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23FB" w14:textId="77777777" w:rsidR="009704FF" w:rsidRPr="003E14E7" w:rsidRDefault="009704FF" w:rsidP="00D63B7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7CA8FF" w14:textId="777DF0D0" w:rsidR="009704FF" w:rsidRPr="001C6C81" w:rsidRDefault="00692480" w:rsidP="00692480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/>
          <w:color w:val="000000"/>
          <w:szCs w:val="20"/>
        </w:rPr>
      </w:pP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Nr sprawy </w:t>
      </w:r>
      <w:r w:rsidR="005719E5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SPZP</w:t>
      </w: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.271.</w:t>
      </w:r>
      <w:r w:rsidR="005719E5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18</w:t>
      </w:r>
      <w:r w:rsidRPr="001C6C8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.2024</w:t>
      </w:r>
    </w:p>
    <w:p w14:paraId="551D1D87" w14:textId="77777777" w:rsidR="00692480" w:rsidRPr="006C5337" w:rsidRDefault="00692480" w:rsidP="00692480">
      <w:pPr>
        <w:keepLines/>
        <w:suppressLineNumbers/>
        <w:suppressAutoHyphens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6C5337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5902A3BA" w14:textId="77777777" w:rsidR="00692480" w:rsidRPr="008B4B19" w:rsidRDefault="00692480" w:rsidP="00692480">
      <w:pPr>
        <w:spacing w:after="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ZAMAWIAJĄCEGO NA POTRZEBY POSTĘPOWAŃ PROWADZONYCH W OPARCIU O PRZEPISY USTAWY PRAWO ZAMÓWIEŃ PUBLICZNYCH I ZAWIERANIA UMÓW O UDZIELENIE ZAMÓWIENIA PUBLICZNEGO</w:t>
      </w:r>
    </w:p>
    <w:p w14:paraId="554FEEAF" w14:textId="77777777" w:rsidR="00692480" w:rsidRPr="008B4B19" w:rsidRDefault="00692480" w:rsidP="00692480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684A0CA" w14:textId="77777777" w:rsidR="00692480" w:rsidRPr="008B4B19" w:rsidRDefault="00692480" w:rsidP="00692480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91950D4" w14:textId="63E54BF4" w:rsidR="00692480" w:rsidRPr="008B4B19" w:rsidRDefault="004B40E1" w:rsidP="00692480">
      <w:pPr>
        <w:spacing w:after="120" w:line="276" w:lineRule="auto"/>
        <w:ind w:left="567"/>
        <w:contextualSpacing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B40E1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 xml:space="preserve">„Pomiary profili głębokościowych metodą spektrometrii mas jonów wtórnych dla </w:t>
      </w:r>
      <w:r w:rsidR="001F053C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6</w:t>
      </w:r>
      <w:r w:rsidRPr="004B40E1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0 próbek”</w:t>
      </w:r>
      <w:r w:rsidR="00692480" w:rsidRPr="008B4B19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</w:p>
    <w:p w14:paraId="3B3EC123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18439AC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Zgodnie z art. 13 ust. 1 i 2 oraz art. 14 ust. 1 i 2 rozporządzenia Parlamentu Europejskiego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i Rady (UE) 2016/679 z dnia 27 kwietnia 2016 r. w sprawie ochrony osób fizycznych w związku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z przetwarzaniem danych osobowych i w sprawie swobodnego przepływu takich danych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oraz uchylenia dyrektywy 95/46/WE (tzw. ogólne rozporządzenie o ochronie danych) ("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78A57324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8B4B19">
        <w:rPr>
          <w:rFonts w:asciiTheme="majorHAnsi" w:hAnsiTheme="majorHAnsi"/>
          <w:sz w:val="16"/>
          <w:szCs w:val="16"/>
        </w:rPr>
        <w:t xml:space="preserve">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E3F2F6D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”). Kontakt z IOD: iod@port.lukasiewicz.gov.pl lub pisemnie na adres Administratora wskazany w pkt 1 powyżej. Zapraszamy do kontaktu we wszystkich sprawach dotyczących przetwarzania Państwa danych.</w:t>
      </w:r>
    </w:p>
    <w:bookmarkEnd w:id="1"/>
    <w:p w14:paraId="590B5278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2267B8C3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692480" w:rsidRPr="008B4B19" w14:paraId="33D07FE0" w14:textId="77777777" w:rsidTr="004A636F">
        <w:tc>
          <w:tcPr>
            <w:tcW w:w="954" w:type="pct"/>
          </w:tcPr>
          <w:p w14:paraId="0027CB4A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1AE7D13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 (źródło pozyskania danych)</w:t>
            </w:r>
          </w:p>
        </w:tc>
        <w:tc>
          <w:tcPr>
            <w:tcW w:w="808" w:type="pct"/>
          </w:tcPr>
          <w:p w14:paraId="6E00F54D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35CF8A68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75FD985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CB06C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692480" w:rsidRPr="008B4B19" w14:paraId="5A561C79" w14:textId="77777777" w:rsidTr="004A636F">
        <w:tc>
          <w:tcPr>
            <w:tcW w:w="954" w:type="pct"/>
          </w:tcPr>
          <w:p w14:paraId="60C67DF4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organów nadzoru etc. i innych osób wskazanych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39DAE1B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kontrahenta w ramach jego oferty lub wniosku w postępowaniu), </w:t>
            </w:r>
          </w:p>
        </w:tc>
        <w:tc>
          <w:tcPr>
            <w:tcW w:w="808" w:type="pct"/>
          </w:tcPr>
          <w:p w14:paraId="1D120EC9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58CDFEA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b RODO – dane są wymagane do wykonania Państwa żądania rozpatrzenia oferty / wniosku przez Zamawiającego, a Państwo dążycie do uzyskania pozytywnego dla Państwa rozstrzygnięcia postępowania oraz zawarcia i realizacji umowy w sprawie udzielenia zamówienia publicznego.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 Państwa udział w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postępowaniu.</w:t>
            </w:r>
          </w:p>
        </w:tc>
        <w:tc>
          <w:tcPr>
            <w:tcW w:w="784" w:type="pct"/>
          </w:tcPr>
          <w:p w14:paraId="71AFFB8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 na podstawie ustawy Prawo zamówień publicznych. Mogą to być w szczególności: imię, nazwisko, PESEL, NIP, REGON, 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07514B3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4BFBA2C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zgodnie z jej treścią oraz przepisami prawa lub postanowieniami umowy dotyczącej dofinansowania zamówienia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publicznych). </w:t>
            </w:r>
          </w:p>
        </w:tc>
      </w:tr>
      <w:tr w:rsidR="00692480" w:rsidRPr="008B4B19" w14:paraId="7D1E269D" w14:textId="77777777" w:rsidTr="004A636F">
        <w:tc>
          <w:tcPr>
            <w:tcW w:w="954" w:type="pct"/>
          </w:tcPr>
          <w:p w14:paraId="348F3CC7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(w tym Wykonawcy) i których danych zostały wskazane w takiej umowie ze strony wybranego wykonawcy</w:t>
            </w:r>
          </w:p>
        </w:tc>
        <w:tc>
          <w:tcPr>
            <w:tcW w:w="794" w:type="pct"/>
          </w:tcPr>
          <w:p w14:paraId="761B6A91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j.w.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14D439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CAC1B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email, numer rachunku bankowego do rozliczenia z Wykonawcą; możliwe także: NIP, REGON, PESEL.</w:t>
            </w:r>
          </w:p>
        </w:tc>
        <w:tc>
          <w:tcPr>
            <w:tcW w:w="832" w:type="pct"/>
          </w:tcPr>
          <w:p w14:paraId="61A54F6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1DE5348F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j.w. jednak nie krócej niż do czasu przedawnienia wszelkich roszczeń z tytułu danej umowy i rozstrzygnięcia roszczeń dochodzonych (ewentualnie: rozliczenia otrzymanego dofinansowania lub </w:t>
            </w:r>
            <w:r w:rsidRPr="008B4B19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692480" w:rsidRPr="008B4B19" w14:paraId="3919C230" w14:textId="77777777" w:rsidTr="004A636F">
        <w:tc>
          <w:tcPr>
            <w:tcW w:w="954" w:type="pct"/>
          </w:tcPr>
          <w:p w14:paraId="08BC5EF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 lub osób wskazanych w Umowie i realizujących Umowę w imieniu Wykonawcy</w:t>
            </w:r>
          </w:p>
        </w:tc>
        <w:tc>
          <w:tcPr>
            <w:tcW w:w="794" w:type="pct"/>
          </w:tcPr>
          <w:p w14:paraId="3D948618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 lub kontrahenta (świadczenie usług cywilnoprawnych)</w:t>
            </w:r>
          </w:p>
        </w:tc>
        <w:tc>
          <w:tcPr>
            <w:tcW w:w="808" w:type="pct"/>
          </w:tcPr>
          <w:p w14:paraId="05E9286E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osoba, kto realizuje Umowę etc.</w:t>
            </w:r>
          </w:p>
        </w:tc>
        <w:tc>
          <w:tcPr>
            <w:tcW w:w="784" w:type="pct"/>
          </w:tcPr>
          <w:p w14:paraId="5CC0B20A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677B1EAB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79547BAE" w14:textId="77777777" w:rsidR="00692480" w:rsidRPr="008B4B19" w:rsidRDefault="00692480" w:rsidP="004A636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 (ewentualnie: rozliczenia otrzymanego dofinansowania)</w:t>
            </w:r>
          </w:p>
        </w:tc>
      </w:tr>
    </w:tbl>
    <w:p w14:paraId="2C3B8E92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03D9366F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finansowych, rozliczenia dofinansowania, dotacji, subwencji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F09E710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79F22720" w14:textId="77777777" w:rsidR="00692480" w:rsidRPr="008B4B19" w:rsidRDefault="00692480" w:rsidP="00692480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innych odbiorców. Jest to możliwość. Odbiorcami Państwa danych osobowych mogą być </w:t>
      </w:r>
      <w:bookmarkStart w:id="2" w:name="_Hlk6463351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9D4006B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w zakresie w jakim to niezbędne i uzasadnione, w tym np. dostawcy usług informatycznych, software’owych, </w:t>
      </w:r>
      <w:bookmarkStart w:id="3" w:name="_Hlk6463346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520E43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49DFAF34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2551319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36E81D36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01B572AB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28FCB9A1" w14:textId="77777777" w:rsidR="00692480" w:rsidRPr="008B4B19" w:rsidRDefault="00692480" w:rsidP="00692480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Pr="008B4B19">
        <w:rPr>
          <w:rFonts w:asciiTheme="majorHAnsi" w:hAnsiTheme="majorHAnsi"/>
          <w:color w:val="000000"/>
          <w:sz w:val="16"/>
          <w:szCs w:val="16"/>
        </w:rPr>
        <w:br/>
        <w:t>w oparciu o przepisy prawa, w tym o art. 18 PZP oraz art. 74 ust. 1 i 2 PZP – dla uczestników postępowania o udzielenie zamówienia publicznego.</w:t>
      </w:r>
    </w:p>
    <w:p w14:paraId="026A0F1D" w14:textId="77777777" w:rsidR="00692480" w:rsidRPr="008B4B19" w:rsidRDefault="00692480" w:rsidP="00692480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informacji publicznej na wniosek każdego zainteresowanego. </w:t>
      </w:r>
      <w:r w:rsidRPr="008B4B19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39D289CD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FD5524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DB8247C" w14:textId="77777777" w:rsidR="00692480" w:rsidRPr="008B4B19" w:rsidRDefault="00692480" w:rsidP="00692480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8B4B19">
          <w:rPr>
            <w:rFonts w:asciiTheme="majorHAnsi" w:hAnsiTheme="majorHAnsi"/>
            <w:color w:val="0000FF" w:themeColor="hyperlink"/>
            <w:sz w:val="16"/>
            <w:szCs w:val="16"/>
            <w:u w:val="single"/>
          </w:rPr>
          <w:t>https://privacy.microsoft.com/pl-</w:t>
        </w:r>
        <w:r w:rsidRPr="008B4B19">
          <w:rPr>
            <w:rFonts w:asciiTheme="majorHAnsi" w:hAnsiTheme="majorHAnsi"/>
            <w:color w:val="0000FF" w:themeColor="hyperlink"/>
            <w:sz w:val="16"/>
            <w:szCs w:val="16"/>
            <w:u w:val="single"/>
          </w:rPr>
          <w:lastRenderedPageBreak/>
          <w:t>pl/privacystatement</w:t>
        </w:r>
      </w:hyperlink>
      <w:r w:rsidRPr="008B4B19">
        <w:rPr>
          <w:rFonts w:asciiTheme="majorHAnsi" w:hAnsiTheme="majorHAnsi"/>
          <w:color w:val="000000"/>
          <w:sz w:val="16"/>
          <w:szCs w:val="16"/>
        </w:rPr>
        <w:t>;</w:t>
      </w:r>
    </w:p>
    <w:p w14:paraId="1C5CA428" w14:textId="77777777" w:rsidR="00692480" w:rsidRPr="008B4B19" w:rsidRDefault="00692480" w:rsidP="00692480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291256CB" w14:textId="77777777" w:rsidR="00692480" w:rsidRPr="008B4B19" w:rsidRDefault="00692480" w:rsidP="00692480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W ramach usług Microsoft, dane wprowadzone do Microsoft 365 będą przetwarzane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F986F6E" w14:textId="77777777" w:rsidR="00692480" w:rsidRPr="008B4B19" w:rsidRDefault="00692480" w:rsidP="00692480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Microsoft realizuje coroczne audyty Usług Online, obejmujące audyty zabezpieczeń komputerów, środowiska informatycznego i fizycznych Centrów Danych, nadzorowany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upoważnione przez niego firmy trzecie, łącznie z prawem których szczegóły można znaleźć pod adresem https://www.microsoft.com/pl-pl/trust-center/privacy?docid=27.</w:t>
      </w:r>
    </w:p>
    <w:p w14:paraId="55F7A5F4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18A65710" w14:textId="77777777" w:rsidR="00692480" w:rsidRPr="008B4B19" w:rsidRDefault="00692480" w:rsidP="00692480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4066B6FC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8B4B19">
        <w:rPr>
          <w:rFonts w:asciiTheme="majorHAnsi" w:hAnsiTheme="majorHAnsi"/>
          <w:color w:val="000000"/>
          <w:sz w:val="16"/>
          <w:szCs w:val="16"/>
        </w:rPr>
        <w:t xml:space="preserve"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F86C7E6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ustawy). Skorzystanie z tego prawa </w:t>
      </w:r>
      <w:r w:rsidRPr="008B4B19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0AFA10A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do czasu zakończenia tego postępowania (art. 19 ust. 3 ustawy Prawo zamówień publicznych);</w:t>
      </w:r>
    </w:p>
    <w:p w14:paraId="5CC1D85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8B4B19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3958E66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6B849E24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9B3C90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61341EC8" w14:textId="77777777" w:rsidR="00692480" w:rsidRPr="008B4B19" w:rsidRDefault="00692480" w:rsidP="00692480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Co do zasady w niniejszym postępowaniu Państwa dane nie będą przetwarzane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na podstawie zgody, więc prawo to co do zasady nie ma zastosowania.</w:t>
      </w:r>
    </w:p>
    <w:p w14:paraId="278DC78F" w14:textId="77777777" w:rsidR="00692480" w:rsidRPr="008B4B19" w:rsidRDefault="00692480" w:rsidP="00692480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0E8395B3" w14:textId="7282FC3D" w:rsidR="00A357A3" w:rsidRPr="0099379C" w:rsidRDefault="00A357A3" w:rsidP="00692480">
      <w:pPr>
        <w:pStyle w:val="Akapitzlist"/>
        <w:spacing w:after="120" w:line="276" w:lineRule="auto"/>
        <w:ind w:left="567"/>
        <w:contextualSpacing w:val="0"/>
        <w:jc w:val="center"/>
      </w:pPr>
    </w:p>
    <w:sectPr w:rsidR="00A357A3" w:rsidRPr="0099379C" w:rsidSect="0031296C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34B73142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36C6011E" w:rsidR="002C5CFA" w:rsidRDefault="002C5CFA">
            <w:pPr>
              <w:pStyle w:val="Stopka"/>
            </w:pPr>
          </w:p>
          <w:p w14:paraId="3A8735F3" w14:textId="72E97E00" w:rsidR="00D40690" w:rsidRDefault="004B40E1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55C254D" wp14:editId="06C42100">
                  <wp:simplePos x="0" y="0"/>
                  <wp:positionH relativeFrom="page">
                    <wp:posOffset>139700</wp:posOffset>
                  </wp:positionH>
                  <wp:positionV relativeFrom="paragraph">
                    <wp:posOffset>175260</wp:posOffset>
                  </wp:positionV>
                  <wp:extent cx="17145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7760" y="21130"/>
                      <wp:lineTo x="18960" y="21130"/>
                      <wp:lineTo x="21360" y="21130"/>
                      <wp:lineTo x="21360" y="0"/>
                      <wp:lineTo x="0" y="0"/>
                    </wp:wrapPolygon>
                  </wp:wrapTight>
                  <wp:docPr id="3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38098359" name="Obraz 1538098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409FE0C1">
              <wp:simplePos x="0" y="0"/>
              <wp:positionH relativeFrom="margin">
                <wp:posOffset>211455</wp:posOffset>
              </wp:positionH>
              <wp:positionV relativeFrom="page">
                <wp:posOffset>9834880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.65pt;margin-top:774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lcuIet4AAAAM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1D77D29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1ACF3914">
          <wp:simplePos x="0" y="0"/>
          <wp:positionH relativeFrom="column">
            <wp:posOffset>-1184910</wp:posOffset>
          </wp:positionH>
          <wp:positionV relativeFrom="page">
            <wp:posOffset>751840</wp:posOffset>
          </wp:positionV>
          <wp:extent cx="791845" cy="1609090"/>
          <wp:effectExtent l="0" t="0" r="8255" b="0"/>
          <wp:wrapNone/>
          <wp:docPr id="884634817" name="Obraz 884634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1C6C81"/>
    <w:rsid w:val="001F053C"/>
    <w:rsid w:val="00231524"/>
    <w:rsid w:val="002C5CFA"/>
    <w:rsid w:val="002D48BE"/>
    <w:rsid w:val="002F4540"/>
    <w:rsid w:val="0031296C"/>
    <w:rsid w:val="003317CA"/>
    <w:rsid w:val="00335F9F"/>
    <w:rsid w:val="00346C00"/>
    <w:rsid w:val="00354A18"/>
    <w:rsid w:val="003F4BA3"/>
    <w:rsid w:val="004B40E1"/>
    <w:rsid w:val="004F5805"/>
    <w:rsid w:val="00526CDD"/>
    <w:rsid w:val="005339EF"/>
    <w:rsid w:val="005719E5"/>
    <w:rsid w:val="005D102F"/>
    <w:rsid w:val="005D1495"/>
    <w:rsid w:val="005E65BB"/>
    <w:rsid w:val="006747BD"/>
    <w:rsid w:val="00682E83"/>
    <w:rsid w:val="006919BD"/>
    <w:rsid w:val="00692480"/>
    <w:rsid w:val="006D6DE5"/>
    <w:rsid w:val="006E5990"/>
    <w:rsid w:val="006F645A"/>
    <w:rsid w:val="00764305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704FF"/>
    <w:rsid w:val="009758C4"/>
    <w:rsid w:val="0099379C"/>
    <w:rsid w:val="009D4C4D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62F90"/>
    <w:rsid w:val="00D63B74"/>
    <w:rsid w:val="00DA52A1"/>
    <w:rsid w:val="00EC6FF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9704F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704FF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8</TotalTime>
  <Pages>6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12</cp:revision>
  <cp:lastPrinted>2020-02-10T12:13:00Z</cp:lastPrinted>
  <dcterms:created xsi:type="dcterms:W3CDTF">2023-10-02T05:51:00Z</dcterms:created>
  <dcterms:modified xsi:type="dcterms:W3CDTF">2024-04-04T09:46:00Z</dcterms:modified>
</cp:coreProperties>
</file>