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2873" w14:textId="03B62A7D" w:rsidR="00D17A72" w:rsidRPr="00460C7F" w:rsidRDefault="00F00510" w:rsidP="00AD139B">
      <w:pPr>
        <w:spacing w:line="276" w:lineRule="auto"/>
        <w:rPr>
          <w:b/>
          <w:szCs w:val="22"/>
        </w:rPr>
      </w:pPr>
      <w:r w:rsidRPr="00460C7F">
        <w:rPr>
          <w:b/>
          <w:szCs w:val="22"/>
        </w:rPr>
        <w:t>Znak postępowania: WR.271.1.202</w:t>
      </w:r>
      <w:r w:rsidR="00876FDC" w:rsidRPr="00460C7F">
        <w:rPr>
          <w:b/>
          <w:szCs w:val="22"/>
        </w:rPr>
        <w:t>4</w:t>
      </w:r>
      <w:r w:rsidRPr="00460C7F">
        <w:rPr>
          <w:b/>
          <w:szCs w:val="22"/>
        </w:rPr>
        <w:t>.206</w:t>
      </w:r>
    </w:p>
    <w:p w14:paraId="7C3A712E" w14:textId="77777777" w:rsidR="00F00510" w:rsidRPr="00460C7F" w:rsidRDefault="00F00510" w:rsidP="00AD139B">
      <w:pPr>
        <w:spacing w:line="276" w:lineRule="auto"/>
        <w:jc w:val="right"/>
        <w:rPr>
          <w:szCs w:val="22"/>
        </w:rPr>
      </w:pPr>
      <w:r w:rsidRPr="00460C7F">
        <w:rPr>
          <w:szCs w:val="22"/>
        </w:rPr>
        <w:t>Zał. nr 1a do SWZ</w:t>
      </w:r>
    </w:p>
    <w:p w14:paraId="6914F4C2" w14:textId="77777777" w:rsidR="00F00510" w:rsidRPr="00460C7F" w:rsidRDefault="00F00510" w:rsidP="00AD139B">
      <w:pPr>
        <w:spacing w:line="276" w:lineRule="auto"/>
        <w:rPr>
          <w:szCs w:val="22"/>
        </w:rPr>
      </w:pPr>
    </w:p>
    <w:p w14:paraId="63FEAAD7" w14:textId="77777777" w:rsidR="00F00510" w:rsidRDefault="00F00510" w:rsidP="00AD139B">
      <w:pPr>
        <w:spacing w:line="276" w:lineRule="auto"/>
        <w:jc w:val="center"/>
        <w:rPr>
          <w:b/>
          <w:szCs w:val="22"/>
        </w:rPr>
      </w:pPr>
      <w:r w:rsidRPr="00460C7F">
        <w:rPr>
          <w:b/>
          <w:szCs w:val="22"/>
        </w:rPr>
        <w:t>OPIS PRZEDMIOTU ZAMÓWIENIA</w:t>
      </w:r>
    </w:p>
    <w:p w14:paraId="44B506AD" w14:textId="77777777" w:rsidR="00DC3B96" w:rsidRPr="00460C7F" w:rsidRDefault="00DC3B96" w:rsidP="00AD139B">
      <w:pPr>
        <w:spacing w:line="276" w:lineRule="auto"/>
        <w:jc w:val="center"/>
        <w:rPr>
          <w:b/>
          <w:szCs w:val="22"/>
        </w:rPr>
      </w:pPr>
    </w:p>
    <w:p w14:paraId="080D16C5" w14:textId="77777777" w:rsidR="00F00510" w:rsidRPr="00DC3B96" w:rsidRDefault="008F7891" w:rsidP="00AD139B">
      <w:pPr>
        <w:spacing w:line="276" w:lineRule="auto"/>
        <w:rPr>
          <w:b/>
          <w:bCs/>
          <w:i/>
          <w:szCs w:val="22"/>
        </w:rPr>
      </w:pPr>
      <w:r w:rsidRPr="00DC3B96">
        <w:rPr>
          <w:b/>
          <w:bCs/>
          <w:i/>
          <w:szCs w:val="22"/>
        </w:rPr>
        <w:t>OGÓLNE WARUNKI ZAMOWIENIA:</w:t>
      </w:r>
    </w:p>
    <w:p w14:paraId="792F3CF5" w14:textId="789B64D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Przedmiotem zamówienia jest świadczenie usług odbioru i zagospodarowania odpadów komunalnych, powstających na terenie </w:t>
      </w:r>
      <w:r w:rsidRPr="00460C7F">
        <w:rPr>
          <w:b/>
          <w:szCs w:val="22"/>
          <w:u w:val="single"/>
        </w:rPr>
        <w:t>nieruchomości zamieszkałych</w:t>
      </w:r>
      <w:r w:rsidRPr="00460C7F">
        <w:rPr>
          <w:szCs w:val="22"/>
        </w:rPr>
        <w:t>, na których powstają odpady komunalne na terenie Gminy Lądek-Zdrój w sposób zapewniający osiągnięcie odpowiednich poziomów recyklingu, przygotowania do ponownego użycia i odzysku innymi metodami oraz ograniczenie masy odpadów ulegających biodegradacji przekazywanych do składowania, zgodnie z obowiązującymi przepisami prawa m.in. ustawy z dnia 13 września 1996</w:t>
      </w:r>
      <w:r w:rsidR="001D63C4">
        <w:rPr>
          <w:szCs w:val="22"/>
        </w:rPr>
        <w:t> </w:t>
      </w:r>
      <w:r w:rsidRPr="00460C7F">
        <w:rPr>
          <w:szCs w:val="22"/>
        </w:rPr>
        <w:t>r. o utrzymaniu czystości i porządku w gminach (</w:t>
      </w:r>
      <w:proofErr w:type="spellStart"/>
      <w:r w:rsidRPr="00460C7F">
        <w:rPr>
          <w:szCs w:val="22"/>
        </w:rPr>
        <w:t>t.j</w:t>
      </w:r>
      <w:proofErr w:type="spellEnd"/>
      <w:r w:rsidRPr="00460C7F">
        <w:rPr>
          <w:szCs w:val="22"/>
        </w:rPr>
        <w:t>. Dz. U. z 2021 r. poz. 888 ze zm.), uchwały nr XX/135/2020 Rady Miejskiej Lądka-Zdroju z dnia 25 czerwca 2020 r. w sprawie wprowadzenia regulaminu utrzymania czystości i porządku na terenie Gminy Lądek-Zdrój (Dz. Urz. Woj. Dolnośląskiego z 08.07.2020 r. poz.4194 ze zm.),</w:t>
      </w:r>
    </w:p>
    <w:p w14:paraId="24428874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Zakres zamówienia obejmuje:</w:t>
      </w:r>
    </w:p>
    <w:p w14:paraId="277990F3" w14:textId="22EF24E3" w:rsidR="00F00510" w:rsidRPr="00460C7F" w:rsidRDefault="00876FDC" w:rsidP="00AD139B">
      <w:pPr>
        <w:pStyle w:val="Akapitzlist"/>
        <w:numPr>
          <w:ilvl w:val="0"/>
          <w:numId w:val="9"/>
        </w:numPr>
        <w:autoSpaceDE w:val="0"/>
        <w:spacing w:after="80" w:line="276" w:lineRule="auto"/>
        <w:rPr>
          <w:szCs w:val="22"/>
          <w:u w:val="single"/>
        </w:rPr>
      </w:pPr>
      <w:bookmarkStart w:id="0" w:name="_Hlk156466497"/>
      <w:r w:rsidRPr="00460C7F">
        <w:rPr>
          <w:szCs w:val="22"/>
        </w:rPr>
        <w:t xml:space="preserve">zorganizowanie minimum 1 raz na rok objazdowej zbiórki odpadów wielkogabarytowych na terenie Gminy Lądek-Zdrój (dodatkowa zbiórka w roku stanowi pozacenowe kryterium oceny ofert), zbiórka odpadów gabarytowych dotyczy </w:t>
      </w:r>
      <w:r w:rsidR="00FF2A9E" w:rsidRPr="00460C7F">
        <w:rPr>
          <w:szCs w:val="22"/>
        </w:rPr>
        <w:t xml:space="preserve">terenu całej </w:t>
      </w:r>
      <w:r w:rsidRPr="00460C7F">
        <w:rPr>
          <w:szCs w:val="22"/>
        </w:rPr>
        <w:t>Gminy (</w:t>
      </w:r>
      <w:r w:rsidR="00FF2A9E" w:rsidRPr="00460C7F">
        <w:rPr>
          <w:szCs w:val="22"/>
        </w:rPr>
        <w:t xml:space="preserve">miasta i </w:t>
      </w:r>
      <w:r w:rsidRPr="00460C7F">
        <w:rPr>
          <w:szCs w:val="22"/>
        </w:rPr>
        <w:t>wsi), Zamawiający dopuszcza zorganizowanie zbiórki odpadów gabarytowych w jednym terminie z całej Gminy lub zorganizowanie odrębnych zbiórek dla wsi i miasta;</w:t>
      </w:r>
    </w:p>
    <w:bookmarkEnd w:id="0"/>
    <w:p w14:paraId="7DBA86B3" w14:textId="3DED52A0" w:rsidR="00F00510" w:rsidRPr="00460C7F" w:rsidRDefault="00F00510" w:rsidP="00AD139B">
      <w:pPr>
        <w:pStyle w:val="Akapitzlist"/>
        <w:numPr>
          <w:ilvl w:val="0"/>
          <w:numId w:val="9"/>
        </w:numPr>
        <w:autoSpaceDE w:val="0"/>
        <w:spacing w:after="80" w:line="276" w:lineRule="auto"/>
        <w:rPr>
          <w:szCs w:val="22"/>
        </w:rPr>
      </w:pPr>
      <w:r w:rsidRPr="00460C7F">
        <w:rPr>
          <w:szCs w:val="22"/>
        </w:rPr>
        <w:t xml:space="preserve">usuwanie nielegalnych miejsc składowania odpadów komunalnych w ilości do </w:t>
      </w:r>
      <w:r w:rsidR="00333411">
        <w:rPr>
          <w:szCs w:val="22"/>
        </w:rPr>
        <w:t>5</w:t>
      </w:r>
      <w:r w:rsidRPr="00460C7F">
        <w:rPr>
          <w:szCs w:val="22"/>
        </w:rPr>
        <w:t xml:space="preserve"> Mg/rok w czasie trwania umowy</w:t>
      </w:r>
      <w:r w:rsidR="00876FDC" w:rsidRPr="00460C7F">
        <w:rPr>
          <w:szCs w:val="22"/>
        </w:rPr>
        <w:t>;</w:t>
      </w:r>
    </w:p>
    <w:p w14:paraId="77CE8BB7" w14:textId="59911650" w:rsidR="00F00510" w:rsidRPr="00460C7F" w:rsidRDefault="00F00510" w:rsidP="00AD139B">
      <w:pPr>
        <w:pStyle w:val="Akapitzlist"/>
        <w:numPr>
          <w:ilvl w:val="0"/>
          <w:numId w:val="9"/>
        </w:numPr>
        <w:autoSpaceDE w:val="0"/>
        <w:spacing w:after="80" w:line="276" w:lineRule="auto"/>
        <w:rPr>
          <w:szCs w:val="22"/>
        </w:rPr>
      </w:pPr>
      <w:r w:rsidRPr="00460C7F">
        <w:rPr>
          <w:szCs w:val="22"/>
        </w:rPr>
        <w:t>zorganizowanie, utrzymanie i obsługa Punktu Selektywnej Zbiórki Odpadów Komunalnych (PSZOK)</w:t>
      </w:r>
      <w:r w:rsidR="00876FDC" w:rsidRPr="00460C7F">
        <w:rPr>
          <w:szCs w:val="22"/>
        </w:rPr>
        <w:t>;</w:t>
      </w:r>
      <w:r w:rsidRPr="00460C7F">
        <w:rPr>
          <w:szCs w:val="22"/>
        </w:rPr>
        <w:t xml:space="preserve"> </w:t>
      </w:r>
    </w:p>
    <w:p w14:paraId="49D2F413" w14:textId="594E9ABE" w:rsidR="00F00510" w:rsidRPr="00460C7F" w:rsidRDefault="00F00510" w:rsidP="00AD139B">
      <w:pPr>
        <w:pStyle w:val="Akapitzlist"/>
        <w:numPr>
          <w:ilvl w:val="0"/>
          <w:numId w:val="9"/>
        </w:numPr>
        <w:autoSpaceDE w:val="0"/>
        <w:spacing w:after="80" w:line="276" w:lineRule="auto"/>
        <w:rPr>
          <w:szCs w:val="22"/>
        </w:rPr>
      </w:pPr>
      <w:r w:rsidRPr="00460C7F">
        <w:rPr>
          <w:szCs w:val="22"/>
        </w:rPr>
        <w:t>wyposażenie nieruchomości położonych na terenie Gminy w pojemniki do zbierania odpadów komunalnych segregowanych i utrzymywaniu ich w należytym stanie technicznym i</w:t>
      </w:r>
      <w:r w:rsidR="00876FDC" w:rsidRPr="00460C7F">
        <w:rPr>
          <w:szCs w:val="22"/>
        </w:rPr>
        <w:t> </w:t>
      </w:r>
      <w:r w:rsidRPr="00460C7F">
        <w:rPr>
          <w:szCs w:val="22"/>
        </w:rPr>
        <w:t>sanitarnym</w:t>
      </w:r>
      <w:r w:rsidR="00876FDC" w:rsidRPr="00460C7F">
        <w:rPr>
          <w:szCs w:val="22"/>
        </w:rPr>
        <w:t>;</w:t>
      </w:r>
      <w:r w:rsidRPr="00460C7F">
        <w:rPr>
          <w:szCs w:val="22"/>
        </w:rPr>
        <w:t xml:space="preserve"> </w:t>
      </w:r>
    </w:p>
    <w:p w14:paraId="3CEA5BD6" w14:textId="77777777" w:rsidR="00F00510" w:rsidRPr="00460C7F" w:rsidRDefault="00F00510" w:rsidP="00AD139B">
      <w:pPr>
        <w:pStyle w:val="Akapitzlist"/>
        <w:numPr>
          <w:ilvl w:val="0"/>
          <w:numId w:val="9"/>
        </w:numPr>
        <w:autoSpaceDE w:val="0"/>
        <w:spacing w:after="80" w:line="276" w:lineRule="auto"/>
        <w:rPr>
          <w:szCs w:val="22"/>
        </w:rPr>
      </w:pPr>
      <w:r w:rsidRPr="00460C7F">
        <w:rPr>
          <w:szCs w:val="22"/>
        </w:rPr>
        <w:t>zapewnienie mycia udostępnianych pojemników oraz zapewnieniu dezynfekcji udostępnianych pojemników;</w:t>
      </w:r>
    </w:p>
    <w:p w14:paraId="05D1FFE8" w14:textId="77777777" w:rsidR="00F00510" w:rsidRPr="00460C7F" w:rsidRDefault="00F00510" w:rsidP="00AD139B">
      <w:pPr>
        <w:pStyle w:val="Akapitzlist"/>
        <w:numPr>
          <w:ilvl w:val="0"/>
          <w:numId w:val="9"/>
        </w:numPr>
        <w:autoSpaceDE w:val="0"/>
        <w:spacing w:after="80" w:line="276" w:lineRule="auto"/>
        <w:rPr>
          <w:szCs w:val="22"/>
        </w:rPr>
      </w:pPr>
      <w:r w:rsidRPr="00460C7F">
        <w:rPr>
          <w:szCs w:val="22"/>
        </w:rPr>
        <w:t>każdorazowe porządkowanie terenu zanieczyszczonego odpadami po odbiorze odpadów,</w:t>
      </w:r>
    </w:p>
    <w:p w14:paraId="64530E9E" w14:textId="37935EA4" w:rsidR="00F00510" w:rsidRPr="00460C7F" w:rsidRDefault="00F35E5E" w:rsidP="00AD139B">
      <w:pPr>
        <w:pStyle w:val="Tekstpodstawowy"/>
        <w:numPr>
          <w:ilvl w:val="0"/>
          <w:numId w:val="9"/>
        </w:numPr>
        <w:spacing w:after="80" w:line="276" w:lineRule="auto"/>
        <w:rPr>
          <w:bCs/>
          <w:szCs w:val="22"/>
          <w:lang w:val="pl-PL"/>
        </w:rPr>
      </w:pPr>
      <w:r w:rsidRPr="00460C7F">
        <w:rPr>
          <w:bCs/>
          <w:szCs w:val="22"/>
        </w:rPr>
        <w:t>zbiórka</w:t>
      </w:r>
      <w:r w:rsidR="00F00510" w:rsidRPr="00460C7F">
        <w:rPr>
          <w:bCs/>
          <w:szCs w:val="22"/>
        </w:rPr>
        <w:t xml:space="preserve"> przeterminowanych leków i termometrów z aptek</w:t>
      </w:r>
      <w:r w:rsidR="00876FDC" w:rsidRPr="00460C7F">
        <w:rPr>
          <w:bCs/>
          <w:szCs w:val="22"/>
          <w:lang w:val="pl-PL"/>
        </w:rPr>
        <w:t>;</w:t>
      </w:r>
    </w:p>
    <w:p w14:paraId="6164AB19" w14:textId="2BA28E79" w:rsidR="00F00510" w:rsidRPr="00460C7F" w:rsidRDefault="00F00510" w:rsidP="00AD139B">
      <w:pPr>
        <w:pStyle w:val="Tekstpodstawowy"/>
        <w:numPr>
          <w:ilvl w:val="0"/>
          <w:numId w:val="9"/>
        </w:numPr>
        <w:spacing w:after="80" w:line="276" w:lineRule="auto"/>
        <w:rPr>
          <w:bCs/>
          <w:szCs w:val="22"/>
          <w:lang w:val="pl-PL"/>
        </w:rPr>
      </w:pPr>
      <w:r w:rsidRPr="00460C7F">
        <w:rPr>
          <w:bCs/>
          <w:szCs w:val="22"/>
          <w:lang w:val="pl-PL"/>
        </w:rPr>
        <w:t>odbiór baterii ze wskazanych punktów przez Zamawiającego</w:t>
      </w:r>
      <w:r w:rsidR="00876FDC" w:rsidRPr="00460C7F">
        <w:rPr>
          <w:bCs/>
          <w:szCs w:val="22"/>
          <w:lang w:val="pl-PL"/>
        </w:rPr>
        <w:t>.</w:t>
      </w:r>
    </w:p>
    <w:p w14:paraId="6E04C6E7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Cs/>
          <w:szCs w:val="22"/>
        </w:rPr>
      </w:pPr>
      <w:r w:rsidRPr="00460C7F">
        <w:rPr>
          <w:szCs w:val="22"/>
        </w:rPr>
        <w:t>W zakresie zadania ujęto wykonanie usług zakwalifikowanych wg Wspólnego Słownika Zamówień do kategorii (kod CPV):</w:t>
      </w:r>
    </w:p>
    <w:p w14:paraId="484F908A" w14:textId="3C7083B2" w:rsidR="00F00510" w:rsidRPr="00460C7F" w:rsidRDefault="00F00510" w:rsidP="00AD139B">
      <w:pPr>
        <w:pStyle w:val="Akapitzlist"/>
        <w:numPr>
          <w:ilvl w:val="0"/>
          <w:numId w:val="10"/>
        </w:numPr>
        <w:tabs>
          <w:tab w:val="left" w:pos="3735"/>
        </w:tabs>
        <w:spacing w:after="80" w:line="276" w:lineRule="auto"/>
        <w:rPr>
          <w:bCs/>
          <w:i/>
          <w:szCs w:val="22"/>
        </w:rPr>
      </w:pPr>
      <w:r w:rsidRPr="00460C7F">
        <w:rPr>
          <w:bCs/>
          <w:i/>
          <w:szCs w:val="22"/>
        </w:rPr>
        <w:t>90500000-2 - Usługi związane z odpadami</w:t>
      </w:r>
    </w:p>
    <w:p w14:paraId="2F68EB74" w14:textId="77777777" w:rsidR="00F00510" w:rsidRPr="00460C7F" w:rsidRDefault="00F00510" w:rsidP="00AD139B">
      <w:pPr>
        <w:pStyle w:val="Akapitzlist"/>
        <w:numPr>
          <w:ilvl w:val="0"/>
          <w:numId w:val="10"/>
        </w:numPr>
        <w:spacing w:after="80" w:line="276" w:lineRule="auto"/>
        <w:rPr>
          <w:bCs/>
          <w:i/>
          <w:szCs w:val="22"/>
        </w:rPr>
      </w:pPr>
      <w:r w:rsidRPr="00460C7F">
        <w:rPr>
          <w:bCs/>
          <w:i/>
          <w:szCs w:val="22"/>
        </w:rPr>
        <w:t>90511200-4 - Usługi gromadzenia odpadów pochodzących z gospodarstw  domowych</w:t>
      </w:r>
    </w:p>
    <w:p w14:paraId="671D9B81" w14:textId="77777777" w:rsidR="00F00510" w:rsidRPr="00460C7F" w:rsidRDefault="00F00510" w:rsidP="00AD139B">
      <w:pPr>
        <w:pStyle w:val="Akapitzlist"/>
        <w:numPr>
          <w:ilvl w:val="0"/>
          <w:numId w:val="10"/>
        </w:numPr>
        <w:spacing w:after="80" w:line="276" w:lineRule="auto"/>
        <w:rPr>
          <w:bCs/>
          <w:i/>
          <w:szCs w:val="22"/>
        </w:rPr>
      </w:pPr>
      <w:r w:rsidRPr="00460C7F">
        <w:rPr>
          <w:bCs/>
          <w:i/>
          <w:szCs w:val="22"/>
        </w:rPr>
        <w:t>90512000-9 - Usługi transportu odpadów</w:t>
      </w:r>
    </w:p>
    <w:p w14:paraId="75E37FF2" w14:textId="77777777" w:rsidR="00F00510" w:rsidRPr="00460C7F" w:rsidRDefault="00F00510" w:rsidP="00AD139B">
      <w:pPr>
        <w:pStyle w:val="Akapitzlist"/>
        <w:numPr>
          <w:ilvl w:val="0"/>
          <w:numId w:val="10"/>
        </w:numPr>
        <w:spacing w:after="80" w:line="276" w:lineRule="auto"/>
        <w:rPr>
          <w:bCs/>
          <w:i/>
          <w:szCs w:val="22"/>
        </w:rPr>
      </w:pPr>
      <w:r w:rsidRPr="00460C7F">
        <w:rPr>
          <w:bCs/>
          <w:i/>
          <w:szCs w:val="22"/>
        </w:rPr>
        <w:t>90513000-6 - Usługi obróbki i usuwania odpadów, które nie są niebezpieczne</w:t>
      </w:r>
    </w:p>
    <w:p w14:paraId="33B0702F" w14:textId="77777777" w:rsidR="00F00510" w:rsidRPr="00460C7F" w:rsidRDefault="00F00510" w:rsidP="00AD139B">
      <w:pPr>
        <w:pStyle w:val="Akapitzlist"/>
        <w:numPr>
          <w:ilvl w:val="0"/>
          <w:numId w:val="10"/>
        </w:numPr>
        <w:spacing w:after="80" w:line="276" w:lineRule="auto"/>
        <w:rPr>
          <w:bCs/>
          <w:i/>
          <w:szCs w:val="22"/>
        </w:rPr>
      </w:pPr>
      <w:r w:rsidRPr="00460C7F">
        <w:rPr>
          <w:bCs/>
          <w:i/>
          <w:szCs w:val="22"/>
        </w:rPr>
        <w:t>90513100-7 - Usługi wywozu odpadów pochodzących z gospodarstw domowych</w:t>
      </w:r>
    </w:p>
    <w:p w14:paraId="12CC8BED" w14:textId="77777777" w:rsidR="00F00510" w:rsidRPr="00460C7F" w:rsidRDefault="00F00510" w:rsidP="00AD139B">
      <w:pPr>
        <w:pStyle w:val="Akapitzlist"/>
        <w:numPr>
          <w:ilvl w:val="0"/>
          <w:numId w:val="10"/>
        </w:numPr>
        <w:spacing w:after="80" w:line="276" w:lineRule="auto"/>
        <w:rPr>
          <w:szCs w:val="22"/>
        </w:rPr>
      </w:pPr>
      <w:r w:rsidRPr="00460C7F">
        <w:rPr>
          <w:bCs/>
          <w:i/>
          <w:szCs w:val="22"/>
        </w:rPr>
        <w:lastRenderedPageBreak/>
        <w:t>90533000-2 - Usługi gospodarki odpadami</w:t>
      </w:r>
    </w:p>
    <w:p w14:paraId="4C20B633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Wykonawca ponosi całkowite koszty związane z zbieraniem, transportem i zagospodarowaniem odpadów, koszty prowadzenia punktu selektywnej zbiórki odpadów oraz pozostałe koszty zamówienia. Ponadto w kosztach uwzględnia się również opłatę za umieszczenie odpadów na składowisku, tzw. opłatę środowiskową – dla masy odpadów, których unieszkodliwienie będzie konieczne podczas zagospodarowania odpadów odebranych przez Wykonawcę.</w:t>
      </w:r>
    </w:p>
    <w:p w14:paraId="1DFA97B9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Liczbę mieszkańców oraz adresy nieruchomości, na których zamieszkują mieszkańcy Zamawiający oszacował na podstawie danych meldunkowych będących w posiadaniu Zamawiającego i ma charakter wyłącznie informacyjny.</w:t>
      </w:r>
    </w:p>
    <w:p w14:paraId="319B5BD7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W trakcie realizacji usługi możliwe są zmiany adresów i liczby obsługiwanych nieruchomości, jak i liczby mieszkańców. Zmiany mogą dotyczyć zarówno zmniejszenia, jak i zwiększenia liczby adresów nieruchomości i liczby mieszkańców. </w:t>
      </w:r>
    </w:p>
    <w:p w14:paraId="301F1375" w14:textId="77777777" w:rsidR="00F00510" w:rsidRPr="0032487E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Wszystkie dodatkowo zgłaszane przez Zamawiającego nieruchomości Wykonawca zobowiązany </w:t>
      </w:r>
      <w:r w:rsidRPr="0032487E">
        <w:rPr>
          <w:szCs w:val="22"/>
        </w:rPr>
        <w:t>jest niezwłocznie włączyć do obsługi.</w:t>
      </w:r>
    </w:p>
    <w:p w14:paraId="1E25CD47" w14:textId="63FBDEB3" w:rsidR="005C5970" w:rsidRPr="0032487E" w:rsidRDefault="005C597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32487E">
        <w:rPr>
          <w:szCs w:val="22"/>
        </w:rPr>
        <w:t xml:space="preserve">Gmina Lądek-Zdrój położona jest na terenie górskim, w związku z tym w okresie zimowy możliwe są utrudnienia związane z podjazdem pod niektóre nieruchomości. W związku z tym samochody odbierające odpady powinny być przystosowane do warunków zimowych (łańcuchy). Jeśli pomimo zastosowania łańcuchów na koła w pojeździe odbiór odpadów nie będzie możliwy, Wykonawca powinien zapewnić odbiór odpadów w inny skuteczny sposób.  </w:t>
      </w:r>
    </w:p>
    <w:p w14:paraId="333A4CDE" w14:textId="704DBDB9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Zamawiający informuje, że liczba mieszkańców Gminy Lądek-Zdrój wg danych będących w posiadaniu Urzędu Miasta Lądek-Zdrój w latach 2013-202</w:t>
      </w:r>
      <w:r w:rsidR="00E52DA3" w:rsidRPr="00460C7F">
        <w:rPr>
          <w:szCs w:val="22"/>
        </w:rPr>
        <w:t>3</w:t>
      </w:r>
      <w:r w:rsidRPr="00460C7F">
        <w:rPr>
          <w:szCs w:val="22"/>
        </w:rPr>
        <w:t xml:space="preserve"> przedstawiają się następująco:</w:t>
      </w:r>
    </w:p>
    <w:p w14:paraId="5EA3A090" w14:textId="052A9F2E" w:rsidR="00F00510" w:rsidRPr="00460C7F" w:rsidRDefault="00F00510" w:rsidP="00AD139B">
      <w:pPr>
        <w:spacing w:after="80" w:line="276" w:lineRule="auto"/>
        <w:ind w:left="1134" w:hanging="1134"/>
        <w:rPr>
          <w:i/>
          <w:iCs/>
          <w:szCs w:val="22"/>
        </w:rPr>
      </w:pPr>
      <w:r w:rsidRPr="00460C7F">
        <w:rPr>
          <w:b/>
          <w:i/>
          <w:iCs/>
          <w:szCs w:val="22"/>
        </w:rPr>
        <w:t>Tabela nr 1.</w:t>
      </w:r>
      <w:r w:rsidRPr="00460C7F">
        <w:rPr>
          <w:i/>
          <w:iCs/>
          <w:szCs w:val="22"/>
        </w:rPr>
        <w:t xml:space="preserve"> Liczba mieszkańców z podziałem na obszar miejski i wiejski Gminy Lądek-Zdrój w latach 2013-202</w:t>
      </w:r>
      <w:r w:rsidR="00E52DA3" w:rsidRPr="00460C7F">
        <w:rPr>
          <w:i/>
          <w:iCs/>
          <w:szCs w:val="22"/>
        </w:rPr>
        <w:t>3</w:t>
      </w:r>
      <w:r w:rsidRPr="00460C7F">
        <w:rPr>
          <w:i/>
          <w:iCs/>
          <w:szCs w:val="22"/>
        </w:rPr>
        <w:t xml:space="preserve"> wg danych Urzędu Miasta i Gminy Lądek-Zdrój.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14"/>
        <w:gridCol w:w="2322"/>
        <w:gridCol w:w="2322"/>
        <w:gridCol w:w="2032"/>
      </w:tblGrid>
      <w:tr w:rsidR="00460C7F" w:rsidRPr="00460C7F" w14:paraId="5BA2F919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38BD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rok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23DA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obszar wiejski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421E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miasto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C41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ogółem</w:t>
            </w:r>
          </w:p>
        </w:tc>
      </w:tr>
      <w:tr w:rsidR="00F7369F" w:rsidRPr="00460C7F" w14:paraId="31A402DA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190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2013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B554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2730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2EEFE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5969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3F4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8699</w:t>
            </w:r>
          </w:p>
        </w:tc>
      </w:tr>
      <w:tr w:rsidR="00F7369F" w:rsidRPr="00460C7F" w14:paraId="42100B35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E4088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2014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E8B5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2689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4F5E8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5872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829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8561</w:t>
            </w:r>
          </w:p>
        </w:tc>
      </w:tr>
      <w:tr w:rsidR="00F7369F" w:rsidRPr="00460C7F" w14:paraId="05381131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C6DE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2015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C31F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2685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287E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5767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F554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8452</w:t>
            </w:r>
          </w:p>
        </w:tc>
      </w:tr>
      <w:tr w:rsidR="00F7369F" w:rsidRPr="00460C7F" w14:paraId="3F22572E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82A57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2016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258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2698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537F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5627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874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8325</w:t>
            </w:r>
          </w:p>
        </w:tc>
      </w:tr>
      <w:tr w:rsidR="00F7369F" w:rsidRPr="00460C7F" w14:paraId="0522ECBC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755E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2017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6E3C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2727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FB0F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5566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3C96C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8293</w:t>
            </w:r>
          </w:p>
        </w:tc>
      </w:tr>
      <w:tr w:rsidR="00F7369F" w:rsidRPr="00460C7F" w14:paraId="67508319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09A2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2018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58F7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2717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CEFBE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5511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121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8228</w:t>
            </w:r>
          </w:p>
        </w:tc>
      </w:tr>
      <w:tr w:rsidR="00F7369F" w:rsidRPr="00460C7F" w14:paraId="12BCD0CB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23D6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2019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AAB2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2713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DD7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5408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EFB5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8121</w:t>
            </w:r>
          </w:p>
        </w:tc>
      </w:tr>
      <w:tr w:rsidR="00460C7F" w:rsidRPr="00460C7F" w14:paraId="485A0A60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ADA5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2020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C921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2654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D860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5466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7B5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8120</w:t>
            </w:r>
          </w:p>
        </w:tc>
      </w:tr>
      <w:tr w:rsidR="00460C7F" w:rsidRPr="00460C7F" w14:paraId="497379D1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CDC04" w14:textId="4F29695A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2021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168CF" w14:textId="78BE6947" w:rsidR="00F00510" w:rsidRPr="00460C7F" w:rsidRDefault="00BE6AB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2653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EA17F" w14:textId="29D04438" w:rsidR="00F00510" w:rsidRPr="00460C7F" w:rsidRDefault="00BE6AB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5111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45E0" w14:textId="22D98AE5" w:rsidR="00F00510" w:rsidRPr="00460C7F" w:rsidRDefault="00BE6AB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7764</w:t>
            </w:r>
          </w:p>
        </w:tc>
      </w:tr>
      <w:tr w:rsidR="00460C7F" w:rsidRPr="00460C7F" w14:paraId="19A84BE4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4B16E" w14:textId="108A2787" w:rsidR="00E52DA3" w:rsidRPr="00460C7F" w:rsidRDefault="00E52DA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2022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794DD" w14:textId="5F2A670B" w:rsidR="00E52DA3" w:rsidRPr="00460C7F" w:rsidRDefault="00CA1382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2630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6BC33" w14:textId="2A9A80C9" w:rsidR="00E52DA3" w:rsidRPr="00460C7F" w:rsidRDefault="00CA1382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5005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C92B" w14:textId="1AA174A8" w:rsidR="00E52DA3" w:rsidRPr="00460C7F" w:rsidRDefault="00CA1382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7635</w:t>
            </w:r>
          </w:p>
        </w:tc>
      </w:tr>
      <w:tr w:rsidR="00460C7F" w:rsidRPr="00460C7F" w14:paraId="1F08E684" w14:textId="77777777" w:rsidTr="006C3465">
        <w:trPr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2EB36" w14:textId="09AC2D0C" w:rsidR="00E52DA3" w:rsidRPr="00460C7F" w:rsidRDefault="00E52DA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2023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569A" w14:textId="6B3944B8" w:rsidR="00E52DA3" w:rsidRPr="00460C7F" w:rsidRDefault="00C10E72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2518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51F93" w14:textId="2D73046C" w:rsidR="00E52DA3" w:rsidRPr="00460C7F" w:rsidRDefault="00C10E72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4857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04C6" w14:textId="548FCE9C" w:rsidR="00E52DA3" w:rsidRPr="00460C7F" w:rsidRDefault="00C10E72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7375</w:t>
            </w:r>
          </w:p>
        </w:tc>
      </w:tr>
    </w:tbl>
    <w:p w14:paraId="6E151FCA" w14:textId="419F419E" w:rsidR="00F00510" w:rsidRPr="00460C7F" w:rsidRDefault="00F00510" w:rsidP="00AD139B">
      <w:pPr>
        <w:autoSpaceDE w:val="0"/>
        <w:spacing w:after="80" w:line="276" w:lineRule="auto"/>
        <w:rPr>
          <w:b/>
          <w:bCs/>
          <w:szCs w:val="22"/>
          <w:u w:val="single"/>
        </w:rPr>
      </w:pPr>
      <w:r w:rsidRPr="00460C7F">
        <w:rPr>
          <w:b/>
          <w:szCs w:val="22"/>
          <w:u w:val="single"/>
        </w:rPr>
        <w:lastRenderedPageBreak/>
        <w:t xml:space="preserve">Według danych wynikających z deklaracji na dzień </w:t>
      </w:r>
      <w:r w:rsidR="00E52DA3" w:rsidRPr="00460C7F">
        <w:rPr>
          <w:b/>
          <w:bCs/>
          <w:szCs w:val="22"/>
          <w:u w:val="single"/>
        </w:rPr>
        <w:t>31</w:t>
      </w:r>
      <w:r w:rsidRPr="00460C7F">
        <w:rPr>
          <w:b/>
          <w:bCs/>
          <w:szCs w:val="22"/>
          <w:u w:val="single"/>
        </w:rPr>
        <w:t>.12.20</w:t>
      </w:r>
      <w:r w:rsidR="00E52DA3" w:rsidRPr="00460C7F">
        <w:rPr>
          <w:b/>
          <w:bCs/>
          <w:szCs w:val="22"/>
          <w:u w:val="single"/>
        </w:rPr>
        <w:t>23</w:t>
      </w:r>
      <w:r w:rsidRPr="00460C7F">
        <w:rPr>
          <w:b/>
          <w:bCs/>
          <w:szCs w:val="22"/>
          <w:u w:val="single"/>
        </w:rPr>
        <w:t xml:space="preserve"> </w:t>
      </w:r>
      <w:r w:rsidRPr="00460C7F">
        <w:rPr>
          <w:b/>
          <w:szCs w:val="22"/>
          <w:u w:val="single"/>
        </w:rPr>
        <w:t xml:space="preserve">liczba mieszkańców faktycznie zamieszkujących Gminę Lądek-Zdrój wynosi </w:t>
      </w:r>
      <w:r w:rsidRPr="00460C7F">
        <w:rPr>
          <w:b/>
          <w:bCs/>
          <w:szCs w:val="22"/>
          <w:u w:val="single"/>
        </w:rPr>
        <w:t xml:space="preserve">– </w:t>
      </w:r>
      <w:r w:rsidRPr="00460C7F">
        <w:rPr>
          <w:b/>
          <w:bCs/>
          <w:i/>
          <w:iCs/>
          <w:szCs w:val="22"/>
          <w:u w:val="single"/>
        </w:rPr>
        <w:t>5</w:t>
      </w:r>
      <w:r w:rsidR="003C3CBB" w:rsidRPr="00460C7F">
        <w:rPr>
          <w:b/>
          <w:bCs/>
          <w:i/>
          <w:iCs/>
          <w:szCs w:val="22"/>
          <w:u w:val="single"/>
        </w:rPr>
        <w:t>809</w:t>
      </w:r>
      <w:r w:rsidRPr="00460C7F">
        <w:rPr>
          <w:b/>
          <w:bCs/>
          <w:i/>
          <w:iCs/>
          <w:szCs w:val="22"/>
          <w:u w:val="single"/>
        </w:rPr>
        <w:t xml:space="preserve"> os</w:t>
      </w:r>
      <w:r w:rsidR="003C3CBB" w:rsidRPr="00460C7F">
        <w:rPr>
          <w:b/>
          <w:bCs/>
          <w:i/>
          <w:iCs/>
          <w:szCs w:val="22"/>
          <w:u w:val="single"/>
        </w:rPr>
        <w:t>ób</w:t>
      </w:r>
      <w:r w:rsidRPr="00460C7F">
        <w:rPr>
          <w:b/>
          <w:bCs/>
          <w:i/>
          <w:iCs/>
          <w:szCs w:val="22"/>
          <w:u w:val="single"/>
        </w:rPr>
        <w:t xml:space="preserve"> </w:t>
      </w:r>
    </w:p>
    <w:p w14:paraId="3B71728F" w14:textId="775904F3" w:rsidR="00F00510" w:rsidRPr="00460C7F" w:rsidRDefault="00F00510" w:rsidP="00AD139B">
      <w:pPr>
        <w:autoSpaceDE w:val="0"/>
        <w:spacing w:after="80" w:line="276" w:lineRule="auto"/>
        <w:rPr>
          <w:b/>
          <w:i/>
          <w:iCs/>
          <w:szCs w:val="22"/>
        </w:rPr>
      </w:pPr>
      <w:r w:rsidRPr="00460C7F">
        <w:rPr>
          <w:b/>
          <w:bCs/>
          <w:i/>
          <w:iCs/>
          <w:szCs w:val="22"/>
        </w:rPr>
        <w:t>Ilość nieruchomości o charakterze letniskowym i rekreacyjnym :</w:t>
      </w:r>
      <w:r w:rsidR="00C14096" w:rsidRPr="00460C7F">
        <w:rPr>
          <w:b/>
          <w:bCs/>
          <w:i/>
          <w:iCs/>
          <w:szCs w:val="22"/>
        </w:rPr>
        <w:t xml:space="preserve"> 142</w:t>
      </w:r>
    </w:p>
    <w:p w14:paraId="0A449A44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Usługa odbierania i zagospodarowania odpadów komunalnych z nieruchomości zamieszkałych położonych na terenie Gminy Lądek-Zdrój obejmuje następujące rodzaje odpadów komunalnych:</w:t>
      </w:r>
    </w:p>
    <w:p w14:paraId="04DECCAB" w14:textId="77777777" w:rsidR="00F00510" w:rsidRPr="00460C7F" w:rsidRDefault="00F00510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60C7F">
        <w:rPr>
          <w:szCs w:val="22"/>
        </w:rPr>
        <w:t xml:space="preserve">odpady komunalne </w:t>
      </w:r>
      <w:r w:rsidRPr="00460C7F">
        <w:rPr>
          <w:szCs w:val="22"/>
          <w:lang w:val="pl-PL"/>
        </w:rPr>
        <w:t>pozostałe po segregacji</w:t>
      </w:r>
      <w:r w:rsidRPr="00460C7F">
        <w:rPr>
          <w:szCs w:val="22"/>
        </w:rPr>
        <w:t>,</w:t>
      </w:r>
    </w:p>
    <w:p w14:paraId="725E64CE" w14:textId="77777777" w:rsidR="00F00510" w:rsidRPr="00460C7F" w:rsidRDefault="00F00510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60C7F">
        <w:rPr>
          <w:szCs w:val="22"/>
        </w:rPr>
        <w:t>odpady komunalne zbierane selektywnie zawierające frakcje: papieru i tektury, tworzyw sztucznych</w:t>
      </w:r>
      <w:r w:rsidRPr="00460C7F">
        <w:rPr>
          <w:szCs w:val="22"/>
          <w:lang w:val="pl-PL"/>
        </w:rPr>
        <w:t xml:space="preserve"> i metalu</w:t>
      </w:r>
      <w:r w:rsidRPr="00460C7F">
        <w:rPr>
          <w:szCs w:val="22"/>
        </w:rPr>
        <w:t>,</w:t>
      </w:r>
      <w:r w:rsidRPr="00460C7F">
        <w:rPr>
          <w:szCs w:val="22"/>
          <w:lang w:val="pl-PL"/>
        </w:rPr>
        <w:t xml:space="preserve"> opakowań wielomateriałowych,</w:t>
      </w:r>
      <w:r w:rsidRPr="00460C7F">
        <w:rPr>
          <w:szCs w:val="22"/>
        </w:rPr>
        <w:t xml:space="preserve"> </w:t>
      </w:r>
      <w:r w:rsidRPr="00460C7F">
        <w:rPr>
          <w:szCs w:val="22"/>
          <w:lang w:val="pl-PL"/>
        </w:rPr>
        <w:t xml:space="preserve">szkła i </w:t>
      </w:r>
      <w:r w:rsidRPr="00460C7F">
        <w:rPr>
          <w:szCs w:val="22"/>
        </w:rPr>
        <w:t>opakowań ze szkła</w:t>
      </w:r>
      <w:r w:rsidRPr="00460C7F">
        <w:rPr>
          <w:szCs w:val="22"/>
          <w:lang w:val="pl-PL"/>
        </w:rPr>
        <w:t>,</w:t>
      </w:r>
      <w:r w:rsidRPr="00460C7F">
        <w:rPr>
          <w:szCs w:val="22"/>
        </w:rPr>
        <w:t xml:space="preserve"> odpadów ulegające biodegradacji w tym odpady zielone,</w:t>
      </w:r>
    </w:p>
    <w:p w14:paraId="2A4E24E1" w14:textId="77777777" w:rsidR="00F00510" w:rsidRPr="00460C7F" w:rsidRDefault="00F00510" w:rsidP="00AD139B">
      <w:pPr>
        <w:pStyle w:val="Tekstpodstawowywcity"/>
        <w:numPr>
          <w:ilvl w:val="0"/>
          <w:numId w:val="4"/>
        </w:numPr>
        <w:spacing w:after="80" w:line="276" w:lineRule="auto"/>
        <w:rPr>
          <w:i/>
          <w:iCs/>
          <w:szCs w:val="22"/>
        </w:rPr>
      </w:pPr>
      <w:r w:rsidRPr="00460C7F">
        <w:rPr>
          <w:szCs w:val="22"/>
        </w:rPr>
        <w:t>meble i odpady wielkogabarytowe, zużyty sprzęt elektryczny i elektroniczny</w:t>
      </w:r>
      <w:r w:rsidRPr="00460C7F">
        <w:rPr>
          <w:szCs w:val="22"/>
          <w:lang w:val="pl-PL"/>
        </w:rPr>
        <w:t>,</w:t>
      </w:r>
      <w:r w:rsidRPr="00460C7F">
        <w:rPr>
          <w:szCs w:val="22"/>
        </w:rPr>
        <w:t xml:space="preserve"> zużyte opony oraz wielkogabarytowe opakowania ulegające biodegradacji.</w:t>
      </w:r>
    </w:p>
    <w:p w14:paraId="12E990E6" w14:textId="17C81524" w:rsidR="00F07782" w:rsidRPr="00460C7F" w:rsidRDefault="00F07782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iCs/>
          <w:szCs w:val="22"/>
        </w:rPr>
      </w:pPr>
      <w:r w:rsidRPr="00460C7F">
        <w:rPr>
          <w:b/>
          <w:iCs/>
          <w:szCs w:val="22"/>
        </w:rPr>
        <w:t>Dane statystyczne za okres 2013-20</w:t>
      </w:r>
      <w:r w:rsidR="00F156F3" w:rsidRPr="00460C7F">
        <w:rPr>
          <w:b/>
          <w:iCs/>
          <w:szCs w:val="22"/>
        </w:rPr>
        <w:t>2</w:t>
      </w:r>
      <w:r w:rsidR="00E52DA3" w:rsidRPr="00460C7F">
        <w:rPr>
          <w:b/>
          <w:iCs/>
          <w:szCs w:val="22"/>
        </w:rPr>
        <w:t>3</w:t>
      </w:r>
      <w:r w:rsidRPr="00460C7F">
        <w:rPr>
          <w:b/>
          <w:iCs/>
          <w:szCs w:val="22"/>
        </w:rPr>
        <w:t>:</w:t>
      </w:r>
    </w:p>
    <w:p w14:paraId="25689422" w14:textId="697C09BC" w:rsidR="00F00510" w:rsidRPr="00460C7F" w:rsidRDefault="00F00510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60C7F">
        <w:rPr>
          <w:szCs w:val="22"/>
        </w:rPr>
        <w:t xml:space="preserve">w roku 2013 odebrano z terenu miasta i gminy Lądek-Zdrój: 2304,82 Mg </w:t>
      </w:r>
      <w:r w:rsidR="00F07782" w:rsidRPr="00460C7F">
        <w:rPr>
          <w:szCs w:val="22"/>
        </w:rPr>
        <w:t>odpadów komunalnych zmieszanych;</w:t>
      </w:r>
    </w:p>
    <w:p w14:paraId="3807A841" w14:textId="2F35493D" w:rsidR="00F00510" w:rsidRPr="00460C7F" w:rsidRDefault="00F00510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60C7F">
        <w:rPr>
          <w:szCs w:val="22"/>
        </w:rPr>
        <w:t xml:space="preserve">w roku 2014 odebrano z terenu miasta i gminy Lądek-Zdrój: 2150,54 Mg </w:t>
      </w:r>
      <w:r w:rsidR="00F07782" w:rsidRPr="00460C7F">
        <w:rPr>
          <w:szCs w:val="22"/>
        </w:rPr>
        <w:t>odpadów komunalnych zmieszanych;</w:t>
      </w:r>
    </w:p>
    <w:p w14:paraId="18CE9F88" w14:textId="7384DC73" w:rsidR="00F00510" w:rsidRPr="00460C7F" w:rsidRDefault="00F00510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60C7F">
        <w:rPr>
          <w:szCs w:val="22"/>
        </w:rPr>
        <w:t xml:space="preserve">w roku 2015 odebrano z terenu miasta i gminy Lądek-Zdrój: 2394,7 Mg </w:t>
      </w:r>
      <w:r w:rsidR="00F07782" w:rsidRPr="00460C7F">
        <w:rPr>
          <w:szCs w:val="22"/>
        </w:rPr>
        <w:t>odpadów komunalnych</w:t>
      </w:r>
      <w:r w:rsidR="00E52DA3" w:rsidRPr="00460C7F">
        <w:rPr>
          <w:szCs w:val="22"/>
          <w:lang w:val="pl-PL"/>
        </w:rPr>
        <w:t xml:space="preserve"> </w:t>
      </w:r>
      <w:r w:rsidR="00F07782" w:rsidRPr="00460C7F">
        <w:rPr>
          <w:szCs w:val="22"/>
        </w:rPr>
        <w:t>zmieszanych;</w:t>
      </w:r>
    </w:p>
    <w:p w14:paraId="49CAD6AF" w14:textId="60E651CE" w:rsidR="00F00510" w:rsidRPr="00460C7F" w:rsidRDefault="00F00510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60C7F">
        <w:rPr>
          <w:szCs w:val="22"/>
        </w:rPr>
        <w:t xml:space="preserve">w roku 2016 odebrano z terenu miasta i gminy Lądek-Zdrój: 2674,32 Mg </w:t>
      </w:r>
      <w:r w:rsidR="00F07782" w:rsidRPr="00460C7F">
        <w:rPr>
          <w:szCs w:val="22"/>
        </w:rPr>
        <w:t>odpadów komunalnych zmieszanych;</w:t>
      </w:r>
    </w:p>
    <w:p w14:paraId="059ACCD9" w14:textId="085F4878" w:rsidR="00F00510" w:rsidRPr="00460C7F" w:rsidRDefault="00F00510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60C7F">
        <w:rPr>
          <w:szCs w:val="22"/>
        </w:rPr>
        <w:t xml:space="preserve">w roku 2017 odebrano z terenu miasta i gminy Lądek-Zdrój: 2986,08 Mg </w:t>
      </w:r>
      <w:r w:rsidR="00F07782" w:rsidRPr="00460C7F">
        <w:rPr>
          <w:szCs w:val="22"/>
        </w:rPr>
        <w:t>odpadów komunalnych zmieszanych;</w:t>
      </w:r>
    </w:p>
    <w:p w14:paraId="1EB14912" w14:textId="238BBD37" w:rsidR="00F00510" w:rsidRPr="00460C7F" w:rsidRDefault="00F00510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60C7F">
        <w:rPr>
          <w:szCs w:val="22"/>
        </w:rPr>
        <w:t>w roku 2018 odebrano z terenu miasta i gminy Lądek-Zdrój: 2849,40 Mg odpadów komunalnych zmieszanych.</w:t>
      </w:r>
    </w:p>
    <w:p w14:paraId="2F2ECAA3" w14:textId="5A3969B9" w:rsidR="00E52DA3" w:rsidRPr="00460C7F" w:rsidRDefault="00E52DA3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60C7F">
        <w:rPr>
          <w:szCs w:val="22"/>
          <w:lang w:val="pl-PL"/>
        </w:rPr>
        <w:t xml:space="preserve">w roku 2019 </w:t>
      </w:r>
      <w:r w:rsidRPr="00460C7F">
        <w:rPr>
          <w:szCs w:val="22"/>
        </w:rPr>
        <w:t>odebrano z terenu miasta i gminy Lądek-Zdrój: 284</w:t>
      </w:r>
      <w:r w:rsidR="00CF5CDF" w:rsidRPr="00460C7F">
        <w:rPr>
          <w:szCs w:val="22"/>
          <w:lang w:val="pl-PL"/>
        </w:rPr>
        <w:t>3,12</w:t>
      </w:r>
      <w:r w:rsidRPr="00460C7F">
        <w:rPr>
          <w:szCs w:val="22"/>
        </w:rPr>
        <w:t xml:space="preserve"> Mg odpadów komunalnych zmieszanych.</w:t>
      </w:r>
    </w:p>
    <w:p w14:paraId="02DC27AA" w14:textId="343BAC13" w:rsidR="00E52DA3" w:rsidRPr="00460C7F" w:rsidRDefault="00E52DA3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60C7F">
        <w:rPr>
          <w:szCs w:val="22"/>
          <w:lang w:val="pl-PL"/>
        </w:rPr>
        <w:t xml:space="preserve">w roku 2020 </w:t>
      </w:r>
      <w:r w:rsidRPr="00460C7F">
        <w:rPr>
          <w:szCs w:val="22"/>
        </w:rPr>
        <w:t>odebrano z terenu miasta i gminy Lądek-Zdrój: 2</w:t>
      </w:r>
      <w:r w:rsidR="00CF5CDF" w:rsidRPr="00460C7F">
        <w:rPr>
          <w:szCs w:val="22"/>
          <w:lang w:val="pl-PL"/>
        </w:rPr>
        <w:t>703,19</w:t>
      </w:r>
      <w:r w:rsidRPr="00460C7F">
        <w:rPr>
          <w:szCs w:val="22"/>
        </w:rPr>
        <w:t xml:space="preserve"> Mg odpadów komunalnych zmieszanych.</w:t>
      </w:r>
    </w:p>
    <w:p w14:paraId="124E6D59" w14:textId="58C4877C" w:rsidR="00E52DA3" w:rsidRPr="00460C7F" w:rsidRDefault="00E52DA3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60C7F">
        <w:rPr>
          <w:szCs w:val="22"/>
          <w:lang w:val="pl-PL"/>
        </w:rPr>
        <w:t>w roku 2021</w:t>
      </w:r>
      <w:r w:rsidRPr="00460C7F">
        <w:rPr>
          <w:szCs w:val="22"/>
        </w:rPr>
        <w:t xml:space="preserve"> odebrano z terenu miasta i gminy Lądek-Zdrój: 2</w:t>
      </w:r>
      <w:r w:rsidR="00CF5CDF" w:rsidRPr="00460C7F">
        <w:rPr>
          <w:szCs w:val="22"/>
          <w:lang w:val="pl-PL"/>
        </w:rPr>
        <w:t>179,17</w:t>
      </w:r>
      <w:r w:rsidRPr="00460C7F">
        <w:rPr>
          <w:szCs w:val="22"/>
        </w:rPr>
        <w:t xml:space="preserve"> Mg odpadów komunalnych zmieszanych.</w:t>
      </w:r>
    </w:p>
    <w:p w14:paraId="563989F0" w14:textId="77B5F238" w:rsidR="00E52DA3" w:rsidRPr="00460C7F" w:rsidRDefault="00E52DA3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60C7F">
        <w:rPr>
          <w:szCs w:val="22"/>
          <w:lang w:val="pl-PL"/>
        </w:rPr>
        <w:t>w roku 2022 odebrano z terenu miasta i gminy Lądek-Zdrój: 2</w:t>
      </w:r>
      <w:r w:rsidR="00CF5CDF" w:rsidRPr="00460C7F">
        <w:rPr>
          <w:szCs w:val="22"/>
          <w:lang w:val="pl-PL"/>
        </w:rPr>
        <w:t>206,68</w:t>
      </w:r>
      <w:r w:rsidRPr="00460C7F">
        <w:rPr>
          <w:szCs w:val="22"/>
          <w:lang w:val="pl-PL"/>
        </w:rPr>
        <w:t xml:space="preserve"> Mg odpadów komunalnych zmieszanych.</w:t>
      </w:r>
    </w:p>
    <w:p w14:paraId="67F4CD5B" w14:textId="697FE2AB" w:rsidR="00E52DA3" w:rsidRPr="00460C7F" w:rsidRDefault="00E52DA3" w:rsidP="00AD139B">
      <w:pPr>
        <w:pStyle w:val="Tekstpodstawowywcity"/>
        <w:numPr>
          <w:ilvl w:val="0"/>
          <w:numId w:val="4"/>
        </w:numPr>
        <w:spacing w:after="80" w:line="276" w:lineRule="auto"/>
        <w:rPr>
          <w:szCs w:val="22"/>
        </w:rPr>
      </w:pPr>
      <w:r w:rsidRPr="00460C7F">
        <w:rPr>
          <w:szCs w:val="22"/>
          <w:lang w:val="pl-PL"/>
        </w:rPr>
        <w:t xml:space="preserve">w roku 2023 </w:t>
      </w:r>
      <w:r w:rsidRPr="00460C7F">
        <w:rPr>
          <w:szCs w:val="22"/>
        </w:rPr>
        <w:t xml:space="preserve">odebrano z terenu miasta i gminy Lądek-Zdrój: </w:t>
      </w:r>
      <w:r w:rsidR="00D42AC3" w:rsidRPr="00460C7F">
        <w:rPr>
          <w:szCs w:val="22"/>
          <w:lang w:val="pl-PL"/>
        </w:rPr>
        <w:t>2138,38</w:t>
      </w:r>
      <w:r w:rsidRPr="00460C7F">
        <w:rPr>
          <w:szCs w:val="22"/>
        </w:rPr>
        <w:t xml:space="preserve"> Mg odpadów komunalnych zmieszanych.</w:t>
      </w:r>
    </w:p>
    <w:p w14:paraId="124CFFC6" w14:textId="51B1CBE9" w:rsidR="00F00510" w:rsidRPr="00460C7F" w:rsidRDefault="00F00510" w:rsidP="00AD139B">
      <w:pPr>
        <w:spacing w:after="80" w:line="276" w:lineRule="auto"/>
        <w:ind w:left="1134" w:hanging="1134"/>
        <w:rPr>
          <w:szCs w:val="22"/>
        </w:rPr>
      </w:pPr>
      <w:r w:rsidRPr="00460C7F">
        <w:rPr>
          <w:b/>
          <w:i/>
          <w:iCs/>
          <w:szCs w:val="22"/>
        </w:rPr>
        <w:t xml:space="preserve">Tabela nr </w:t>
      </w:r>
      <w:r w:rsidR="00F07782" w:rsidRPr="00460C7F">
        <w:rPr>
          <w:b/>
          <w:i/>
          <w:iCs/>
          <w:szCs w:val="22"/>
        </w:rPr>
        <w:t>2</w:t>
      </w:r>
      <w:r w:rsidRPr="00460C7F">
        <w:rPr>
          <w:i/>
          <w:iCs/>
          <w:szCs w:val="22"/>
        </w:rPr>
        <w:t xml:space="preserve">. Ilość odpadów komunalnych odebranych od właścicieli nieruchomości zamieszkałych i niezamieszkałych z terenu miasta i gminy Lądek-Zdrój w okresie </w:t>
      </w:r>
      <w:r w:rsidRPr="00460C7F">
        <w:rPr>
          <w:b/>
          <w:i/>
          <w:iCs/>
          <w:szCs w:val="22"/>
        </w:rPr>
        <w:t>od 1 stycznia 20</w:t>
      </w:r>
      <w:r w:rsidR="00B76FD8" w:rsidRPr="00460C7F">
        <w:rPr>
          <w:b/>
          <w:i/>
          <w:iCs/>
          <w:szCs w:val="22"/>
        </w:rPr>
        <w:t>19</w:t>
      </w:r>
      <w:r w:rsidRPr="00460C7F">
        <w:rPr>
          <w:b/>
          <w:i/>
          <w:iCs/>
          <w:szCs w:val="22"/>
        </w:rPr>
        <w:t>r. do 31 grudnia 20</w:t>
      </w:r>
      <w:r w:rsidR="00B76FD8" w:rsidRPr="00460C7F">
        <w:rPr>
          <w:b/>
          <w:i/>
          <w:iCs/>
          <w:szCs w:val="22"/>
        </w:rPr>
        <w:t>19</w:t>
      </w:r>
      <w:r w:rsidRPr="00460C7F">
        <w:rPr>
          <w:b/>
          <w:i/>
          <w:iCs/>
          <w:szCs w:val="22"/>
        </w:rPr>
        <w:t>r.</w:t>
      </w:r>
      <w:r w:rsidRPr="00460C7F">
        <w:rPr>
          <w:i/>
          <w:iCs/>
          <w:szCs w:val="22"/>
        </w:rPr>
        <w:t xml:space="preserve"> na podstawie sprawozdań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79"/>
        <w:gridCol w:w="2431"/>
        <w:gridCol w:w="3376"/>
      </w:tblGrid>
      <w:tr w:rsidR="00F7369F" w:rsidRPr="00460C7F" w14:paraId="7237D22C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D064E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Rodzaj przyjętych odpadów.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79AB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Kod przyjętych odpadów.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BAD8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 przyjętych odpadów [Mg]</w:t>
            </w:r>
          </w:p>
        </w:tc>
      </w:tr>
      <w:tr w:rsidR="00F7369F" w:rsidRPr="00460C7F" w14:paraId="51E501FA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6DCCA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lastRenderedPageBreak/>
              <w:t>Opakowania z papieru i tektury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1267E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AC4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9,845</w:t>
            </w:r>
          </w:p>
        </w:tc>
      </w:tr>
      <w:tr w:rsidR="00F7369F" w:rsidRPr="00460C7F" w14:paraId="4607A7FA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9C55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tworzyw sztucznych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553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610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56,587</w:t>
            </w:r>
          </w:p>
        </w:tc>
      </w:tr>
      <w:tr w:rsidR="00F7369F" w:rsidRPr="00460C7F" w14:paraId="3BAC06F8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3ED4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ze szkła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26CE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7E9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57,7</w:t>
            </w:r>
          </w:p>
        </w:tc>
      </w:tr>
      <w:tr w:rsidR="00F7369F" w:rsidRPr="00460C7F" w14:paraId="446B4809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43BD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Leki inne ni z wymienione w 20 01 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7DE6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CE1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0,04</w:t>
            </w:r>
          </w:p>
        </w:tc>
      </w:tr>
      <w:tr w:rsidR="00F7369F" w:rsidRPr="00460C7F" w14:paraId="391630DD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7488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Baterie i akumulatory inne niż wymienione w 20 01 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632E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20 01 34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2CF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0,18</w:t>
            </w:r>
          </w:p>
        </w:tc>
      </w:tr>
      <w:tr w:rsidR="00F7369F" w:rsidRPr="00460C7F" w14:paraId="5AE8C5C6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D510C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ulegające biodegradacji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B0D2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20 02 01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87A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33,70</w:t>
            </w:r>
          </w:p>
        </w:tc>
      </w:tr>
      <w:tr w:rsidR="00F7369F" w:rsidRPr="00460C7F" w14:paraId="74DF8BC9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8132C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wielkogabarytowe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5B7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20 03 07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03C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156,700</w:t>
            </w:r>
          </w:p>
        </w:tc>
      </w:tr>
    </w:tbl>
    <w:p w14:paraId="3F02A6B0" w14:textId="77777777" w:rsidR="00F00510" w:rsidRPr="00460C7F" w:rsidRDefault="00F00510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60C7F">
        <w:rPr>
          <w:b/>
          <w:szCs w:val="22"/>
          <w:u w:val="single"/>
        </w:rPr>
        <w:t>Obszar całej Gminy Lądek-Zdrój:</w:t>
      </w:r>
    </w:p>
    <w:tbl>
      <w:tblPr>
        <w:tblW w:w="0" w:type="auto"/>
        <w:tblInd w:w="2931" w:type="dxa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F7369F" w:rsidRPr="00460C7F" w14:paraId="268141A1" w14:textId="77777777" w:rsidTr="006C3465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193C3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9A47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Razem</w:t>
            </w:r>
          </w:p>
        </w:tc>
      </w:tr>
      <w:tr w:rsidR="00F7369F" w:rsidRPr="00460C7F" w14:paraId="67689D43" w14:textId="77777777" w:rsidTr="006C3465">
        <w:trPr>
          <w:trHeight w:val="25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F7AEE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BD43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3180,316 Mg</w:t>
            </w:r>
          </w:p>
        </w:tc>
      </w:tr>
    </w:tbl>
    <w:p w14:paraId="33661365" w14:textId="77777777" w:rsidR="00F00510" w:rsidRPr="00460C7F" w:rsidRDefault="00F00510" w:rsidP="00AD139B">
      <w:pPr>
        <w:spacing w:after="80" w:line="276" w:lineRule="auto"/>
        <w:rPr>
          <w:b/>
          <w:i/>
          <w:iCs/>
          <w:szCs w:val="22"/>
        </w:rPr>
      </w:pPr>
      <w:r w:rsidRPr="00460C7F">
        <w:rPr>
          <w:b/>
          <w:i/>
          <w:iCs/>
          <w:szCs w:val="22"/>
        </w:rPr>
        <w:t>Razem w roku 2019r. odebrano z terenu miasta i gminy Lądek-Zdrój: 3180,316 Mg odpadów komunalnych (z wyłączeniem odpadów budowlanych i rozbiórkowych).</w:t>
      </w:r>
    </w:p>
    <w:p w14:paraId="6E02CD6D" w14:textId="77777777" w:rsidR="00F00510" w:rsidRPr="00460C7F" w:rsidRDefault="00F00510" w:rsidP="00AD139B">
      <w:pPr>
        <w:spacing w:after="80" w:line="276" w:lineRule="auto"/>
        <w:rPr>
          <w:b/>
          <w:i/>
          <w:iCs/>
          <w:szCs w:val="22"/>
        </w:rPr>
      </w:pPr>
    </w:p>
    <w:p w14:paraId="7C8FB03A" w14:textId="77777777" w:rsidR="00F00510" w:rsidRPr="00460C7F" w:rsidRDefault="00F00510" w:rsidP="00AD139B">
      <w:pPr>
        <w:spacing w:after="80" w:line="276" w:lineRule="auto"/>
        <w:ind w:left="1134" w:hanging="1134"/>
        <w:rPr>
          <w:i/>
          <w:iCs/>
          <w:szCs w:val="22"/>
        </w:rPr>
      </w:pPr>
      <w:r w:rsidRPr="00460C7F">
        <w:rPr>
          <w:b/>
          <w:i/>
          <w:iCs/>
          <w:szCs w:val="22"/>
        </w:rPr>
        <w:t xml:space="preserve">Tabela nr </w:t>
      </w:r>
      <w:r w:rsidR="00F07782" w:rsidRPr="00460C7F">
        <w:rPr>
          <w:b/>
          <w:i/>
          <w:iCs/>
          <w:szCs w:val="22"/>
        </w:rPr>
        <w:t>3</w:t>
      </w:r>
      <w:r w:rsidRPr="00460C7F">
        <w:rPr>
          <w:i/>
          <w:iCs/>
          <w:szCs w:val="22"/>
        </w:rPr>
        <w:t>. Ilość odpadów komunalnych zmieszanych [w Mg] odebranych od właścicieli nieruchomości zamieszkałych i niezamieszkałych z podziałem na teren miasta i gminy Lądek-Zdrój w 2019r. na podstawie sprawozdań kwartalnych odbierających odpady komunalne od właścicieli nieruchomości.</w:t>
      </w:r>
    </w:p>
    <w:p w14:paraId="2F6894FC" w14:textId="77777777" w:rsidR="00F00510" w:rsidRPr="00460C7F" w:rsidRDefault="00F00510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60C7F">
        <w:rPr>
          <w:b/>
          <w:szCs w:val="22"/>
          <w:u w:val="single"/>
        </w:rPr>
        <w:t>Obszar całej Gminy Lądek-Zdrój: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F7369F" w:rsidRPr="00460C7F" w14:paraId="074C1A9C" w14:textId="77777777" w:rsidTr="006C346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86162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E4A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Razem</w:t>
            </w:r>
          </w:p>
        </w:tc>
      </w:tr>
      <w:tr w:rsidR="00F00510" w:rsidRPr="00460C7F" w14:paraId="508CD1A8" w14:textId="77777777" w:rsidTr="006C3465">
        <w:trPr>
          <w:trHeight w:val="250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57A8A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A58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2843,12Mg</w:t>
            </w:r>
          </w:p>
        </w:tc>
      </w:tr>
    </w:tbl>
    <w:p w14:paraId="4553FAEA" w14:textId="77777777" w:rsidR="00F00510" w:rsidRPr="00460C7F" w:rsidRDefault="00F00510" w:rsidP="00AD139B">
      <w:pPr>
        <w:spacing w:after="80" w:line="276" w:lineRule="auto"/>
        <w:rPr>
          <w:b/>
          <w:szCs w:val="22"/>
          <w:u w:val="single"/>
        </w:rPr>
      </w:pPr>
    </w:p>
    <w:p w14:paraId="41CDB787" w14:textId="77777777" w:rsidR="00F00510" w:rsidRPr="00460C7F" w:rsidRDefault="00F00510" w:rsidP="00AD139B">
      <w:pPr>
        <w:spacing w:after="80" w:line="276" w:lineRule="auto"/>
        <w:ind w:left="1134" w:hanging="1134"/>
        <w:rPr>
          <w:szCs w:val="22"/>
        </w:rPr>
      </w:pPr>
      <w:r w:rsidRPr="00460C7F">
        <w:rPr>
          <w:b/>
          <w:i/>
          <w:iCs/>
          <w:szCs w:val="22"/>
        </w:rPr>
        <w:t xml:space="preserve">Tabela nr </w:t>
      </w:r>
      <w:r w:rsidR="00F07782" w:rsidRPr="00460C7F">
        <w:rPr>
          <w:b/>
          <w:i/>
          <w:iCs/>
          <w:szCs w:val="22"/>
        </w:rPr>
        <w:t>4</w:t>
      </w:r>
      <w:r w:rsidRPr="00460C7F">
        <w:rPr>
          <w:b/>
          <w:i/>
          <w:iCs/>
          <w:szCs w:val="22"/>
        </w:rPr>
        <w:t>.</w:t>
      </w:r>
      <w:r w:rsidRPr="00460C7F">
        <w:rPr>
          <w:i/>
          <w:iCs/>
          <w:szCs w:val="22"/>
        </w:rPr>
        <w:t xml:space="preserve"> Orientacyjne ilości i rodzaje odpadów odebranych w PSZOK-u w okresie od 1 stycznia 2019r. do 31 grudnia 2019r. sprawozdania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08"/>
        <w:gridCol w:w="2369"/>
        <w:gridCol w:w="3157"/>
      </w:tblGrid>
      <w:tr w:rsidR="00F7369F" w:rsidRPr="00460C7F" w14:paraId="294B0FBC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68BB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Rodzaj przyjętych odpadów.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9AA0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Kod przyjętych odpadów.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357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 przyjętych odpadów [Mg]</w:t>
            </w:r>
          </w:p>
        </w:tc>
      </w:tr>
      <w:tr w:rsidR="00F7369F" w:rsidRPr="00460C7F" w14:paraId="1B13BC9F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7776A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ze szkła.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CE85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FCDF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0,208</w:t>
            </w:r>
          </w:p>
        </w:tc>
      </w:tr>
      <w:tr w:rsidR="00F7369F" w:rsidRPr="00460C7F" w14:paraId="2F266132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7EFC9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papieru i tektury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6CB8E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091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0,575</w:t>
            </w:r>
          </w:p>
        </w:tc>
      </w:tr>
      <w:tr w:rsidR="00F7369F" w:rsidRPr="00460C7F" w14:paraId="0ACD3EB9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B95D3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tworzyw sztucznych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FB79D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D488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0,080</w:t>
            </w:r>
          </w:p>
        </w:tc>
      </w:tr>
      <w:tr w:rsidR="00F7369F" w:rsidRPr="00460C7F" w14:paraId="4757264A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C067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lastRenderedPageBreak/>
              <w:t>Zużyte opony.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0D31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16 01 03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7E8F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0,647</w:t>
            </w:r>
          </w:p>
        </w:tc>
      </w:tr>
      <w:tr w:rsidR="00F7369F" w:rsidRPr="00460C7F" w14:paraId="6AA5F045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4C5C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betonu oraz gruz betonowy z rozbiórek i remontów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3C4B9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C2DA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0,810</w:t>
            </w:r>
          </w:p>
        </w:tc>
      </w:tr>
      <w:tr w:rsidR="00F7369F" w:rsidRPr="00460C7F" w14:paraId="1F50685B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F876A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Gruz ceglany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AF37B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17 01 02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86D5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0,735</w:t>
            </w:r>
          </w:p>
        </w:tc>
      </w:tr>
      <w:tr w:rsidR="00F7369F" w:rsidRPr="00460C7F" w14:paraId="1143EAEA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02FC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561B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17 01 07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CE4C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14,660</w:t>
            </w:r>
          </w:p>
        </w:tc>
      </w:tr>
      <w:tr w:rsidR="00F7369F" w:rsidRPr="00460C7F" w14:paraId="0AB451F6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7DA6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ulegające biodegradacji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2F251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F72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0,355</w:t>
            </w:r>
          </w:p>
        </w:tc>
      </w:tr>
      <w:tr w:rsidR="00F7369F" w:rsidRPr="00460C7F" w14:paraId="4799FEA2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4AEA" w14:textId="6FCE004C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Zużyte urządzenia elektryczne i elektroniczne inne niż wymienione w 200121, 200123 i 20 01 35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5D37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671F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1,575</w:t>
            </w:r>
          </w:p>
        </w:tc>
      </w:tr>
      <w:tr w:rsidR="00F7369F" w:rsidRPr="00460C7F" w14:paraId="5DDFB73B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A55C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Baterie i akumulatory inne niż wymienione w 20 01 33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C33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5F8F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0,350</w:t>
            </w:r>
          </w:p>
        </w:tc>
      </w:tr>
      <w:tr w:rsidR="00F7369F" w:rsidRPr="00460C7F" w14:paraId="3AE4904E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53ACE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 Odpady wielkogabarytowe.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DF20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20 03 07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3CA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13,445</w:t>
            </w:r>
          </w:p>
        </w:tc>
      </w:tr>
      <w:tr w:rsidR="00F7369F" w:rsidRPr="00460C7F" w14:paraId="6A67743B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0D36E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Razem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C0DAA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-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D90C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33,44</w:t>
            </w:r>
          </w:p>
        </w:tc>
      </w:tr>
    </w:tbl>
    <w:p w14:paraId="1DE2E83B" w14:textId="77777777" w:rsidR="00F00510" w:rsidRPr="00460C7F" w:rsidRDefault="00F00510" w:rsidP="00AD139B">
      <w:pPr>
        <w:spacing w:after="80" w:line="276" w:lineRule="auto"/>
        <w:ind w:left="1134" w:hanging="1134"/>
        <w:rPr>
          <w:szCs w:val="22"/>
        </w:rPr>
      </w:pPr>
      <w:r w:rsidRPr="00460C7F">
        <w:rPr>
          <w:b/>
          <w:i/>
          <w:iCs/>
          <w:szCs w:val="22"/>
        </w:rPr>
        <w:t xml:space="preserve">Tabela nr </w:t>
      </w:r>
      <w:r w:rsidR="00F156F3" w:rsidRPr="00460C7F">
        <w:rPr>
          <w:b/>
          <w:i/>
          <w:iCs/>
          <w:szCs w:val="22"/>
        </w:rPr>
        <w:t>5</w:t>
      </w:r>
      <w:r w:rsidRPr="00460C7F">
        <w:rPr>
          <w:i/>
          <w:iCs/>
          <w:szCs w:val="22"/>
        </w:rPr>
        <w:t xml:space="preserve">. Ilość odpadów komunalnych odebranych od właścicieli nieruchomości zamieszkałych i niezamieszkałych z terenu miasta i gminy Lądek-Zdrój w okresie </w:t>
      </w:r>
      <w:r w:rsidRPr="00460C7F">
        <w:rPr>
          <w:b/>
          <w:i/>
          <w:iCs/>
          <w:szCs w:val="22"/>
        </w:rPr>
        <w:t>od 1 stycznia 2020r. do 31 grudnia 2020r.</w:t>
      </w:r>
      <w:r w:rsidRPr="00460C7F">
        <w:rPr>
          <w:i/>
          <w:iCs/>
          <w:szCs w:val="22"/>
        </w:rPr>
        <w:t xml:space="preserve"> na podstawie sprawozdań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79"/>
        <w:gridCol w:w="2431"/>
        <w:gridCol w:w="3376"/>
      </w:tblGrid>
      <w:tr w:rsidR="00F7369F" w:rsidRPr="00460C7F" w14:paraId="33086F34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EF6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Rodzaj przyjętych odpadów.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3552C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Kod przyjętych odpadów.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594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 przyjętych odpadów [Mg]</w:t>
            </w:r>
          </w:p>
        </w:tc>
      </w:tr>
      <w:tr w:rsidR="00F7369F" w:rsidRPr="00460C7F" w14:paraId="50CB104C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EE2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papieru i tektury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2A32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2BB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32,575</w:t>
            </w:r>
          </w:p>
        </w:tc>
      </w:tr>
      <w:tr w:rsidR="00F7369F" w:rsidRPr="00460C7F" w14:paraId="0716BE98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D1C2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tworzyw sztucznych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D2D1A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15BC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65,08</w:t>
            </w:r>
          </w:p>
        </w:tc>
      </w:tr>
      <w:tr w:rsidR="00F7369F" w:rsidRPr="00460C7F" w14:paraId="5F9929C4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A72E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ze szkła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7162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8E6C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85,3</w:t>
            </w:r>
          </w:p>
        </w:tc>
      </w:tr>
      <w:tr w:rsidR="00F7369F" w:rsidRPr="00460C7F" w14:paraId="220F603C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4322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Leki inne niż wymienione w 20 01 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3BB0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1D35" w14:textId="29D3F108" w:rsidR="00F00510" w:rsidRPr="00460C7F" w:rsidRDefault="00A11DAC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0</w:t>
            </w:r>
          </w:p>
        </w:tc>
      </w:tr>
      <w:tr w:rsidR="00F7369F" w:rsidRPr="00460C7F" w14:paraId="1A75E812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97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Baterie i akumulatory inne niż wymienione w 20 01 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A4E0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20 01 34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60EC" w14:textId="1F424109" w:rsidR="00F00510" w:rsidRPr="00460C7F" w:rsidRDefault="00A11DAC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0</w:t>
            </w:r>
          </w:p>
        </w:tc>
      </w:tr>
      <w:tr w:rsidR="00F7369F" w:rsidRPr="00460C7F" w14:paraId="7102DB44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4C61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ulegające biodegradacji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F65F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20 02 01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182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95,58</w:t>
            </w:r>
          </w:p>
        </w:tc>
      </w:tr>
      <w:tr w:rsidR="00F7369F" w:rsidRPr="00460C7F" w14:paraId="50686C49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2B6C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wielkogabarytowe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A48CF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20 03 07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EB3E" w14:textId="77777777" w:rsidR="00F00510" w:rsidRPr="00460C7F" w:rsidRDefault="00F0051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137,56</w:t>
            </w:r>
          </w:p>
        </w:tc>
      </w:tr>
    </w:tbl>
    <w:p w14:paraId="510F004A" w14:textId="77777777" w:rsidR="00F00510" w:rsidRPr="00460C7F" w:rsidRDefault="00F00510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60C7F">
        <w:rPr>
          <w:b/>
          <w:szCs w:val="22"/>
          <w:u w:val="single"/>
        </w:rPr>
        <w:lastRenderedPageBreak/>
        <w:t>Obszar całej Gminy Lądek-Zdrój:</w:t>
      </w:r>
    </w:p>
    <w:tbl>
      <w:tblPr>
        <w:tblW w:w="0" w:type="auto"/>
        <w:tblInd w:w="2931" w:type="dxa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F7369F" w:rsidRPr="00460C7F" w14:paraId="2B1EDAF9" w14:textId="77777777" w:rsidTr="006C3465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AF392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EF5F7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Razem</w:t>
            </w:r>
          </w:p>
        </w:tc>
      </w:tr>
      <w:tr w:rsidR="00F7369F" w:rsidRPr="00460C7F" w14:paraId="77B09AB7" w14:textId="77777777" w:rsidTr="006C3465">
        <w:trPr>
          <w:trHeight w:val="25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5EE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3CC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3134,505 Mg</w:t>
            </w:r>
          </w:p>
        </w:tc>
      </w:tr>
    </w:tbl>
    <w:p w14:paraId="4D2C602E" w14:textId="77777777" w:rsidR="00F00510" w:rsidRPr="00460C7F" w:rsidRDefault="00F00510" w:rsidP="00AD139B">
      <w:pPr>
        <w:spacing w:after="80" w:line="276" w:lineRule="auto"/>
        <w:rPr>
          <w:b/>
          <w:i/>
          <w:iCs/>
          <w:szCs w:val="22"/>
        </w:rPr>
      </w:pPr>
      <w:r w:rsidRPr="00460C7F">
        <w:rPr>
          <w:b/>
          <w:i/>
          <w:iCs/>
          <w:szCs w:val="22"/>
        </w:rPr>
        <w:t>Razem w roku 2020r. odebrano z terenu miasta i gminy Lądek-Zdrój: 3134,505 Mg odpadów komunalnych (z wyłączeniem odpadów budowlanych i rozbiórkowych).</w:t>
      </w:r>
    </w:p>
    <w:p w14:paraId="3A72AEBC" w14:textId="77777777" w:rsidR="00F00510" w:rsidRPr="00460C7F" w:rsidRDefault="00F00510" w:rsidP="00AD139B">
      <w:pPr>
        <w:spacing w:after="80" w:line="276" w:lineRule="auto"/>
        <w:rPr>
          <w:b/>
          <w:i/>
          <w:iCs/>
          <w:szCs w:val="22"/>
        </w:rPr>
      </w:pPr>
    </w:p>
    <w:p w14:paraId="5CA63CF5" w14:textId="77777777" w:rsidR="00F00510" w:rsidRPr="00460C7F" w:rsidRDefault="00F00510" w:rsidP="00AD139B">
      <w:pPr>
        <w:spacing w:after="80" w:line="276" w:lineRule="auto"/>
        <w:ind w:left="1134" w:hanging="1134"/>
        <w:rPr>
          <w:i/>
          <w:iCs/>
          <w:szCs w:val="22"/>
        </w:rPr>
      </w:pPr>
      <w:r w:rsidRPr="00460C7F">
        <w:rPr>
          <w:b/>
          <w:i/>
          <w:iCs/>
          <w:szCs w:val="22"/>
        </w:rPr>
        <w:t xml:space="preserve">Tabela nr </w:t>
      </w:r>
      <w:r w:rsidR="00F156F3" w:rsidRPr="00460C7F">
        <w:rPr>
          <w:b/>
          <w:i/>
          <w:iCs/>
          <w:szCs w:val="22"/>
        </w:rPr>
        <w:t>6</w:t>
      </w:r>
      <w:r w:rsidRPr="00460C7F">
        <w:rPr>
          <w:i/>
          <w:iCs/>
          <w:szCs w:val="22"/>
        </w:rPr>
        <w:t xml:space="preserve"> . Ilość odpadów komunalnych zmieszanych [w Mg] odebranych od właścicieli nieruchomości zamieszkałych i niezamieszkałych z podziałem na teren miasta i gminy Lądek-Zdrój w 2020r. na podstawie sprawozdań kwartalnych odbierających odpady komunalne od właścicieli nieruchomości.</w:t>
      </w:r>
    </w:p>
    <w:p w14:paraId="707D7AF6" w14:textId="77777777" w:rsidR="00F00510" w:rsidRPr="00460C7F" w:rsidRDefault="00F00510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60C7F">
        <w:rPr>
          <w:b/>
          <w:szCs w:val="22"/>
          <w:u w:val="single"/>
        </w:rPr>
        <w:t>Obszar całej Gminy Lądek-Zdrój: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F7369F" w:rsidRPr="00460C7F" w14:paraId="4D06BD55" w14:textId="77777777" w:rsidTr="006C346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32828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328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Razem</w:t>
            </w:r>
          </w:p>
        </w:tc>
      </w:tr>
      <w:tr w:rsidR="00F00510" w:rsidRPr="00460C7F" w14:paraId="264E576F" w14:textId="77777777" w:rsidTr="006C3465">
        <w:trPr>
          <w:trHeight w:val="250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356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E995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2703,190 Mg</w:t>
            </w:r>
          </w:p>
        </w:tc>
      </w:tr>
    </w:tbl>
    <w:p w14:paraId="267CFE37" w14:textId="77777777" w:rsidR="00F00510" w:rsidRPr="00460C7F" w:rsidRDefault="00F00510" w:rsidP="00AD139B">
      <w:pPr>
        <w:spacing w:after="80" w:line="276" w:lineRule="auto"/>
        <w:rPr>
          <w:b/>
          <w:szCs w:val="22"/>
          <w:u w:val="single"/>
        </w:rPr>
      </w:pPr>
    </w:p>
    <w:p w14:paraId="243142FF" w14:textId="77777777" w:rsidR="00F00510" w:rsidRPr="00460C7F" w:rsidRDefault="00F156F3" w:rsidP="00AD139B">
      <w:pPr>
        <w:spacing w:after="80" w:line="276" w:lineRule="auto"/>
        <w:ind w:left="1134" w:hanging="1134"/>
        <w:rPr>
          <w:szCs w:val="22"/>
        </w:rPr>
      </w:pPr>
      <w:r w:rsidRPr="00460C7F">
        <w:rPr>
          <w:b/>
          <w:i/>
          <w:iCs/>
          <w:szCs w:val="22"/>
        </w:rPr>
        <w:t>Tabela nr 7</w:t>
      </w:r>
      <w:r w:rsidR="00F00510" w:rsidRPr="00460C7F">
        <w:rPr>
          <w:i/>
          <w:iCs/>
          <w:szCs w:val="22"/>
        </w:rPr>
        <w:t>. Orientacyjne ilości i rodzaje odpadów odebranych w PSZOK-u w okresie od 1 stycznia 2020r. do 31 grudnia 2020r. sprawozdania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08"/>
        <w:gridCol w:w="2369"/>
        <w:gridCol w:w="3157"/>
      </w:tblGrid>
      <w:tr w:rsidR="00F7369F" w:rsidRPr="00460C7F" w14:paraId="17B4370C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4014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Rodzaj przyjętych odpadów.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12BE7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Kod przyjętych odpadów.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F81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 przyjętych odpadów [Mg]</w:t>
            </w:r>
          </w:p>
        </w:tc>
      </w:tr>
      <w:tr w:rsidR="00F7369F" w:rsidRPr="00460C7F" w14:paraId="525B79BE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077E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ze szkła.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51A75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DB3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2,632</w:t>
            </w:r>
          </w:p>
        </w:tc>
      </w:tr>
      <w:tr w:rsidR="00F7369F" w:rsidRPr="00460C7F" w14:paraId="2B5535DE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A4BE9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papieru i tektury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EF3FA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787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0,955</w:t>
            </w:r>
          </w:p>
        </w:tc>
      </w:tr>
      <w:tr w:rsidR="00F7369F" w:rsidRPr="00460C7F" w14:paraId="0853BF63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0530C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tworzyw sztucznych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EE58D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252C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0,540</w:t>
            </w:r>
          </w:p>
        </w:tc>
      </w:tr>
      <w:tr w:rsidR="00F7369F" w:rsidRPr="00460C7F" w14:paraId="18FDF2AE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1E78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Zużyte opony.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AD0C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16 01 03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8DF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3,420</w:t>
            </w:r>
          </w:p>
        </w:tc>
      </w:tr>
      <w:tr w:rsidR="00F7369F" w:rsidRPr="00460C7F" w14:paraId="27268025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3CEA8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betonu oraz gruz betonowy z rozbiórek i remontów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BEDE0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AB5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2,395</w:t>
            </w:r>
          </w:p>
        </w:tc>
      </w:tr>
      <w:tr w:rsidR="00F7369F" w:rsidRPr="00460C7F" w14:paraId="79D22D15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E1F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Gruz ceglany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05284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17 01 02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8738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11,060</w:t>
            </w:r>
          </w:p>
        </w:tc>
      </w:tr>
      <w:tr w:rsidR="00F7369F" w:rsidRPr="00460C7F" w14:paraId="0E7EE597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8723F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398DA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17 01 07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C55A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55,000</w:t>
            </w:r>
          </w:p>
        </w:tc>
      </w:tr>
      <w:tr w:rsidR="00F7369F" w:rsidRPr="00460C7F" w14:paraId="666194F3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A87CE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ulegające biodegradacji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8BB49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A40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7,105</w:t>
            </w:r>
          </w:p>
        </w:tc>
      </w:tr>
      <w:tr w:rsidR="00F7369F" w:rsidRPr="00460C7F" w14:paraId="3B67A2D7" w14:textId="77777777" w:rsidTr="006C3465">
        <w:trPr>
          <w:trHeight w:val="1207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C1F45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lastRenderedPageBreak/>
              <w:t xml:space="preserve">Zużyte urządzenia elektryczne i elektroniczne inne niż wymienione w 200121, 200123 i 20 01 35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8709C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E2A5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5,840</w:t>
            </w:r>
          </w:p>
        </w:tc>
      </w:tr>
      <w:tr w:rsidR="00F7369F" w:rsidRPr="00460C7F" w14:paraId="6C29D31A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EF63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Baterie i akumulatory inne niż wymienione w 20 01 33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842DF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22E7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</w:t>
            </w:r>
          </w:p>
        </w:tc>
      </w:tr>
      <w:tr w:rsidR="00F7369F" w:rsidRPr="00460C7F" w14:paraId="026CC0BA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48ED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 Odpady wielkogabarytowe.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7EA3A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20 03 07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880A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32,525</w:t>
            </w:r>
          </w:p>
        </w:tc>
      </w:tr>
      <w:tr w:rsidR="00F00510" w:rsidRPr="00460C7F" w14:paraId="61C0002A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A51E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Razem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5A6F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-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37FF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121,472</w:t>
            </w:r>
          </w:p>
        </w:tc>
      </w:tr>
    </w:tbl>
    <w:p w14:paraId="1DD32D44" w14:textId="77777777" w:rsidR="00F156F3" w:rsidRPr="00460C7F" w:rsidRDefault="00F156F3" w:rsidP="00AD139B">
      <w:pPr>
        <w:spacing w:after="80" w:line="276" w:lineRule="auto"/>
        <w:ind w:left="1134" w:hanging="1134"/>
        <w:rPr>
          <w:b/>
          <w:i/>
          <w:iCs/>
          <w:szCs w:val="22"/>
        </w:rPr>
      </w:pPr>
    </w:p>
    <w:p w14:paraId="497C53A8" w14:textId="7021B830" w:rsidR="00F00510" w:rsidRPr="00460C7F" w:rsidRDefault="00F00510" w:rsidP="00AD139B">
      <w:pPr>
        <w:spacing w:after="80" w:line="276" w:lineRule="auto"/>
        <w:ind w:left="1134" w:hanging="1134"/>
        <w:rPr>
          <w:szCs w:val="22"/>
        </w:rPr>
      </w:pPr>
      <w:r w:rsidRPr="00460C7F">
        <w:rPr>
          <w:b/>
          <w:i/>
          <w:iCs/>
          <w:szCs w:val="22"/>
        </w:rPr>
        <w:t xml:space="preserve">Tabela nr </w:t>
      </w:r>
      <w:r w:rsidR="00F156F3" w:rsidRPr="00460C7F">
        <w:rPr>
          <w:b/>
          <w:i/>
          <w:iCs/>
          <w:szCs w:val="22"/>
        </w:rPr>
        <w:t>8</w:t>
      </w:r>
      <w:r w:rsidRPr="00460C7F">
        <w:rPr>
          <w:i/>
          <w:iCs/>
          <w:szCs w:val="22"/>
        </w:rPr>
        <w:t>. Ilość odpadów komunalnych odebranych od właścicieli nieruchomości zamieszkałych z</w:t>
      </w:r>
      <w:r w:rsidR="00DC3B96">
        <w:rPr>
          <w:i/>
          <w:iCs/>
          <w:szCs w:val="22"/>
        </w:rPr>
        <w:t> </w:t>
      </w:r>
      <w:r w:rsidRPr="00460C7F">
        <w:rPr>
          <w:i/>
          <w:iCs/>
          <w:szCs w:val="22"/>
        </w:rPr>
        <w:t xml:space="preserve">terenu miasta i gminy Lądek-Zdrój w okresie </w:t>
      </w:r>
      <w:r w:rsidRPr="00460C7F">
        <w:rPr>
          <w:b/>
          <w:i/>
          <w:iCs/>
          <w:szCs w:val="22"/>
        </w:rPr>
        <w:t>od 1 stycznia 2021r. do 3</w:t>
      </w:r>
      <w:r w:rsidR="0092716A" w:rsidRPr="00460C7F">
        <w:rPr>
          <w:b/>
          <w:i/>
          <w:iCs/>
          <w:szCs w:val="22"/>
        </w:rPr>
        <w:t>1 grudnia</w:t>
      </w:r>
      <w:r w:rsidRPr="00460C7F">
        <w:rPr>
          <w:b/>
          <w:i/>
          <w:iCs/>
          <w:szCs w:val="22"/>
        </w:rPr>
        <w:t xml:space="preserve"> 2021r.</w:t>
      </w:r>
      <w:r w:rsidRPr="00460C7F">
        <w:rPr>
          <w:i/>
          <w:iCs/>
          <w:szCs w:val="22"/>
        </w:rPr>
        <w:t xml:space="preserve"> na podstawie sprawozdań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79"/>
        <w:gridCol w:w="2431"/>
        <w:gridCol w:w="3376"/>
      </w:tblGrid>
      <w:tr w:rsidR="00460C7F" w:rsidRPr="00460C7F" w14:paraId="6C9C25F3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2389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Rodzaj przyjętych odpadów.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1A33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Kod przyjętych odpadów.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5A5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 przyjętych odpadów [Mg]</w:t>
            </w:r>
          </w:p>
        </w:tc>
      </w:tr>
      <w:tr w:rsidR="00460C7F" w:rsidRPr="00460C7F" w14:paraId="39342DA2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8C88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papieru i tektury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1903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C8DB" w14:textId="6DC35937" w:rsidR="00F00510" w:rsidRPr="00460C7F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60,5000</w:t>
            </w:r>
          </w:p>
        </w:tc>
      </w:tr>
      <w:tr w:rsidR="00460C7F" w:rsidRPr="00460C7F" w14:paraId="04B26D00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782E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tworzyw sztucznych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DD10" w14:textId="1B64763D" w:rsidR="00F00510" w:rsidRPr="00460C7F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20 01 39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A666" w14:textId="4DC70B45" w:rsidR="00F00510" w:rsidRPr="00460C7F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106,0800</w:t>
            </w:r>
          </w:p>
        </w:tc>
      </w:tr>
      <w:tr w:rsidR="00460C7F" w:rsidRPr="00460C7F" w14:paraId="6FE2DD77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C599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ze szkła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5BF5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0D87" w14:textId="25E27292" w:rsidR="00F00510" w:rsidRPr="00460C7F" w:rsidRDefault="00DA113F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20,4200</w:t>
            </w:r>
          </w:p>
        </w:tc>
      </w:tr>
      <w:tr w:rsidR="00460C7F" w:rsidRPr="00460C7F" w14:paraId="70A055CE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EA17B" w14:textId="79353C35" w:rsidR="00DA113F" w:rsidRPr="00460C7F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Szkło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5B078" w14:textId="0B380975" w:rsidR="00DA113F" w:rsidRPr="00460C7F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20 01 02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BBB1" w14:textId="3BF2DBC1" w:rsidR="00DA113F" w:rsidRPr="00460C7F" w:rsidRDefault="00DA113F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104,3800</w:t>
            </w:r>
          </w:p>
        </w:tc>
      </w:tr>
      <w:tr w:rsidR="00460C7F" w:rsidRPr="00460C7F" w14:paraId="6AD8E8EB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0DF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Leki inne niż wymienione w 20 01 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EF68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4507" w14:textId="1B000C5F" w:rsidR="00F00510" w:rsidRPr="00460C7F" w:rsidRDefault="00A11DAC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0</w:t>
            </w:r>
          </w:p>
        </w:tc>
      </w:tr>
      <w:tr w:rsidR="00460C7F" w:rsidRPr="00460C7F" w14:paraId="6342BF61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C753C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Baterie i akumulatory inne niż wymienione w 20 01 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A4DFF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20 01 34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0940" w14:textId="2696D557" w:rsidR="00F00510" w:rsidRPr="00460C7F" w:rsidRDefault="00A11DAC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0</w:t>
            </w:r>
          </w:p>
        </w:tc>
      </w:tr>
      <w:tr w:rsidR="00460C7F" w:rsidRPr="00460C7F" w14:paraId="30A2DA6F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4D21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ulegające biodegradacji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BAA3F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20 02 01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0516" w14:textId="39A33FEB" w:rsidR="00F00510" w:rsidRPr="00460C7F" w:rsidRDefault="00DA113F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254,8000</w:t>
            </w:r>
          </w:p>
        </w:tc>
      </w:tr>
      <w:tr w:rsidR="00460C7F" w:rsidRPr="00460C7F" w14:paraId="53B66C7C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2AC1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wielkogabarytowe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D68C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20 03 07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B910" w14:textId="5E32810E" w:rsidR="00F00510" w:rsidRPr="00460C7F" w:rsidRDefault="00DA113F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222,8600</w:t>
            </w:r>
          </w:p>
        </w:tc>
      </w:tr>
      <w:tr w:rsidR="00460C7F" w:rsidRPr="00460C7F" w14:paraId="27B2B578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EA1E7" w14:textId="7C4722F9" w:rsidR="00DA113F" w:rsidRPr="00460C7F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Zużyte opony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60505" w14:textId="07100A94" w:rsidR="00DA113F" w:rsidRPr="00460C7F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16 01 03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4C16" w14:textId="17C4AB25" w:rsidR="00DA113F" w:rsidRPr="00460C7F" w:rsidRDefault="00DA113F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3,6400</w:t>
            </w:r>
          </w:p>
        </w:tc>
      </w:tr>
      <w:tr w:rsidR="00460C7F" w:rsidRPr="00460C7F" w14:paraId="2D47BFDE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C99E5" w14:textId="301A2692" w:rsidR="00DA113F" w:rsidRPr="00460C7F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Zużyte urządzenia elektryczne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8AF1A" w14:textId="639BDAF3" w:rsidR="00DA113F" w:rsidRPr="00460C7F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20 01 36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21CE" w14:textId="2ACAC07E" w:rsidR="00DA113F" w:rsidRPr="00460C7F" w:rsidRDefault="00DA113F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1,78</w:t>
            </w:r>
          </w:p>
        </w:tc>
      </w:tr>
      <w:tr w:rsidR="00DA113F" w:rsidRPr="00460C7F" w14:paraId="0938BE61" w14:textId="77777777" w:rsidTr="006C346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A6BF4" w14:textId="64DF2674" w:rsidR="00DA113F" w:rsidRPr="00460C7F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zmieszane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C3865" w14:textId="3AD50B64" w:rsidR="00DA113F" w:rsidRPr="00460C7F" w:rsidRDefault="00DA113F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20 03 01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62D8" w14:textId="6441320C" w:rsidR="00DA113F" w:rsidRPr="00460C7F" w:rsidRDefault="00DA113F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2179,1700</w:t>
            </w:r>
          </w:p>
        </w:tc>
      </w:tr>
    </w:tbl>
    <w:p w14:paraId="186CAA70" w14:textId="77777777" w:rsidR="00F00510" w:rsidRPr="00460C7F" w:rsidRDefault="00F00510" w:rsidP="00AD139B">
      <w:pPr>
        <w:pStyle w:val="Tekstpodstawowywcity"/>
        <w:spacing w:after="80" w:line="276" w:lineRule="auto"/>
        <w:ind w:left="0"/>
        <w:rPr>
          <w:szCs w:val="22"/>
        </w:rPr>
      </w:pPr>
    </w:p>
    <w:p w14:paraId="1BD358EA" w14:textId="77777777" w:rsidR="00F00510" w:rsidRPr="00460C7F" w:rsidRDefault="00F00510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60C7F">
        <w:rPr>
          <w:b/>
          <w:szCs w:val="22"/>
          <w:u w:val="single"/>
        </w:rPr>
        <w:t>Obszar całej Gminy Lądek-Zdrój:</w:t>
      </w:r>
    </w:p>
    <w:tbl>
      <w:tblPr>
        <w:tblW w:w="0" w:type="auto"/>
        <w:tblInd w:w="2931" w:type="dxa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460C7F" w:rsidRPr="00460C7F" w14:paraId="37E81ACF" w14:textId="77777777" w:rsidTr="006C3465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6D4C3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08D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Razem</w:t>
            </w:r>
          </w:p>
        </w:tc>
      </w:tr>
      <w:tr w:rsidR="00460C7F" w:rsidRPr="00460C7F" w14:paraId="6DB8317C" w14:textId="77777777" w:rsidTr="006C3465">
        <w:trPr>
          <w:trHeight w:val="25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94BB8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A77D" w14:textId="67284D45" w:rsidR="00F00510" w:rsidRPr="00460C7F" w:rsidRDefault="00B14EB1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2975,2300</w:t>
            </w:r>
            <w:r w:rsidR="00F00510" w:rsidRPr="00460C7F">
              <w:rPr>
                <w:b/>
                <w:szCs w:val="22"/>
              </w:rPr>
              <w:t xml:space="preserve"> Mg</w:t>
            </w:r>
          </w:p>
        </w:tc>
      </w:tr>
    </w:tbl>
    <w:p w14:paraId="567EC2BD" w14:textId="58A3F256" w:rsidR="00F00510" w:rsidRPr="00460C7F" w:rsidRDefault="00F00510" w:rsidP="00AD139B">
      <w:pPr>
        <w:spacing w:after="80" w:line="276" w:lineRule="auto"/>
        <w:rPr>
          <w:b/>
          <w:i/>
          <w:iCs/>
          <w:szCs w:val="22"/>
        </w:rPr>
      </w:pPr>
      <w:r w:rsidRPr="00460C7F">
        <w:rPr>
          <w:b/>
          <w:i/>
          <w:iCs/>
          <w:szCs w:val="22"/>
        </w:rPr>
        <w:lastRenderedPageBreak/>
        <w:t>Razem w roku 2021r. (od 1.01.2021-3</w:t>
      </w:r>
      <w:r w:rsidR="0092716A" w:rsidRPr="00460C7F">
        <w:rPr>
          <w:b/>
          <w:i/>
          <w:iCs/>
          <w:szCs w:val="22"/>
        </w:rPr>
        <w:t>1</w:t>
      </w:r>
      <w:r w:rsidRPr="00460C7F">
        <w:rPr>
          <w:b/>
          <w:i/>
          <w:iCs/>
          <w:szCs w:val="22"/>
        </w:rPr>
        <w:t>.1</w:t>
      </w:r>
      <w:r w:rsidR="0092716A" w:rsidRPr="00460C7F">
        <w:rPr>
          <w:b/>
          <w:i/>
          <w:iCs/>
          <w:szCs w:val="22"/>
        </w:rPr>
        <w:t>2</w:t>
      </w:r>
      <w:r w:rsidRPr="00460C7F">
        <w:rPr>
          <w:b/>
          <w:i/>
          <w:iCs/>
          <w:szCs w:val="22"/>
        </w:rPr>
        <w:t>.2021) odebrano z terenu miasta i gminy Lądek-Zdrój: 2</w:t>
      </w:r>
      <w:r w:rsidR="007D6501" w:rsidRPr="00460C7F">
        <w:rPr>
          <w:b/>
          <w:i/>
          <w:iCs/>
          <w:szCs w:val="22"/>
        </w:rPr>
        <w:t>975,2300</w:t>
      </w:r>
      <w:r w:rsidRPr="00460C7F">
        <w:rPr>
          <w:b/>
          <w:i/>
          <w:iCs/>
          <w:szCs w:val="22"/>
        </w:rPr>
        <w:t xml:space="preserve"> Mg odpadów komunalnych (z wyłączeniem odpadów budowlanych i rozbiórkowych).</w:t>
      </w:r>
    </w:p>
    <w:p w14:paraId="5801A4C6" w14:textId="77777777" w:rsidR="00F00510" w:rsidRPr="00460C7F" w:rsidRDefault="00F00510" w:rsidP="00AD139B">
      <w:pPr>
        <w:spacing w:after="80" w:line="276" w:lineRule="auto"/>
        <w:rPr>
          <w:b/>
          <w:i/>
          <w:iCs/>
          <w:szCs w:val="22"/>
        </w:rPr>
      </w:pPr>
    </w:p>
    <w:p w14:paraId="521B3125" w14:textId="77777777" w:rsidR="00F00510" w:rsidRPr="00460C7F" w:rsidRDefault="00F00510" w:rsidP="00AD139B">
      <w:pPr>
        <w:spacing w:after="80" w:line="276" w:lineRule="auto"/>
        <w:ind w:left="1134" w:hanging="1134"/>
        <w:rPr>
          <w:i/>
          <w:iCs/>
          <w:szCs w:val="22"/>
        </w:rPr>
      </w:pPr>
      <w:r w:rsidRPr="00460C7F">
        <w:rPr>
          <w:b/>
          <w:i/>
          <w:iCs/>
          <w:szCs w:val="22"/>
        </w:rPr>
        <w:t xml:space="preserve">Tabela nr </w:t>
      </w:r>
      <w:r w:rsidR="00F156F3" w:rsidRPr="00460C7F">
        <w:rPr>
          <w:b/>
          <w:i/>
          <w:iCs/>
          <w:szCs w:val="22"/>
        </w:rPr>
        <w:t>9</w:t>
      </w:r>
      <w:r w:rsidRPr="00460C7F">
        <w:rPr>
          <w:i/>
          <w:iCs/>
          <w:szCs w:val="22"/>
        </w:rPr>
        <w:t>. Ilość odpadów komunalnych zmieszanych [w Mg] odebranych od właścicieli nieruchomości zamieszkałych z podziałem na teren miasta i gminy Lądek-Zdrój w 2021r. na podstawie sprawozdań kwartalnych odbierających odpady komunalne od właścicieli nieruchomości.</w:t>
      </w:r>
    </w:p>
    <w:p w14:paraId="47EE4770" w14:textId="77777777" w:rsidR="00F00510" w:rsidRPr="00460C7F" w:rsidRDefault="00F00510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60C7F">
        <w:rPr>
          <w:b/>
          <w:szCs w:val="22"/>
          <w:u w:val="single"/>
        </w:rPr>
        <w:t>Obszar całej Gminy Lądek-Zdrój: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460C7F" w:rsidRPr="00460C7F" w14:paraId="7B2D7115" w14:textId="77777777" w:rsidTr="006C346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763CA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F687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Razem</w:t>
            </w:r>
          </w:p>
        </w:tc>
      </w:tr>
      <w:tr w:rsidR="0092716A" w:rsidRPr="00460C7F" w14:paraId="38F544E4" w14:textId="77777777" w:rsidTr="006C3465">
        <w:trPr>
          <w:trHeight w:val="250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81CE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AD17" w14:textId="399FADAC" w:rsidR="00F00510" w:rsidRPr="00460C7F" w:rsidRDefault="007D6501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2179,1700</w:t>
            </w:r>
            <w:r w:rsidR="00F00510" w:rsidRPr="00460C7F">
              <w:rPr>
                <w:b/>
                <w:szCs w:val="22"/>
              </w:rPr>
              <w:t xml:space="preserve"> Mg</w:t>
            </w:r>
          </w:p>
        </w:tc>
      </w:tr>
    </w:tbl>
    <w:p w14:paraId="3460AA22" w14:textId="77777777" w:rsidR="00F00510" w:rsidRPr="00460C7F" w:rsidRDefault="00F00510" w:rsidP="00AD139B">
      <w:pPr>
        <w:spacing w:after="80" w:line="276" w:lineRule="auto"/>
        <w:rPr>
          <w:b/>
          <w:szCs w:val="22"/>
          <w:u w:val="single"/>
        </w:rPr>
      </w:pPr>
    </w:p>
    <w:p w14:paraId="7B6BA2E1" w14:textId="72BA275A" w:rsidR="00F00510" w:rsidRPr="00460C7F" w:rsidRDefault="00F156F3" w:rsidP="00AD139B">
      <w:pPr>
        <w:spacing w:after="80" w:line="276" w:lineRule="auto"/>
        <w:ind w:left="1134" w:hanging="1134"/>
        <w:rPr>
          <w:szCs w:val="22"/>
        </w:rPr>
      </w:pPr>
      <w:r w:rsidRPr="00460C7F">
        <w:rPr>
          <w:b/>
          <w:i/>
          <w:iCs/>
          <w:szCs w:val="22"/>
        </w:rPr>
        <w:t>Tabela nr 10</w:t>
      </w:r>
      <w:r w:rsidR="00F00510" w:rsidRPr="00460C7F">
        <w:rPr>
          <w:i/>
          <w:iCs/>
          <w:szCs w:val="22"/>
        </w:rPr>
        <w:t>. Orientacyjne ilości i rodzaje odpadów odebranych w PSZOK-u w okresie od czerwca 2021r. do 3</w:t>
      </w:r>
      <w:r w:rsidR="0092716A" w:rsidRPr="00460C7F">
        <w:rPr>
          <w:i/>
          <w:iCs/>
          <w:szCs w:val="22"/>
        </w:rPr>
        <w:t>1</w:t>
      </w:r>
      <w:r w:rsidR="00F00510" w:rsidRPr="00460C7F">
        <w:rPr>
          <w:i/>
          <w:iCs/>
          <w:szCs w:val="22"/>
        </w:rPr>
        <w:t xml:space="preserve"> </w:t>
      </w:r>
      <w:r w:rsidR="0092716A" w:rsidRPr="00460C7F">
        <w:rPr>
          <w:i/>
          <w:iCs/>
          <w:szCs w:val="22"/>
        </w:rPr>
        <w:t>grudnia</w:t>
      </w:r>
      <w:r w:rsidR="00F00510" w:rsidRPr="00460C7F">
        <w:rPr>
          <w:i/>
          <w:iCs/>
          <w:szCs w:val="22"/>
        </w:rPr>
        <w:t xml:space="preserve"> 2021r. sprawozdania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08"/>
        <w:gridCol w:w="2369"/>
        <w:gridCol w:w="3157"/>
      </w:tblGrid>
      <w:tr w:rsidR="00460C7F" w:rsidRPr="00460C7F" w14:paraId="62891539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48B58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Rodzaj przyjętych odpadów.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2A7AE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Kod przyjętych odpadów.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89AA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 przyjętych odpadów [Mg]</w:t>
            </w:r>
          </w:p>
        </w:tc>
      </w:tr>
      <w:tr w:rsidR="00460C7F" w:rsidRPr="00460C7F" w14:paraId="48811701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01D1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ze szkła.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834EC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2577" w14:textId="058FAE1E" w:rsidR="00F00510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1,5000</w:t>
            </w:r>
          </w:p>
        </w:tc>
      </w:tr>
      <w:tr w:rsidR="00460C7F" w:rsidRPr="00460C7F" w14:paraId="5EE0EFBE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C53DD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papieru i tektury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9F83D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036A" w14:textId="5B4E5283" w:rsidR="00F00510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2,8200</w:t>
            </w:r>
          </w:p>
        </w:tc>
      </w:tr>
      <w:tr w:rsidR="00460C7F" w:rsidRPr="00460C7F" w14:paraId="4AA88248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A3DFD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tworzyw sztucznych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8F74F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A131" w14:textId="587659AE" w:rsidR="00F00510" w:rsidRPr="00460C7F" w:rsidRDefault="00A11DAC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</w:t>
            </w:r>
          </w:p>
        </w:tc>
      </w:tr>
      <w:tr w:rsidR="00460C7F" w:rsidRPr="00460C7F" w14:paraId="24DCD425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AE7D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Zużyte opony.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BE05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16 01 03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4CC5" w14:textId="10733291" w:rsidR="00F00510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4,0000</w:t>
            </w:r>
          </w:p>
        </w:tc>
      </w:tr>
      <w:tr w:rsidR="00460C7F" w:rsidRPr="00460C7F" w14:paraId="71AB913F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35A38" w14:textId="2986740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Zmieszane odpady z betonu, gruzu - 17 01 0</w:t>
            </w:r>
            <w:r w:rsidR="004A613E" w:rsidRPr="00460C7F">
              <w:rPr>
                <w:szCs w:val="22"/>
              </w:rPr>
              <w:t>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8FAD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17 01 06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3A63" w14:textId="04CE9A5C" w:rsidR="00F00510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49,2600</w:t>
            </w:r>
          </w:p>
        </w:tc>
      </w:tr>
      <w:tr w:rsidR="00460C7F" w:rsidRPr="00460C7F" w14:paraId="74374A4B" w14:textId="77777777" w:rsidTr="006C3465">
        <w:trPr>
          <w:trHeight w:val="1207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4EDC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Zużyte urządzenia elektryczne i elektroniczne inne niż wymienione w 200121, 200123 i 20 01 35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1A00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74F3" w14:textId="5A71ED6E" w:rsidR="00F00510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4,4600</w:t>
            </w:r>
          </w:p>
        </w:tc>
      </w:tr>
      <w:tr w:rsidR="00460C7F" w:rsidRPr="00460C7F" w14:paraId="61258C54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A0C0C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Baterie i akumulatory inne niż wymienione w 20 01 33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CD1F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037B" w14:textId="7AE4FFAF" w:rsidR="00F00510" w:rsidRPr="00460C7F" w:rsidRDefault="00A11DAC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</w:t>
            </w:r>
          </w:p>
        </w:tc>
      </w:tr>
      <w:tr w:rsidR="00460C7F" w:rsidRPr="00460C7F" w14:paraId="3C099BF6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55C1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 Odpady wielkogabarytowe.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B59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20 03 07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8C5E" w14:textId="7AD750AE" w:rsidR="00F00510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38,2200</w:t>
            </w:r>
          </w:p>
        </w:tc>
      </w:tr>
      <w:tr w:rsidR="00460C7F" w:rsidRPr="00460C7F" w14:paraId="04353FD3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9A1CD" w14:textId="0991B412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ulegające biodegradacji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10234" w14:textId="5DC14A1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20 02 01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385E" w14:textId="5EDDFC56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5,6200</w:t>
            </w:r>
          </w:p>
        </w:tc>
      </w:tr>
      <w:tr w:rsidR="00F00510" w:rsidRPr="00460C7F" w14:paraId="32CB5FB9" w14:textId="77777777" w:rsidTr="006C346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0ED7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Razem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35B9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-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0D91" w14:textId="36C703DF" w:rsidR="00F00510" w:rsidRPr="00460C7F" w:rsidRDefault="004A613E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105,8800</w:t>
            </w:r>
          </w:p>
        </w:tc>
      </w:tr>
    </w:tbl>
    <w:p w14:paraId="3F241333" w14:textId="77777777" w:rsidR="00F00510" w:rsidRPr="00460C7F" w:rsidRDefault="00F00510" w:rsidP="00AD139B">
      <w:pPr>
        <w:spacing w:after="80" w:line="276" w:lineRule="auto"/>
        <w:ind w:left="1134" w:hanging="1134"/>
        <w:rPr>
          <w:b/>
          <w:i/>
          <w:szCs w:val="22"/>
        </w:rPr>
      </w:pPr>
    </w:p>
    <w:p w14:paraId="4E5A3D4B" w14:textId="59601CBE" w:rsidR="004A613E" w:rsidRPr="00460C7F" w:rsidRDefault="004A613E" w:rsidP="00AD139B">
      <w:pPr>
        <w:spacing w:after="80" w:line="276" w:lineRule="auto"/>
        <w:ind w:left="1134" w:hanging="1134"/>
        <w:rPr>
          <w:szCs w:val="22"/>
        </w:rPr>
      </w:pPr>
      <w:r w:rsidRPr="00460C7F">
        <w:rPr>
          <w:b/>
          <w:i/>
          <w:iCs/>
          <w:szCs w:val="22"/>
        </w:rPr>
        <w:lastRenderedPageBreak/>
        <w:t>Tabela nr 11</w:t>
      </w:r>
      <w:r w:rsidRPr="00460C7F">
        <w:rPr>
          <w:i/>
          <w:iCs/>
          <w:szCs w:val="22"/>
        </w:rPr>
        <w:t>. Ilość odpadów komunalnych odebranych od właścicieli nieruchomości zamieszkałych z</w:t>
      </w:r>
      <w:r w:rsidR="00DC3B96">
        <w:rPr>
          <w:i/>
          <w:iCs/>
          <w:szCs w:val="22"/>
        </w:rPr>
        <w:t> </w:t>
      </w:r>
      <w:r w:rsidRPr="00460C7F">
        <w:rPr>
          <w:i/>
          <w:iCs/>
          <w:szCs w:val="22"/>
        </w:rPr>
        <w:t xml:space="preserve">terenu miasta i gminy Lądek-Zdrój w okresie </w:t>
      </w:r>
      <w:r w:rsidRPr="00460C7F">
        <w:rPr>
          <w:b/>
          <w:i/>
          <w:iCs/>
          <w:szCs w:val="22"/>
        </w:rPr>
        <w:t>od 1 stycznia 202</w:t>
      </w:r>
      <w:r w:rsidR="00DC6690" w:rsidRPr="00460C7F">
        <w:rPr>
          <w:b/>
          <w:i/>
          <w:iCs/>
          <w:szCs w:val="22"/>
        </w:rPr>
        <w:t>2</w:t>
      </w:r>
      <w:r w:rsidRPr="00460C7F">
        <w:rPr>
          <w:b/>
          <w:i/>
          <w:iCs/>
          <w:szCs w:val="22"/>
        </w:rPr>
        <w:t>r. do 31 grudnia 202</w:t>
      </w:r>
      <w:r w:rsidR="00DC6690" w:rsidRPr="00460C7F">
        <w:rPr>
          <w:b/>
          <w:i/>
          <w:iCs/>
          <w:szCs w:val="22"/>
        </w:rPr>
        <w:t>2</w:t>
      </w:r>
      <w:r w:rsidRPr="00460C7F">
        <w:rPr>
          <w:b/>
          <w:i/>
          <w:iCs/>
          <w:szCs w:val="22"/>
        </w:rPr>
        <w:t>r.</w:t>
      </w:r>
      <w:r w:rsidRPr="00460C7F">
        <w:rPr>
          <w:i/>
          <w:iCs/>
          <w:szCs w:val="22"/>
        </w:rPr>
        <w:t xml:space="preserve"> na podstawie sprawozdań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79"/>
        <w:gridCol w:w="2431"/>
        <w:gridCol w:w="3376"/>
      </w:tblGrid>
      <w:tr w:rsidR="00460C7F" w:rsidRPr="00460C7F" w14:paraId="5A448E63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E52BD" w14:textId="77777777" w:rsidR="004A613E" w:rsidRPr="00460C7F" w:rsidRDefault="004A613E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Rodzaj przyjętych odpadów.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91D77" w14:textId="77777777" w:rsidR="004A613E" w:rsidRPr="00460C7F" w:rsidRDefault="004A613E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Kod przyjętych odpadów.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1B00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 przyjętych odpadów [Mg]</w:t>
            </w:r>
          </w:p>
        </w:tc>
      </w:tr>
      <w:tr w:rsidR="00460C7F" w:rsidRPr="00460C7F" w14:paraId="7CE7ADF8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75F6F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papieru i tektury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4D548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E838" w14:textId="563A72DC" w:rsidR="004A613E" w:rsidRPr="00460C7F" w:rsidRDefault="00DC669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58,0850</w:t>
            </w:r>
          </w:p>
        </w:tc>
      </w:tr>
      <w:tr w:rsidR="00460C7F" w:rsidRPr="00460C7F" w14:paraId="2B6B655A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FD26" w14:textId="2111715B" w:rsidR="004A613E" w:rsidRPr="00460C7F" w:rsidRDefault="00DC669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T</w:t>
            </w:r>
            <w:r w:rsidR="004A613E" w:rsidRPr="00460C7F">
              <w:rPr>
                <w:szCs w:val="22"/>
              </w:rPr>
              <w:t>worzyw sztuczn</w:t>
            </w:r>
            <w:r w:rsidRPr="00460C7F">
              <w:rPr>
                <w:szCs w:val="22"/>
              </w:rPr>
              <w:t>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196F7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20 01 39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3461" w14:textId="4B4DAE0D" w:rsidR="004A613E" w:rsidRPr="00460C7F" w:rsidRDefault="00DC669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27,6200</w:t>
            </w:r>
          </w:p>
        </w:tc>
      </w:tr>
      <w:tr w:rsidR="00460C7F" w:rsidRPr="00460C7F" w14:paraId="0222934F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BE7C4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ze szkła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71B47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3ACD" w14:textId="26DF7D03" w:rsidR="004A613E" w:rsidRPr="00460C7F" w:rsidRDefault="00DC669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100,5000</w:t>
            </w:r>
          </w:p>
        </w:tc>
      </w:tr>
      <w:tr w:rsidR="00460C7F" w:rsidRPr="00460C7F" w14:paraId="2F7604E2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D4299" w14:textId="5022C9B6" w:rsidR="00DC6690" w:rsidRPr="00460C7F" w:rsidRDefault="00DC669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tworzyw sztucznych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0CEFC" w14:textId="494B0EAE" w:rsidR="00DC6690" w:rsidRPr="00460C7F" w:rsidRDefault="00DC669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6680" w14:textId="64E542F3" w:rsidR="00DC6690" w:rsidRPr="00460C7F" w:rsidRDefault="00DC669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4,8400</w:t>
            </w:r>
          </w:p>
        </w:tc>
      </w:tr>
      <w:tr w:rsidR="00460C7F" w:rsidRPr="00460C7F" w14:paraId="238BC7AF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9E018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Szkło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6BA81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20 01 02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EA21" w14:textId="5AE16AB2" w:rsidR="004A613E" w:rsidRPr="00460C7F" w:rsidRDefault="00DC669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28,8600</w:t>
            </w:r>
          </w:p>
        </w:tc>
      </w:tr>
      <w:tr w:rsidR="00460C7F" w:rsidRPr="00460C7F" w14:paraId="4A42A885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85A4B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Leki inne niż wymienione w 20 01 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CC14B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301D" w14:textId="5C09C64A" w:rsidR="004A613E" w:rsidRPr="00460C7F" w:rsidRDefault="00DC669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0,06</w:t>
            </w:r>
          </w:p>
        </w:tc>
      </w:tr>
      <w:tr w:rsidR="00460C7F" w:rsidRPr="00460C7F" w14:paraId="2B975B34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7C3F0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Baterie i akumulatory inne niż wymienione w 20 01 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4D549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20 01 34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182D" w14:textId="77777777" w:rsidR="004A613E" w:rsidRPr="00460C7F" w:rsidRDefault="004A613E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0</w:t>
            </w:r>
          </w:p>
        </w:tc>
      </w:tr>
      <w:tr w:rsidR="00460C7F" w:rsidRPr="00460C7F" w14:paraId="047BC122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2A019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ulegające biodegradacji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4C07D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20 02 01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5A59" w14:textId="423F3CBA" w:rsidR="004A613E" w:rsidRPr="00460C7F" w:rsidRDefault="00DC669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222,5300</w:t>
            </w:r>
          </w:p>
        </w:tc>
      </w:tr>
      <w:tr w:rsidR="00460C7F" w:rsidRPr="00460C7F" w14:paraId="31E4A6F8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CDCB1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wielkogabarytowe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B33A3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20 03 07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DD0B" w14:textId="10303861" w:rsidR="004A613E" w:rsidRPr="00460C7F" w:rsidRDefault="00DC669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237,1000</w:t>
            </w:r>
          </w:p>
        </w:tc>
      </w:tr>
      <w:tr w:rsidR="00460C7F" w:rsidRPr="00460C7F" w14:paraId="69E69ACD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645DF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Zużyte opony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34FD2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16 01 03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F847" w14:textId="1576CA2C" w:rsidR="004A613E" w:rsidRPr="00460C7F" w:rsidRDefault="00DC669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0</w:t>
            </w:r>
          </w:p>
        </w:tc>
      </w:tr>
      <w:tr w:rsidR="00460C7F" w:rsidRPr="00460C7F" w14:paraId="5A62B26A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D9099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Zużyte urządzenia elektryczne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2D86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20 01 36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55C1" w14:textId="75592F9D" w:rsidR="00DC6690" w:rsidRPr="00460C7F" w:rsidRDefault="00DC669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0,76</w:t>
            </w:r>
          </w:p>
        </w:tc>
      </w:tr>
      <w:tr w:rsidR="004A613E" w:rsidRPr="00460C7F" w14:paraId="4AAB7F5B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37C87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zmieszane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D0FB9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20 03 01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0D64" w14:textId="19A7DF6E" w:rsidR="004A613E" w:rsidRPr="00460C7F" w:rsidRDefault="00DC6690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2206,6800</w:t>
            </w:r>
          </w:p>
        </w:tc>
      </w:tr>
    </w:tbl>
    <w:p w14:paraId="3041B195" w14:textId="77777777" w:rsidR="004A613E" w:rsidRPr="00460C7F" w:rsidRDefault="004A613E" w:rsidP="00AD139B">
      <w:pPr>
        <w:pStyle w:val="Tekstpodstawowywcity"/>
        <w:spacing w:after="80" w:line="276" w:lineRule="auto"/>
        <w:ind w:left="0"/>
        <w:rPr>
          <w:szCs w:val="22"/>
        </w:rPr>
      </w:pPr>
    </w:p>
    <w:p w14:paraId="63466DB4" w14:textId="77777777" w:rsidR="004A613E" w:rsidRPr="00460C7F" w:rsidRDefault="004A613E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60C7F">
        <w:rPr>
          <w:b/>
          <w:szCs w:val="22"/>
          <w:u w:val="single"/>
        </w:rPr>
        <w:t>Obszar całej Gminy Lądek-Zdrój:</w:t>
      </w:r>
    </w:p>
    <w:tbl>
      <w:tblPr>
        <w:tblW w:w="0" w:type="auto"/>
        <w:tblInd w:w="2931" w:type="dxa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460C7F" w:rsidRPr="00460C7F" w14:paraId="0943EE8F" w14:textId="77777777" w:rsidTr="00EC0405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B84A9" w14:textId="77777777" w:rsidR="004A613E" w:rsidRPr="00460C7F" w:rsidRDefault="004A613E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FAF2" w14:textId="77777777" w:rsidR="004A613E" w:rsidRPr="00460C7F" w:rsidRDefault="004A613E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Razem</w:t>
            </w:r>
          </w:p>
        </w:tc>
      </w:tr>
      <w:tr w:rsidR="00460C7F" w:rsidRPr="00460C7F" w14:paraId="0B1DAF21" w14:textId="77777777" w:rsidTr="00EC0405">
        <w:trPr>
          <w:trHeight w:val="25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392DC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AA2A" w14:textId="4AE0FC99" w:rsidR="004A613E" w:rsidRPr="00460C7F" w:rsidRDefault="002F445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2887,0350</w:t>
            </w:r>
            <w:r w:rsidR="004A613E" w:rsidRPr="00460C7F">
              <w:rPr>
                <w:b/>
                <w:szCs w:val="22"/>
              </w:rPr>
              <w:t xml:space="preserve"> Mg</w:t>
            </w:r>
          </w:p>
        </w:tc>
      </w:tr>
    </w:tbl>
    <w:p w14:paraId="451C782D" w14:textId="5F764868" w:rsidR="004A613E" w:rsidRPr="00460C7F" w:rsidRDefault="004A613E" w:rsidP="00AD139B">
      <w:pPr>
        <w:spacing w:after="80" w:line="276" w:lineRule="auto"/>
        <w:rPr>
          <w:b/>
          <w:i/>
          <w:iCs/>
          <w:szCs w:val="22"/>
        </w:rPr>
      </w:pPr>
      <w:r w:rsidRPr="00460C7F">
        <w:rPr>
          <w:b/>
          <w:i/>
          <w:iCs/>
          <w:szCs w:val="22"/>
        </w:rPr>
        <w:t>Razem w roku 202</w:t>
      </w:r>
      <w:r w:rsidR="002F4450" w:rsidRPr="00460C7F">
        <w:rPr>
          <w:b/>
          <w:i/>
          <w:iCs/>
          <w:szCs w:val="22"/>
        </w:rPr>
        <w:t>2</w:t>
      </w:r>
      <w:r w:rsidRPr="00460C7F">
        <w:rPr>
          <w:b/>
          <w:i/>
          <w:iCs/>
          <w:szCs w:val="22"/>
        </w:rPr>
        <w:t>r. (od 1.01.202</w:t>
      </w:r>
      <w:r w:rsidR="002F4450" w:rsidRPr="00460C7F">
        <w:rPr>
          <w:b/>
          <w:i/>
          <w:iCs/>
          <w:szCs w:val="22"/>
        </w:rPr>
        <w:t>2</w:t>
      </w:r>
      <w:r w:rsidRPr="00460C7F">
        <w:rPr>
          <w:b/>
          <w:i/>
          <w:iCs/>
          <w:szCs w:val="22"/>
        </w:rPr>
        <w:t>-31.12.202</w:t>
      </w:r>
      <w:r w:rsidR="002F4450" w:rsidRPr="00460C7F">
        <w:rPr>
          <w:b/>
          <w:i/>
          <w:iCs/>
          <w:szCs w:val="22"/>
        </w:rPr>
        <w:t>2</w:t>
      </w:r>
      <w:r w:rsidRPr="00460C7F">
        <w:rPr>
          <w:b/>
          <w:i/>
          <w:iCs/>
          <w:szCs w:val="22"/>
        </w:rPr>
        <w:t>) odebrano z terenu miasta i gminy Lądek-Zdrój: 2</w:t>
      </w:r>
      <w:r w:rsidR="002F4450" w:rsidRPr="00460C7F">
        <w:rPr>
          <w:b/>
          <w:i/>
          <w:iCs/>
          <w:szCs w:val="22"/>
        </w:rPr>
        <w:t>887</w:t>
      </w:r>
      <w:r w:rsidRPr="00460C7F">
        <w:rPr>
          <w:b/>
          <w:i/>
          <w:iCs/>
          <w:szCs w:val="22"/>
        </w:rPr>
        <w:t>,</w:t>
      </w:r>
      <w:r w:rsidR="002F4450" w:rsidRPr="00460C7F">
        <w:rPr>
          <w:b/>
          <w:i/>
          <w:iCs/>
          <w:szCs w:val="22"/>
        </w:rPr>
        <w:t>0350</w:t>
      </w:r>
      <w:r w:rsidRPr="00460C7F">
        <w:rPr>
          <w:b/>
          <w:i/>
          <w:iCs/>
          <w:szCs w:val="22"/>
        </w:rPr>
        <w:t xml:space="preserve"> Mg odpadów komunalnych (z wyłączeniem odpadów budowlanych i rozbiórkowych).</w:t>
      </w:r>
    </w:p>
    <w:p w14:paraId="703B3F9F" w14:textId="77777777" w:rsidR="004A613E" w:rsidRPr="00460C7F" w:rsidRDefault="004A613E" w:rsidP="00AD139B">
      <w:pPr>
        <w:spacing w:after="80" w:line="276" w:lineRule="auto"/>
        <w:rPr>
          <w:b/>
          <w:i/>
          <w:iCs/>
          <w:szCs w:val="22"/>
        </w:rPr>
      </w:pPr>
    </w:p>
    <w:p w14:paraId="2C049878" w14:textId="23D52B06" w:rsidR="004A613E" w:rsidRPr="00460C7F" w:rsidRDefault="004A613E" w:rsidP="00AD139B">
      <w:pPr>
        <w:spacing w:after="80" w:line="276" w:lineRule="auto"/>
        <w:ind w:left="1134" w:hanging="1134"/>
        <w:rPr>
          <w:i/>
          <w:iCs/>
          <w:szCs w:val="22"/>
        </w:rPr>
      </w:pPr>
      <w:r w:rsidRPr="00460C7F">
        <w:rPr>
          <w:b/>
          <w:i/>
          <w:iCs/>
          <w:szCs w:val="22"/>
        </w:rPr>
        <w:t>Tabela nr 12</w:t>
      </w:r>
      <w:r w:rsidRPr="00460C7F">
        <w:rPr>
          <w:i/>
          <w:iCs/>
          <w:szCs w:val="22"/>
        </w:rPr>
        <w:t>. Ilość odpadów komunalnych zmieszanych [w Mg] odebranych od właścicieli nieruchomości zamieszkałych z podziałem na teren miasta i gminy Lądek-Zdrój w 202</w:t>
      </w:r>
      <w:r w:rsidR="00C33D1A" w:rsidRPr="00460C7F">
        <w:rPr>
          <w:i/>
          <w:iCs/>
          <w:szCs w:val="22"/>
        </w:rPr>
        <w:t>2</w:t>
      </w:r>
      <w:r w:rsidRPr="00460C7F">
        <w:rPr>
          <w:i/>
          <w:iCs/>
          <w:szCs w:val="22"/>
        </w:rPr>
        <w:t>r. na podstawie sprawozdań kwartalnych odbierających odpady komunalne od właścicieli nieruchomości.</w:t>
      </w:r>
    </w:p>
    <w:p w14:paraId="63F3364E" w14:textId="77777777" w:rsidR="004A613E" w:rsidRPr="00460C7F" w:rsidRDefault="004A613E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60C7F">
        <w:rPr>
          <w:b/>
          <w:szCs w:val="22"/>
          <w:u w:val="single"/>
        </w:rPr>
        <w:t>Obszar całej Gminy Lądek-Zdrój: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460C7F" w:rsidRPr="00460C7F" w14:paraId="0C645CC1" w14:textId="77777777" w:rsidTr="00EC04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743E7" w14:textId="77777777" w:rsidR="004A613E" w:rsidRPr="00460C7F" w:rsidRDefault="004A613E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A82B" w14:textId="77777777" w:rsidR="004A613E" w:rsidRPr="00460C7F" w:rsidRDefault="004A613E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Razem</w:t>
            </w:r>
          </w:p>
        </w:tc>
      </w:tr>
      <w:tr w:rsidR="004A613E" w:rsidRPr="00460C7F" w14:paraId="4ED64FF0" w14:textId="77777777" w:rsidTr="00EC0405">
        <w:trPr>
          <w:trHeight w:val="250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71795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lastRenderedPageBreak/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5CD6" w14:textId="48FE21D4" w:rsidR="004A613E" w:rsidRPr="00460C7F" w:rsidRDefault="00F258DE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2206,6800</w:t>
            </w:r>
            <w:r w:rsidR="004A613E" w:rsidRPr="00460C7F">
              <w:rPr>
                <w:b/>
                <w:szCs w:val="22"/>
              </w:rPr>
              <w:t xml:space="preserve"> Mg</w:t>
            </w:r>
          </w:p>
        </w:tc>
      </w:tr>
    </w:tbl>
    <w:p w14:paraId="0EC5997F" w14:textId="77777777" w:rsidR="004A613E" w:rsidRPr="00460C7F" w:rsidRDefault="004A613E" w:rsidP="00AD139B">
      <w:pPr>
        <w:spacing w:after="80" w:line="276" w:lineRule="auto"/>
        <w:rPr>
          <w:b/>
          <w:szCs w:val="22"/>
          <w:u w:val="single"/>
        </w:rPr>
      </w:pPr>
    </w:p>
    <w:p w14:paraId="4D9E5D20" w14:textId="7E81EF69" w:rsidR="004A613E" w:rsidRPr="00460C7F" w:rsidRDefault="004A613E" w:rsidP="00AD139B">
      <w:pPr>
        <w:spacing w:after="80" w:line="276" w:lineRule="auto"/>
        <w:ind w:left="1134" w:hanging="1134"/>
        <w:rPr>
          <w:szCs w:val="22"/>
        </w:rPr>
      </w:pPr>
      <w:r w:rsidRPr="00460C7F">
        <w:rPr>
          <w:b/>
          <w:i/>
          <w:iCs/>
          <w:szCs w:val="22"/>
        </w:rPr>
        <w:t>Tabela nr 13</w:t>
      </w:r>
      <w:r w:rsidRPr="00460C7F">
        <w:rPr>
          <w:i/>
          <w:iCs/>
          <w:szCs w:val="22"/>
        </w:rPr>
        <w:t>. Orientacyjne ilości i rodzaje odpadów odebranych w PSZOK-u w okresie od czerwca 202</w:t>
      </w:r>
      <w:r w:rsidR="00D914F0" w:rsidRPr="00460C7F">
        <w:rPr>
          <w:i/>
          <w:iCs/>
          <w:szCs w:val="22"/>
        </w:rPr>
        <w:t>2</w:t>
      </w:r>
      <w:r w:rsidRPr="00460C7F">
        <w:rPr>
          <w:i/>
          <w:iCs/>
          <w:szCs w:val="22"/>
        </w:rPr>
        <w:t>r. do 31 grudnia 202</w:t>
      </w:r>
      <w:r w:rsidR="00D914F0" w:rsidRPr="00460C7F">
        <w:rPr>
          <w:i/>
          <w:iCs/>
          <w:szCs w:val="22"/>
        </w:rPr>
        <w:t>2</w:t>
      </w:r>
      <w:r w:rsidRPr="00460C7F">
        <w:rPr>
          <w:i/>
          <w:iCs/>
          <w:szCs w:val="22"/>
        </w:rPr>
        <w:t>r. sprawozdania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08"/>
        <w:gridCol w:w="2369"/>
        <w:gridCol w:w="3157"/>
      </w:tblGrid>
      <w:tr w:rsidR="00460C7F" w:rsidRPr="00460C7F" w14:paraId="1E0FC880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7731C" w14:textId="77777777" w:rsidR="004A613E" w:rsidRPr="00460C7F" w:rsidRDefault="004A613E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Rodzaj przyjętych odpadów.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7D4E2" w14:textId="77777777" w:rsidR="004A613E" w:rsidRPr="00460C7F" w:rsidRDefault="004A613E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Kod przyjętych odpadów.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C886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 przyjętych odpadów [Mg]</w:t>
            </w:r>
          </w:p>
        </w:tc>
      </w:tr>
      <w:tr w:rsidR="00460C7F" w:rsidRPr="00460C7F" w14:paraId="476777CE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B87E0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ze szkła.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8911D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DF39" w14:textId="23A20013" w:rsidR="004A613E" w:rsidRPr="00460C7F" w:rsidRDefault="008B3C0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0,6800</w:t>
            </w:r>
          </w:p>
        </w:tc>
      </w:tr>
      <w:tr w:rsidR="00460C7F" w:rsidRPr="00460C7F" w14:paraId="7C3FBB10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BFB77" w14:textId="77777777" w:rsidR="004A613E" w:rsidRPr="00460C7F" w:rsidRDefault="004A613E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papieru i tektury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F812" w14:textId="77777777" w:rsidR="004A613E" w:rsidRPr="00460C7F" w:rsidRDefault="004A613E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9D56" w14:textId="76C8CC21" w:rsidR="004A613E" w:rsidRPr="00460C7F" w:rsidRDefault="008B3C0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1,0000</w:t>
            </w:r>
          </w:p>
        </w:tc>
      </w:tr>
      <w:tr w:rsidR="00460C7F" w:rsidRPr="00460C7F" w14:paraId="1E22377E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85850" w14:textId="77777777" w:rsidR="004A613E" w:rsidRPr="00460C7F" w:rsidRDefault="004A613E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tworzyw sztucznych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0C682" w14:textId="77777777" w:rsidR="004A613E" w:rsidRPr="00460C7F" w:rsidRDefault="004A613E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5412" w14:textId="56B6EE26" w:rsidR="004A613E" w:rsidRPr="00460C7F" w:rsidRDefault="008B3C0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0,4800</w:t>
            </w:r>
          </w:p>
        </w:tc>
      </w:tr>
      <w:tr w:rsidR="00460C7F" w:rsidRPr="00460C7F" w14:paraId="4A9E2BB5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7A77B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Zużyte opony.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0D0D5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16 01 03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493B" w14:textId="68D2409B" w:rsidR="004A613E" w:rsidRPr="00460C7F" w:rsidRDefault="008B3C0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1,2600</w:t>
            </w:r>
          </w:p>
        </w:tc>
      </w:tr>
      <w:tr w:rsidR="00460C7F" w:rsidRPr="00460C7F" w14:paraId="087E28D2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F9F56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Zmieszane odpady z betonu, gruzu - 17 01 07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08540" w14:textId="208545E3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17 01 0</w:t>
            </w:r>
            <w:r w:rsidR="008B3C03" w:rsidRPr="00460C7F">
              <w:rPr>
                <w:szCs w:val="22"/>
              </w:rPr>
              <w:t>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CE61" w14:textId="61D2A02D" w:rsidR="004A613E" w:rsidRPr="00460C7F" w:rsidRDefault="008B3C0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51,1400</w:t>
            </w:r>
          </w:p>
        </w:tc>
      </w:tr>
      <w:tr w:rsidR="00460C7F" w:rsidRPr="00460C7F" w14:paraId="468164F4" w14:textId="77777777" w:rsidTr="00EC0405">
        <w:trPr>
          <w:trHeight w:val="1207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0C200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Zużyte urządzenia elektryczne i elektroniczne inne niż wymienione w 200121, 200123 i 20 01 35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5F4E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FCFD" w14:textId="742BF593" w:rsidR="004A613E" w:rsidRPr="00460C7F" w:rsidRDefault="008B3C0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1,4500</w:t>
            </w:r>
          </w:p>
        </w:tc>
      </w:tr>
      <w:tr w:rsidR="00460C7F" w:rsidRPr="00460C7F" w14:paraId="62CABFDF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AC5D2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Baterie i akumulatory inne niż wymienione w 20 01 33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3F9AE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73BC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</w:t>
            </w:r>
          </w:p>
        </w:tc>
      </w:tr>
      <w:tr w:rsidR="00460C7F" w:rsidRPr="00460C7F" w14:paraId="4919F4F6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FC048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 Odpady wielkogabarytowe.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3DB6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20 03 07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2165" w14:textId="66EFDCAF" w:rsidR="004A613E" w:rsidRPr="00460C7F" w:rsidRDefault="008B3C0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13,7600</w:t>
            </w:r>
          </w:p>
        </w:tc>
      </w:tr>
      <w:tr w:rsidR="00460C7F" w:rsidRPr="00460C7F" w14:paraId="629B6D4B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74FF9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ulegające biodegradacji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3A552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20 02 01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3EE3" w14:textId="0D32A236" w:rsidR="004A613E" w:rsidRPr="00460C7F" w:rsidRDefault="008B3C03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</w:t>
            </w:r>
          </w:p>
        </w:tc>
      </w:tr>
      <w:tr w:rsidR="004A613E" w:rsidRPr="00460C7F" w14:paraId="42B46887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CC67C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Razem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78700" w14:textId="77777777" w:rsidR="004A613E" w:rsidRPr="00460C7F" w:rsidRDefault="004A613E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-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B989" w14:textId="1627354C" w:rsidR="004A613E" w:rsidRPr="00460C7F" w:rsidRDefault="008B3C03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69,7700</w:t>
            </w:r>
          </w:p>
        </w:tc>
      </w:tr>
    </w:tbl>
    <w:p w14:paraId="3A118CFB" w14:textId="77777777" w:rsidR="004A613E" w:rsidRPr="00460C7F" w:rsidRDefault="004A613E" w:rsidP="00AD139B">
      <w:pPr>
        <w:spacing w:after="80" w:line="276" w:lineRule="auto"/>
        <w:ind w:left="1134" w:hanging="1134"/>
        <w:rPr>
          <w:b/>
          <w:i/>
          <w:szCs w:val="22"/>
        </w:rPr>
      </w:pPr>
    </w:p>
    <w:p w14:paraId="06BE9549" w14:textId="218CE9CD" w:rsidR="00B861F1" w:rsidRPr="00460C7F" w:rsidRDefault="00B861F1" w:rsidP="00AD139B">
      <w:pPr>
        <w:spacing w:after="80" w:line="276" w:lineRule="auto"/>
        <w:ind w:left="1134" w:hanging="1134"/>
        <w:rPr>
          <w:szCs w:val="22"/>
        </w:rPr>
      </w:pPr>
      <w:r w:rsidRPr="00460C7F">
        <w:rPr>
          <w:b/>
          <w:i/>
          <w:iCs/>
          <w:szCs w:val="22"/>
        </w:rPr>
        <w:t>Tabela nr 1</w:t>
      </w:r>
      <w:r w:rsidR="00C33D1A" w:rsidRPr="00460C7F">
        <w:rPr>
          <w:b/>
          <w:i/>
          <w:iCs/>
          <w:szCs w:val="22"/>
        </w:rPr>
        <w:t>4</w:t>
      </w:r>
      <w:r w:rsidRPr="00460C7F">
        <w:rPr>
          <w:i/>
          <w:iCs/>
          <w:szCs w:val="22"/>
        </w:rPr>
        <w:t>. Ilość odpadów komunalnych odebranych od właścicieli nieruchomości zamieszkałych z</w:t>
      </w:r>
      <w:r w:rsidR="00DC3B96">
        <w:rPr>
          <w:i/>
          <w:iCs/>
          <w:szCs w:val="22"/>
        </w:rPr>
        <w:t> </w:t>
      </w:r>
      <w:r w:rsidRPr="00460C7F">
        <w:rPr>
          <w:i/>
          <w:iCs/>
          <w:szCs w:val="22"/>
        </w:rPr>
        <w:t xml:space="preserve">terenu miasta i gminy Lądek-Zdrój w okresie </w:t>
      </w:r>
      <w:r w:rsidRPr="00460C7F">
        <w:rPr>
          <w:b/>
          <w:i/>
          <w:iCs/>
          <w:szCs w:val="22"/>
        </w:rPr>
        <w:t>od 1 stycznia 202</w:t>
      </w:r>
      <w:r w:rsidR="00C33D1A" w:rsidRPr="00460C7F">
        <w:rPr>
          <w:b/>
          <w:i/>
          <w:iCs/>
          <w:szCs w:val="22"/>
        </w:rPr>
        <w:t>3</w:t>
      </w:r>
      <w:r w:rsidRPr="00460C7F">
        <w:rPr>
          <w:b/>
          <w:i/>
          <w:iCs/>
          <w:szCs w:val="22"/>
        </w:rPr>
        <w:t>r. do 3</w:t>
      </w:r>
      <w:r w:rsidR="00C33D1A" w:rsidRPr="00460C7F">
        <w:rPr>
          <w:b/>
          <w:i/>
          <w:iCs/>
          <w:szCs w:val="22"/>
        </w:rPr>
        <w:t>0</w:t>
      </w:r>
      <w:r w:rsidRPr="00460C7F">
        <w:rPr>
          <w:b/>
          <w:i/>
          <w:iCs/>
          <w:szCs w:val="22"/>
        </w:rPr>
        <w:t xml:space="preserve"> </w:t>
      </w:r>
      <w:r w:rsidR="00C33D1A" w:rsidRPr="00460C7F">
        <w:rPr>
          <w:b/>
          <w:i/>
          <w:iCs/>
          <w:szCs w:val="22"/>
        </w:rPr>
        <w:t>listopada</w:t>
      </w:r>
      <w:r w:rsidRPr="00460C7F">
        <w:rPr>
          <w:b/>
          <w:i/>
          <w:iCs/>
          <w:szCs w:val="22"/>
        </w:rPr>
        <w:t xml:space="preserve"> 202</w:t>
      </w:r>
      <w:r w:rsidR="00C33D1A" w:rsidRPr="00460C7F">
        <w:rPr>
          <w:b/>
          <w:i/>
          <w:iCs/>
          <w:szCs w:val="22"/>
        </w:rPr>
        <w:t>3</w:t>
      </w:r>
      <w:r w:rsidRPr="00460C7F">
        <w:rPr>
          <w:b/>
          <w:i/>
          <w:iCs/>
          <w:szCs w:val="22"/>
        </w:rPr>
        <w:t>r.</w:t>
      </w:r>
      <w:r w:rsidRPr="00460C7F">
        <w:rPr>
          <w:i/>
          <w:iCs/>
          <w:szCs w:val="22"/>
        </w:rPr>
        <w:t xml:space="preserve"> na podstawie sprawozdań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79"/>
        <w:gridCol w:w="2431"/>
        <w:gridCol w:w="3376"/>
      </w:tblGrid>
      <w:tr w:rsidR="00460C7F" w:rsidRPr="00460C7F" w14:paraId="713B06F0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1CEBC" w14:textId="77777777" w:rsidR="00B861F1" w:rsidRPr="00460C7F" w:rsidRDefault="00B861F1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Rodzaj przyjętych odpadów.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4EB80" w14:textId="77777777" w:rsidR="00B861F1" w:rsidRPr="00460C7F" w:rsidRDefault="00B861F1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Kod przyjętych odpadów.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41E0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 przyjętych odpadów [Mg]</w:t>
            </w:r>
          </w:p>
        </w:tc>
      </w:tr>
      <w:tr w:rsidR="00460C7F" w:rsidRPr="00460C7F" w14:paraId="19CC4CB9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619DB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papieru i tektury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A92FE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E919" w14:textId="366E7DA5" w:rsidR="00B861F1" w:rsidRPr="00460C7F" w:rsidRDefault="00F53F09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53,8200</w:t>
            </w:r>
          </w:p>
        </w:tc>
      </w:tr>
      <w:tr w:rsidR="00460C7F" w:rsidRPr="00460C7F" w14:paraId="47FBF561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7A233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ze szkła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6343F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5E28" w14:textId="3EBC5EB3" w:rsidR="00B861F1" w:rsidRPr="00460C7F" w:rsidRDefault="00F53F09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111,8000</w:t>
            </w:r>
          </w:p>
        </w:tc>
      </w:tr>
      <w:tr w:rsidR="00460C7F" w:rsidRPr="00460C7F" w14:paraId="555B5735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AC56C" w14:textId="7F58C206" w:rsidR="00D633DC" w:rsidRPr="00460C7F" w:rsidRDefault="00D633DC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Zmieszane odpady opakowaniowe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4AB9C" w14:textId="07AD8DFE" w:rsidR="00D633DC" w:rsidRPr="00460C7F" w:rsidRDefault="00D633DC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15 01 06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3E4F" w14:textId="1D5F6FE8" w:rsidR="00D633DC" w:rsidRPr="00460C7F" w:rsidRDefault="00D633DC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140,0000</w:t>
            </w:r>
          </w:p>
        </w:tc>
      </w:tr>
      <w:tr w:rsidR="00460C7F" w:rsidRPr="00460C7F" w14:paraId="096EBB29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F1804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lastRenderedPageBreak/>
              <w:t>Leki inne niż wymienione w 20 01 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91411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9604" w14:textId="600B7E13" w:rsidR="00B861F1" w:rsidRPr="00460C7F" w:rsidRDefault="00F53F09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0,0928</w:t>
            </w:r>
          </w:p>
        </w:tc>
      </w:tr>
      <w:tr w:rsidR="00460C7F" w:rsidRPr="00460C7F" w14:paraId="1AEB63C4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C365E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ulegające biodegradacji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EB147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20 02 01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D7D1" w14:textId="360792A5" w:rsidR="00B861F1" w:rsidRPr="00460C7F" w:rsidRDefault="00F53F09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227,4400</w:t>
            </w:r>
          </w:p>
        </w:tc>
      </w:tr>
      <w:tr w:rsidR="00460C7F" w:rsidRPr="00460C7F" w14:paraId="6A2024EB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F0CFA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wielkogabarytowe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1A432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20 03 07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CFAF" w14:textId="1EF5C3CD" w:rsidR="00B861F1" w:rsidRPr="00460C7F" w:rsidRDefault="00F53F09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126,4600</w:t>
            </w:r>
          </w:p>
        </w:tc>
      </w:tr>
      <w:tr w:rsidR="00460C7F" w:rsidRPr="00460C7F" w14:paraId="11D56F1C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5477D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Zużyte opony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46F2A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16 01 03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4F55" w14:textId="0B165989" w:rsidR="00B861F1" w:rsidRPr="00460C7F" w:rsidRDefault="00D633DC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14,1000</w:t>
            </w:r>
          </w:p>
        </w:tc>
      </w:tr>
      <w:tr w:rsidR="00460C7F" w:rsidRPr="00460C7F" w14:paraId="453AF373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44922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Zużyte urządzenia elektryczne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66D86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20 01 36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9527" w14:textId="4A01112E" w:rsidR="00B861F1" w:rsidRPr="00460C7F" w:rsidRDefault="00F53F09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0</w:t>
            </w:r>
          </w:p>
        </w:tc>
      </w:tr>
      <w:tr w:rsidR="00B861F1" w:rsidRPr="00460C7F" w14:paraId="178CB39C" w14:textId="77777777" w:rsidTr="00EC0405">
        <w:trPr>
          <w:trHeight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A6D68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zmieszane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3CE1B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20 03 01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9270" w14:textId="06398FD2" w:rsidR="00B861F1" w:rsidRPr="00460C7F" w:rsidRDefault="00F53F09" w:rsidP="00AD139B">
            <w:pPr>
              <w:spacing w:after="80" w:line="276" w:lineRule="auto"/>
              <w:jc w:val="center"/>
              <w:rPr>
                <w:iCs/>
                <w:szCs w:val="22"/>
              </w:rPr>
            </w:pPr>
            <w:r w:rsidRPr="00460C7F">
              <w:rPr>
                <w:iCs/>
                <w:szCs w:val="22"/>
              </w:rPr>
              <w:t>2138,3800</w:t>
            </w:r>
          </w:p>
        </w:tc>
      </w:tr>
    </w:tbl>
    <w:p w14:paraId="0BD32C76" w14:textId="77777777" w:rsidR="00B861F1" w:rsidRPr="00460C7F" w:rsidRDefault="00B861F1" w:rsidP="00AD139B">
      <w:pPr>
        <w:pStyle w:val="Tekstpodstawowywcity"/>
        <w:spacing w:after="80" w:line="276" w:lineRule="auto"/>
        <w:ind w:left="0"/>
        <w:rPr>
          <w:szCs w:val="22"/>
        </w:rPr>
      </w:pPr>
    </w:p>
    <w:p w14:paraId="3F5D549A" w14:textId="77777777" w:rsidR="00B861F1" w:rsidRPr="00460C7F" w:rsidRDefault="00B861F1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60C7F">
        <w:rPr>
          <w:b/>
          <w:szCs w:val="22"/>
          <w:u w:val="single"/>
        </w:rPr>
        <w:t>Obszar całej Gminy Lądek-Zdrój:</w:t>
      </w:r>
    </w:p>
    <w:tbl>
      <w:tblPr>
        <w:tblW w:w="0" w:type="auto"/>
        <w:tblInd w:w="2931" w:type="dxa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460C7F" w:rsidRPr="00460C7F" w14:paraId="3A7C1909" w14:textId="77777777" w:rsidTr="00EC0405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37873" w14:textId="77777777" w:rsidR="00B861F1" w:rsidRPr="00460C7F" w:rsidRDefault="00B861F1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22F" w14:textId="77777777" w:rsidR="00B861F1" w:rsidRPr="00460C7F" w:rsidRDefault="00B861F1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Razem</w:t>
            </w:r>
          </w:p>
        </w:tc>
      </w:tr>
      <w:tr w:rsidR="00460C7F" w:rsidRPr="00460C7F" w14:paraId="5F137AF6" w14:textId="77777777" w:rsidTr="00EC0405">
        <w:trPr>
          <w:trHeight w:val="25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93E71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5C87" w14:textId="345B0A74" w:rsidR="00B861F1" w:rsidRPr="00460C7F" w:rsidRDefault="00F53F09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2812,0928</w:t>
            </w:r>
            <w:r w:rsidR="00B861F1" w:rsidRPr="00460C7F">
              <w:rPr>
                <w:b/>
                <w:szCs w:val="22"/>
              </w:rPr>
              <w:t xml:space="preserve"> Mg</w:t>
            </w:r>
          </w:p>
        </w:tc>
      </w:tr>
    </w:tbl>
    <w:p w14:paraId="6D2EEAF4" w14:textId="1CE851BF" w:rsidR="00B861F1" w:rsidRPr="00460C7F" w:rsidRDefault="00B861F1" w:rsidP="00AD139B">
      <w:pPr>
        <w:spacing w:after="80" w:line="276" w:lineRule="auto"/>
        <w:rPr>
          <w:b/>
          <w:i/>
          <w:iCs/>
          <w:szCs w:val="22"/>
        </w:rPr>
      </w:pPr>
      <w:r w:rsidRPr="00460C7F">
        <w:rPr>
          <w:b/>
          <w:i/>
          <w:iCs/>
          <w:szCs w:val="22"/>
        </w:rPr>
        <w:t>Razem w roku 202</w:t>
      </w:r>
      <w:r w:rsidR="00C33D1A" w:rsidRPr="00460C7F">
        <w:rPr>
          <w:b/>
          <w:i/>
          <w:iCs/>
          <w:szCs w:val="22"/>
        </w:rPr>
        <w:t>3</w:t>
      </w:r>
      <w:r w:rsidRPr="00460C7F">
        <w:rPr>
          <w:b/>
          <w:i/>
          <w:iCs/>
          <w:szCs w:val="22"/>
        </w:rPr>
        <w:t>r. (od 1.01.202</w:t>
      </w:r>
      <w:r w:rsidR="00C33D1A" w:rsidRPr="00460C7F">
        <w:rPr>
          <w:b/>
          <w:i/>
          <w:iCs/>
          <w:szCs w:val="22"/>
        </w:rPr>
        <w:t>3</w:t>
      </w:r>
      <w:r w:rsidRPr="00460C7F">
        <w:rPr>
          <w:b/>
          <w:i/>
          <w:iCs/>
          <w:szCs w:val="22"/>
        </w:rPr>
        <w:t>-3</w:t>
      </w:r>
      <w:r w:rsidR="00C33D1A" w:rsidRPr="00460C7F">
        <w:rPr>
          <w:b/>
          <w:i/>
          <w:iCs/>
          <w:szCs w:val="22"/>
        </w:rPr>
        <w:t>0</w:t>
      </w:r>
      <w:r w:rsidRPr="00460C7F">
        <w:rPr>
          <w:b/>
          <w:i/>
          <w:iCs/>
          <w:szCs w:val="22"/>
        </w:rPr>
        <w:t>.1</w:t>
      </w:r>
      <w:r w:rsidR="00C33D1A" w:rsidRPr="00460C7F">
        <w:rPr>
          <w:b/>
          <w:i/>
          <w:iCs/>
          <w:szCs w:val="22"/>
        </w:rPr>
        <w:t>1</w:t>
      </w:r>
      <w:r w:rsidRPr="00460C7F">
        <w:rPr>
          <w:b/>
          <w:i/>
          <w:iCs/>
          <w:szCs w:val="22"/>
        </w:rPr>
        <w:t>.202</w:t>
      </w:r>
      <w:r w:rsidR="00C33D1A" w:rsidRPr="00460C7F">
        <w:rPr>
          <w:b/>
          <w:i/>
          <w:iCs/>
          <w:szCs w:val="22"/>
        </w:rPr>
        <w:t>3</w:t>
      </w:r>
      <w:r w:rsidRPr="00460C7F">
        <w:rPr>
          <w:b/>
          <w:i/>
          <w:iCs/>
          <w:szCs w:val="22"/>
        </w:rPr>
        <w:t>) odebrano z terenu miasta i gminy Lądek-Zdrój: 2</w:t>
      </w:r>
      <w:r w:rsidR="00F53F09" w:rsidRPr="00460C7F">
        <w:rPr>
          <w:b/>
          <w:i/>
          <w:iCs/>
          <w:szCs w:val="22"/>
        </w:rPr>
        <w:t>812,0928</w:t>
      </w:r>
      <w:r w:rsidRPr="00460C7F">
        <w:rPr>
          <w:b/>
          <w:i/>
          <w:iCs/>
          <w:szCs w:val="22"/>
        </w:rPr>
        <w:t xml:space="preserve"> Mg odpadów komunalnych (z wyłączeniem odpadów budowlanych i rozbiórkowych).</w:t>
      </w:r>
    </w:p>
    <w:p w14:paraId="3BF88FFF" w14:textId="77777777" w:rsidR="00B861F1" w:rsidRPr="00460C7F" w:rsidRDefault="00B861F1" w:rsidP="00AD139B">
      <w:pPr>
        <w:spacing w:after="80" w:line="276" w:lineRule="auto"/>
        <w:rPr>
          <w:b/>
          <w:i/>
          <w:iCs/>
          <w:szCs w:val="22"/>
        </w:rPr>
      </w:pPr>
    </w:p>
    <w:p w14:paraId="49B8FF21" w14:textId="7239E59C" w:rsidR="00B861F1" w:rsidRPr="00460C7F" w:rsidRDefault="00B861F1" w:rsidP="00AD139B">
      <w:pPr>
        <w:spacing w:after="80" w:line="276" w:lineRule="auto"/>
        <w:ind w:left="1134" w:hanging="1134"/>
        <w:rPr>
          <w:i/>
          <w:iCs/>
          <w:szCs w:val="22"/>
        </w:rPr>
      </w:pPr>
      <w:r w:rsidRPr="00460C7F">
        <w:rPr>
          <w:b/>
          <w:i/>
          <w:iCs/>
          <w:szCs w:val="22"/>
        </w:rPr>
        <w:t>Tabela nr 1</w:t>
      </w:r>
      <w:r w:rsidR="00C33D1A" w:rsidRPr="00460C7F">
        <w:rPr>
          <w:b/>
          <w:i/>
          <w:iCs/>
          <w:szCs w:val="22"/>
        </w:rPr>
        <w:t>5</w:t>
      </w:r>
      <w:r w:rsidRPr="00460C7F">
        <w:rPr>
          <w:i/>
          <w:iCs/>
          <w:szCs w:val="22"/>
        </w:rPr>
        <w:t>. Ilość odpadów komunalnych zmieszanych [w Mg] odebranych od właścicieli nieruchomości zamieszkałych z podziałem na teren miasta i gminy Lądek-Zdrój w 202</w:t>
      </w:r>
      <w:r w:rsidR="00C33D1A" w:rsidRPr="00460C7F">
        <w:rPr>
          <w:i/>
          <w:iCs/>
          <w:szCs w:val="22"/>
        </w:rPr>
        <w:t>3</w:t>
      </w:r>
      <w:r w:rsidRPr="00460C7F">
        <w:rPr>
          <w:i/>
          <w:iCs/>
          <w:szCs w:val="22"/>
        </w:rPr>
        <w:t>r. na podstawie sprawozdań kwartalnych odbierających odpady komunalne od właścicieli nieruchomości.</w:t>
      </w:r>
    </w:p>
    <w:p w14:paraId="4DBB5C01" w14:textId="77777777" w:rsidR="00B861F1" w:rsidRPr="00460C7F" w:rsidRDefault="00B861F1" w:rsidP="00AD139B">
      <w:pPr>
        <w:spacing w:after="80" w:line="276" w:lineRule="auto"/>
        <w:jc w:val="center"/>
        <w:rPr>
          <w:b/>
          <w:szCs w:val="22"/>
          <w:u w:val="single"/>
        </w:rPr>
      </w:pPr>
      <w:r w:rsidRPr="00460C7F">
        <w:rPr>
          <w:b/>
          <w:szCs w:val="22"/>
          <w:u w:val="single"/>
        </w:rPr>
        <w:t>Obszar całej Gminy Lądek-Zdrój: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3"/>
        <w:gridCol w:w="1836"/>
      </w:tblGrid>
      <w:tr w:rsidR="00460C7F" w:rsidRPr="00460C7F" w14:paraId="6BF29C60" w14:textId="77777777" w:rsidTr="00EC04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57139" w14:textId="77777777" w:rsidR="00B861F1" w:rsidRPr="00460C7F" w:rsidRDefault="00B861F1" w:rsidP="00AD139B">
            <w:pPr>
              <w:snapToGrid w:val="0"/>
              <w:spacing w:after="8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56FE5" w14:textId="77777777" w:rsidR="00B861F1" w:rsidRPr="00460C7F" w:rsidRDefault="00B861F1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Razem</w:t>
            </w:r>
          </w:p>
        </w:tc>
      </w:tr>
      <w:tr w:rsidR="00B861F1" w:rsidRPr="00460C7F" w14:paraId="5CB5B3BF" w14:textId="77777777" w:rsidTr="00EC0405">
        <w:trPr>
          <w:trHeight w:val="250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5F633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EEF3" w14:textId="4C8BAC1F" w:rsidR="00B861F1" w:rsidRPr="00460C7F" w:rsidRDefault="00010B4A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2138,3800</w:t>
            </w:r>
            <w:r w:rsidR="00B861F1" w:rsidRPr="00460C7F">
              <w:rPr>
                <w:b/>
                <w:szCs w:val="22"/>
              </w:rPr>
              <w:t xml:space="preserve"> Mg</w:t>
            </w:r>
          </w:p>
        </w:tc>
      </w:tr>
    </w:tbl>
    <w:p w14:paraId="41BD8D90" w14:textId="77777777" w:rsidR="00B861F1" w:rsidRPr="00460C7F" w:rsidRDefault="00B861F1" w:rsidP="00AD139B">
      <w:pPr>
        <w:spacing w:after="80" w:line="276" w:lineRule="auto"/>
        <w:rPr>
          <w:b/>
          <w:szCs w:val="22"/>
          <w:u w:val="single"/>
        </w:rPr>
      </w:pPr>
    </w:p>
    <w:p w14:paraId="1FECABB9" w14:textId="48D37F63" w:rsidR="00B861F1" w:rsidRPr="00460C7F" w:rsidRDefault="00B861F1" w:rsidP="00AD139B">
      <w:pPr>
        <w:spacing w:after="80" w:line="276" w:lineRule="auto"/>
        <w:ind w:left="1134" w:hanging="1134"/>
        <w:rPr>
          <w:szCs w:val="22"/>
        </w:rPr>
      </w:pPr>
      <w:r w:rsidRPr="00460C7F">
        <w:rPr>
          <w:b/>
          <w:i/>
          <w:iCs/>
          <w:szCs w:val="22"/>
        </w:rPr>
        <w:t>Tabela nr 1</w:t>
      </w:r>
      <w:r w:rsidR="00C33D1A" w:rsidRPr="00460C7F">
        <w:rPr>
          <w:b/>
          <w:i/>
          <w:iCs/>
          <w:szCs w:val="22"/>
        </w:rPr>
        <w:t>6</w:t>
      </w:r>
      <w:r w:rsidRPr="00460C7F">
        <w:rPr>
          <w:i/>
          <w:iCs/>
          <w:szCs w:val="22"/>
        </w:rPr>
        <w:t xml:space="preserve">. Orientacyjne ilości i rodzaje odpadów odebranych w </w:t>
      </w:r>
      <w:r w:rsidR="00032B9A" w:rsidRPr="00460C7F">
        <w:rPr>
          <w:i/>
          <w:iCs/>
          <w:szCs w:val="22"/>
        </w:rPr>
        <w:t xml:space="preserve">ramach </w:t>
      </w:r>
      <w:r w:rsidRPr="00460C7F">
        <w:rPr>
          <w:i/>
          <w:iCs/>
          <w:szCs w:val="22"/>
        </w:rPr>
        <w:t xml:space="preserve">PSZOK-u w okresie od </w:t>
      </w:r>
      <w:r w:rsidR="00010B4A" w:rsidRPr="00460C7F">
        <w:rPr>
          <w:i/>
          <w:iCs/>
          <w:szCs w:val="22"/>
        </w:rPr>
        <w:t>01.0</w:t>
      </w:r>
      <w:r w:rsidR="00032B9A" w:rsidRPr="00460C7F">
        <w:rPr>
          <w:i/>
          <w:iCs/>
          <w:szCs w:val="22"/>
        </w:rPr>
        <w:t>1</w:t>
      </w:r>
      <w:r w:rsidR="00010B4A" w:rsidRPr="00460C7F">
        <w:rPr>
          <w:i/>
          <w:iCs/>
          <w:szCs w:val="22"/>
        </w:rPr>
        <w:t>.</w:t>
      </w:r>
      <w:r w:rsidRPr="00460C7F">
        <w:rPr>
          <w:i/>
          <w:iCs/>
          <w:szCs w:val="22"/>
        </w:rPr>
        <w:t>202</w:t>
      </w:r>
      <w:r w:rsidR="00010B4A" w:rsidRPr="00460C7F">
        <w:rPr>
          <w:i/>
          <w:iCs/>
          <w:szCs w:val="22"/>
        </w:rPr>
        <w:t>3</w:t>
      </w:r>
      <w:r w:rsidRPr="00460C7F">
        <w:rPr>
          <w:i/>
          <w:iCs/>
          <w:szCs w:val="22"/>
        </w:rPr>
        <w:t>r. do</w:t>
      </w:r>
      <w:r w:rsidR="00032B9A" w:rsidRPr="00460C7F">
        <w:rPr>
          <w:i/>
          <w:iCs/>
          <w:szCs w:val="22"/>
        </w:rPr>
        <w:t xml:space="preserve"> </w:t>
      </w:r>
      <w:r w:rsidR="00010B4A" w:rsidRPr="00460C7F">
        <w:rPr>
          <w:i/>
          <w:iCs/>
          <w:szCs w:val="22"/>
        </w:rPr>
        <w:t>30.11.</w:t>
      </w:r>
      <w:r w:rsidRPr="00460C7F">
        <w:rPr>
          <w:i/>
          <w:iCs/>
          <w:szCs w:val="22"/>
        </w:rPr>
        <w:t>202</w:t>
      </w:r>
      <w:r w:rsidR="00010B4A" w:rsidRPr="00460C7F">
        <w:rPr>
          <w:i/>
          <w:iCs/>
          <w:szCs w:val="22"/>
        </w:rPr>
        <w:t>3</w:t>
      </w:r>
      <w:r w:rsidRPr="00460C7F">
        <w:rPr>
          <w:i/>
          <w:iCs/>
          <w:szCs w:val="22"/>
        </w:rPr>
        <w:t>r. sprawozdania odbierającego odpady komunalne od właścicieli nieruchomości.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08"/>
        <w:gridCol w:w="2369"/>
        <w:gridCol w:w="3157"/>
      </w:tblGrid>
      <w:tr w:rsidR="00460C7F" w:rsidRPr="00460C7F" w14:paraId="1C7CC80D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4ACF3" w14:textId="77777777" w:rsidR="00B861F1" w:rsidRPr="00460C7F" w:rsidRDefault="00B861F1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Rodzaj przyjętych odpadów.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BD0D3" w14:textId="77777777" w:rsidR="00B861F1" w:rsidRPr="00460C7F" w:rsidRDefault="00B861F1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Kod przyjętych odpadów.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713BB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Ilość przyjętych odpadów [Mg]</w:t>
            </w:r>
          </w:p>
        </w:tc>
      </w:tr>
      <w:tr w:rsidR="00460C7F" w:rsidRPr="00460C7F" w14:paraId="52A04D5C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34966" w14:textId="5860AD4B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Zmieszane odpady z budowy, remontów i demontażu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3D47A" w14:textId="77B061AF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17 09 04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2111" w14:textId="4F08C39B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54,16</w:t>
            </w:r>
          </w:p>
        </w:tc>
      </w:tr>
      <w:tr w:rsidR="00460C7F" w:rsidRPr="00460C7F" w14:paraId="64089F52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4A77F" w14:textId="4EAC0D4B" w:rsidR="00B861F1" w:rsidRPr="00460C7F" w:rsidRDefault="00032B9A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Odpady ulegające biodegradacji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AB49E" w14:textId="04DE02AD" w:rsidR="00B861F1" w:rsidRPr="00460C7F" w:rsidRDefault="00032B9A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20 02 01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C014" w14:textId="296A73AD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10,32</w:t>
            </w:r>
          </w:p>
        </w:tc>
      </w:tr>
      <w:tr w:rsidR="00460C7F" w:rsidRPr="00460C7F" w14:paraId="1FF8FE5F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507BF" w14:textId="528657AF" w:rsidR="00B861F1" w:rsidRPr="00460C7F" w:rsidRDefault="00032B9A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Odpady betonu oraz gruz betonowy z rozbiórek i remontów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70700" w14:textId="26D615B1" w:rsidR="00B861F1" w:rsidRPr="00460C7F" w:rsidRDefault="00032B9A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51F6" w14:textId="06FBAC63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7,5000</w:t>
            </w:r>
          </w:p>
        </w:tc>
      </w:tr>
      <w:tr w:rsidR="00460C7F" w:rsidRPr="00460C7F" w14:paraId="7E23579F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3383D" w14:textId="7C4E85B4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lastRenderedPageBreak/>
              <w:t xml:space="preserve">Odpady wielogabarytowe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138B3" w14:textId="3248D40E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20 03 07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223C" w14:textId="7F986A48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108,8800</w:t>
            </w:r>
          </w:p>
        </w:tc>
      </w:tr>
      <w:tr w:rsidR="00460C7F" w:rsidRPr="00460C7F" w14:paraId="2751FC4D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56A78" w14:textId="0FFD7A6A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Zużyte opony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2533C" w14:textId="6B956B86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16 01 03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163D" w14:textId="28927CB9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1,6200</w:t>
            </w:r>
          </w:p>
        </w:tc>
      </w:tr>
      <w:tr w:rsidR="00460C7F" w:rsidRPr="00460C7F" w14:paraId="512A682C" w14:textId="77777777" w:rsidTr="00EC0405">
        <w:trPr>
          <w:trHeight w:val="1207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8DD28" w14:textId="51DDEC35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Zużyte urządzenia elektryczne i elektroniczne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9106F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6869" w14:textId="491E21A8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1,3000</w:t>
            </w:r>
          </w:p>
        </w:tc>
      </w:tr>
      <w:tr w:rsidR="00460C7F" w:rsidRPr="00460C7F" w14:paraId="52ADD79D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B4CA1" w14:textId="5562298C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Zmieszane odpady opakowaniowe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7A4DC" w14:textId="1899732A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15 01 06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8D1A" w14:textId="4AB7A10D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0,2000</w:t>
            </w:r>
          </w:p>
        </w:tc>
      </w:tr>
      <w:tr w:rsidR="00460C7F" w:rsidRPr="00460C7F" w14:paraId="5AF57448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9293" w14:textId="7B21FA15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 </w:t>
            </w:r>
            <w:r w:rsidR="00032B9A" w:rsidRPr="00460C7F">
              <w:rPr>
                <w:szCs w:val="22"/>
              </w:rPr>
              <w:t xml:space="preserve">Opakowania po substancjach niebezpiecznych lub nimi zanieczyszczone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50ADD" w14:textId="1EB0792A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10*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84B2" w14:textId="5AEC53F0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0,4800</w:t>
            </w:r>
          </w:p>
        </w:tc>
      </w:tr>
      <w:tr w:rsidR="00460C7F" w:rsidRPr="00460C7F" w14:paraId="29816564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AE346" w14:textId="36E5DE92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Farby, tusze, farby drukarskie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DA43C" w14:textId="4578C824" w:rsidR="00B861F1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27*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674A" w14:textId="2EE85B35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</w:t>
            </w:r>
            <w:r w:rsidR="00032B9A" w:rsidRPr="00460C7F">
              <w:rPr>
                <w:szCs w:val="22"/>
              </w:rPr>
              <w:t>,1600</w:t>
            </w:r>
          </w:p>
        </w:tc>
      </w:tr>
      <w:tr w:rsidR="00460C7F" w:rsidRPr="00460C7F" w14:paraId="06BE3544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41BEC" w14:textId="4C05E5AA" w:rsidR="00032B9A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Opakowania z papieru i tektury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FE456" w14:textId="19487F21" w:rsidR="00032B9A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622D" w14:textId="0E1AAB4E" w:rsidR="00032B9A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0,6600</w:t>
            </w:r>
          </w:p>
        </w:tc>
      </w:tr>
      <w:tr w:rsidR="00460C7F" w:rsidRPr="00460C7F" w14:paraId="70EC9CD7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7D817" w14:textId="5D1E9B0C" w:rsidR="00032B9A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Zmieszane odpady z betonu, gruzu ceglanego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9D427" w14:textId="7A2EF7D1" w:rsidR="00032B9A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17 01 07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C84A" w14:textId="57144095" w:rsidR="00032B9A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3,8000</w:t>
            </w:r>
          </w:p>
        </w:tc>
      </w:tr>
      <w:tr w:rsidR="00460C7F" w:rsidRPr="00460C7F" w14:paraId="1D0B8442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8AD1" w14:textId="172D7593" w:rsidR="00032B9A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Opakowania ze szkła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F3E67" w14:textId="4604514F" w:rsidR="00032B9A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15 01 07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E463" w14:textId="52755FFA" w:rsidR="00032B9A" w:rsidRPr="00460C7F" w:rsidRDefault="00032B9A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0,2000</w:t>
            </w:r>
          </w:p>
        </w:tc>
      </w:tr>
      <w:tr w:rsidR="00B861F1" w:rsidRPr="00460C7F" w14:paraId="11842656" w14:textId="77777777" w:rsidTr="00EC0405">
        <w:trPr>
          <w:trHeight w:val="454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B6932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Razem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F8207" w14:textId="77777777" w:rsidR="00B861F1" w:rsidRPr="00460C7F" w:rsidRDefault="00B861F1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-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F85F" w14:textId="2B6165A2" w:rsidR="00B861F1" w:rsidRPr="00460C7F" w:rsidRDefault="00032B9A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189,2600</w:t>
            </w:r>
          </w:p>
        </w:tc>
      </w:tr>
    </w:tbl>
    <w:p w14:paraId="3561DF41" w14:textId="77777777" w:rsidR="00B861F1" w:rsidRPr="00460C7F" w:rsidRDefault="00B861F1" w:rsidP="00AD139B">
      <w:pPr>
        <w:spacing w:after="80" w:line="276" w:lineRule="auto"/>
        <w:ind w:left="1134" w:hanging="1134"/>
        <w:rPr>
          <w:b/>
          <w:i/>
          <w:szCs w:val="22"/>
        </w:rPr>
      </w:pPr>
    </w:p>
    <w:p w14:paraId="660160F2" w14:textId="3DF8BF07" w:rsidR="00F00510" w:rsidRPr="00460C7F" w:rsidRDefault="00F156F3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W Gminie Lądek-Zdrój znajduje się </w:t>
      </w:r>
      <w:r w:rsidR="003D5D04" w:rsidRPr="00460C7F">
        <w:rPr>
          <w:szCs w:val="22"/>
        </w:rPr>
        <w:t>2298</w:t>
      </w:r>
      <w:r w:rsidRPr="00460C7F">
        <w:rPr>
          <w:szCs w:val="22"/>
        </w:rPr>
        <w:t xml:space="preserve"> nieruchomości do obsługi</w:t>
      </w:r>
      <w:r w:rsidR="003D5D04" w:rsidRPr="00460C7F">
        <w:rPr>
          <w:szCs w:val="22"/>
        </w:rPr>
        <w:t xml:space="preserve"> (z aktywnymi deklaracjami)</w:t>
      </w:r>
      <w:r w:rsidRPr="00460C7F">
        <w:rPr>
          <w:szCs w:val="22"/>
        </w:rPr>
        <w:t xml:space="preserve">, w tym </w:t>
      </w:r>
      <w:r w:rsidR="003D5D04" w:rsidRPr="00460C7F">
        <w:rPr>
          <w:szCs w:val="22"/>
        </w:rPr>
        <w:t>217</w:t>
      </w:r>
      <w:r w:rsidR="00D92D23" w:rsidRPr="00460C7F">
        <w:rPr>
          <w:szCs w:val="22"/>
        </w:rPr>
        <w:t>2</w:t>
      </w:r>
      <w:r w:rsidRPr="00460C7F">
        <w:rPr>
          <w:szCs w:val="22"/>
        </w:rPr>
        <w:t xml:space="preserve"> nieruchomości </w:t>
      </w:r>
      <w:r w:rsidR="009133CA" w:rsidRPr="00460C7F">
        <w:rPr>
          <w:szCs w:val="22"/>
        </w:rPr>
        <w:t>z indywidualnie złożonymi deklaracjami</w:t>
      </w:r>
      <w:r w:rsidRPr="00460C7F">
        <w:rPr>
          <w:szCs w:val="22"/>
        </w:rPr>
        <w:t xml:space="preserve"> oraz 1</w:t>
      </w:r>
      <w:r w:rsidR="003D5D04" w:rsidRPr="00460C7F">
        <w:rPr>
          <w:szCs w:val="22"/>
        </w:rPr>
        <w:t>2</w:t>
      </w:r>
      <w:r w:rsidR="00D92D23" w:rsidRPr="00460C7F">
        <w:rPr>
          <w:szCs w:val="22"/>
        </w:rPr>
        <w:t>6</w:t>
      </w:r>
      <w:r w:rsidRPr="00460C7F">
        <w:rPr>
          <w:szCs w:val="22"/>
        </w:rPr>
        <w:t xml:space="preserve"> nieruchomości wielorodzinn</w:t>
      </w:r>
      <w:r w:rsidR="003D5D04" w:rsidRPr="00460C7F">
        <w:rPr>
          <w:szCs w:val="22"/>
        </w:rPr>
        <w:t>e</w:t>
      </w:r>
      <w:r w:rsidRPr="00460C7F">
        <w:rPr>
          <w:szCs w:val="22"/>
        </w:rPr>
        <w:t xml:space="preserve">, do których zaliczają się wspólnoty mieszkaniowe i spółdzielnie mieszkaniowe. </w:t>
      </w:r>
    </w:p>
    <w:p w14:paraId="74131751" w14:textId="3D5D44CF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Ponadto zamawiający informuje ,</w:t>
      </w:r>
      <w:r w:rsidRPr="00460C7F">
        <w:rPr>
          <w:rStyle w:val="apple-converted-space"/>
          <w:szCs w:val="22"/>
        </w:rPr>
        <w:t> </w:t>
      </w:r>
      <w:r w:rsidRPr="00460C7F">
        <w:rPr>
          <w:b/>
          <w:bCs/>
          <w:szCs w:val="22"/>
        </w:rPr>
        <w:t>że nieruchomości zamieszkałe na ulicach</w:t>
      </w:r>
      <w:r w:rsidRPr="00460C7F">
        <w:rPr>
          <w:szCs w:val="22"/>
        </w:rPr>
        <w:t xml:space="preserve">: </w:t>
      </w:r>
      <w:r w:rsidR="00602516" w:rsidRPr="00460C7F">
        <w:rPr>
          <w:szCs w:val="22"/>
        </w:rPr>
        <w:t xml:space="preserve">Rataja (2 boksy) </w:t>
      </w:r>
      <w:r w:rsidRPr="00460C7F">
        <w:rPr>
          <w:szCs w:val="22"/>
        </w:rPr>
        <w:t>Rynek (3 boksy), Słodowa (</w:t>
      </w:r>
      <w:r w:rsidR="00905F48" w:rsidRPr="00460C7F">
        <w:rPr>
          <w:szCs w:val="22"/>
        </w:rPr>
        <w:t>3</w:t>
      </w:r>
      <w:r w:rsidRPr="00460C7F">
        <w:rPr>
          <w:szCs w:val="22"/>
        </w:rPr>
        <w:t xml:space="preserve"> boksy), Krótka (1 boks) Zdrojowa (</w:t>
      </w:r>
      <w:r w:rsidR="00D575E6" w:rsidRPr="00460C7F">
        <w:rPr>
          <w:szCs w:val="22"/>
        </w:rPr>
        <w:t>3</w:t>
      </w:r>
      <w:r w:rsidRPr="00460C7F">
        <w:rPr>
          <w:szCs w:val="22"/>
        </w:rPr>
        <w:t xml:space="preserve"> boks</w:t>
      </w:r>
      <w:r w:rsidR="00905F48" w:rsidRPr="00460C7F">
        <w:rPr>
          <w:szCs w:val="22"/>
        </w:rPr>
        <w:t>y</w:t>
      </w:r>
      <w:r w:rsidRPr="00460C7F">
        <w:rPr>
          <w:szCs w:val="22"/>
        </w:rPr>
        <w:t>), Gwieździsta (1 boks), Kościelna (2 boksy), Orla (1 boks), T. Kościuszki (2 boks</w:t>
      </w:r>
      <w:r w:rsidR="00D575E6" w:rsidRPr="00460C7F">
        <w:rPr>
          <w:szCs w:val="22"/>
        </w:rPr>
        <w:t>y</w:t>
      </w:r>
      <w:r w:rsidR="00664FC5" w:rsidRPr="00460C7F">
        <w:rPr>
          <w:szCs w:val="22"/>
        </w:rPr>
        <w:t xml:space="preserve"> </w:t>
      </w:r>
      <w:r w:rsidRPr="00460C7F">
        <w:rPr>
          <w:szCs w:val="22"/>
        </w:rPr>
        <w:t>), Teren Targowiska (3 boksy), ul.</w:t>
      </w:r>
      <w:r w:rsidR="00DC3B96">
        <w:rPr>
          <w:szCs w:val="22"/>
        </w:rPr>
        <w:t> </w:t>
      </w:r>
      <w:r w:rsidRPr="00460C7F">
        <w:rPr>
          <w:szCs w:val="22"/>
        </w:rPr>
        <w:t>Powst</w:t>
      </w:r>
      <w:r w:rsidR="00905F48" w:rsidRPr="00460C7F">
        <w:rPr>
          <w:szCs w:val="22"/>
        </w:rPr>
        <w:t>ańców</w:t>
      </w:r>
      <w:r w:rsidRPr="00460C7F">
        <w:rPr>
          <w:szCs w:val="22"/>
        </w:rPr>
        <w:t xml:space="preserve"> Wlkp. </w:t>
      </w:r>
      <w:r w:rsidR="00905F48" w:rsidRPr="00460C7F">
        <w:rPr>
          <w:szCs w:val="22"/>
        </w:rPr>
        <w:t>teren z</w:t>
      </w:r>
      <w:r w:rsidR="00602516" w:rsidRPr="00460C7F">
        <w:rPr>
          <w:szCs w:val="22"/>
        </w:rPr>
        <w:t xml:space="preserve">a strażą pożarną </w:t>
      </w:r>
      <w:r w:rsidRPr="00460C7F">
        <w:rPr>
          <w:szCs w:val="22"/>
        </w:rPr>
        <w:t>(</w:t>
      </w:r>
      <w:r w:rsidR="00905F48" w:rsidRPr="00460C7F">
        <w:rPr>
          <w:szCs w:val="22"/>
        </w:rPr>
        <w:t>5</w:t>
      </w:r>
      <w:r w:rsidRPr="00460C7F">
        <w:rPr>
          <w:szCs w:val="22"/>
        </w:rPr>
        <w:t xml:space="preserve"> boks</w:t>
      </w:r>
      <w:r w:rsidR="00905F48" w:rsidRPr="00460C7F">
        <w:rPr>
          <w:szCs w:val="22"/>
        </w:rPr>
        <w:t>ów</w:t>
      </w:r>
      <w:r w:rsidRPr="00460C7F">
        <w:rPr>
          <w:szCs w:val="22"/>
        </w:rPr>
        <w:t>)</w:t>
      </w:r>
      <w:r w:rsidR="00905F48" w:rsidRPr="00460C7F">
        <w:rPr>
          <w:szCs w:val="22"/>
        </w:rPr>
        <w:t>, Ogrodowa (4 boksy), Powstańców Wielkopolskich (3 boksy)</w:t>
      </w:r>
      <w:r w:rsidRPr="00460C7F">
        <w:rPr>
          <w:szCs w:val="22"/>
        </w:rPr>
        <w:t xml:space="preserve"> Obsługiwane są przez zbiorcze miejsca ustawienia pojemników, w</w:t>
      </w:r>
      <w:r w:rsidR="00DC3B96">
        <w:rPr>
          <w:szCs w:val="22"/>
        </w:rPr>
        <w:t> </w:t>
      </w:r>
      <w:r w:rsidRPr="00460C7F">
        <w:rPr>
          <w:szCs w:val="22"/>
        </w:rPr>
        <w:t>niektórych miejscach są to wybetonowane boksy. Średnio jeden boks to ok. 5 – 7 pojemników o pojemności 1100 l ustawionych w jednym miejscu.</w:t>
      </w:r>
    </w:p>
    <w:p w14:paraId="1B7272A4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Zamawiający zastrzega ,że liczba boksów może ulec zmianie w związku z przygotowywaniem miejsc do ustawienia pojemników do segregacji odpadów przez administratorów nieruchomości. Szacuje się, że cześć miasta w obrębie Stare Miasto obsługiwać może ok 15-20 boksów, część miasta w obrębie Starego Zdroju ok. 5-10 boksów.</w:t>
      </w:r>
    </w:p>
    <w:p w14:paraId="10A4CCEE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szCs w:val="22"/>
        </w:rPr>
      </w:pPr>
      <w:r w:rsidRPr="00460C7F">
        <w:rPr>
          <w:b/>
          <w:szCs w:val="22"/>
        </w:rPr>
        <w:t>Zamawiający przekaże Wykonawcy przed rozpoczęciem realizacji umowy wykaz adresów nieruchomości, które należy obsługiwać sporządzony na podstawie zebranych deklaracji.</w:t>
      </w:r>
    </w:p>
    <w:p w14:paraId="1D5687A7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szCs w:val="22"/>
        </w:rPr>
      </w:pPr>
      <w:r w:rsidRPr="00460C7F">
        <w:rPr>
          <w:b/>
          <w:szCs w:val="22"/>
        </w:rPr>
        <w:t>Wszystkie dodatkowo zgłaszane przez zamawiającego nieruchomości Wykonawca zobowiązany jest niezwłocznie włączyć do obsługi w trakcie trwania umowy.</w:t>
      </w:r>
    </w:p>
    <w:p w14:paraId="1B9EC632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szCs w:val="22"/>
        </w:rPr>
      </w:pPr>
      <w:r w:rsidRPr="00460C7F">
        <w:rPr>
          <w:b/>
          <w:szCs w:val="22"/>
        </w:rPr>
        <w:t>W związku z trudnym ukształtowaniem terenu gminy oraz małym zagęszczeniem zabudowy na terenie wsi zalecane jest, aby Wykonawca dokonał wizji lokalnej na terenie realizacji zamówienia, jako czynność pomocniczą przy przygotowaniu oferty.</w:t>
      </w:r>
    </w:p>
    <w:p w14:paraId="35262C4E" w14:textId="4139474F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lastRenderedPageBreak/>
        <w:t>Wymagania w zakresie ilości i rodzajów pojazdów wymaganych do realizacji umowy o</w:t>
      </w:r>
      <w:r w:rsidR="00DC3B96">
        <w:rPr>
          <w:szCs w:val="22"/>
        </w:rPr>
        <w:t> </w:t>
      </w:r>
      <w:r w:rsidRPr="00460C7F">
        <w:rPr>
          <w:szCs w:val="22"/>
        </w:rPr>
        <w:t>zamówienie publiczne należy traktować jako wymagania minimalne. Wykonawca może zwiększyć ilość pojazdów, przy użyciu których będzie świadczona przez niego usługa, z tym jednakże zastrzeżeniem, że zmiana taka nie będzie stanowić podstawy zwiększenia wynagrodzenia należnego Wykonawcy.</w:t>
      </w:r>
    </w:p>
    <w:p w14:paraId="147E7266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Usługa odbierania i zagospodarowania odpadów komunalnych musi być realizowana zgodnie z obowiązującymi przepisami prawa, a w szczególności:</w:t>
      </w:r>
    </w:p>
    <w:p w14:paraId="51F76029" w14:textId="40763488" w:rsidR="00F00510" w:rsidRPr="00460C7F" w:rsidRDefault="00F00510" w:rsidP="00AD139B">
      <w:pPr>
        <w:pStyle w:val="Tekstpodstawowy"/>
        <w:numPr>
          <w:ilvl w:val="0"/>
          <w:numId w:val="3"/>
        </w:numPr>
        <w:spacing w:after="80" w:line="276" w:lineRule="auto"/>
        <w:rPr>
          <w:szCs w:val="22"/>
        </w:rPr>
      </w:pPr>
      <w:r w:rsidRPr="00460C7F">
        <w:rPr>
          <w:szCs w:val="22"/>
        </w:rPr>
        <w:t>ustawą z dnia 14 grudnia 2012 r. o odpadach (</w:t>
      </w:r>
      <w:proofErr w:type="spellStart"/>
      <w:r w:rsidRPr="00460C7F">
        <w:rPr>
          <w:szCs w:val="22"/>
          <w:lang w:val="pl-PL"/>
        </w:rPr>
        <w:t>t.j</w:t>
      </w:r>
      <w:proofErr w:type="spellEnd"/>
      <w:r w:rsidRPr="00460C7F">
        <w:rPr>
          <w:szCs w:val="22"/>
          <w:lang w:val="pl-PL"/>
        </w:rPr>
        <w:t xml:space="preserve">. </w:t>
      </w:r>
      <w:r w:rsidRPr="00460C7F">
        <w:rPr>
          <w:szCs w:val="22"/>
        </w:rPr>
        <w:t>Dz. U. z 202</w:t>
      </w:r>
      <w:r w:rsidR="00D42AC3" w:rsidRPr="00460C7F">
        <w:rPr>
          <w:szCs w:val="22"/>
          <w:lang w:val="pl-PL"/>
        </w:rPr>
        <w:t>3</w:t>
      </w:r>
      <w:r w:rsidRPr="00460C7F">
        <w:rPr>
          <w:szCs w:val="22"/>
        </w:rPr>
        <w:t xml:space="preserve"> r. poz. </w:t>
      </w:r>
      <w:r w:rsidR="00D42AC3" w:rsidRPr="00460C7F">
        <w:rPr>
          <w:szCs w:val="22"/>
          <w:lang w:val="pl-PL"/>
        </w:rPr>
        <w:t>1587</w:t>
      </w:r>
      <w:r w:rsidRPr="00460C7F">
        <w:rPr>
          <w:szCs w:val="22"/>
          <w:lang w:val="pl-PL"/>
        </w:rPr>
        <w:t xml:space="preserve"> ze zm.</w:t>
      </w:r>
      <w:r w:rsidRPr="00460C7F">
        <w:rPr>
          <w:szCs w:val="22"/>
        </w:rPr>
        <w:t>) oraz rozporządzeniami wykonawczymi,</w:t>
      </w:r>
    </w:p>
    <w:p w14:paraId="1A30EC13" w14:textId="5088C90F" w:rsidR="00F00510" w:rsidRPr="00460C7F" w:rsidRDefault="00F00510" w:rsidP="00AD139B">
      <w:pPr>
        <w:pStyle w:val="Tekstpodstawowy"/>
        <w:numPr>
          <w:ilvl w:val="0"/>
          <w:numId w:val="3"/>
        </w:numPr>
        <w:spacing w:after="80" w:line="276" w:lineRule="auto"/>
        <w:rPr>
          <w:szCs w:val="22"/>
        </w:rPr>
      </w:pPr>
      <w:r w:rsidRPr="00460C7F">
        <w:rPr>
          <w:szCs w:val="22"/>
        </w:rPr>
        <w:t>ustawą z dnia 13 września 1996 r. o utrzymaniu czystości i porządku w gminach (</w:t>
      </w:r>
      <w:proofErr w:type="spellStart"/>
      <w:r w:rsidRPr="00460C7F">
        <w:rPr>
          <w:szCs w:val="22"/>
          <w:lang w:val="pl-PL"/>
        </w:rPr>
        <w:t>t.j</w:t>
      </w:r>
      <w:proofErr w:type="spellEnd"/>
      <w:r w:rsidRPr="00460C7F">
        <w:rPr>
          <w:szCs w:val="22"/>
          <w:lang w:val="pl-PL"/>
        </w:rPr>
        <w:t xml:space="preserve">. </w:t>
      </w:r>
      <w:r w:rsidRPr="00460C7F">
        <w:rPr>
          <w:szCs w:val="22"/>
        </w:rPr>
        <w:t>Dz. U. z</w:t>
      </w:r>
      <w:r w:rsidR="00DC3B96">
        <w:rPr>
          <w:szCs w:val="22"/>
          <w:lang w:val="pl-PL"/>
        </w:rPr>
        <w:t> </w:t>
      </w:r>
      <w:r w:rsidRPr="00460C7F">
        <w:rPr>
          <w:szCs w:val="22"/>
        </w:rPr>
        <w:t>20</w:t>
      </w:r>
      <w:r w:rsidRPr="00460C7F">
        <w:rPr>
          <w:szCs w:val="22"/>
          <w:lang w:val="pl-PL"/>
        </w:rPr>
        <w:t>2</w:t>
      </w:r>
      <w:r w:rsidR="00D42AC3" w:rsidRPr="00460C7F">
        <w:rPr>
          <w:szCs w:val="22"/>
          <w:lang w:val="pl-PL"/>
        </w:rPr>
        <w:t>3</w:t>
      </w:r>
      <w:r w:rsidRPr="00460C7F">
        <w:rPr>
          <w:szCs w:val="22"/>
          <w:lang w:val="pl-PL"/>
        </w:rPr>
        <w:t xml:space="preserve"> </w:t>
      </w:r>
      <w:r w:rsidRPr="00460C7F">
        <w:rPr>
          <w:szCs w:val="22"/>
        </w:rPr>
        <w:t xml:space="preserve">r. poz. </w:t>
      </w:r>
      <w:r w:rsidR="00D42AC3" w:rsidRPr="00460C7F">
        <w:rPr>
          <w:szCs w:val="22"/>
          <w:lang w:val="pl-PL"/>
        </w:rPr>
        <w:t>1469</w:t>
      </w:r>
      <w:r w:rsidRPr="00460C7F">
        <w:rPr>
          <w:szCs w:val="22"/>
        </w:rPr>
        <w:t xml:space="preserve"> ze zm.) oraz rozporządzeniami wykonawczymi,</w:t>
      </w:r>
    </w:p>
    <w:p w14:paraId="61DD4CF2" w14:textId="274AF826" w:rsidR="00F00510" w:rsidRPr="00460C7F" w:rsidRDefault="00F00510" w:rsidP="00AD139B">
      <w:pPr>
        <w:pStyle w:val="Tekstpodstawowy"/>
        <w:numPr>
          <w:ilvl w:val="0"/>
          <w:numId w:val="3"/>
        </w:numPr>
        <w:spacing w:after="80" w:line="276" w:lineRule="auto"/>
        <w:rPr>
          <w:szCs w:val="22"/>
        </w:rPr>
      </w:pPr>
      <w:r w:rsidRPr="00460C7F">
        <w:rPr>
          <w:szCs w:val="22"/>
        </w:rPr>
        <w:t>ustawą z dnia 29 lipca 2005 r. o zużytym sprzęcie elektrycznym i elektronicznym (</w:t>
      </w:r>
      <w:proofErr w:type="spellStart"/>
      <w:r w:rsidRPr="00460C7F">
        <w:rPr>
          <w:szCs w:val="22"/>
          <w:lang w:val="pl-PL"/>
        </w:rPr>
        <w:t>t.j</w:t>
      </w:r>
      <w:proofErr w:type="spellEnd"/>
      <w:r w:rsidRPr="00460C7F">
        <w:rPr>
          <w:szCs w:val="22"/>
          <w:lang w:val="pl-PL"/>
        </w:rPr>
        <w:t xml:space="preserve">. </w:t>
      </w:r>
      <w:r w:rsidRPr="00460C7F">
        <w:rPr>
          <w:szCs w:val="22"/>
        </w:rPr>
        <w:t>Dz. U. z</w:t>
      </w:r>
      <w:r w:rsidR="00DC3B96">
        <w:rPr>
          <w:szCs w:val="22"/>
          <w:lang w:val="pl-PL"/>
        </w:rPr>
        <w:t> </w:t>
      </w:r>
      <w:r w:rsidRPr="00460C7F">
        <w:rPr>
          <w:szCs w:val="22"/>
        </w:rPr>
        <w:t>20</w:t>
      </w:r>
      <w:r w:rsidRPr="00460C7F">
        <w:rPr>
          <w:szCs w:val="22"/>
          <w:lang w:val="pl-PL"/>
        </w:rPr>
        <w:t>2</w:t>
      </w:r>
      <w:r w:rsidR="00D42AC3" w:rsidRPr="00460C7F">
        <w:rPr>
          <w:szCs w:val="22"/>
          <w:lang w:val="pl-PL"/>
        </w:rPr>
        <w:t>2</w:t>
      </w:r>
      <w:r w:rsidRPr="00460C7F">
        <w:rPr>
          <w:szCs w:val="22"/>
        </w:rPr>
        <w:t xml:space="preserve"> r. poz. 1</w:t>
      </w:r>
      <w:r w:rsidR="00D42AC3" w:rsidRPr="00460C7F">
        <w:rPr>
          <w:szCs w:val="22"/>
          <w:lang w:val="pl-PL"/>
        </w:rPr>
        <w:t>622</w:t>
      </w:r>
      <w:r w:rsidRPr="00460C7F">
        <w:rPr>
          <w:szCs w:val="22"/>
          <w:lang w:val="pl-PL"/>
        </w:rPr>
        <w:t xml:space="preserve"> </w:t>
      </w:r>
      <w:r w:rsidRPr="00460C7F">
        <w:rPr>
          <w:szCs w:val="22"/>
        </w:rPr>
        <w:t>z</w:t>
      </w:r>
      <w:r w:rsidRPr="00460C7F">
        <w:rPr>
          <w:szCs w:val="22"/>
          <w:lang w:val="pl-PL"/>
        </w:rPr>
        <w:t>e</w:t>
      </w:r>
      <w:r w:rsidRPr="00460C7F">
        <w:rPr>
          <w:szCs w:val="22"/>
        </w:rPr>
        <w:t xml:space="preserve"> zm.) oraz rozporządzeniami wykonawczymi,</w:t>
      </w:r>
    </w:p>
    <w:p w14:paraId="01DDDB06" w14:textId="77777777" w:rsidR="00F00510" w:rsidRPr="00460C7F" w:rsidRDefault="00F00510" w:rsidP="00AD139B">
      <w:pPr>
        <w:pStyle w:val="Tekstpodstawowy"/>
        <w:numPr>
          <w:ilvl w:val="0"/>
          <w:numId w:val="3"/>
        </w:numPr>
        <w:spacing w:after="80" w:line="276" w:lineRule="auto"/>
        <w:rPr>
          <w:szCs w:val="22"/>
        </w:rPr>
      </w:pPr>
      <w:r w:rsidRPr="00460C7F">
        <w:rPr>
          <w:szCs w:val="22"/>
        </w:rPr>
        <w:t>Krajowym Planem Gospodarki Odpadami Komunalnymi</w:t>
      </w:r>
      <w:r w:rsidRPr="00460C7F">
        <w:rPr>
          <w:szCs w:val="22"/>
          <w:lang w:val="pl-PL"/>
        </w:rPr>
        <w:t>,</w:t>
      </w:r>
    </w:p>
    <w:p w14:paraId="3728395E" w14:textId="77777777" w:rsidR="00F00510" w:rsidRPr="00460C7F" w:rsidRDefault="00F00510" w:rsidP="00AD139B">
      <w:pPr>
        <w:pStyle w:val="Tekstpodstawowy"/>
        <w:numPr>
          <w:ilvl w:val="0"/>
          <w:numId w:val="3"/>
        </w:numPr>
        <w:spacing w:after="80" w:line="276" w:lineRule="auto"/>
        <w:rPr>
          <w:szCs w:val="22"/>
        </w:rPr>
      </w:pPr>
      <w:r w:rsidRPr="00460C7F">
        <w:rPr>
          <w:szCs w:val="22"/>
        </w:rPr>
        <w:t>Planem Gospodarki Odpadami dla Województwa Dolnośląskiego,</w:t>
      </w:r>
    </w:p>
    <w:p w14:paraId="1D2D89DE" w14:textId="77777777" w:rsidR="00F00510" w:rsidRPr="00460C7F" w:rsidRDefault="00F00510" w:rsidP="00AD139B">
      <w:pPr>
        <w:numPr>
          <w:ilvl w:val="0"/>
          <w:numId w:val="3"/>
        </w:numPr>
        <w:suppressAutoHyphens w:val="0"/>
        <w:spacing w:before="0" w:after="80" w:line="276" w:lineRule="auto"/>
        <w:rPr>
          <w:szCs w:val="22"/>
        </w:rPr>
      </w:pPr>
      <w:r w:rsidRPr="00460C7F">
        <w:rPr>
          <w:szCs w:val="22"/>
        </w:rPr>
        <w:t>Planem Gospodarki Odpadami dla Województwa Opolskiego,</w:t>
      </w:r>
    </w:p>
    <w:p w14:paraId="770ED566" w14:textId="691A6969" w:rsidR="00F00510" w:rsidRPr="00460C7F" w:rsidRDefault="00F00510" w:rsidP="00AD139B">
      <w:pPr>
        <w:numPr>
          <w:ilvl w:val="0"/>
          <w:numId w:val="3"/>
        </w:numPr>
        <w:suppressAutoHyphens w:val="0"/>
        <w:spacing w:before="0" w:after="80" w:line="276" w:lineRule="auto"/>
        <w:rPr>
          <w:szCs w:val="22"/>
        </w:rPr>
      </w:pPr>
      <w:r w:rsidRPr="00460C7F">
        <w:rPr>
          <w:szCs w:val="22"/>
        </w:rPr>
        <w:t>uchwały nr XX/135/2020 Rady Miejskiej Lądka-Zdroju z dnia 25 czerwca  2020r. w sprawie wprowadzenia regulaminu utrzymania czystości i porządku na terenie Gminy Lądek-Zdrój (Dz.</w:t>
      </w:r>
      <w:r w:rsidR="00DC3B96">
        <w:rPr>
          <w:szCs w:val="22"/>
        </w:rPr>
        <w:t> </w:t>
      </w:r>
      <w:r w:rsidRPr="00460C7F">
        <w:rPr>
          <w:szCs w:val="22"/>
        </w:rPr>
        <w:t>Urz. Woj. Dolnośląskiego z 08.07.2020 r. poz.4194 ze zm.),</w:t>
      </w:r>
    </w:p>
    <w:p w14:paraId="0F1D9C66" w14:textId="77777777" w:rsidR="00F00510" w:rsidRPr="00460C7F" w:rsidRDefault="00F00510" w:rsidP="00AD139B">
      <w:pPr>
        <w:pStyle w:val="Akapitzlist"/>
        <w:numPr>
          <w:ilvl w:val="0"/>
          <w:numId w:val="3"/>
        </w:numPr>
        <w:spacing w:after="80" w:line="276" w:lineRule="auto"/>
        <w:rPr>
          <w:szCs w:val="22"/>
        </w:rPr>
      </w:pPr>
      <w:r w:rsidRPr="00460C7F">
        <w:rPr>
          <w:szCs w:val="22"/>
        </w:rPr>
        <w:t>uchwałą nr XX/136/2020 Rady Miejskiej Lądka - Zdroju z dnia 25 czerwca 2020 r. w sprawie szczegółowego sposobu i zakresu świadczenia usług w zakresie odbierania odpadów komunalnych od właścicieli nieruchomości i zagospodarowania tych odpadów, w zamian za uiszczoną opłatę za gospodarowanie odpadami komunalnymi (Dz. Urz. Woj. Dolnośląskiego z 8.07.2020 r. poz. 4195 ze zm.).</w:t>
      </w:r>
    </w:p>
    <w:p w14:paraId="3B332EAA" w14:textId="77777777" w:rsidR="008F7891" w:rsidRPr="00460C7F" w:rsidRDefault="008F7891" w:rsidP="00AD139B">
      <w:pPr>
        <w:spacing w:after="80" w:line="276" w:lineRule="auto"/>
        <w:rPr>
          <w:szCs w:val="22"/>
        </w:rPr>
      </w:pPr>
    </w:p>
    <w:p w14:paraId="3591FD4F" w14:textId="77777777" w:rsidR="008F7891" w:rsidRPr="00DC3B96" w:rsidRDefault="008F7891" w:rsidP="00AD139B">
      <w:pPr>
        <w:spacing w:after="80" w:line="276" w:lineRule="auto"/>
        <w:rPr>
          <w:b/>
          <w:bCs/>
          <w:i/>
          <w:szCs w:val="22"/>
        </w:rPr>
      </w:pPr>
      <w:r w:rsidRPr="00DC3B96">
        <w:rPr>
          <w:b/>
          <w:bCs/>
          <w:i/>
          <w:szCs w:val="22"/>
        </w:rPr>
        <w:t>SZCZEGÓŁOWY ZAKRES ZAMÓWIENIA:</w:t>
      </w:r>
    </w:p>
    <w:p w14:paraId="3CAF9977" w14:textId="77777777" w:rsidR="008F7891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Przedmiot zamówienia będzie realizowany poprzez:</w:t>
      </w:r>
    </w:p>
    <w:p w14:paraId="379F34EF" w14:textId="36F7264B" w:rsidR="00F00510" w:rsidRPr="00460C7F" w:rsidRDefault="00F00510" w:rsidP="00AD139B">
      <w:pPr>
        <w:pStyle w:val="Akapitzlist"/>
        <w:numPr>
          <w:ilvl w:val="1"/>
          <w:numId w:val="2"/>
        </w:numPr>
        <w:tabs>
          <w:tab w:val="num" w:pos="1134"/>
        </w:tabs>
        <w:spacing w:after="80" w:line="276" w:lineRule="auto"/>
        <w:ind w:left="708" w:hanging="567"/>
        <w:rPr>
          <w:szCs w:val="22"/>
        </w:rPr>
      </w:pPr>
      <w:r w:rsidRPr="00460C7F">
        <w:rPr>
          <w:szCs w:val="22"/>
        </w:rPr>
        <w:t>Odbieranie odpadów komunalnych zmieszanych oraz odpadów pochodzących z selektywnej zbiórki z nieruchomości zamieszkałych wraz z ich zagospodarowaniem zgodnie z</w:t>
      </w:r>
      <w:r w:rsidR="00DC3B96">
        <w:rPr>
          <w:szCs w:val="22"/>
        </w:rPr>
        <w:t> </w:t>
      </w:r>
      <w:r w:rsidRPr="00460C7F">
        <w:rPr>
          <w:szCs w:val="22"/>
        </w:rPr>
        <w:t>obowiązującymi przepisami prawa m.in. ustawy z dnia 13 września 1996 r. o utrzymaniu czystości i porządku w gminach (t. j. Dz. U. z 2021 r., poz. 888 ze zm.), uchwały nr</w:t>
      </w:r>
      <w:r w:rsidR="00DC3B96">
        <w:rPr>
          <w:szCs w:val="22"/>
        </w:rPr>
        <w:t> </w:t>
      </w:r>
      <w:r w:rsidRPr="00460C7F">
        <w:rPr>
          <w:szCs w:val="22"/>
        </w:rPr>
        <w:t>XXX/135/2020 Rady Miejskiej Lądka-Zdroju z dnia 25 czerwca 2020 r. w sprawie wprowadzenia regulaminu utrzymania czystości i porządku na terenie Gminy Lądek-Zdrój (Dz.</w:t>
      </w:r>
      <w:r w:rsidR="00DC3B96">
        <w:rPr>
          <w:szCs w:val="22"/>
        </w:rPr>
        <w:t> </w:t>
      </w:r>
      <w:r w:rsidRPr="00460C7F">
        <w:rPr>
          <w:szCs w:val="22"/>
        </w:rPr>
        <w:t>Urz. Woj. Dolnośląskiego z dnia 8.07.2020 r. poz.4194 ze zm.) .</w:t>
      </w:r>
    </w:p>
    <w:p w14:paraId="71BE9255" w14:textId="77777777" w:rsidR="00F00510" w:rsidRPr="00460C7F" w:rsidRDefault="00F00510" w:rsidP="00AD139B">
      <w:pPr>
        <w:pStyle w:val="Akapitzlist"/>
        <w:numPr>
          <w:ilvl w:val="1"/>
          <w:numId w:val="2"/>
        </w:numPr>
        <w:tabs>
          <w:tab w:val="num" w:pos="1134"/>
        </w:tabs>
        <w:spacing w:after="80" w:line="276" w:lineRule="auto"/>
        <w:ind w:left="708" w:hanging="567"/>
        <w:rPr>
          <w:szCs w:val="22"/>
        </w:rPr>
      </w:pPr>
      <w:r w:rsidRPr="00460C7F">
        <w:rPr>
          <w:szCs w:val="22"/>
        </w:rPr>
        <w:t xml:space="preserve">W ramach odbioru zmieszanych odpadów komunalnych oraz odpadów pochodzących z selektywnej zbiórki Wykonawca zobowiązany jest odebrać odpady umieszczone w pojemnikach, przystosowanych do ich składowania oraz odpady, których właściciel nieruchomości nie umieścił w pojemniku na odpady ze względu na jego przepełnienie tzw. nadwyżki np. w workach, a także odpady, które zostały wysypane z pojemników w trakcie ich opróżniania, wywiane lub wyrzucone przez osoby trzecie (np. w wyniku aktów wandalizmu). </w:t>
      </w:r>
    </w:p>
    <w:p w14:paraId="179B023B" w14:textId="77777777" w:rsidR="00DC3B96" w:rsidRDefault="00DC3B96" w:rsidP="00AD139B">
      <w:pPr>
        <w:spacing w:after="80" w:line="276" w:lineRule="auto"/>
        <w:jc w:val="center"/>
        <w:rPr>
          <w:i/>
          <w:szCs w:val="22"/>
        </w:rPr>
      </w:pPr>
    </w:p>
    <w:p w14:paraId="3700BB18" w14:textId="6F6883F3" w:rsidR="008F7891" w:rsidRPr="00460C7F" w:rsidRDefault="008F7891" w:rsidP="00AD139B">
      <w:pPr>
        <w:spacing w:after="80" w:line="276" w:lineRule="auto"/>
        <w:jc w:val="center"/>
        <w:rPr>
          <w:i/>
          <w:szCs w:val="22"/>
        </w:rPr>
      </w:pPr>
      <w:r w:rsidRPr="00460C7F">
        <w:rPr>
          <w:i/>
          <w:szCs w:val="22"/>
        </w:rPr>
        <w:t>CZĘSTOTLIWOŚĆ ODBIORU ODPADÓW</w:t>
      </w:r>
    </w:p>
    <w:p w14:paraId="32165712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lastRenderedPageBreak/>
        <w:t>Wykonawca ma obowiązek odbioru zmieszanych odpadów komunalnych, odpadów pozostałych po segregacji z minimalną częstotliwością</w:t>
      </w:r>
    </w:p>
    <w:p w14:paraId="1E170EBB" w14:textId="77777777" w:rsidR="00F00510" w:rsidRPr="00460C7F" w:rsidRDefault="00F00510" w:rsidP="00AD139B">
      <w:pPr>
        <w:pStyle w:val="Akapitzlist"/>
        <w:numPr>
          <w:ilvl w:val="1"/>
          <w:numId w:val="34"/>
        </w:numPr>
        <w:spacing w:after="80" w:line="276" w:lineRule="auto"/>
        <w:ind w:left="709"/>
        <w:rPr>
          <w:b/>
          <w:szCs w:val="22"/>
        </w:rPr>
      </w:pPr>
      <w:r w:rsidRPr="00460C7F">
        <w:rPr>
          <w:b/>
          <w:szCs w:val="22"/>
        </w:rPr>
        <w:t>Zmieszane odpady komunalne (odpady pozostałe po segregacji):</w:t>
      </w:r>
    </w:p>
    <w:p w14:paraId="759CD075" w14:textId="77777777" w:rsidR="00F00510" w:rsidRPr="00460C7F" w:rsidRDefault="00F00510" w:rsidP="00AD139B">
      <w:pPr>
        <w:pStyle w:val="Akapitzlist"/>
        <w:numPr>
          <w:ilvl w:val="0"/>
          <w:numId w:val="35"/>
        </w:numPr>
        <w:spacing w:line="276" w:lineRule="auto"/>
      </w:pPr>
      <w:r w:rsidRPr="00732576">
        <w:rPr>
          <w:u w:color="000000"/>
        </w:rPr>
        <w:t>dla budynków jednorodzinnych :</w:t>
      </w:r>
    </w:p>
    <w:p w14:paraId="1BF5FF02" w14:textId="77777777" w:rsidR="00F00510" w:rsidRPr="00732576" w:rsidRDefault="00F00510" w:rsidP="00AD139B">
      <w:pPr>
        <w:spacing w:line="276" w:lineRule="auto"/>
        <w:jc w:val="left"/>
        <w:rPr>
          <w:u w:color="000000"/>
        </w:rPr>
      </w:pPr>
      <w:r w:rsidRPr="00732576">
        <w:rPr>
          <w:u w:color="000000"/>
        </w:rPr>
        <w:t>- obszar miasta Lądek-Zdrój:  raz na dwa tygodnie</w:t>
      </w:r>
    </w:p>
    <w:p w14:paraId="4744B5C9" w14:textId="77777777" w:rsidR="00F00510" w:rsidRPr="00732576" w:rsidRDefault="00F00510" w:rsidP="00AD139B">
      <w:pPr>
        <w:spacing w:line="276" w:lineRule="auto"/>
        <w:jc w:val="left"/>
        <w:rPr>
          <w:u w:color="000000"/>
        </w:rPr>
      </w:pPr>
      <w:r w:rsidRPr="00732576">
        <w:rPr>
          <w:u w:color="000000"/>
        </w:rPr>
        <w:t>- obszar wiejski Gminy:   raz na dwa tygodnie;</w:t>
      </w:r>
    </w:p>
    <w:p w14:paraId="31FEB37E" w14:textId="77777777" w:rsidR="00F00510" w:rsidRPr="00732576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u w:color="000000"/>
        </w:rPr>
      </w:pPr>
      <w:r w:rsidRPr="00732576">
        <w:rPr>
          <w:u w:color="000000"/>
        </w:rPr>
        <w:t>dla budynków wielolokalowych:</w:t>
      </w:r>
    </w:p>
    <w:p w14:paraId="1338A997" w14:textId="1CCBFDC9" w:rsidR="00F00510" w:rsidRPr="00732576" w:rsidRDefault="00F00510" w:rsidP="00AD139B">
      <w:pPr>
        <w:spacing w:line="276" w:lineRule="auto"/>
        <w:jc w:val="left"/>
        <w:rPr>
          <w:u w:color="000000"/>
        </w:rPr>
      </w:pPr>
      <w:r w:rsidRPr="00732576">
        <w:rPr>
          <w:u w:color="000000"/>
        </w:rPr>
        <w:t xml:space="preserve">- obszar miasta Lądek-Zdrój : </w:t>
      </w:r>
      <w:r w:rsidR="00A33952" w:rsidRPr="00732576">
        <w:rPr>
          <w:u w:color="000000"/>
        </w:rPr>
        <w:t>raz</w:t>
      </w:r>
      <w:r w:rsidRPr="00732576">
        <w:rPr>
          <w:u w:color="000000"/>
        </w:rPr>
        <w:t xml:space="preserve"> w tygodniu</w:t>
      </w:r>
    </w:p>
    <w:p w14:paraId="7FCEBDE6" w14:textId="77777777" w:rsidR="00F00510" w:rsidRPr="00732576" w:rsidRDefault="00F00510" w:rsidP="00AD139B">
      <w:pPr>
        <w:spacing w:line="276" w:lineRule="auto"/>
        <w:jc w:val="left"/>
        <w:rPr>
          <w:u w:color="000000"/>
        </w:rPr>
      </w:pPr>
      <w:r w:rsidRPr="00732576">
        <w:rPr>
          <w:u w:color="000000"/>
        </w:rPr>
        <w:t>- obszar wiejski Gminy:  raz na dwa tygodnie, w okresie od kwietnia do października raz w tygodniu,</w:t>
      </w:r>
    </w:p>
    <w:p w14:paraId="39581BAA" w14:textId="77777777" w:rsidR="00F00510" w:rsidRPr="00460C7F" w:rsidRDefault="00F00510" w:rsidP="00AD139B">
      <w:pPr>
        <w:pStyle w:val="Akapitzlist"/>
        <w:numPr>
          <w:ilvl w:val="1"/>
          <w:numId w:val="34"/>
        </w:numPr>
        <w:spacing w:after="80" w:line="276" w:lineRule="auto"/>
        <w:ind w:left="708" w:hanging="567"/>
        <w:rPr>
          <w:szCs w:val="22"/>
        </w:rPr>
      </w:pPr>
      <w:r w:rsidRPr="00460C7F">
        <w:rPr>
          <w:szCs w:val="22"/>
        </w:rPr>
        <w:t xml:space="preserve">Wykonawca ma obowiązek odbioru odpadów zebranych selektywnie zawierających </w:t>
      </w:r>
      <w:r w:rsidRPr="00460C7F">
        <w:rPr>
          <w:b/>
          <w:szCs w:val="22"/>
        </w:rPr>
        <w:t>frakcje papieru i tektury</w:t>
      </w:r>
      <w:r w:rsidRPr="00460C7F">
        <w:rPr>
          <w:szCs w:val="22"/>
        </w:rPr>
        <w:t xml:space="preserve"> z minimalną częstotliwością:</w:t>
      </w:r>
    </w:p>
    <w:p w14:paraId="042A0D05" w14:textId="77777777" w:rsidR="00F00510" w:rsidRPr="00460C7F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60C7F">
        <w:rPr>
          <w:szCs w:val="22"/>
        </w:rPr>
        <w:t xml:space="preserve">dla budynków jednorodzinnych : </w:t>
      </w:r>
    </w:p>
    <w:p w14:paraId="5C423E80" w14:textId="58D3B86C" w:rsidR="00F00510" w:rsidRPr="00732576" w:rsidRDefault="00F00510" w:rsidP="00AD139B">
      <w:pPr>
        <w:spacing w:line="276" w:lineRule="auto"/>
        <w:jc w:val="left"/>
        <w:rPr>
          <w:u w:color="000000"/>
        </w:rPr>
      </w:pPr>
      <w:r w:rsidRPr="00732576">
        <w:rPr>
          <w:u w:color="000000"/>
        </w:rPr>
        <w:t>- obszar miasta Lądek-Zdrój: raz na cztery tygodnie</w:t>
      </w:r>
      <w:r w:rsidR="00A33952" w:rsidRPr="00732576">
        <w:rPr>
          <w:u w:color="000000"/>
        </w:rPr>
        <w:t xml:space="preserve"> </w:t>
      </w:r>
    </w:p>
    <w:p w14:paraId="74648B7D" w14:textId="4D56EE1C" w:rsidR="00F00510" w:rsidRPr="00460C7F" w:rsidRDefault="00F00510" w:rsidP="00AD139B">
      <w:pPr>
        <w:spacing w:line="276" w:lineRule="auto"/>
        <w:jc w:val="left"/>
        <w:rPr>
          <w:szCs w:val="22"/>
        </w:rPr>
      </w:pPr>
      <w:r w:rsidRPr="00732576">
        <w:rPr>
          <w:u w:color="000000"/>
        </w:rPr>
        <w:t>- obszar</w:t>
      </w:r>
      <w:r w:rsidRPr="00460C7F">
        <w:rPr>
          <w:szCs w:val="22"/>
        </w:rPr>
        <w:t xml:space="preserve"> wiejski Gminy: raz na cztery tygodnie </w:t>
      </w:r>
    </w:p>
    <w:p w14:paraId="50483631" w14:textId="77777777" w:rsidR="00F00510" w:rsidRPr="00460C7F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60C7F">
        <w:rPr>
          <w:szCs w:val="22"/>
        </w:rPr>
        <w:t>dla budynków wielolokalowych:</w:t>
      </w:r>
    </w:p>
    <w:p w14:paraId="7D53D255" w14:textId="1AF99113" w:rsidR="00F00510" w:rsidRPr="00732576" w:rsidRDefault="00F00510" w:rsidP="00AD139B">
      <w:pPr>
        <w:spacing w:line="276" w:lineRule="auto"/>
        <w:jc w:val="left"/>
        <w:rPr>
          <w:u w:color="000000"/>
        </w:rPr>
      </w:pPr>
      <w:r w:rsidRPr="00732576">
        <w:rPr>
          <w:u w:color="000000"/>
        </w:rPr>
        <w:t>- obszar miasta Lądek-Zdrój: raz na dwa tygodnie</w:t>
      </w:r>
      <w:r w:rsidR="003F4E10" w:rsidRPr="00732576">
        <w:rPr>
          <w:u w:color="000000"/>
        </w:rPr>
        <w:t xml:space="preserve"> </w:t>
      </w:r>
    </w:p>
    <w:p w14:paraId="13B91399" w14:textId="733F44C4" w:rsidR="00F00510" w:rsidRPr="00732576" w:rsidRDefault="00F00510" w:rsidP="00AD139B">
      <w:pPr>
        <w:spacing w:line="276" w:lineRule="auto"/>
        <w:jc w:val="left"/>
        <w:rPr>
          <w:u w:color="000000"/>
        </w:rPr>
      </w:pPr>
      <w:r w:rsidRPr="00732576">
        <w:rPr>
          <w:u w:color="000000"/>
        </w:rPr>
        <w:t>- obszar wiejski Gminy: raz na cztery tygodnie</w:t>
      </w:r>
      <w:r w:rsidR="003F4E10" w:rsidRPr="00732576">
        <w:rPr>
          <w:u w:color="000000"/>
        </w:rPr>
        <w:t xml:space="preserve"> </w:t>
      </w:r>
    </w:p>
    <w:p w14:paraId="3E318CDB" w14:textId="77777777" w:rsidR="00F00510" w:rsidRPr="00460C7F" w:rsidRDefault="00F00510" w:rsidP="00AD139B">
      <w:pPr>
        <w:pStyle w:val="Akapitzlist"/>
        <w:numPr>
          <w:ilvl w:val="1"/>
          <w:numId w:val="34"/>
        </w:numPr>
        <w:spacing w:after="80" w:line="276" w:lineRule="auto"/>
        <w:ind w:left="708" w:hanging="567"/>
        <w:rPr>
          <w:szCs w:val="22"/>
        </w:rPr>
      </w:pPr>
      <w:r w:rsidRPr="00460C7F">
        <w:rPr>
          <w:szCs w:val="22"/>
        </w:rPr>
        <w:t xml:space="preserve">Wykonawca ma obowiązek odbioru odpadów zebranych selektywnie zawierających </w:t>
      </w:r>
      <w:r w:rsidRPr="00460C7F">
        <w:rPr>
          <w:b/>
          <w:szCs w:val="22"/>
        </w:rPr>
        <w:t>tworzyw sztucznych i metalu</w:t>
      </w:r>
      <w:r w:rsidRPr="00460C7F">
        <w:rPr>
          <w:szCs w:val="22"/>
        </w:rPr>
        <w:t xml:space="preserve"> z minimalną częstotliwością:</w:t>
      </w:r>
    </w:p>
    <w:p w14:paraId="0DF570D9" w14:textId="77777777" w:rsidR="00F00510" w:rsidRPr="00460C7F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60C7F">
        <w:rPr>
          <w:szCs w:val="22"/>
        </w:rPr>
        <w:t xml:space="preserve">dla budynków jednorodzinnych : </w:t>
      </w:r>
    </w:p>
    <w:p w14:paraId="1BF6ECA8" w14:textId="77777777" w:rsidR="00F00510" w:rsidRPr="00732576" w:rsidRDefault="00F00510" w:rsidP="00AD139B">
      <w:pPr>
        <w:spacing w:line="276" w:lineRule="auto"/>
        <w:jc w:val="left"/>
        <w:rPr>
          <w:u w:color="000000"/>
        </w:rPr>
      </w:pPr>
      <w:r w:rsidRPr="00732576">
        <w:rPr>
          <w:u w:color="000000"/>
        </w:rPr>
        <w:t>- obszar miasta Lądek-Zdrój: raz na dwa tygodnie</w:t>
      </w:r>
    </w:p>
    <w:p w14:paraId="6AE1A8DE" w14:textId="77777777" w:rsidR="00F00510" w:rsidRPr="00460C7F" w:rsidRDefault="00F00510" w:rsidP="00AD139B">
      <w:pPr>
        <w:spacing w:line="276" w:lineRule="auto"/>
        <w:jc w:val="left"/>
        <w:rPr>
          <w:szCs w:val="22"/>
        </w:rPr>
      </w:pPr>
      <w:r w:rsidRPr="00732576">
        <w:rPr>
          <w:u w:color="000000"/>
        </w:rPr>
        <w:t>- obszar</w:t>
      </w:r>
      <w:r w:rsidRPr="00460C7F">
        <w:rPr>
          <w:szCs w:val="22"/>
        </w:rPr>
        <w:t xml:space="preserve"> wiejski Gminy: raz na dwa tygodnie </w:t>
      </w:r>
    </w:p>
    <w:p w14:paraId="6E18438F" w14:textId="77777777" w:rsidR="00F00510" w:rsidRPr="00460C7F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60C7F">
        <w:rPr>
          <w:szCs w:val="22"/>
        </w:rPr>
        <w:t>dla budynków wielolokalowych:</w:t>
      </w:r>
    </w:p>
    <w:p w14:paraId="33E4A8FB" w14:textId="77777777" w:rsidR="00F00510" w:rsidRPr="00732576" w:rsidRDefault="00F00510" w:rsidP="00AD139B">
      <w:pPr>
        <w:spacing w:line="276" w:lineRule="auto"/>
        <w:jc w:val="left"/>
        <w:rPr>
          <w:u w:color="000000"/>
        </w:rPr>
      </w:pPr>
      <w:r w:rsidRPr="00460C7F">
        <w:rPr>
          <w:szCs w:val="22"/>
        </w:rPr>
        <w:t xml:space="preserve">- </w:t>
      </w:r>
      <w:r w:rsidRPr="00732576">
        <w:rPr>
          <w:u w:color="000000"/>
        </w:rPr>
        <w:t>obszar miasta Lądek-Zdrój: raz w tygodniu</w:t>
      </w:r>
    </w:p>
    <w:p w14:paraId="66336B8A" w14:textId="77777777" w:rsidR="00F00510" w:rsidRPr="00460C7F" w:rsidRDefault="00F00510" w:rsidP="00AD139B">
      <w:pPr>
        <w:spacing w:line="276" w:lineRule="auto"/>
        <w:jc w:val="left"/>
        <w:rPr>
          <w:szCs w:val="22"/>
        </w:rPr>
      </w:pPr>
      <w:r w:rsidRPr="00732576">
        <w:rPr>
          <w:u w:color="000000"/>
        </w:rPr>
        <w:t>- o</w:t>
      </w:r>
      <w:r w:rsidRPr="00460C7F">
        <w:rPr>
          <w:szCs w:val="22"/>
        </w:rPr>
        <w:t>bszar wie</w:t>
      </w:r>
      <w:r w:rsidR="008F7891" w:rsidRPr="00460C7F">
        <w:rPr>
          <w:szCs w:val="22"/>
        </w:rPr>
        <w:t>jski Gminy: raz na dwa tygodnie</w:t>
      </w:r>
    </w:p>
    <w:p w14:paraId="5DB17C7A" w14:textId="77777777" w:rsidR="008F7891" w:rsidRPr="00460C7F" w:rsidRDefault="00F00510" w:rsidP="00AD139B">
      <w:pPr>
        <w:pStyle w:val="Akapitzlist"/>
        <w:numPr>
          <w:ilvl w:val="1"/>
          <w:numId w:val="34"/>
        </w:numPr>
        <w:spacing w:after="80" w:line="276" w:lineRule="auto"/>
        <w:ind w:left="708" w:hanging="567"/>
        <w:rPr>
          <w:szCs w:val="22"/>
        </w:rPr>
      </w:pPr>
      <w:r w:rsidRPr="00460C7F">
        <w:rPr>
          <w:szCs w:val="22"/>
        </w:rPr>
        <w:t xml:space="preserve">Wykonawca ma obowiązek odbioru odpadów zebranych selektywnie zawierających </w:t>
      </w:r>
      <w:r w:rsidRPr="00460C7F">
        <w:rPr>
          <w:b/>
          <w:szCs w:val="22"/>
        </w:rPr>
        <w:t>frakcje szkła i opakowań</w:t>
      </w:r>
      <w:r w:rsidRPr="00460C7F">
        <w:rPr>
          <w:szCs w:val="22"/>
        </w:rPr>
        <w:t xml:space="preserve"> szklanych </w:t>
      </w:r>
    </w:p>
    <w:p w14:paraId="7D012B02" w14:textId="77777777" w:rsidR="00F00510" w:rsidRPr="00460C7F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60C7F">
        <w:rPr>
          <w:szCs w:val="22"/>
        </w:rPr>
        <w:t>na terenie miasta Lądek-Zdrój i obszarze wiejskim Gminy Lądek – Zdrój z minimalną częstotliwością, raz na osiem tygodni.</w:t>
      </w:r>
    </w:p>
    <w:p w14:paraId="30DBF200" w14:textId="77777777" w:rsidR="00F00510" w:rsidRPr="00460C7F" w:rsidRDefault="008F7891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60C7F">
        <w:rPr>
          <w:szCs w:val="22"/>
        </w:rPr>
        <w:t>d</w:t>
      </w:r>
      <w:r w:rsidR="00F00510" w:rsidRPr="00460C7F">
        <w:rPr>
          <w:szCs w:val="22"/>
        </w:rPr>
        <w:t>la budynków wielolokalowych na terenie miasta raz na cztery tygodnie.</w:t>
      </w:r>
    </w:p>
    <w:p w14:paraId="00DFB0A9" w14:textId="77777777" w:rsidR="00F00510" w:rsidRPr="00460C7F" w:rsidRDefault="00F00510" w:rsidP="00AD139B">
      <w:pPr>
        <w:pStyle w:val="Akapitzlist"/>
        <w:numPr>
          <w:ilvl w:val="1"/>
          <w:numId w:val="34"/>
        </w:numPr>
        <w:spacing w:after="80" w:line="276" w:lineRule="auto"/>
        <w:ind w:left="708" w:hanging="567"/>
        <w:rPr>
          <w:szCs w:val="22"/>
        </w:rPr>
      </w:pPr>
      <w:r w:rsidRPr="00460C7F">
        <w:rPr>
          <w:szCs w:val="22"/>
        </w:rPr>
        <w:t>Wykonawca ma obowiązek odbioru odpadów zebranych</w:t>
      </w:r>
      <w:r w:rsidR="008F7891" w:rsidRPr="00460C7F">
        <w:rPr>
          <w:szCs w:val="22"/>
        </w:rPr>
        <w:t xml:space="preserve"> </w:t>
      </w:r>
      <w:r w:rsidRPr="00460C7F">
        <w:rPr>
          <w:szCs w:val="22"/>
        </w:rPr>
        <w:t xml:space="preserve">selektywnie: "bioodpady" </w:t>
      </w:r>
      <w:r w:rsidRPr="00460C7F">
        <w:rPr>
          <w:b/>
          <w:szCs w:val="22"/>
        </w:rPr>
        <w:t xml:space="preserve">w tym odpadów zielonych </w:t>
      </w:r>
      <w:r w:rsidRPr="00460C7F">
        <w:rPr>
          <w:szCs w:val="22"/>
        </w:rPr>
        <w:t>na terenie miasta i gminy Lądek – Zdrój z minimalną częstotliwością:</w:t>
      </w:r>
    </w:p>
    <w:p w14:paraId="208901E3" w14:textId="70FEE6EB" w:rsidR="00F00510" w:rsidRPr="00460C7F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732576">
        <w:rPr>
          <w:szCs w:val="22"/>
        </w:rPr>
        <w:t>dla budynków jednorodzinnych obszar miasta i obszar wiejski - raz na dwa tygodnie, w</w:t>
      </w:r>
      <w:r w:rsidR="00DC3B96" w:rsidRPr="00732576">
        <w:rPr>
          <w:szCs w:val="22"/>
        </w:rPr>
        <w:t> </w:t>
      </w:r>
      <w:r w:rsidRPr="00732576">
        <w:rPr>
          <w:szCs w:val="22"/>
        </w:rPr>
        <w:t>okresie od kwietnia do października, jeden raz na cztery tygodnie w okresie od listopada do marca</w:t>
      </w:r>
      <w:r w:rsidR="00DC3B96" w:rsidRPr="00732576">
        <w:rPr>
          <w:szCs w:val="22"/>
        </w:rPr>
        <w:t>.</w:t>
      </w:r>
    </w:p>
    <w:p w14:paraId="431A27AD" w14:textId="17CE05C0" w:rsidR="00F00510" w:rsidRPr="00460C7F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60C7F">
        <w:rPr>
          <w:szCs w:val="22"/>
        </w:rPr>
        <w:t xml:space="preserve"> </w:t>
      </w:r>
      <w:r w:rsidRPr="00732576">
        <w:rPr>
          <w:szCs w:val="22"/>
        </w:rPr>
        <w:t>dla budynków wielolokalowych obszar miasta i obszar wiejski – raz w tygodniu, w okresie od kwietnia</w:t>
      </w:r>
      <w:r w:rsidRPr="00460C7F">
        <w:rPr>
          <w:szCs w:val="22"/>
          <w:u w:color="000000"/>
        </w:rPr>
        <w:t xml:space="preserve"> do października, jeden raz na cztery tygodnie w okresie od listopada do marca</w:t>
      </w:r>
      <w:r w:rsidR="00234EC3" w:rsidRPr="00460C7F">
        <w:rPr>
          <w:szCs w:val="22"/>
          <w:u w:color="000000"/>
        </w:rPr>
        <w:t>.</w:t>
      </w:r>
    </w:p>
    <w:p w14:paraId="5D70DE64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 przypadku zabudowy wielorodzinnej Wykonawca musi dostosować wielkość i ilość pojemników ustawionych dla danej nieruchomości do liczby osób korzystających z pojemników oraz ilości wytwarzanych odpadów.</w:t>
      </w:r>
    </w:p>
    <w:p w14:paraId="4E108FDF" w14:textId="00E4E973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lastRenderedPageBreak/>
        <w:t xml:space="preserve">Zgodnie z Rozporządzeniem Ministra Klimatu i Środowiska z dnia 10 maja 2021r. w sprawie sposobu selektywnego zbierania wybranych frakcji odpadów (Dz. U. </w:t>
      </w:r>
      <w:r w:rsidR="00234EC3" w:rsidRPr="00460C7F">
        <w:rPr>
          <w:szCs w:val="22"/>
        </w:rPr>
        <w:t>z 2021 r. poz. 906)</w:t>
      </w:r>
      <w:r w:rsidRPr="00460C7F">
        <w:rPr>
          <w:szCs w:val="22"/>
        </w:rPr>
        <w:t xml:space="preserve">  </w:t>
      </w:r>
    </w:p>
    <w:p w14:paraId="6C6C4D47" w14:textId="242C1C76" w:rsidR="00F00510" w:rsidRPr="00460C7F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60C7F">
        <w:rPr>
          <w:szCs w:val="22"/>
        </w:rPr>
        <w:t>frakcję odpadów „papier”, w której skład wchodzą odpady z papieru, w tym odpady z</w:t>
      </w:r>
      <w:r w:rsidR="00DC3B96">
        <w:rPr>
          <w:szCs w:val="22"/>
        </w:rPr>
        <w:t> </w:t>
      </w:r>
      <w:r w:rsidRPr="00460C7F">
        <w:rPr>
          <w:szCs w:val="22"/>
        </w:rPr>
        <w:t>tektury, odpady opakowaniowe z papieru i odpady opakowaniowe z tektury, zbiera się w pojemnikach koloru niebieskiego, oznaczonych napisem „Papier”.</w:t>
      </w:r>
    </w:p>
    <w:p w14:paraId="11DD92E2" w14:textId="77777777" w:rsidR="00F00510" w:rsidRPr="00460C7F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60C7F">
        <w:rPr>
          <w:szCs w:val="22"/>
        </w:rPr>
        <w:t>frakcję odpadów „szkło”, w której skład wchodzą odpady ze szkła, w tym odpady opakowaniowe ze szkła, zbiera się w pojemnikach koloru zielonego, oznaczonych napisem „Szkło”.</w:t>
      </w:r>
    </w:p>
    <w:p w14:paraId="7C58A5C4" w14:textId="4CB508F1" w:rsidR="00F00510" w:rsidRPr="00460C7F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60C7F">
        <w:rPr>
          <w:szCs w:val="22"/>
        </w:rPr>
        <w:t>frakcje odpadów „metale, tworzywa sztuczne, odpady opakowaniowe wielomateriałowe” w</w:t>
      </w:r>
      <w:r w:rsidR="00675F20">
        <w:rPr>
          <w:szCs w:val="22"/>
        </w:rPr>
        <w:t> </w:t>
      </w:r>
      <w:r w:rsidRPr="00460C7F">
        <w:rPr>
          <w:szCs w:val="22"/>
        </w:rPr>
        <w:t>których skład wchodzą odpady metali, w tym odpady opakowaniowe z metali, odpady z</w:t>
      </w:r>
      <w:r w:rsidR="00675F20">
        <w:rPr>
          <w:szCs w:val="22"/>
        </w:rPr>
        <w:t> </w:t>
      </w:r>
      <w:r w:rsidRPr="00460C7F">
        <w:rPr>
          <w:szCs w:val="22"/>
        </w:rPr>
        <w:t>tworzyw sztucznych, w tym odpady opakowaniowe z tworzyw sztucznych, oraz odpady opakowaniowe wielomateriałowe, zbiera się w</w:t>
      </w:r>
      <w:r w:rsidR="00DC3B96">
        <w:rPr>
          <w:szCs w:val="22"/>
        </w:rPr>
        <w:t> </w:t>
      </w:r>
      <w:r w:rsidRPr="00460C7F">
        <w:rPr>
          <w:szCs w:val="22"/>
        </w:rPr>
        <w:t xml:space="preserve">pojemnikach koloru żółtego, oznaczonych napisem „Metale i tworzywa sztuczne”. </w:t>
      </w:r>
    </w:p>
    <w:p w14:paraId="6FDC3CD9" w14:textId="77777777" w:rsidR="00F00510" w:rsidRPr="00460C7F" w:rsidRDefault="00F00510" w:rsidP="00AD139B">
      <w:pPr>
        <w:pStyle w:val="Akapitzlist"/>
        <w:numPr>
          <w:ilvl w:val="0"/>
          <w:numId w:val="35"/>
        </w:numPr>
        <w:spacing w:line="276" w:lineRule="auto"/>
        <w:rPr>
          <w:szCs w:val="22"/>
        </w:rPr>
      </w:pPr>
      <w:r w:rsidRPr="00460C7F">
        <w:rPr>
          <w:szCs w:val="22"/>
        </w:rPr>
        <w:t>frakcję odpadów „bioodpady”, zbiera się w pojemnikach koloru brązowego, oznaczonych napisem „</w:t>
      </w:r>
      <w:proofErr w:type="spellStart"/>
      <w:r w:rsidRPr="00460C7F">
        <w:rPr>
          <w:szCs w:val="22"/>
        </w:rPr>
        <w:t>Bio</w:t>
      </w:r>
      <w:proofErr w:type="spellEnd"/>
      <w:r w:rsidRPr="00460C7F">
        <w:rPr>
          <w:szCs w:val="22"/>
        </w:rPr>
        <w:t>”.</w:t>
      </w:r>
    </w:p>
    <w:p w14:paraId="18463DCA" w14:textId="77777777" w:rsidR="00460C7F" w:rsidRPr="00460C7F" w:rsidRDefault="00460C7F" w:rsidP="00AD139B">
      <w:pPr>
        <w:suppressAutoHyphens w:val="0"/>
        <w:autoSpaceDE w:val="0"/>
        <w:autoSpaceDN w:val="0"/>
        <w:adjustRightInd w:val="0"/>
        <w:spacing w:before="0" w:after="80" w:line="276" w:lineRule="auto"/>
        <w:jc w:val="center"/>
        <w:rPr>
          <w:i/>
          <w:szCs w:val="22"/>
        </w:rPr>
      </w:pPr>
    </w:p>
    <w:p w14:paraId="6F17395B" w14:textId="6FE7521E" w:rsidR="008F7891" w:rsidRPr="00460C7F" w:rsidRDefault="008F7891" w:rsidP="00AD139B">
      <w:pPr>
        <w:suppressAutoHyphens w:val="0"/>
        <w:autoSpaceDE w:val="0"/>
        <w:autoSpaceDN w:val="0"/>
        <w:adjustRightInd w:val="0"/>
        <w:spacing w:before="0" w:after="80" w:line="276" w:lineRule="auto"/>
        <w:jc w:val="center"/>
        <w:rPr>
          <w:i/>
          <w:szCs w:val="22"/>
        </w:rPr>
      </w:pPr>
      <w:r w:rsidRPr="00460C7F">
        <w:rPr>
          <w:i/>
          <w:szCs w:val="22"/>
        </w:rPr>
        <w:t>POJEMNIKI NA ODPADY</w:t>
      </w:r>
    </w:p>
    <w:p w14:paraId="690040E2" w14:textId="14D455E2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Pojemniki do gromadzenia odpadów pochodzących z selektywnej zbiórki oraz odpadów komunalnych zmieszanych muszą posiadać nazwę lub logo firmy odbierającej odpady. Wykonawca  ma obowiązek prowadzenia rejestru pojemników pozwalający na zidentyfikowanie adresu </w:t>
      </w:r>
      <w:r w:rsidR="006C3465" w:rsidRPr="00460C7F">
        <w:rPr>
          <w:szCs w:val="22"/>
        </w:rPr>
        <w:t>nieruchomości</w:t>
      </w:r>
      <w:r w:rsidRPr="00460C7F">
        <w:rPr>
          <w:szCs w:val="22"/>
        </w:rPr>
        <w:t>, na który dany pojemnik został podstawiony.</w:t>
      </w:r>
    </w:p>
    <w:p w14:paraId="49C5FC70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szCs w:val="22"/>
        </w:rPr>
      </w:pPr>
      <w:r w:rsidRPr="00460C7F">
        <w:rPr>
          <w:szCs w:val="22"/>
        </w:rPr>
        <w:t xml:space="preserve">Odbiór odpadów z pojemników Wykonawca zobowiązany jest dokonać z miejsca ustawienia tych pojemników, wskazanego przez właściciela nieruchomości, a po opróżnieniu pojemnika </w:t>
      </w:r>
      <w:r w:rsidRPr="00460C7F">
        <w:rPr>
          <w:b/>
          <w:szCs w:val="22"/>
        </w:rPr>
        <w:t>Wykonawca zobowiązany jest dokonać odstawienia pojemnika w to samo miejsce.</w:t>
      </w:r>
    </w:p>
    <w:p w14:paraId="4B722276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Wykonawca zobowiązany jest do nieodpłatnego wyposażenia nieruchomości, na której powstają odpady komunalne w pojemniki sprawne technicznie, zamykane, przystosowane do gromadzenia odpadów.</w:t>
      </w:r>
    </w:p>
    <w:p w14:paraId="74A0F789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Pojemniki do gromadzenia odpadów komunalnych zmieszanych i odpadów zebranych selektywnie nie mogą być mniejsze niż 120 litrów i nie większe niż 1100 litrów. </w:t>
      </w:r>
    </w:p>
    <w:p w14:paraId="5E452779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Pojemniki do selektywnego zbierania odpadów przy budynkach wielolokalowych muszą być przystosowanymi do odbioru poszczególnych frakcji odpadów.</w:t>
      </w:r>
    </w:p>
    <w:p w14:paraId="1E082B98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Pojemniki do gromadzenia odpadów komunalnych zmieszanych  i odpadów zebranych selektywnie nie mogą być mniejsze niż 120 litrów i nie większe niż 1100l.</w:t>
      </w:r>
    </w:p>
    <w:p w14:paraId="3A7D2981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Na terenie miasta i wsi  Lądek-Zdrój nieruchomości zamieszkałe w przypadku selektywnego gromadzenia odpadów komunalnych, Wykonawca ma obowiązek wyposażyć w pojemniki do zbiórki 5 frakcji tj.:</w:t>
      </w:r>
    </w:p>
    <w:p w14:paraId="6EAE180C" w14:textId="77777777" w:rsidR="00F00510" w:rsidRPr="00460C7F" w:rsidRDefault="00F00510" w:rsidP="00AD139B">
      <w:pPr>
        <w:pStyle w:val="Tekstpodstawowy"/>
        <w:numPr>
          <w:ilvl w:val="0"/>
          <w:numId w:val="12"/>
        </w:numPr>
        <w:tabs>
          <w:tab w:val="left" w:pos="1032"/>
        </w:tabs>
        <w:spacing w:after="80" w:line="276" w:lineRule="auto"/>
        <w:rPr>
          <w:szCs w:val="22"/>
          <w:lang w:val="pl-PL"/>
        </w:rPr>
      </w:pPr>
      <w:r w:rsidRPr="00460C7F">
        <w:rPr>
          <w:szCs w:val="22"/>
          <w:lang w:val="pl-PL"/>
        </w:rPr>
        <w:t xml:space="preserve">szkło i opakowania ze szkła, </w:t>
      </w:r>
    </w:p>
    <w:p w14:paraId="27DD6A90" w14:textId="77777777" w:rsidR="00F00510" w:rsidRPr="00460C7F" w:rsidRDefault="00F00510" w:rsidP="00AD139B">
      <w:pPr>
        <w:pStyle w:val="Tekstpodstawowy"/>
        <w:numPr>
          <w:ilvl w:val="0"/>
          <w:numId w:val="12"/>
        </w:numPr>
        <w:tabs>
          <w:tab w:val="left" w:pos="1032"/>
        </w:tabs>
        <w:spacing w:after="80" w:line="276" w:lineRule="auto"/>
        <w:rPr>
          <w:szCs w:val="22"/>
          <w:lang w:val="pl-PL"/>
        </w:rPr>
      </w:pPr>
      <w:r w:rsidRPr="00460C7F">
        <w:rPr>
          <w:szCs w:val="22"/>
          <w:lang w:val="pl-PL"/>
        </w:rPr>
        <w:t>tworzywa sztuczne i metal,</w:t>
      </w:r>
    </w:p>
    <w:p w14:paraId="744DE6DC" w14:textId="77777777" w:rsidR="00F00510" w:rsidRPr="00460C7F" w:rsidRDefault="00F00510" w:rsidP="00AD139B">
      <w:pPr>
        <w:pStyle w:val="Tekstpodstawowy"/>
        <w:numPr>
          <w:ilvl w:val="0"/>
          <w:numId w:val="12"/>
        </w:numPr>
        <w:tabs>
          <w:tab w:val="left" w:pos="1032"/>
        </w:tabs>
        <w:spacing w:after="80" w:line="276" w:lineRule="auto"/>
        <w:rPr>
          <w:szCs w:val="22"/>
          <w:lang w:val="pl-PL"/>
        </w:rPr>
      </w:pPr>
      <w:r w:rsidRPr="00460C7F">
        <w:rPr>
          <w:szCs w:val="22"/>
          <w:lang w:val="pl-PL"/>
        </w:rPr>
        <w:t>papier i tektura,</w:t>
      </w:r>
    </w:p>
    <w:p w14:paraId="6B9E69E0" w14:textId="77777777" w:rsidR="00F00510" w:rsidRPr="00460C7F" w:rsidRDefault="00F00510" w:rsidP="00AD139B">
      <w:pPr>
        <w:pStyle w:val="Tekstpodstawowy"/>
        <w:numPr>
          <w:ilvl w:val="0"/>
          <w:numId w:val="12"/>
        </w:numPr>
        <w:tabs>
          <w:tab w:val="left" w:pos="1032"/>
        </w:tabs>
        <w:spacing w:after="80" w:line="276" w:lineRule="auto"/>
        <w:rPr>
          <w:szCs w:val="22"/>
          <w:lang w:val="pl-PL"/>
        </w:rPr>
      </w:pPr>
      <w:r w:rsidRPr="00460C7F">
        <w:rPr>
          <w:szCs w:val="22"/>
          <w:lang w:val="pl-PL"/>
        </w:rPr>
        <w:t xml:space="preserve">bioodpady , </w:t>
      </w:r>
    </w:p>
    <w:p w14:paraId="37509C34" w14:textId="77777777" w:rsidR="00F00510" w:rsidRPr="00460C7F" w:rsidRDefault="00F00510" w:rsidP="00AD139B">
      <w:pPr>
        <w:pStyle w:val="Tekstpodstawowy"/>
        <w:numPr>
          <w:ilvl w:val="0"/>
          <w:numId w:val="12"/>
        </w:numPr>
        <w:tabs>
          <w:tab w:val="left" w:pos="1032"/>
        </w:tabs>
        <w:spacing w:after="80" w:line="276" w:lineRule="auto"/>
        <w:rPr>
          <w:szCs w:val="22"/>
          <w:lang w:val="pl-PL"/>
        </w:rPr>
      </w:pPr>
      <w:r w:rsidRPr="00460C7F">
        <w:rPr>
          <w:szCs w:val="22"/>
          <w:lang w:val="pl-PL"/>
        </w:rPr>
        <w:t>odpady pozostałe po segregacji (odpady zmieszane) ,</w:t>
      </w:r>
    </w:p>
    <w:p w14:paraId="2A854B09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b/>
          <w:szCs w:val="22"/>
        </w:rPr>
        <w:t xml:space="preserve">Zamawiający przekaże Wykonawcy przed rozpoczęciem realizacji umowy wykaz adresów nieruchomości jednorodzinnych , na których  nie będą podstawiane pojemniki na </w:t>
      </w:r>
      <w:r w:rsidRPr="00460C7F">
        <w:rPr>
          <w:b/>
          <w:szCs w:val="22"/>
        </w:rPr>
        <w:lastRenderedPageBreak/>
        <w:t>"bioodpady".</w:t>
      </w:r>
      <w:r w:rsidR="006C3465" w:rsidRPr="00460C7F">
        <w:rPr>
          <w:b/>
          <w:szCs w:val="22"/>
        </w:rPr>
        <w:t xml:space="preserve"> </w:t>
      </w:r>
      <w:r w:rsidRPr="00460C7F">
        <w:rPr>
          <w:szCs w:val="22"/>
        </w:rPr>
        <w:t>Szacuje się ,ze może to być ok 20-30% wszystkich nieruchomości jednorodzinnych.</w:t>
      </w:r>
    </w:p>
    <w:p w14:paraId="11D2DCEC" w14:textId="77777777" w:rsidR="00AD139B" w:rsidRDefault="00AD139B" w:rsidP="00AD139B">
      <w:pPr>
        <w:spacing w:after="80" w:line="276" w:lineRule="auto"/>
        <w:jc w:val="center"/>
        <w:rPr>
          <w:i/>
          <w:szCs w:val="22"/>
        </w:rPr>
      </w:pPr>
    </w:p>
    <w:p w14:paraId="255317D8" w14:textId="563A3367" w:rsidR="006C3465" w:rsidRPr="00460C7F" w:rsidRDefault="006C3465" w:rsidP="00AD139B">
      <w:pPr>
        <w:spacing w:after="80" w:line="276" w:lineRule="auto"/>
        <w:jc w:val="center"/>
        <w:rPr>
          <w:i/>
          <w:szCs w:val="22"/>
        </w:rPr>
      </w:pPr>
      <w:r w:rsidRPr="00460C7F">
        <w:rPr>
          <w:i/>
          <w:szCs w:val="22"/>
        </w:rPr>
        <w:t>SELEKTYWNE ZBIERANIE ODPADÓW KOMUNALNYCH</w:t>
      </w:r>
    </w:p>
    <w:p w14:paraId="7FC68452" w14:textId="1BCB57C9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Wykonawca w celu kontroli obowiązku selektywnego zbierania odpadów komunalnych, zobowiązany jest do każdorazowej kontroli wzrokowej zawartości pojemnika na odpady, a w</w:t>
      </w:r>
      <w:r w:rsidR="00675F20">
        <w:rPr>
          <w:szCs w:val="22"/>
        </w:rPr>
        <w:t> </w:t>
      </w:r>
      <w:r w:rsidRPr="00460C7F">
        <w:rPr>
          <w:szCs w:val="22"/>
        </w:rPr>
        <w:t>przypadku stwierdzenia, że w pojemniku znajdują się inne odpady niż powinny, ma obowiązek udokumentowania tego faktu (np. poprzez dokumentację fotograficzną)  oraz powiadomienia w terminie 5 dni roboczych Zamawiającego w formie pisemnej wraz ze wskazaniem adresu nieruchomości.</w:t>
      </w:r>
      <w:r w:rsidRPr="00460C7F">
        <w:rPr>
          <w:b/>
          <w:szCs w:val="22"/>
        </w:rPr>
        <w:t xml:space="preserve"> </w:t>
      </w:r>
      <w:r w:rsidRPr="00460C7F">
        <w:rPr>
          <w:szCs w:val="22"/>
        </w:rPr>
        <w:t xml:space="preserve">Wykonawca jest zobowiązany do sporządzenia i przekazania raportu nieprawidłowości, który musi uwzględniać m.in. </w:t>
      </w:r>
    </w:p>
    <w:p w14:paraId="7DCF293C" w14:textId="77777777" w:rsidR="00F00510" w:rsidRPr="00460C7F" w:rsidRDefault="00F00510" w:rsidP="00AD139B">
      <w:pPr>
        <w:pStyle w:val="Akapitzlist"/>
        <w:numPr>
          <w:ilvl w:val="1"/>
          <w:numId w:val="30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imię i nazwisko kierowcy lub ładowacza,</w:t>
      </w:r>
    </w:p>
    <w:p w14:paraId="0F6DCEEC" w14:textId="77777777" w:rsidR="00F00510" w:rsidRPr="00460C7F" w:rsidRDefault="00F00510" w:rsidP="00AD139B">
      <w:pPr>
        <w:pStyle w:val="Akapitzlist"/>
        <w:numPr>
          <w:ilvl w:val="1"/>
          <w:numId w:val="30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datę sporządzenia raportu,</w:t>
      </w:r>
    </w:p>
    <w:p w14:paraId="02A7EB69" w14:textId="77777777" w:rsidR="00F00510" w:rsidRPr="00460C7F" w:rsidRDefault="00F00510" w:rsidP="00AD139B">
      <w:pPr>
        <w:pStyle w:val="Akapitzlist"/>
        <w:numPr>
          <w:ilvl w:val="1"/>
          <w:numId w:val="30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datę i godzinę stwierdzenia nieprawidłowości,</w:t>
      </w:r>
    </w:p>
    <w:p w14:paraId="7EFECD0B" w14:textId="77777777" w:rsidR="00F00510" w:rsidRPr="00460C7F" w:rsidRDefault="00F00510" w:rsidP="00AD139B">
      <w:pPr>
        <w:pStyle w:val="Akapitzlist"/>
        <w:numPr>
          <w:ilvl w:val="1"/>
          <w:numId w:val="30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adres nieruchomości, na której stwierdzono nieprawidłowości,</w:t>
      </w:r>
    </w:p>
    <w:p w14:paraId="100D1E28" w14:textId="77777777" w:rsidR="00F00510" w:rsidRPr="00460C7F" w:rsidRDefault="00F00510" w:rsidP="00AD139B">
      <w:pPr>
        <w:pStyle w:val="Akapitzlist"/>
        <w:numPr>
          <w:ilvl w:val="1"/>
          <w:numId w:val="30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opis stwierdzonej nieprawidłowości,</w:t>
      </w:r>
    </w:p>
    <w:p w14:paraId="624A9203" w14:textId="77777777" w:rsidR="00F00510" w:rsidRPr="00460C7F" w:rsidRDefault="00F00510" w:rsidP="00AD139B">
      <w:pPr>
        <w:pStyle w:val="Akapitzlist"/>
        <w:numPr>
          <w:ilvl w:val="1"/>
          <w:numId w:val="30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opis sposobu udokumentowania nieprawidłowości wraz z liczbą załączników do raportu.</w:t>
      </w:r>
    </w:p>
    <w:p w14:paraId="61D060BE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Wszelkie nieprawidłowości muszą być utrwalone cyfrowym zapisem fotograficznym; dokumentacja fotograficzna musi zawierać na zdjęciu widoczną datę oraz musi jednoznacznie potwierdzać nieprawidłowości, identyfikować datę i miejsce (adres nieruchomości – miejsce zbiórki). </w:t>
      </w:r>
    </w:p>
    <w:p w14:paraId="121C4932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Za niedopełnienie przez właściciela nieruchomości obowiązku selektywnego zbierania odpadów komunalnych uznaje się taki stan, gdy Wykonawca stwierdzi, że:</w:t>
      </w:r>
    </w:p>
    <w:p w14:paraId="6230B36B" w14:textId="77777777" w:rsidR="00F00510" w:rsidRPr="00460C7F" w:rsidRDefault="00F00510" w:rsidP="00AD139B">
      <w:pPr>
        <w:pStyle w:val="Akapitzlist"/>
        <w:numPr>
          <w:ilvl w:val="1"/>
          <w:numId w:val="31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w pojemnikach do selektywnego zbierania odpadów poszczególne frakcje odpadów zostały zmieszane (niewłaściwie posegregowane),</w:t>
      </w:r>
    </w:p>
    <w:p w14:paraId="015FE8D1" w14:textId="77777777" w:rsidR="00F00510" w:rsidRPr="00460C7F" w:rsidRDefault="00F00510" w:rsidP="00AD139B">
      <w:pPr>
        <w:pStyle w:val="Akapitzlist"/>
        <w:numPr>
          <w:ilvl w:val="1"/>
          <w:numId w:val="31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 xml:space="preserve">właściciel nieruchomości w pojemnikach na niesegregowane (zmieszane) odpady komunalne umieszcza frakcje objęte obowiązkiem selektywnego zbierania odpadów. </w:t>
      </w:r>
    </w:p>
    <w:p w14:paraId="57733E57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szCs w:val="22"/>
        </w:rPr>
      </w:pPr>
      <w:r w:rsidRPr="00460C7F">
        <w:rPr>
          <w:szCs w:val="22"/>
        </w:rPr>
        <w:t>W przypadku stwierdzenia nieprawidłowej segregacji Wykonawca w ramach wynagrodzenia zobowiązany jest do naklejenia na pojemnik czytelnej informacji (CZARNY NAPIS NA CZERWONYM TLE FORMAT A4) dla właściciela nieruchomości o treści</w:t>
      </w:r>
      <w:r w:rsidRPr="00460C7F">
        <w:rPr>
          <w:b/>
          <w:szCs w:val="22"/>
        </w:rPr>
        <w:t xml:space="preserve"> "NIE ODEBRANO ODPADÓW ZE WZGLĘDU NA NIEWŁAŚCIWĄ SEREGACJĘ. ODPADY ZOSTANĄ ODEBRANE JAKO ZMIESZANE W PÓŹNIEJSZYM TERMINIE, A O ZAISTNIAŁEJ SYTUACJI ZOSTANIE POWIADOMIONY URZĄD MIASTA I GMINY LĄDEK-ZDRÓJ".</w:t>
      </w:r>
    </w:p>
    <w:p w14:paraId="7B2B7415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  <w:lang w:eastAsia="hi-IN" w:bidi="hi-IN"/>
        </w:rPr>
        <w:t>Ponadto Wykonawca przekaże Zamawiającemu pisemnie informacje o niżej opisanych przypadkach, w terminie 5 dni roboczych od dnia zaistniałej sytuacji. Do informacji Wykonawca zobowiązany będzie załączyć dokumentację zdjęciową i protokół z zaistniałego zdarzenia. Z dokumentacji musi jednoznacznie wynikać, jakiej dotyczy nieruchomości, w jakim dniu i o jakiej</w:t>
      </w:r>
      <w:r w:rsidRPr="00460C7F">
        <w:rPr>
          <w:szCs w:val="22"/>
        </w:rPr>
        <w:t xml:space="preserve"> </w:t>
      </w:r>
      <w:r w:rsidRPr="00460C7F">
        <w:rPr>
          <w:szCs w:val="22"/>
          <w:lang w:eastAsia="hi-IN" w:bidi="hi-IN"/>
        </w:rPr>
        <w:t>godzinie doszło do poniższego zdarzenia:</w:t>
      </w:r>
    </w:p>
    <w:p w14:paraId="4D11452F" w14:textId="77777777" w:rsidR="00F00510" w:rsidRPr="00460C7F" w:rsidRDefault="00F00510" w:rsidP="00AD139B">
      <w:pPr>
        <w:pStyle w:val="Akapitzlist"/>
        <w:numPr>
          <w:ilvl w:val="1"/>
          <w:numId w:val="32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pozostawienia przy pojemnikach na odpady odpadów wielkogabarytowych, wielkogabarytowego zużytego sprzętu elektrycznego i elektronicznego, zużytych opon samochodowych oraz odpadów budowlanych i rozbiórkowych (poza terminami tzw. „wystawek”),</w:t>
      </w:r>
    </w:p>
    <w:p w14:paraId="2A980A25" w14:textId="77777777" w:rsidR="00F00510" w:rsidRPr="00460C7F" w:rsidRDefault="00F00510" w:rsidP="00AD139B">
      <w:pPr>
        <w:pStyle w:val="Akapitzlist"/>
        <w:numPr>
          <w:ilvl w:val="1"/>
          <w:numId w:val="32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lastRenderedPageBreak/>
        <w:t>notorycznego powstawania tzw. „nadwyżek” na danych nieruchomościach,</w:t>
      </w:r>
    </w:p>
    <w:p w14:paraId="25CA00C3" w14:textId="1CD85B16" w:rsidR="00F00510" w:rsidRPr="00460C7F" w:rsidRDefault="00F00510" w:rsidP="00AD139B">
      <w:pPr>
        <w:pStyle w:val="Akapitzlist"/>
        <w:numPr>
          <w:ilvl w:val="1"/>
          <w:numId w:val="32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 xml:space="preserve">niemożności odebrania z nieruchomości odpadów </w:t>
      </w:r>
      <w:r w:rsidR="0099716D" w:rsidRPr="00460C7F">
        <w:rPr>
          <w:szCs w:val="22"/>
        </w:rPr>
        <w:t>komunalnych ze</w:t>
      </w:r>
      <w:r w:rsidRPr="00460C7F">
        <w:rPr>
          <w:szCs w:val="22"/>
        </w:rPr>
        <w:t xml:space="preserve"> względu na brak współdziałania właściciela nieruchomości z Wykonawcą.</w:t>
      </w:r>
    </w:p>
    <w:p w14:paraId="518C1214" w14:textId="2FF8D018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60C7F">
        <w:rPr>
          <w:szCs w:val="22"/>
          <w:lang w:eastAsia="hi-IN" w:bidi="hi-IN"/>
        </w:rPr>
        <w:t>Wykonawca zobowiązany jest do uprzątnięcia miejsc wokół pojemników po odbiorze odpadów komunalnych: w przypadku wolnostojących pojemników w promieniu 2 m od pojemników, w</w:t>
      </w:r>
      <w:r w:rsidR="00675F20">
        <w:rPr>
          <w:szCs w:val="22"/>
          <w:lang w:eastAsia="hi-IN" w:bidi="hi-IN"/>
        </w:rPr>
        <w:t> </w:t>
      </w:r>
      <w:r w:rsidRPr="00460C7F">
        <w:rPr>
          <w:szCs w:val="22"/>
          <w:lang w:eastAsia="hi-IN" w:bidi="hi-IN"/>
        </w:rPr>
        <w:t>przypadku boksów na pojemniki uprzątnięcie wnętrza boksu i w promieniu 1 m od boksu.</w:t>
      </w:r>
    </w:p>
    <w:p w14:paraId="059E6FEC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60C7F">
        <w:rPr>
          <w:szCs w:val="22"/>
          <w:lang w:eastAsia="hi-IN" w:bidi="hi-IN"/>
        </w:rPr>
        <w:t>Wykonawca ma obowiązek poddawać pojemniki co najmniej trzykrotnemu w ciągu roku myciu i dezynfekcji (w miesiącach: kwiecień, czerwiec, sierpień). W przypadku złego stanu sanitarnego pojemników Wykonawca na zgłoszenie Zamawiającego ma obowiązek poddać pojemniki myciu i dezynfekcji w ciągu 7 dni od pisemnego zgłoszenia przez Zamawiającego. W terminie 7 dni przed i po wykonaniu mycia i dezynfekcji pojemników, Wykonawca składa pisemną informację/oświadczenie, do siedziby Zamawiającego, w których podaje datę i adresy nieruchomości na których wykona/wykonał mycie i dezynfekcję pojemników. Wykonawca ma obowiązek wykorzystania do mycia pojemników środków biodegradowalnych i dezynfekujących posiadających atest Państwowego Zakładu Higieny, dopuszczający środek do obrotu na terenie Polski.</w:t>
      </w:r>
    </w:p>
    <w:p w14:paraId="2A385E5E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60C7F">
        <w:rPr>
          <w:szCs w:val="22"/>
          <w:lang w:eastAsia="hi-IN" w:bidi="hi-IN"/>
        </w:rPr>
        <w:t>Wykonawca odpowiada za utrzymanie pojemników we właściwym stanie technicznym, estetycznym i sanitarnym a w przypadku ich trwałego uszkodzenia zobowiązany jest do ustawienia nowych pojemników w ciągu 7 dni od zgłoszenia przez Zamawiającego.</w:t>
      </w:r>
    </w:p>
    <w:p w14:paraId="4F890760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60C7F">
        <w:rPr>
          <w:szCs w:val="22"/>
          <w:lang w:eastAsia="hi-IN" w:bidi="hi-IN"/>
        </w:rPr>
        <w:t>Zamawiający nie ponosi odpowiedzialności za ewentualne uszkodzenia lub zniszczenie pojemników, a także za szkody wyrządzone w imieniu osób trzecich, a związane z eksploatacją pojemników.</w:t>
      </w:r>
    </w:p>
    <w:p w14:paraId="56ECD5CD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60C7F">
        <w:rPr>
          <w:szCs w:val="22"/>
          <w:lang w:eastAsia="hi-IN" w:bidi="hi-IN"/>
        </w:rPr>
        <w:t>Wykonawca zobowiązany jest do ustawienia pojemników do selektywnej zbiórki odpadów oraz odpadów komunalnych zmieszanych najpóźniej do dnia rozpoczęcia realizacji zadania.</w:t>
      </w:r>
    </w:p>
    <w:p w14:paraId="56D2F0D7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60C7F">
        <w:rPr>
          <w:szCs w:val="22"/>
          <w:lang w:eastAsia="hi-IN" w:bidi="hi-IN"/>
        </w:rPr>
        <w:t>W trakcie świadczenia usługi Zamawiający zastrzega sobie prawo do zmiany lokalizacji pojemników do selektywnej zbiórki odpadów i odpadów komunalnych zmieszanych, a Wykonawca zobowiązany będzie do ich przestawienia nie później niż w ciągu siedmiu dni od otrzymania pisemnego zgłoszenia, bez dodatkowego wynagrodzenia w danym obrębie ewidencyjnym</w:t>
      </w:r>
    </w:p>
    <w:p w14:paraId="756E3A00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60C7F">
        <w:rPr>
          <w:szCs w:val="22"/>
          <w:lang w:eastAsia="hi-IN" w:bidi="hi-IN"/>
        </w:rPr>
        <w:t>Zamawiający ma obowiązek niezwłocznego informowania Wykonawcy o każdym przypadku stwierdzenia nowopowstałej nieruchomości, na której powstają odpady oraz fakcie zaprzestania odbioru odpadów na danej nieruchomości.</w:t>
      </w:r>
    </w:p>
    <w:p w14:paraId="20B4004C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60C7F">
        <w:rPr>
          <w:szCs w:val="22"/>
          <w:lang w:eastAsia="hi-IN" w:bidi="hi-IN"/>
        </w:rPr>
        <w:t>Odbiór odpadów zbieranych selektywnie oraz ich transport należy dokonywać w taki sposób, aby nie dopuścić do zmieszania tych odpadów, tj. nie doprowadzić do zmieszania poszczególnych frakcji zbieranych selektywnie, jak i nie doprowadzić do zmieszania odpadów zbieranych selektywnie z odpadami zmieszanymi.</w:t>
      </w:r>
    </w:p>
    <w:p w14:paraId="347C2579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60C7F">
        <w:rPr>
          <w:szCs w:val="22"/>
          <w:lang w:eastAsia="hi-IN" w:bidi="hi-IN"/>
        </w:rPr>
        <w:t>Zgodnie z art.6d ust.4 pkt 5 ustawy o utrzymaniu czystości i porządku w gminach (</w:t>
      </w:r>
      <w:proofErr w:type="spellStart"/>
      <w:r w:rsidRPr="00460C7F">
        <w:rPr>
          <w:szCs w:val="22"/>
          <w:lang w:eastAsia="hi-IN" w:bidi="hi-IN"/>
        </w:rPr>
        <w:t>t.j</w:t>
      </w:r>
      <w:proofErr w:type="spellEnd"/>
      <w:r w:rsidRPr="00460C7F">
        <w:rPr>
          <w:szCs w:val="22"/>
          <w:lang w:eastAsia="hi-IN" w:bidi="hi-IN"/>
        </w:rPr>
        <w:t xml:space="preserve">. Dz. U. z 2021r. poz. 888 zm.) w przypadku przetargu na odbiór i zagospodarowanie Wykonawca zobowiązany jest do wskazania instalacji do których przekazuje odpady w ofercie, Instalacje Wykonawca winien wskazać w </w:t>
      </w:r>
      <w:r w:rsidR="00397D6A" w:rsidRPr="00460C7F">
        <w:rPr>
          <w:szCs w:val="22"/>
          <w:lang w:eastAsia="hi-IN" w:bidi="hi-IN"/>
        </w:rPr>
        <w:t>formularzu ofertowym</w:t>
      </w:r>
      <w:r w:rsidRPr="00460C7F">
        <w:rPr>
          <w:szCs w:val="22"/>
          <w:lang w:eastAsia="hi-IN" w:bidi="hi-IN"/>
        </w:rPr>
        <w:t xml:space="preserve"> </w:t>
      </w:r>
    </w:p>
    <w:p w14:paraId="19B65FD6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  <w:lang w:eastAsia="hi-IN" w:bidi="hi-IN"/>
        </w:rPr>
        <w:t>Odpady komunalne segregowane Wykonawca zobowiązany jest do postepowania z odpadami zgodnie</w:t>
      </w:r>
      <w:r w:rsidRPr="00460C7F">
        <w:rPr>
          <w:szCs w:val="22"/>
        </w:rPr>
        <w:t xml:space="preserve">  z hierarchią postępowania z odpadami o której mowa w art. 17 ustawy z dnia 14 grudnia 2012 r. o odpadach (</w:t>
      </w:r>
      <w:proofErr w:type="spellStart"/>
      <w:r w:rsidRPr="00460C7F">
        <w:rPr>
          <w:szCs w:val="22"/>
        </w:rPr>
        <w:t>t.j</w:t>
      </w:r>
      <w:proofErr w:type="spellEnd"/>
      <w:r w:rsidRPr="00460C7F">
        <w:rPr>
          <w:szCs w:val="22"/>
        </w:rPr>
        <w:t>. Dz. U. z 2021 r. poz. 779 ze zm.)</w:t>
      </w:r>
    </w:p>
    <w:p w14:paraId="04875629" w14:textId="6B692B56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b/>
          <w:szCs w:val="22"/>
          <w:lang w:eastAsia="hi-IN" w:bidi="hi-IN"/>
        </w:rPr>
        <w:lastRenderedPageBreak/>
        <w:t>Wykonawca zobowiązany jest dołożyć należytej staranności, aby zagospodarować odpady</w:t>
      </w:r>
      <w:r w:rsidRPr="00460C7F">
        <w:rPr>
          <w:b/>
          <w:szCs w:val="22"/>
        </w:rPr>
        <w:t xml:space="preserve"> komunalne w sposób zapewniający Zamawiającemu osiągnięcie właściwego poziomu recyklingu, przygotowania do ponownego użycia wskazanych frakcji odpadów komunalnych, który zostanie określony przez ministra właściwego ds. środowiska w drodze rozporządzenia wydanego na podstawie art. 3b ust.2 ustawy o utrzymaniu czystości i</w:t>
      </w:r>
      <w:r w:rsidR="00675F20">
        <w:rPr>
          <w:b/>
          <w:szCs w:val="22"/>
        </w:rPr>
        <w:t> </w:t>
      </w:r>
      <w:r w:rsidRPr="00460C7F">
        <w:rPr>
          <w:b/>
          <w:szCs w:val="22"/>
        </w:rPr>
        <w:t>porządku w gminach.</w:t>
      </w:r>
      <w:r w:rsidR="00B31A7F" w:rsidRPr="00460C7F">
        <w:rPr>
          <w:b/>
          <w:szCs w:val="22"/>
        </w:rPr>
        <w:t xml:space="preserve"> </w:t>
      </w:r>
    </w:p>
    <w:p w14:paraId="1F16F9A9" w14:textId="77777777" w:rsidR="00AD139B" w:rsidRDefault="00AD139B" w:rsidP="00AD139B">
      <w:pPr>
        <w:tabs>
          <w:tab w:val="left" w:pos="1032"/>
        </w:tabs>
        <w:spacing w:after="80" w:line="276" w:lineRule="auto"/>
        <w:jc w:val="center"/>
        <w:rPr>
          <w:i/>
          <w:szCs w:val="22"/>
        </w:rPr>
      </w:pPr>
    </w:p>
    <w:p w14:paraId="570105F6" w14:textId="74C0AF6E" w:rsidR="00B31A7F" w:rsidRPr="00460C7F" w:rsidRDefault="00B31A7F" w:rsidP="00AD139B">
      <w:pPr>
        <w:tabs>
          <w:tab w:val="left" w:pos="1032"/>
        </w:tabs>
        <w:spacing w:after="80" w:line="276" w:lineRule="auto"/>
        <w:jc w:val="center"/>
        <w:rPr>
          <w:i/>
          <w:szCs w:val="22"/>
        </w:rPr>
      </w:pPr>
      <w:r w:rsidRPr="00460C7F">
        <w:rPr>
          <w:i/>
          <w:szCs w:val="22"/>
        </w:rPr>
        <w:t>RAPORTOWANIE</w:t>
      </w:r>
    </w:p>
    <w:p w14:paraId="5D4E8881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60C7F">
        <w:rPr>
          <w:szCs w:val="22"/>
          <w:lang w:eastAsia="hi-IN" w:bidi="hi-IN"/>
        </w:rPr>
        <w:t>Wykonawca ma obowiązek przekazywania Zamawiającemu rocznego sprawozdania z ilości odpadów odebranych i przekazanych do zagospodarowania, do dnia 31 stycznia za poprzedni rok kalendarzowy, o którym mowa w art. 9n ust.1ustawy z dnia 13 września 1996 r. o utrzymaniu czystości i porządku w gminach  Sprawozdanie jest przekazywane za pośrednictwem Bazy danych o produktach i opakowaniach oraz o gospodarce odpadami.</w:t>
      </w:r>
    </w:p>
    <w:p w14:paraId="28D7AA69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60C7F">
        <w:rPr>
          <w:szCs w:val="22"/>
          <w:lang w:eastAsia="hi-IN" w:bidi="hi-IN"/>
        </w:rPr>
        <w:t>Wykonawca na każde żądanie Zamawiającego, przedstawi kopie dowodów dostarczania odpadów do instalacji odzysku lub unieszkodliwiania, tj. karty ewidencji odpadów lub karty przekazania odpadów (wygenerowane przez system BDO).</w:t>
      </w:r>
      <w:r w:rsidR="00B31A7F" w:rsidRPr="00460C7F">
        <w:rPr>
          <w:szCs w:val="22"/>
          <w:lang w:eastAsia="hi-IN" w:bidi="hi-IN"/>
        </w:rPr>
        <w:t xml:space="preserve"> </w:t>
      </w:r>
    </w:p>
    <w:p w14:paraId="74B1470C" w14:textId="470E434D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  <w:lang w:eastAsia="hi-IN" w:bidi="hi-IN"/>
        </w:rPr>
      </w:pPr>
      <w:r w:rsidRPr="00460C7F">
        <w:rPr>
          <w:szCs w:val="22"/>
          <w:lang w:eastAsia="hi-IN" w:bidi="hi-IN"/>
        </w:rPr>
        <w:t>Wykonawca w ramach wykonywania przedmiotowej usługi zobowiązany jest do odebrania odpadów zgromadzonych w wyniku Akcji Sprzątania Świata/Gminy/Wiosenne porządki w</w:t>
      </w:r>
      <w:r w:rsidR="00675F20">
        <w:rPr>
          <w:szCs w:val="22"/>
          <w:lang w:eastAsia="hi-IN" w:bidi="hi-IN"/>
        </w:rPr>
        <w:t> </w:t>
      </w:r>
      <w:r w:rsidRPr="00460C7F">
        <w:rPr>
          <w:szCs w:val="22"/>
          <w:lang w:eastAsia="hi-IN" w:bidi="hi-IN"/>
        </w:rPr>
        <w:t>Gminie, która odbywa się nie częściej niż dwa razy w roku. Zamawiający poinformuje z</w:t>
      </w:r>
      <w:r w:rsidR="00675F20">
        <w:rPr>
          <w:szCs w:val="22"/>
          <w:lang w:eastAsia="hi-IN" w:bidi="hi-IN"/>
        </w:rPr>
        <w:t> </w:t>
      </w:r>
      <w:r w:rsidRPr="00460C7F">
        <w:rPr>
          <w:szCs w:val="22"/>
          <w:lang w:eastAsia="hi-IN" w:bidi="hi-IN"/>
        </w:rPr>
        <w:t>wyprzedzeniem 7 dni o lokalizacji miejsc gromadzenia odpadów. Zamawiający zastrzega sobie, że odpady mogą być wystawiane, podczas w/w akcji sprzątania, w miejscach usytuowania pojemników na odpady komunalne.</w:t>
      </w:r>
    </w:p>
    <w:p w14:paraId="4FFF8D72" w14:textId="77777777" w:rsidR="00F00510" w:rsidRPr="00460C7F" w:rsidRDefault="00F00510" w:rsidP="00AD139B">
      <w:pPr>
        <w:shd w:val="clear" w:color="auto" w:fill="FFFFFF"/>
        <w:spacing w:after="80" w:line="276" w:lineRule="auto"/>
        <w:rPr>
          <w:szCs w:val="22"/>
        </w:rPr>
      </w:pPr>
    </w:p>
    <w:p w14:paraId="19E23272" w14:textId="77777777" w:rsidR="00F00510" w:rsidRPr="00460C7F" w:rsidRDefault="00B31A7F" w:rsidP="00AD139B">
      <w:pPr>
        <w:pStyle w:val="Tekstpodstawowy"/>
        <w:spacing w:after="80" w:line="276" w:lineRule="auto"/>
        <w:jc w:val="center"/>
        <w:rPr>
          <w:i/>
          <w:szCs w:val="22"/>
          <w:lang w:val="pl-PL"/>
        </w:rPr>
      </w:pPr>
      <w:r w:rsidRPr="00460C7F">
        <w:rPr>
          <w:i/>
          <w:szCs w:val="22"/>
          <w:lang w:val="pl-PL"/>
        </w:rPr>
        <w:t>ODPADY WIELKOGABARYTOWE</w:t>
      </w:r>
    </w:p>
    <w:p w14:paraId="15B605B3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szCs w:val="22"/>
        </w:rPr>
      </w:pPr>
      <w:r w:rsidRPr="00460C7F">
        <w:rPr>
          <w:b/>
          <w:szCs w:val="22"/>
        </w:rPr>
        <w:t>Odbieranie odpadów wielkogabarytowych, mebli, zużytych opon, zużytego sprzętu elektrycznego i elektronicznego oraz wielkogabarytowych opakowań ulegających biodegradacji wraz z ich zagospodarowaniem</w:t>
      </w:r>
      <w:r w:rsidR="00B31A7F" w:rsidRPr="00460C7F">
        <w:rPr>
          <w:b/>
          <w:szCs w:val="22"/>
        </w:rPr>
        <w:t>.</w:t>
      </w:r>
    </w:p>
    <w:p w14:paraId="0305660B" w14:textId="4F74950C" w:rsidR="00F00510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Wykonawca zobowiązany jest do przeprowadzenia na </w:t>
      </w:r>
      <w:r w:rsidRPr="00AD139B">
        <w:rPr>
          <w:szCs w:val="22"/>
        </w:rPr>
        <w:t xml:space="preserve">obsługiwanym obszarze </w:t>
      </w:r>
      <w:r w:rsidRPr="00AD139B">
        <w:rPr>
          <w:szCs w:val="22"/>
          <w:u w:val="single"/>
        </w:rPr>
        <w:t>co najmniej 1 raz w roku</w:t>
      </w:r>
      <w:r w:rsidR="0041305B" w:rsidRPr="00AD139B">
        <w:rPr>
          <w:szCs w:val="22"/>
          <w:u w:val="single"/>
        </w:rPr>
        <w:t xml:space="preserve"> na terenie </w:t>
      </w:r>
      <w:r w:rsidR="0041305B" w:rsidRPr="00AD139B">
        <w:rPr>
          <w:szCs w:val="22"/>
        </w:rPr>
        <w:t xml:space="preserve">Gminy Lądek-Zdrój </w:t>
      </w:r>
      <w:r w:rsidRPr="00AD139B">
        <w:rPr>
          <w:szCs w:val="22"/>
        </w:rPr>
        <w:t>(do ustalenia z Zamawiającym, preferowane miesiące:</w:t>
      </w:r>
      <w:r w:rsidR="00905F48" w:rsidRPr="00AD139B">
        <w:rPr>
          <w:szCs w:val="22"/>
        </w:rPr>
        <w:t xml:space="preserve"> </w:t>
      </w:r>
      <w:r w:rsidRPr="00AD139B">
        <w:rPr>
          <w:szCs w:val="22"/>
        </w:rPr>
        <w:t>kwiecień</w:t>
      </w:r>
      <w:r w:rsidR="00905F48" w:rsidRPr="00AD139B">
        <w:rPr>
          <w:szCs w:val="22"/>
        </w:rPr>
        <w:t>/</w:t>
      </w:r>
      <w:r w:rsidRPr="00AD139B">
        <w:rPr>
          <w:szCs w:val="22"/>
        </w:rPr>
        <w:t>maj</w:t>
      </w:r>
      <w:r w:rsidR="004F1EF3" w:rsidRPr="00AD139B">
        <w:rPr>
          <w:szCs w:val="22"/>
        </w:rPr>
        <w:t>,</w:t>
      </w:r>
      <w:r w:rsidRPr="00AD139B">
        <w:rPr>
          <w:szCs w:val="22"/>
        </w:rPr>
        <w:t xml:space="preserve"> </w:t>
      </w:r>
      <w:r w:rsidR="00905F48" w:rsidRPr="00AD139B">
        <w:rPr>
          <w:szCs w:val="22"/>
        </w:rPr>
        <w:t>sierpień/</w:t>
      </w:r>
      <w:r w:rsidRPr="00AD139B">
        <w:rPr>
          <w:szCs w:val="22"/>
        </w:rPr>
        <w:t xml:space="preserve">wrzesień) zbiórki </w:t>
      </w:r>
      <w:r w:rsidRPr="00460C7F">
        <w:rPr>
          <w:szCs w:val="22"/>
        </w:rPr>
        <w:t xml:space="preserve">odpadów wielkogabarytowych, mebli, zużytych opon, zużytego sprzętu elektrycznego i elektronicznego oraz wielkogabarytowych opakowań ulegających biodegradacji w systemie tzw. „wystawki”, tj. odebrania odpadów z wyznaczonych miejsc na terenie nieruchomości w sposób umożliwiający dostęp do odpadów (w zależności od rodzaju zabudowy oraz dostępności odpady będą gromadzone przy pojemnikach na odpady lub przed nieruchomością). </w:t>
      </w:r>
    </w:p>
    <w:p w14:paraId="7A8EB0BA" w14:textId="2A6057B4" w:rsidR="00AD139B" w:rsidRPr="00460C7F" w:rsidRDefault="00AD139B" w:rsidP="00AD139B">
      <w:pPr>
        <w:pStyle w:val="Akapitzlist"/>
        <w:spacing w:after="80" w:line="276" w:lineRule="auto"/>
        <w:ind w:left="567"/>
        <w:rPr>
          <w:szCs w:val="22"/>
        </w:rPr>
      </w:pPr>
      <w:r>
        <w:rPr>
          <w:szCs w:val="22"/>
        </w:rPr>
        <w:t xml:space="preserve">Za 1 zbiórkę odpadów Zamawiający rozumie zbiórkę odpadów gabarytowych </w:t>
      </w:r>
      <w:r w:rsidRPr="00AD139B">
        <w:rPr>
          <w:b/>
          <w:bCs/>
          <w:szCs w:val="22"/>
        </w:rPr>
        <w:t>z terenu całej Gminy (miasto i wieś)</w:t>
      </w:r>
      <w:r>
        <w:rPr>
          <w:szCs w:val="22"/>
        </w:rPr>
        <w:t>. Zamawiający dopuszcza możliwość zorganizowanie zbiórki w jednym terminie z terenu miasta i wsi LUB zorganizowania osobnych zbiórek na miasto i wieś.</w:t>
      </w:r>
    </w:p>
    <w:p w14:paraId="01286873" w14:textId="77777777" w:rsidR="00F00510" w:rsidRPr="00460C7F" w:rsidRDefault="00F00510" w:rsidP="00AD139B">
      <w:pPr>
        <w:pStyle w:val="Tekstpodstawowy"/>
        <w:spacing w:after="80" w:line="276" w:lineRule="auto"/>
        <w:ind w:left="709"/>
        <w:rPr>
          <w:b/>
          <w:color w:val="FF0000"/>
          <w:szCs w:val="22"/>
          <w:lang w:val="pl-PL"/>
        </w:rPr>
      </w:pPr>
      <w:r w:rsidRPr="00460C7F">
        <w:rPr>
          <w:b/>
          <w:color w:val="FF0000"/>
          <w:szCs w:val="22"/>
          <w:lang w:val="pl-PL"/>
        </w:rPr>
        <w:t>UWAGA !!! Zaoferowanie dodatkowej (drugiej) zbiórki odpadów wielkogabarytowych stanowi pozacenowe kryterium oceny ofert.</w:t>
      </w:r>
    </w:p>
    <w:p w14:paraId="063BBCF4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Wykonawca winien niezwłocznie informować Zamawiającego o stwierdzonych w czasie  zbiórki nieprawidłowościach, w tym w szczególności o niemożności  odebrania z nieruchomości odpadów. </w:t>
      </w:r>
    </w:p>
    <w:p w14:paraId="3CCC9774" w14:textId="47917C72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lastRenderedPageBreak/>
        <w:t>Odpady wielkogabarytowe, meble, zużyte opony, zużyty sprzęt elektryczny i elektroniczny oraz wielkogabarytowe opakowania ulegające biodegradacji Wykonawca zobowiązany jest przekazać do instalacji odzysku i unieszkodliwiania odpadów, zgodnie z hierarchią postępowania z</w:t>
      </w:r>
      <w:r w:rsidR="00675F20">
        <w:rPr>
          <w:szCs w:val="22"/>
        </w:rPr>
        <w:t> </w:t>
      </w:r>
      <w:r w:rsidRPr="00460C7F">
        <w:rPr>
          <w:szCs w:val="22"/>
        </w:rPr>
        <w:t>odpadami, o której mowa w art. 17 ustawy z dnia 14 grudnia 2012 r. o odpadach oraz ustawą z</w:t>
      </w:r>
      <w:r w:rsidR="00675F20">
        <w:rPr>
          <w:szCs w:val="22"/>
        </w:rPr>
        <w:t> </w:t>
      </w:r>
      <w:r w:rsidRPr="00460C7F">
        <w:rPr>
          <w:szCs w:val="22"/>
        </w:rPr>
        <w:t>dnia 29 lipca 2005 r. o zużytym sprzęcie elektrycznymi i elektronicznym (</w:t>
      </w:r>
      <w:proofErr w:type="spellStart"/>
      <w:r w:rsidRPr="00460C7F">
        <w:rPr>
          <w:szCs w:val="22"/>
        </w:rPr>
        <w:t>t.j</w:t>
      </w:r>
      <w:proofErr w:type="spellEnd"/>
      <w:r w:rsidRPr="00460C7F">
        <w:rPr>
          <w:szCs w:val="22"/>
        </w:rPr>
        <w:t>. Dz. U. z 2020 r. poz. 1893 ze zm.).</w:t>
      </w:r>
    </w:p>
    <w:p w14:paraId="0FDB1A69" w14:textId="14CFB43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szCs w:val="22"/>
        </w:rPr>
      </w:pPr>
      <w:r w:rsidRPr="00460C7F">
        <w:rPr>
          <w:szCs w:val="22"/>
        </w:rPr>
        <w:t>Ilość odpadów wielkogabarytowych odebranych podczas „wystawek” w roku 2019, 2020 i 2021</w:t>
      </w:r>
      <w:r w:rsidR="00273FDD" w:rsidRPr="00460C7F">
        <w:rPr>
          <w:szCs w:val="22"/>
        </w:rPr>
        <w:t>, 2022, 2023</w:t>
      </w:r>
      <w:r w:rsidRPr="00460C7F">
        <w:rPr>
          <w:szCs w:val="22"/>
        </w:rPr>
        <w:t xml:space="preserve"> dane pochodzą z raportów składanych przez przedsiębiorcę odbierającego odpady:</w:t>
      </w:r>
    </w:p>
    <w:p w14:paraId="6390EEF5" w14:textId="45DFB57E" w:rsidR="00F00510" w:rsidRPr="00460C7F" w:rsidRDefault="00F00510" w:rsidP="00AD139B">
      <w:pPr>
        <w:pStyle w:val="Tekstpodstawowy"/>
        <w:tabs>
          <w:tab w:val="left" w:pos="1032"/>
        </w:tabs>
        <w:spacing w:after="80" w:line="276" w:lineRule="auto"/>
        <w:ind w:left="960"/>
        <w:rPr>
          <w:b/>
          <w:szCs w:val="22"/>
          <w:lang w:val="pl-PL"/>
        </w:rPr>
      </w:pPr>
      <w:r w:rsidRPr="00460C7F">
        <w:rPr>
          <w:b/>
          <w:szCs w:val="22"/>
          <w:lang w:val="pl-PL"/>
        </w:rPr>
        <w:t>Rok 2019:156,700</w:t>
      </w:r>
      <w:r w:rsidR="00C33D1A" w:rsidRPr="00460C7F">
        <w:rPr>
          <w:b/>
          <w:szCs w:val="22"/>
          <w:lang w:val="pl-PL"/>
        </w:rPr>
        <w:t>0</w:t>
      </w:r>
      <w:r w:rsidRPr="00460C7F">
        <w:rPr>
          <w:b/>
          <w:szCs w:val="22"/>
          <w:lang w:val="pl-PL"/>
        </w:rPr>
        <w:t xml:space="preserve"> Mg</w:t>
      </w:r>
    </w:p>
    <w:p w14:paraId="4A2C0B6A" w14:textId="3242792B" w:rsidR="00F00510" w:rsidRPr="00460C7F" w:rsidRDefault="00F00510" w:rsidP="00AD139B">
      <w:pPr>
        <w:pStyle w:val="Tekstpodstawowy"/>
        <w:tabs>
          <w:tab w:val="left" w:pos="1032"/>
        </w:tabs>
        <w:spacing w:after="80" w:line="276" w:lineRule="auto"/>
        <w:ind w:left="960"/>
        <w:rPr>
          <w:b/>
          <w:szCs w:val="22"/>
          <w:lang w:val="pl-PL"/>
        </w:rPr>
      </w:pPr>
      <w:r w:rsidRPr="00460C7F">
        <w:rPr>
          <w:b/>
          <w:szCs w:val="22"/>
          <w:lang w:val="pl-PL"/>
        </w:rPr>
        <w:t>Rok 2020:137,560</w:t>
      </w:r>
      <w:r w:rsidR="00C33D1A" w:rsidRPr="00460C7F">
        <w:rPr>
          <w:b/>
          <w:szCs w:val="22"/>
          <w:lang w:val="pl-PL"/>
        </w:rPr>
        <w:t>0</w:t>
      </w:r>
      <w:r w:rsidRPr="00460C7F">
        <w:rPr>
          <w:b/>
          <w:szCs w:val="22"/>
          <w:lang w:val="pl-PL"/>
        </w:rPr>
        <w:t xml:space="preserve"> Mg</w:t>
      </w:r>
    </w:p>
    <w:p w14:paraId="16BEB641" w14:textId="1B84462D" w:rsidR="00F00510" w:rsidRPr="00460C7F" w:rsidRDefault="00F00510" w:rsidP="00AD139B">
      <w:pPr>
        <w:pStyle w:val="Tekstpodstawowy"/>
        <w:tabs>
          <w:tab w:val="left" w:pos="1032"/>
        </w:tabs>
        <w:spacing w:after="80" w:line="276" w:lineRule="auto"/>
        <w:ind w:left="960"/>
        <w:rPr>
          <w:b/>
          <w:szCs w:val="22"/>
          <w:lang w:val="pl-PL"/>
        </w:rPr>
      </w:pPr>
      <w:r w:rsidRPr="00460C7F">
        <w:rPr>
          <w:b/>
          <w:szCs w:val="22"/>
          <w:lang w:val="pl-PL"/>
        </w:rPr>
        <w:t>Rok 2021:122,34</w:t>
      </w:r>
      <w:r w:rsidR="00C33D1A" w:rsidRPr="00460C7F">
        <w:rPr>
          <w:b/>
          <w:szCs w:val="22"/>
          <w:lang w:val="pl-PL"/>
        </w:rPr>
        <w:t>00</w:t>
      </w:r>
      <w:r w:rsidRPr="00460C7F">
        <w:rPr>
          <w:b/>
          <w:szCs w:val="22"/>
          <w:lang w:val="pl-PL"/>
        </w:rPr>
        <w:t xml:space="preserve"> Mg</w:t>
      </w:r>
    </w:p>
    <w:p w14:paraId="070E0B79" w14:textId="5D84ACA2" w:rsidR="00273FDD" w:rsidRPr="00460C7F" w:rsidRDefault="00273FDD" w:rsidP="00AD139B">
      <w:pPr>
        <w:pStyle w:val="Tekstpodstawowy"/>
        <w:tabs>
          <w:tab w:val="left" w:pos="1032"/>
        </w:tabs>
        <w:spacing w:after="80" w:line="276" w:lineRule="auto"/>
        <w:ind w:left="960"/>
        <w:rPr>
          <w:b/>
          <w:szCs w:val="22"/>
          <w:lang w:val="pl-PL"/>
        </w:rPr>
      </w:pPr>
      <w:r w:rsidRPr="00460C7F">
        <w:rPr>
          <w:b/>
          <w:szCs w:val="22"/>
          <w:lang w:val="pl-PL"/>
        </w:rPr>
        <w:t xml:space="preserve">Rok 2022: </w:t>
      </w:r>
      <w:r w:rsidR="00C33D1A" w:rsidRPr="00460C7F">
        <w:rPr>
          <w:b/>
          <w:szCs w:val="22"/>
          <w:lang w:val="pl-PL"/>
        </w:rPr>
        <w:t>237,1000 Mg</w:t>
      </w:r>
    </w:p>
    <w:p w14:paraId="4B39004C" w14:textId="54564583" w:rsidR="00C60FAA" w:rsidRPr="00460C7F" w:rsidRDefault="00273FDD" w:rsidP="00AD139B">
      <w:pPr>
        <w:pStyle w:val="Tekstpodstawowy"/>
        <w:tabs>
          <w:tab w:val="left" w:pos="1032"/>
        </w:tabs>
        <w:spacing w:after="80" w:line="276" w:lineRule="auto"/>
        <w:ind w:left="960"/>
        <w:rPr>
          <w:b/>
          <w:szCs w:val="22"/>
          <w:lang w:val="pl-PL"/>
        </w:rPr>
      </w:pPr>
      <w:r w:rsidRPr="00460C7F">
        <w:rPr>
          <w:b/>
          <w:szCs w:val="22"/>
          <w:lang w:val="pl-PL"/>
        </w:rPr>
        <w:t xml:space="preserve">Rok 2023: </w:t>
      </w:r>
      <w:r w:rsidR="00C60FAA" w:rsidRPr="00460C7F">
        <w:rPr>
          <w:b/>
          <w:szCs w:val="22"/>
          <w:lang w:val="pl-PL"/>
        </w:rPr>
        <w:t>126,4600 Mg</w:t>
      </w:r>
    </w:p>
    <w:p w14:paraId="2D629FCD" w14:textId="05BACCD4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Wykonawca w ramach wykonywania przedmiotowej usługi obowi</w:t>
      </w:r>
      <w:r w:rsidRPr="00460C7F">
        <w:rPr>
          <w:rFonts w:eastAsia="TimesNewRoman"/>
          <w:szCs w:val="22"/>
        </w:rPr>
        <w:t>ą</w:t>
      </w:r>
      <w:r w:rsidRPr="00460C7F">
        <w:rPr>
          <w:szCs w:val="22"/>
        </w:rPr>
        <w:t>zany jest na zlecenie Zamawiaj</w:t>
      </w:r>
      <w:r w:rsidRPr="00460C7F">
        <w:rPr>
          <w:rFonts w:eastAsia="TimesNewRoman"/>
          <w:szCs w:val="22"/>
        </w:rPr>
        <w:t>ą</w:t>
      </w:r>
      <w:r w:rsidRPr="00460C7F">
        <w:rPr>
          <w:szCs w:val="22"/>
        </w:rPr>
        <w:t>cego usuwa</w:t>
      </w:r>
      <w:r w:rsidRPr="00460C7F">
        <w:rPr>
          <w:rFonts w:eastAsia="TimesNewRoman"/>
          <w:szCs w:val="22"/>
        </w:rPr>
        <w:t xml:space="preserve">ć </w:t>
      </w:r>
      <w:r w:rsidRPr="00460C7F">
        <w:rPr>
          <w:szCs w:val="22"/>
        </w:rPr>
        <w:t>nielegalne miejsca składowania odpadów (bez wzgl</w:t>
      </w:r>
      <w:r w:rsidRPr="00460C7F">
        <w:rPr>
          <w:rFonts w:eastAsia="TimesNewRoman"/>
          <w:szCs w:val="22"/>
        </w:rPr>
        <w:t>ę</w:t>
      </w:r>
      <w:r w:rsidRPr="00460C7F">
        <w:rPr>
          <w:szCs w:val="22"/>
        </w:rPr>
        <w:t>du na ich skład) w</w:t>
      </w:r>
      <w:r w:rsidR="00675F20">
        <w:rPr>
          <w:szCs w:val="22"/>
        </w:rPr>
        <w:t> </w:t>
      </w:r>
      <w:r w:rsidRPr="00460C7F">
        <w:rPr>
          <w:szCs w:val="22"/>
        </w:rPr>
        <w:t>ilo</w:t>
      </w:r>
      <w:r w:rsidRPr="00460C7F">
        <w:rPr>
          <w:rFonts w:eastAsia="TimesNewRoman"/>
          <w:szCs w:val="22"/>
        </w:rPr>
        <w:t>ś</w:t>
      </w:r>
      <w:r w:rsidRPr="00460C7F">
        <w:rPr>
          <w:szCs w:val="22"/>
        </w:rPr>
        <w:t xml:space="preserve">ci do </w:t>
      </w:r>
      <w:r w:rsidR="00333411">
        <w:rPr>
          <w:szCs w:val="22"/>
        </w:rPr>
        <w:t>5</w:t>
      </w:r>
      <w:r w:rsidRPr="00460C7F">
        <w:rPr>
          <w:szCs w:val="22"/>
        </w:rPr>
        <w:t xml:space="preserve"> Mg w ciągu roku.</w:t>
      </w:r>
    </w:p>
    <w:p w14:paraId="005A1E8E" w14:textId="77777777" w:rsidR="00B31A7F" w:rsidRPr="00460C7F" w:rsidRDefault="00B31A7F" w:rsidP="00AD139B">
      <w:pPr>
        <w:pStyle w:val="Tekstpodstawowy"/>
        <w:tabs>
          <w:tab w:val="left" w:pos="1032"/>
        </w:tabs>
        <w:spacing w:after="80" w:line="276" w:lineRule="auto"/>
        <w:ind w:left="709" w:hanging="709"/>
        <w:rPr>
          <w:szCs w:val="22"/>
          <w:lang w:val="pl-PL"/>
        </w:rPr>
      </w:pPr>
    </w:p>
    <w:p w14:paraId="1C52DC45" w14:textId="77777777" w:rsidR="00F00510" w:rsidRPr="00460C7F" w:rsidRDefault="00B31A7F" w:rsidP="00AD139B">
      <w:pPr>
        <w:pStyle w:val="Tekstpodstawowy"/>
        <w:spacing w:after="80" w:line="276" w:lineRule="auto"/>
        <w:jc w:val="center"/>
        <w:rPr>
          <w:bCs/>
          <w:i/>
          <w:szCs w:val="22"/>
        </w:rPr>
      </w:pPr>
      <w:r w:rsidRPr="00460C7F">
        <w:rPr>
          <w:bCs/>
          <w:i/>
          <w:szCs w:val="22"/>
        </w:rPr>
        <w:t>UTWORZENIE I PROWADZENIE PUNKTU SELEKTYWNEJ ZBIÓRKI</w:t>
      </w:r>
      <w:r w:rsidRPr="00460C7F">
        <w:rPr>
          <w:i/>
          <w:szCs w:val="22"/>
        </w:rPr>
        <w:t xml:space="preserve"> </w:t>
      </w:r>
      <w:r w:rsidRPr="00460C7F">
        <w:rPr>
          <w:bCs/>
          <w:i/>
          <w:szCs w:val="22"/>
        </w:rPr>
        <w:t>ODPADÓW KOMUNALNYCH</w:t>
      </w:r>
    </w:p>
    <w:p w14:paraId="31D8FCC4" w14:textId="3329373F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Wykonawca zobowiązany jest uruchomienia oraz do prowadzenia </w:t>
      </w:r>
      <w:r w:rsidR="0041305B" w:rsidRPr="00460C7F">
        <w:rPr>
          <w:szCs w:val="22"/>
        </w:rPr>
        <w:t>(</w:t>
      </w:r>
      <w:r w:rsidR="006124AD" w:rsidRPr="00460C7F">
        <w:rPr>
          <w:szCs w:val="22"/>
        </w:rPr>
        <w:t>w terminie  nie później niż 7</w:t>
      </w:r>
      <w:r w:rsidR="00675F20">
        <w:rPr>
          <w:szCs w:val="22"/>
        </w:rPr>
        <w:t> </w:t>
      </w:r>
      <w:r w:rsidR="006124AD" w:rsidRPr="00460C7F">
        <w:rPr>
          <w:szCs w:val="22"/>
        </w:rPr>
        <w:t xml:space="preserve">dni od </w:t>
      </w:r>
      <w:r w:rsidRPr="00460C7F">
        <w:rPr>
          <w:szCs w:val="22"/>
        </w:rPr>
        <w:t xml:space="preserve">dnia </w:t>
      </w:r>
      <w:r w:rsidR="0041305B" w:rsidRPr="00460C7F">
        <w:rPr>
          <w:szCs w:val="22"/>
        </w:rPr>
        <w:t>uzyskania niezbędnych pozwoleń)</w:t>
      </w:r>
      <w:r w:rsidRPr="00460C7F">
        <w:rPr>
          <w:szCs w:val="22"/>
        </w:rPr>
        <w:t xml:space="preserve"> na terenie Gminy Lądek–Zdrój, na nieruchomości oznaczonej jako działka nr 172/1, 173/2, 174/2, 175/1 (AM-7), obręb Zatorze, Punktu Selektywnej Zbiórki Odpadów Komunalnych (PSZOK), w ramach którego działał będzie punkt zbiórki odpadów niebezpiecznych.</w:t>
      </w:r>
    </w:p>
    <w:p w14:paraId="078BDA6E" w14:textId="328AE6B5" w:rsidR="00B76FD8" w:rsidRPr="00460C7F" w:rsidRDefault="0041305B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W czasie od rozpoczęcia umowy do uzyskania niezbędnych pozwoleń na prowadzenie Punktu Selektywnej Zbiórki Odpadów Komunalnych  Wykonawca zapewni </w:t>
      </w:r>
      <w:r w:rsidRPr="00460C7F">
        <w:rPr>
          <w:b/>
          <w:bCs/>
          <w:szCs w:val="22"/>
        </w:rPr>
        <w:t>zbiórkę akcyjną</w:t>
      </w:r>
      <w:r w:rsidRPr="00460C7F">
        <w:rPr>
          <w:szCs w:val="22"/>
        </w:rPr>
        <w:t xml:space="preserve"> na terenie PSZOK, w terminach otwarcia PSZOK bez naliczania dodatkowych opłat za zbiórkę. </w:t>
      </w:r>
    </w:p>
    <w:p w14:paraId="6C65A7D1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Teren, na którym ma znajdować się PSZOK zostanie wydzierżawiony Wykonawcy przez Zamawiającego, wzór umowy dzierżawy stanowi załącznik nr 1 do </w:t>
      </w:r>
      <w:r w:rsidR="00397D6A" w:rsidRPr="00460C7F">
        <w:rPr>
          <w:szCs w:val="22"/>
        </w:rPr>
        <w:t>niniejszego OPZ</w:t>
      </w:r>
      <w:r w:rsidRPr="00460C7F">
        <w:rPr>
          <w:szCs w:val="22"/>
        </w:rPr>
        <w:t xml:space="preserve">. Wykonawca zobowiązany jest prowadzić PSZOK od dnia uzyskania zezwolenia na zbieranie odpadów w terminie. W dniu podpisania umowy Wykonawca zobowiązany jest do przedstawienia Zamawiającemu  w dniu podpisania umowy (w formie pisemnej) harmonogramu uzyskania wszystkich wymaganych przepisami prawa zezwoleń do prowadzenia PSZOK. </w:t>
      </w:r>
    </w:p>
    <w:p w14:paraId="12E3FB1C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Wykonawca raz w miesiącu (w terminie maksymalnym do 30 każdego miesiąca) przedłoży kserokopie przygotowanych/złożonych do odpowiednich instytucji (m.in. Starostwa Powiatowego, Straży Pożarnej, WIOŚ) dokumentów niezbędnych do uruchomienia PSZOK.</w:t>
      </w:r>
    </w:p>
    <w:p w14:paraId="4F251027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 punkcie selektywnej zbiórki odpadów komunalnych przyjmowane będą bezpłatnie, następujące rodzaje odpadów i ilości odpadów od każdego właściciela  nieruchomości zamieszkałych: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71"/>
        <w:gridCol w:w="4770"/>
        <w:gridCol w:w="3031"/>
      </w:tblGrid>
      <w:tr w:rsidR="00F7369F" w:rsidRPr="00460C7F" w14:paraId="12F67A16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97DBC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Kod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97FC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Rodzaje odpadów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86A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szCs w:val="22"/>
              </w:rPr>
              <w:t>Ilości przyjmowane na PSZOK</w:t>
            </w:r>
          </w:p>
        </w:tc>
      </w:tr>
      <w:tr w:rsidR="00F7369F" w:rsidRPr="00460C7F" w14:paraId="0FB8F4F5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64C4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9E33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papieru i tektury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91A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08CF488F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A0D35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lastRenderedPageBreak/>
              <w:t>15 01 04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9788E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metali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B24F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0E80D6CE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F50D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D3F78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tworzyw sztucznych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9FA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64F683C1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D6537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0E628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ze szkła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4F7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3FE08595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DE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956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wielomateriałowe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AC5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11F54F97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1884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531BA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 tekstyliów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A008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5805E237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B10E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16 01 03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508FF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Zużyte opony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019F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Do 5 szt./mies./mieszkańca</w:t>
            </w:r>
          </w:p>
        </w:tc>
      </w:tr>
      <w:tr w:rsidR="00F7369F" w:rsidRPr="00460C7F" w14:paraId="06A6D2CA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42D5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bCs/>
                <w:szCs w:val="22"/>
              </w:rPr>
            </w:pPr>
            <w:r w:rsidRPr="00460C7F">
              <w:rPr>
                <w:szCs w:val="22"/>
              </w:rPr>
              <w:t>17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B9EB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bCs/>
                <w:szCs w:val="22"/>
              </w:rPr>
              <w:t>Odpady z budowy, remontów i demontażu obiektów budowlanych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E377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Do 1 Mg /miesiąc/gospodarstwo domowe</w:t>
            </w:r>
          </w:p>
          <w:p w14:paraId="07273848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Łącznie dla wszystkich odpadów z grupy 17</w:t>
            </w:r>
          </w:p>
        </w:tc>
      </w:tr>
      <w:tr w:rsidR="00F7369F" w:rsidRPr="00460C7F" w14:paraId="67DCEDEF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13E7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17 01 01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52B3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betonu oraz gruz betonowy z rozbiórek i remontów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100E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60C7F" w14:paraId="2A0C0332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0C59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17 01 02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9DF1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Gruz ceglany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7081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60C7F" w14:paraId="6DB1E0C1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3523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17 01 03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67CB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innych materiałów ceramicznych i elementów wyposażenia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A9BA6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60C7F" w14:paraId="791C9EE7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47D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17 01 07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818EF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53E7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60C7F" w14:paraId="7B13A7D1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909E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17 01 80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40FA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Usunięte tynki, tapety, okleiny </w:t>
            </w:r>
            <w:proofErr w:type="spellStart"/>
            <w:r w:rsidRPr="00460C7F">
              <w:rPr>
                <w:szCs w:val="22"/>
              </w:rPr>
              <w:t>itp</w:t>
            </w:r>
            <w:proofErr w:type="spellEnd"/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85CC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60C7F" w14:paraId="1F2A1808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9EC6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17 01 82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FA98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Inne niewymienione odpady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6B2B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60C7F" w14:paraId="44077E69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8A25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b/>
                <w:bCs/>
                <w:szCs w:val="22"/>
              </w:rPr>
            </w:pPr>
            <w:r w:rsidRPr="00460C7F">
              <w:rPr>
                <w:b/>
                <w:bCs/>
                <w:szCs w:val="22"/>
              </w:rPr>
              <w:t>17 02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9406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b/>
                <w:bCs/>
                <w:szCs w:val="22"/>
              </w:rPr>
              <w:t>Odpady drewna, szkła i tworzyw sztucznych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2E06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60C7F" w14:paraId="4C68C4FA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610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17 02 01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B3B8E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Drewno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887B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60C7F" w14:paraId="161801D6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9930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17 02 02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B003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Szkło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E592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60C7F" w14:paraId="6479E794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2285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17 02 03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80F7F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Tworzywa sztuczne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6A68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60C7F" w14:paraId="2B48CF10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603C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17 03 80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B385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Odpadowa papa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E3088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60C7F" w14:paraId="068CE8B8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C63D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17 06 04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E1BF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Materiały izolacyjne inne niż wymienione w 17 06 01 i 17 06 03 (styropian do ocieplania budynków)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F6A5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60C7F" w14:paraId="69A75F54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886F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08 01*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EFE2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Materiały konstrukcyjne zawierające gips zanieczyszczone substancjami niebezpiecznymi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4BF9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60C7F" w14:paraId="3B4EF5AB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10B7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17 08 02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25217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Materiały konstrukcyjne zawierające gips zanieczyszczone substancjami niebezpiecznymi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FF1E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60C7F" w14:paraId="4854BA1C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37DCE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09 02*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E3C2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Odpady z budowy, remontów i demontażu zawierające PCB (np. substancje i przedmioty </w:t>
            </w:r>
            <w:r w:rsidRPr="00460C7F">
              <w:rPr>
                <w:szCs w:val="22"/>
              </w:rPr>
              <w:lastRenderedPageBreak/>
              <w:t>zawierające PCB: szczeliwa, wykładziny podłogowe zawierające żywice, szczelne zespoły okienne, kondensatory)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6DDF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60C7F" w14:paraId="798701CD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4A38E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09 03*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36CA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Inne odpady z budowy, remontów i demontażu (w tym odpady zmieszane) zawierające substancje niebezpieczne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3C6C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60C7F" w14:paraId="6E5F9163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D1E5E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17 09 04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D098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Zmieszane odpady z budowy, remontów i demontażu inne niż wymienione w 17 09 01, 17 09 02 i 17 09 03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25E5" w14:textId="77777777" w:rsidR="00F00510" w:rsidRPr="00460C7F" w:rsidRDefault="00F00510" w:rsidP="00AD139B">
            <w:pPr>
              <w:snapToGrid w:val="0"/>
              <w:spacing w:after="80" w:line="276" w:lineRule="auto"/>
              <w:jc w:val="center"/>
              <w:rPr>
                <w:szCs w:val="22"/>
              </w:rPr>
            </w:pPr>
          </w:p>
        </w:tc>
      </w:tr>
      <w:tr w:rsidR="00F7369F" w:rsidRPr="00460C7F" w14:paraId="4BF272FB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982F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13AA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Leki cytotoksyczne i cytostatyczne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0AF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4454DCE7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1EB7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202E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Leki inne niż wymienione w 20 01 31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276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57FB6135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B5EE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4038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Papier i tektura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74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2DCD5252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D1F18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ECAB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Odzież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9C27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0D0D9EC5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BD89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20 01 11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04F8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Tekstylia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C20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1EDBD17E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0AF7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33*</w:t>
            </w:r>
          </w:p>
          <w:p w14:paraId="6FA7BE58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219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Zużyte baterie i akumulatory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A8B3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647BA811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082B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20 02 01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2E22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ulegające biodegradacji (odpady zielone)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8C78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0,1 Mg/miesiąc/mieszkańca</w:t>
            </w:r>
          </w:p>
        </w:tc>
      </w:tr>
      <w:tr w:rsidR="00F7369F" w:rsidRPr="00460C7F" w14:paraId="7E8AAA31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B7129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20 03 07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11BB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Odpady wielkogabarytowe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416C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0,2 Mg/miesiąc/mieszkańca</w:t>
            </w:r>
          </w:p>
        </w:tc>
      </w:tr>
      <w:tr w:rsidR="00F7369F" w:rsidRPr="00460C7F" w14:paraId="270C3866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01177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21*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B8D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Lampy fluorescencyjne i inne zawierające rtęć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6CFF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40025D69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C58A7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23*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1CFF8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Urządzeni zawierające freony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13A5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45B03B16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4F07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35*</w:t>
            </w:r>
          </w:p>
          <w:p w14:paraId="13D28DC5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58A52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Zużyte urządzenia elektryczne i elektroniczne inne  niż wymienione w  20 01 21 i 20 01 23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37C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0E5B9FC4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78F97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20 01 36</w:t>
            </w:r>
          </w:p>
          <w:p w14:paraId="2CAC4A1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3B4C3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Zużyte urządzenia elektryczne i elektroniczne inne  niż wymienione w  20 01 21 i 20 01 23 i 20 01 35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9D90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522590BC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CDED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27*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CF61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Farby tłuszcze, farby drukarskie, kleje, lepiszcze i żywice zawierające substancje niebezpieczne.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3F28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2766CF4D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E66C6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20 01 28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971AD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Farby tłuszcze, farby drukarskie, kleje, lepiszcze i żywice inne niż wymienione w 20 01 27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D91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7302A09C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B7A57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20 01 30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12C6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Detergenty inne niż wymienione w 20 01 29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057BC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520F77BB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86E4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15 01 10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C0331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Opakowania zawierające pozostałości substancji niebezpiecznych lub nimi zanieczyszczone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67B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Każda ilość</w:t>
            </w:r>
          </w:p>
        </w:tc>
      </w:tr>
      <w:tr w:rsidR="00F7369F" w:rsidRPr="00460C7F" w14:paraId="1DEB19F3" w14:textId="77777777" w:rsidTr="006C346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11215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>-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F7E9B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t xml:space="preserve">Odpady niekwalifikujące się do odpadów medycznych powstałych w gospodarstwie </w:t>
            </w:r>
            <w:r w:rsidRPr="00460C7F">
              <w:rPr>
                <w:szCs w:val="22"/>
              </w:rPr>
              <w:lastRenderedPageBreak/>
              <w:t>domowym w wyniku przyjmowania produktów leczniczych w formie iniekcji i prowadzenia monitoringu poziomu substancji we krwi, w szczególności igieł i strzykawek.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8C504" w14:textId="77777777" w:rsidR="00F00510" w:rsidRPr="00460C7F" w:rsidRDefault="00F00510" w:rsidP="00AD139B">
            <w:pPr>
              <w:spacing w:after="80" w:line="276" w:lineRule="auto"/>
              <w:jc w:val="center"/>
              <w:rPr>
                <w:szCs w:val="22"/>
              </w:rPr>
            </w:pPr>
            <w:r w:rsidRPr="00460C7F">
              <w:rPr>
                <w:szCs w:val="22"/>
              </w:rPr>
              <w:lastRenderedPageBreak/>
              <w:t>Każda ilość</w:t>
            </w:r>
          </w:p>
        </w:tc>
      </w:tr>
    </w:tbl>
    <w:p w14:paraId="5F4F3D8B" w14:textId="77777777" w:rsidR="00F00510" w:rsidRPr="00460C7F" w:rsidRDefault="00F00510" w:rsidP="00AD139B">
      <w:pPr>
        <w:pStyle w:val="Tekstpodstawowy"/>
        <w:spacing w:after="80" w:line="276" w:lineRule="auto"/>
        <w:rPr>
          <w:szCs w:val="22"/>
        </w:rPr>
      </w:pPr>
    </w:p>
    <w:p w14:paraId="7DF8D529" w14:textId="17992704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Punkt selektywnego zbierania odpadów będzie świadczył usługi w środy i piątki w godzinach od </w:t>
      </w:r>
      <w:r w:rsidR="00F35E5E" w:rsidRPr="00460C7F">
        <w:rPr>
          <w:szCs w:val="22"/>
        </w:rPr>
        <w:t>08</w:t>
      </w:r>
      <w:r w:rsidRPr="00460C7F">
        <w:rPr>
          <w:szCs w:val="22"/>
        </w:rPr>
        <w:t>.00 do 1</w:t>
      </w:r>
      <w:r w:rsidR="00F35E5E" w:rsidRPr="00460C7F">
        <w:rPr>
          <w:szCs w:val="22"/>
        </w:rPr>
        <w:t>6</w:t>
      </w:r>
      <w:r w:rsidRPr="00460C7F">
        <w:rPr>
          <w:szCs w:val="22"/>
        </w:rPr>
        <w:t>.00 oraz w pierwszą sobotę miesiąca w godzinach od 8.00 do 14.00, za wyjątkiem dni ustawowo wolnych od pracy.</w:t>
      </w:r>
    </w:p>
    <w:p w14:paraId="4E1673AA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Wykonawca zobowiązany jest do uzyskania, jeśli jest to prawnie wymagane, decyzji środowiskowej na prowadzenia Punktu Selektywnej Zbiórki Odpadów Komunalnych.</w:t>
      </w:r>
    </w:p>
    <w:p w14:paraId="4E601EA4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Wykonawca ma obowiązek dostosować teren przeznaczony na prowadzenie   PSZOK-u, aby był to teren ogrodzony, utwardzony i monitorowany oraz aby zapewniał miejsca do parkowania dla osób przekazującym odpady, z najmniej 3 miejscami rozładunku odpadów.</w:t>
      </w:r>
    </w:p>
    <w:p w14:paraId="58846A45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Wykonawca ma obowiązek umieszczenia w miejscu widocznym, ogólnie dostępnym tablicy informacyjnej, zawierającej:</w:t>
      </w:r>
    </w:p>
    <w:p w14:paraId="6AEDBA19" w14:textId="77777777" w:rsidR="00F00510" w:rsidRPr="00460C7F" w:rsidRDefault="00F00510" w:rsidP="00AD139B">
      <w:pPr>
        <w:pStyle w:val="Akapitzlist"/>
        <w:numPr>
          <w:ilvl w:val="1"/>
          <w:numId w:val="16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pełną nazwę PSZOK - „punkt selektywnego zbierania odpadów komunalnych",</w:t>
      </w:r>
    </w:p>
    <w:p w14:paraId="3D09338A" w14:textId="77777777" w:rsidR="00F00510" w:rsidRPr="00460C7F" w:rsidRDefault="00F00510" w:rsidP="00AD139B">
      <w:pPr>
        <w:pStyle w:val="Akapitzlist"/>
        <w:numPr>
          <w:ilvl w:val="1"/>
          <w:numId w:val="16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dane Wykonawcy /pełna nazwa, adres i nr telefonu/,</w:t>
      </w:r>
    </w:p>
    <w:p w14:paraId="250B02B0" w14:textId="77777777" w:rsidR="00F00510" w:rsidRPr="00460C7F" w:rsidRDefault="00F00510" w:rsidP="00AD139B">
      <w:pPr>
        <w:pStyle w:val="Akapitzlist"/>
        <w:numPr>
          <w:ilvl w:val="1"/>
          <w:numId w:val="16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wykaz rodzajów i ilości przyjmowanych odpadów komunalnych oraz</w:t>
      </w:r>
    </w:p>
    <w:p w14:paraId="3272CD57" w14:textId="77777777" w:rsidR="00F00510" w:rsidRPr="00460C7F" w:rsidRDefault="00F00510" w:rsidP="00AD139B">
      <w:pPr>
        <w:pStyle w:val="Akapitzlist"/>
        <w:numPr>
          <w:ilvl w:val="1"/>
          <w:numId w:val="16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dni i godziny pracy PSZOK.</w:t>
      </w:r>
    </w:p>
    <w:p w14:paraId="793C4D4E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Wykonawca zobowiązany jest do:</w:t>
      </w:r>
    </w:p>
    <w:p w14:paraId="196EAD36" w14:textId="77777777" w:rsidR="00F00510" w:rsidRPr="00460C7F" w:rsidRDefault="00F00510" w:rsidP="00AD139B">
      <w:pPr>
        <w:pStyle w:val="Akapitzlist"/>
        <w:numPr>
          <w:ilvl w:val="1"/>
          <w:numId w:val="17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przyjmowania i sprawdzania rodzajów odpadów, w szczególności zważenia przywiezionych odpadów oraz prowadzenia ewidencji,</w:t>
      </w:r>
    </w:p>
    <w:p w14:paraId="45F7BE78" w14:textId="77777777" w:rsidR="00F00510" w:rsidRPr="00460C7F" w:rsidRDefault="00F00510" w:rsidP="00AD139B">
      <w:pPr>
        <w:pStyle w:val="Akapitzlist"/>
        <w:numPr>
          <w:ilvl w:val="1"/>
          <w:numId w:val="17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zapewnienia możliwości załadunku oraz wywozu odpadów z zachowaniem obowiązujących przepisów,</w:t>
      </w:r>
    </w:p>
    <w:p w14:paraId="4C52D0DE" w14:textId="77777777" w:rsidR="00F00510" w:rsidRPr="00460C7F" w:rsidRDefault="00F00510" w:rsidP="00AD139B">
      <w:pPr>
        <w:pStyle w:val="Akapitzlist"/>
        <w:numPr>
          <w:ilvl w:val="1"/>
          <w:numId w:val="17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zapewnienia właścicielom nieruchomości ciągłej możliwości przekazania odpadów – w taki sposób, aby odpady zgromadzone w pojemnikach, kontenerach lub innych miejscach</w:t>
      </w:r>
      <w:r w:rsidRPr="00460C7F">
        <w:rPr>
          <w:spacing w:val="-2"/>
          <w:szCs w:val="22"/>
        </w:rPr>
        <w:t xml:space="preserve"> do tego przeznaczonych, były na </w:t>
      </w:r>
      <w:r w:rsidRPr="00460C7F">
        <w:rPr>
          <w:szCs w:val="22"/>
        </w:rPr>
        <w:t>bieżąco przekazywane do instalacji odzysku lub recyklingu.</w:t>
      </w:r>
    </w:p>
    <w:p w14:paraId="2023B53C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 ramach realizacji zadania Wykonawca zobowiązany jest do: zagospodarowania odebranych odpadów komunalnych, zgodnie z hierarchią postępowania z odpadami, o której mowa w art. 17 ustawy z dnia 14 grudnia 2012 r. o odpadach.</w:t>
      </w:r>
    </w:p>
    <w:p w14:paraId="14EC7772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Ponadto Zamawiający informuje, że:</w:t>
      </w:r>
    </w:p>
    <w:p w14:paraId="4EAF102D" w14:textId="5ED6948C" w:rsidR="00F00510" w:rsidRPr="00460C7F" w:rsidRDefault="00F00510" w:rsidP="00AD139B">
      <w:pPr>
        <w:pStyle w:val="Akapitzlist"/>
        <w:numPr>
          <w:ilvl w:val="1"/>
          <w:numId w:val="18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PSZOK spełnia wymagania niezbędne do uzyskania zezwolenia na zbieranie odpadów i</w:t>
      </w:r>
      <w:r w:rsidR="00675F20">
        <w:rPr>
          <w:szCs w:val="22"/>
        </w:rPr>
        <w:t> </w:t>
      </w:r>
      <w:r w:rsidRPr="00460C7F">
        <w:rPr>
          <w:szCs w:val="22"/>
        </w:rPr>
        <w:t>prowadzenia PSZOK;</w:t>
      </w:r>
    </w:p>
    <w:p w14:paraId="2D0C7E4B" w14:textId="090C3E62" w:rsidR="00F00510" w:rsidRPr="00460C7F" w:rsidRDefault="006124AD" w:rsidP="00AD139B">
      <w:pPr>
        <w:pStyle w:val="Akapitzlist"/>
        <w:numPr>
          <w:ilvl w:val="1"/>
          <w:numId w:val="18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Wykonawca zobowiązany będzie do uzyskania aktualnego operatu przeciwpożarowego</w:t>
      </w:r>
      <w:r w:rsidR="00F00510" w:rsidRPr="00460C7F">
        <w:rPr>
          <w:szCs w:val="22"/>
        </w:rPr>
        <w:t>;</w:t>
      </w:r>
    </w:p>
    <w:p w14:paraId="5355C4F5" w14:textId="77777777" w:rsidR="00F00510" w:rsidRPr="00460C7F" w:rsidRDefault="00F00510" w:rsidP="00AD139B">
      <w:pPr>
        <w:pStyle w:val="Akapitzlist"/>
        <w:numPr>
          <w:ilvl w:val="1"/>
          <w:numId w:val="18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 xml:space="preserve">dla obszaru, na którym ma byś prowadzony PSZOK został uchwalony miejscowy plan zagospodarowania terenu; Teren znajduje się w obszarze oznaczonym symbolem 1O- tereny obiektów i urządzeń unieszkodliwiania odpadów; </w:t>
      </w:r>
    </w:p>
    <w:p w14:paraId="1C71D04F" w14:textId="77777777" w:rsidR="00F00510" w:rsidRPr="00460C7F" w:rsidRDefault="00F00510" w:rsidP="00AD139B">
      <w:pPr>
        <w:pStyle w:val="Akapitzlist"/>
        <w:numPr>
          <w:ilvl w:val="1"/>
          <w:numId w:val="18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PSZOK jest dostosowany do aktualnych wymogów określonych przepisami prawa;</w:t>
      </w:r>
    </w:p>
    <w:p w14:paraId="5551305A" w14:textId="77777777" w:rsidR="00F00510" w:rsidRPr="00460C7F" w:rsidRDefault="00F00510" w:rsidP="00AD139B">
      <w:pPr>
        <w:pStyle w:val="Akapitzlist"/>
        <w:numPr>
          <w:ilvl w:val="1"/>
          <w:numId w:val="18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b/>
          <w:szCs w:val="22"/>
        </w:rPr>
      </w:pPr>
      <w:r w:rsidRPr="00460C7F">
        <w:rPr>
          <w:b/>
          <w:szCs w:val="22"/>
        </w:rPr>
        <w:t>aby uzyskać zezwolenie na zbieranie dokumentów konieczne jest złożenie wniosku zawierającego dane zawarte w art. 42 ustawy o odpadach.</w:t>
      </w:r>
    </w:p>
    <w:p w14:paraId="26B8DBBE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szCs w:val="22"/>
        </w:rPr>
      </w:pPr>
      <w:r w:rsidRPr="00460C7F">
        <w:rPr>
          <w:b/>
          <w:szCs w:val="22"/>
        </w:rPr>
        <w:lastRenderedPageBreak/>
        <w:t>Dodatkowo Wykonawca zobowiązany jest do utrzymania czystości i porządku  na  terenie PSZOK.</w:t>
      </w:r>
    </w:p>
    <w:p w14:paraId="1CD2C2D8" w14:textId="4E1D095B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Wykonawca ponosi wszystkie koszty związane z utworzeniem i funkcjonowaniem PSZOK, w</w:t>
      </w:r>
      <w:r w:rsidR="00675F20">
        <w:rPr>
          <w:szCs w:val="22"/>
        </w:rPr>
        <w:t> </w:t>
      </w:r>
      <w:r w:rsidRPr="00460C7F">
        <w:rPr>
          <w:szCs w:val="22"/>
        </w:rPr>
        <w:t>tym także związane z prowadzeniem i przekazywaniem informacji do Zamawiającego.</w:t>
      </w:r>
    </w:p>
    <w:p w14:paraId="5C89A27F" w14:textId="2854675D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Wykonawca ma obowiązek przekazywania Zamawiającemu sprawozdania z prowadzenia PSZOK raz w roku do 31 stycznia za poprzedni rok kalendarzowy, o którym mowa w art.9na ust.1,</w:t>
      </w:r>
      <w:r w:rsidR="00AD139B">
        <w:rPr>
          <w:szCs w:val="22"/>
        </w:rPr>
        <w:t xml:space="preserve"> </w:t>
      </w:r>
      <w:r w:rsidRPr="00460C7F">
        <w:rPr>
          <w:szCs w:val="22"/>
        </w:rPr>
        <w:t>2 i 3 Ustawy o czystości i porządku w gminach.</w:t>
      </w:r>
    </w:p>
    <w:p w14:paraId="272BCDA9" w14:textId="5F9E6F98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Wykonawca w celu prowadzenia rejestru przyjmowanych w PSZOK odpadów, ma obowiązek żądać od właściciela nieruchomości potwierdzenia tożsamości i lokalizacji nieruchomości, z</w:t>
      </w:r>
      <w:r w:rsidR="00675F20">
        <w:rPr>
          <w:szCs w:val="22"/>
        </w:rPr>
        <w:t> </w:t>
      </w:r>
      <w:r w:rsidRPr="00460C7F">
        <w:rPr>
          <w:szCs w:val="22"/>
        </w:rPr>
        <w:t>której przewiezione zostały odpady.</w:t>
      </w:r>
    </w:p>
    <w:p w14:paraId="567D98F8" w14:textId="15FC1B90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 celu potwierdzenia spełnienia warunków, o których mowa w pkt 3.6 Zamawiający zastrzega sobie prawo do przeprowadzenia, przed uruchomieniem punktu, kontroli sposobu wykonania punktu i spełnienia przez niego wymagań.  Z powyższych względów Wykonawca powinien z</w:t>
      </w:r>
      <w:r w:rsidR="00675F20">
        <w:rPr>
          <w:szCs w:val="22"/>
        </w:rPr>
        <w:t> </w:t>
      </w:r>
      <w:r w:rsidRPr="00460C7F">
        <w:rPr>
          <w:szCs w:val="22"/>
        </w:rPr>
        <w:t>odpowiednim wyprzedzeniem (co najmniej 5 dni roboczych) zawiadomić Zamawiającego o</w:t>
      </w:r>
      <w:r w:rsidR="00675F20">
        <w:rPr>
          <w:szCs w:val="22"/>
        </w:rPr>
        <w:t> </w:t>
      </w:r>
      <w:r w:rsidRPr="00460C7F">
        <w:rPr>
          <w:szCs w:val="22"/>
        </w:rPr>
        <w:t>zamiarze uruchomienia PSZOK.</w:t>
      </w:r>
    </w:p>
    <w:p w14:paraId="2B62545C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Wykonawca ma obowiązek wyposażyć PSZOK w pojemniki oraz kontenery</w:t>
      </w:r>
      <w:r w:rsidRPr="00460C7F">
        <w:rPr>
          <w:szCs w:val="22"/>
          <w:lang w:eastAsia="hi-IN" w:bidi="hi-IN"/>
        </w:rPr>
        <w:t xml:space="preserve"> przeznaczone do</w:t>
      </w:r>
      <w:r w:rsidR="00B31A7F" w:rsidRPr="00460C7F">
        <w:rPr>
          <w:szCs w:val="22"/>
          <w:lang w:eastAsia="hi-IN" w:bidi="hi-IN"/>
        </w:rPr>
        <w:t xml:space="preserve"> selektywnego zbierania odpadów</w:t>
      </w:r>
      <w:r w:rsidRPr="00460C7F">
        <w:rPr>
          <w:szCs w:val="22"/>
          <w:lang w:eastAsia="hi-IN" w:bidi="hi-IN"/>
        </w:rPr>
        <w:t xml:space="preserve">. </w:t>
      </w:r>
    </w:p>
    <w:p w14:paraId="2FB31D46" w14:textId="77777777" w:rsidR="00460C7F" w:rsidRDefault="00460C7F" w:rsidP="00AD139B">
      <w:pPr>
        <w:spacing w:after="80" w:line="276" w:lineRule="auto"/>
        <w:jc w:val="center"/>
        <w:rPr>
          <w:i/>
          <w:szCs w:val="22"/>
        </w:rPr>
      </w:pPr>
    </w:p>
    <w:p w14:paraId="764B2755" w14:textId="0CB5A622" w:rsidR="00B31A7F" w:rsidRPr="00460C7F" w:rsidRDefault="00B31A7F" w:rsidP="00AD139B">
      <w:pPr>
        <w:spacing w:after="80" w:line="276" w:lineRule="auto"/>
        <w:jc w:val="center"/>
        <w:rPr>
          <w:i/>
          <w:szCs w:val="22"/>
        </w:rPr>
      </w:pPr>
      <w:r w:rsidRPr="00460C7F">
        <w:rPr>
          <w:i/>
          <w:szCs w:val="22"/>
        </w:rPr>
        <w:t>ZBIÓRKA LEKÓW I BATERII</w:t>
      </w:r>
    </w:p>
    <w:p w14:paraId="3C30E6E2" w14:textId="193944D2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b/>
          <w:bCs/>
          <w:szCs w:val="22"/>
        </w:rPr>
        <w:t>Zbiórkę przeterminowanych leków i termometrów z aptek oraz odbioru baterii z</w:t>
      </w:r>
      <w:r w:rsidR="00675F20">
        <w:rPr>
          <w:b/>
          <w:bCs/>
          <w:szCs w:val="22"/>
        </w:rPr>
        <w:t> </w:t>
      </w:r>
      <w:r w:rsidRPr="00460C7F">
        <w:rPr>
          <w:b/>
          <w:bCs/>
          <w:szCs w:val="22"/>
        </w:rPr>
        <w:t>wyznaczonych punktów na terenie Gminy (maksymalnie 5 punktów).</w:t>
      </w:r>
    </w:p>
    <w:p w14:paraId="3B164172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Wykonawca przeprowadzi odbiory przedmiotowych odpadów na podstawie zgłoszenia konieczności odbioru przez Zamawiającego, a usługa obejmować będzie odbiór, ważenie, wymiana worków do pojemnika i zaprotokołowanie odbioru na formularzach zgodnych z załącznikiem </w:t>
      </w:r>
      <w:r w:rsidRPr="00460C7F">
        <w:rPr>
          <w:bCs/>
          <w:szCs w:val="22"/>
        </w:rPr>
        <w:t xml:space="preserve">nr </w:t>
      </w:r>
      <w:r w:rsidR="00D347AE" w:rsidRPr="00460C7F">
        <w:rPr>
          <w:bCs/>
          <w:szCs w:val="22"/>
        </w:rPr>
        <w:t>d</w:t>
      </w:r>
      <w:r w:rsidRPr="00460C7F">
        <w:rPr>
          <w:bCs/>
          <w:szCs w:val="22"/>
        </w:rPr>
        <w:t xml:space="preserve">o </w:t>
      </w:r>
      <w:r w:rsidR="00B31A7F" w:rsidRPr="00460C7F">
        <w:rPr>
          <w:bCs/>
          <w:szCs w:val="22"/>
        </w:rPr>
        <w:t>OPZ</w:t>
      </w:r>
      <w:r w:rsidRPr="00460C7F">
        <w:rPr>
          <w:bCs/>
          <w:szCs w:val="22"/>
        </w:rPr>
        <w:t xml:space="preserve">, </w:t>
      </w:r>
      <w:r w:rsidRPr="00460C7F">
        <w:rPr>
          <w:szCs w:val="22"/>
        </w:rPr>
        <w:t>dla poszczególnych aptek, transport odpadów oraz właściwe ich zagospodarowanie.</w:t>
      </w:r>
    </w:p>
    <w:p w14:paraId="5FD987FB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Termin odbioru nie może przekraczać 7 dni od zgłoszenia.</w:t>
      </w:r>
    </w:p>
    <w:p w14:paraId="374292A8" w14:textId="32FE0583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Przewiduje się, że liczba akcji odbioru nie przekroczy 6 w skali roku. W 2016r. odebrano z aptek 0,058 Mg przeterminowanych leków. W 2017r. odebrano 0,234 Mg, w 2018r. 0,17 Mg, w 2019r. 0,04 Mg.</w:t>
      </w:r>
      <w:r w:rsidR="00DF1E6F" w:rsidRPr="00460C7F">
        <w:rPr>
          <w:szCs w:val="22"/>
        </w:rPr>
        <w:t>, w 2020r. – 0 Mg, w 2021r. – 0 Mg, w 2022r. – 0,06 Mg</w:t>
      </w:r>
      <w:r w:rsidR="00191AEE" w:rsidRPr="00460C7F">
        <w:rPr>
          <w:szCs w:val="22"/>
        </w:rPr>
        <w:t>,</w:t>
      </w:r>
      <w:r w:rsidR="00DF1E6F" w:rsidRPr="00460C7F">
        <w:rPr>
          <w:szCs w:val="22"/>
        </w:rPr>
        <w:t xml:space="preserve"> w 2023r. </w:t>
      </w:r>
      <w:r w:rsidR="00191AEE" w:rsidRPr="00460C7F">
        <w:rPr>
          <w:szCs w:val="22"/>
        </w:rPr>
        <w:t>–</w:t>
      </w:r>
      <w:r w:rsidR="00DF1E6F" w:rsidRPr="00460C7F">
        <w:rPr>
          <w:szCs w:val="22"/>
        </w:rPr>
        <w:t xml:space="preserve"> </w:t>
      </w:r>
      <w:r w:rsidR="00191AEE" w:rsidRPr="00460C7F">
        <w:rPr>
          <w:szCs w:val="22"/>
        </w:rPr>
        <w:t>0,0928 Mg</w:t>
      </w:r>
    </w:p>
    <w:p w14:paraId="10011525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Wykonawca rozliczy akcje w terminie 14 dni od każdego odbioru poprzez przedłożenie oryginałów protokołów potwierdzających odbiór odpadów z poszczególnych aptek oraz sprawozdania z ilości zebranych odpadów w poszczególnych aptekach oraz z ich zagospodarowania ze wskazaniem poszczególnych ilości i miejsc ich odzysku, recyklingu lub unieszkodliwiani.</w:t>
      </w:r>
    </w:p>
    <w:p w14:paraId="1494E551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Cs/>
          <w:szCs w:val="22"/>
        </w:rPr>
      </w:pPr>
      <w:r w:rsidRPr="00460C7F">
        <w:rPr>
          <w:szCs w:val="22"/>
        </w:rPr>
        <w:t xml:space="preserve"> </w:t>
      </w:r>
      <w:r w:rsidRPr="00460C7F">
        <w:rPr>
          <w:b/>
          <w:bCs/>
          <w:szCs w:val="22"/>
        </w:rPr>
        <w:t xml:space="preserve">Odbiór i zagospodarowanie  zużytych baterii </w:t>
      </w:r>
      <w:r w:rsidRPr="00460C7F">
        <w:rPr>
          <w:bCs/>
          <w:szCs w:val="22"/>
        </w:rPr>
        <w:t>następuje z następujących punktów oraz wyposaży punkty w pojemniki do zbiorki baterii o pojemności ok. minimum 40l maksymalnie do 100l.</w:t>
      </w:r>
    </w:p>
    <w:p w14:paraId="2F2E02BC" w14:textId="77777777" w:rsidR="00F00510" w:rsidRPr="00460C7F" w:rsidRDefault="00F00510" w:rsidP="00AD139B">
      <w:pPr>
        <w:pStyle w:val="Akapitzlist"/>
        <w:numPr>
          <w:ilvl w:val="1"/>
          <w:numId w:val="33"/>
        </w:numPr>
        <w:tabs>
          <w:tab w:val="clear" w:pos="3268"/>
          <w:tab w:val="left" w:pos="1134"/>
          <w:tab w:val="num" w:pos="2836"/>
        </w:tabs>
        <w:spacing w:after="80" w:line="276" w:lineRule="auto"/>
        <w:ind w:hanging="2417"/>
        <w:rPr>
          <w:szCs w:val="22"/>
        </w:rPr>
      </w:pPr>
      <w:r w:rsidRPr="00460C7F">
        <w:rPr>
          <w:szCs w:val="22"/>
        </w:rPr>
        <w:t xml:space="preserve">budynek Urzędu Miasta i Gmin Lądek-Zdrój ul. Rynek 31 </w:t>
      </w:r>
    </w:p>
    <w:p w14:paraId="132BA384" w14:textId="77777777" w:rsidR="00F00510" w:rsidRPr="00460C7F" w:rsidRDefault="00F00510" w:rsidP="00AD139B">
      <w:pPr>
        <w:pStyle w:val="Akapitzlist"/>
        <w:numPr>
          <w:ilvl w:val="1"/>
          <w:numId w:val="33"/>
        </w:numPr>
        <w:tabs>
          <w:tab w:val="clear" w:pos="3268"/>
          <w:tab w:val="left" w:pos="1134"/>
          <w:tab w:val="num" w:pos="2836"/>
        </w:tabs>
        <w:spacing w:after="80" w:line="276" w:lineRule="auto"/>
        <w:ind w:hanging="2417"/>
        <w:rPr>
          <w:szCs w:val="22"/>
        </w:rPr>
      </w:pPr>
      <w:r w:rsidRPr="00460C7F">
        <w:rPr>
          <w:szCs w:val="22"/>
        </w:rPr>
        <w:t>Świetlica wiejska w Trzebieszowicach</w:t>
      </w:r>
    </w:p>
    <w:p w14:paraId="0C2CC1CB" w14:textId="77777777" w:rsidR="00F00510" w:rsidRPr="00460C7F" w:rsidRDefault="00F00510" w:rsidP="00AD139B">
      <w:pPr>
        <w:pStyle w:val="Akapitzlist"/>
        <w:numPr>
          <w:ilvl w:val="1"/>
          <w:numId w:val="33"/>
        </w:numPr>
        <w:tabs>
          <w:tab w:val="clear" w:pos="3268"/>
          <w:tab w:val="left" w:pos="1134"/>
          <w:tab w:val="num" w:pos="2836"/>
        </w:tabs>
        <w:spacing w:after="80" w:line="276" w:lineRule="auto"/>
        <w:ind w:hanging="2417"/>
        <w:rPr>
          <w:szCs w:val="22"/>
        </w:rPr>
      </w:pPr>
      <w:r w:rsidRPr="00460C7F">
        <w:rPr>
          <w:szCs w:val="22"/>
        </w:rPr>
        <w:t>Świetlica wiejska w Skrzynce</w:t>
      </w:r>
    </w:p>
    <w:p w14:paraId="2C133D1F" w14:textId="0576E5BE" w:rsidR="00F00510" w:rsidRPr="00460C7F" w:rsidRDefault="00B31A7F" w:rsidP="00AD139B">
      <w:pPr>
        <w:pStyle w:val="Tekstpodstawowy"/>
        <w:tabs>
          <w:tab w:val="left" w:pos="960"/>
        </w:tabs>
        <w:spacing w:after="80" w:line="276" w:lineRule="auto"/>
        <w:rPr>
          <w:b/>
          <w:bCs/>
          <w:szCs w:val="22"/>
          <w:lang w:val="pl-PL"/>
        </w:rPr>
      </w:pPr>
      <w:r w:rsidRPr="00460C7F">
        <w:rPr>
          <w:bCs/>
          <w:szCs w:val="22"/>
          <w:lang w:val="pl-PL"/>
        </w:rPr>
        <w:t xml:space="preserve">- </w:t>
      </w:r>
      <w:r w:rsidR="00F00510" w:rsidRPr="00460C7F">
        <w:rPr>
          <w:bCs/>
          <w:szCs w:val="22"/>
          <w:lang w:val="pl-PL"/>
        </w:rPr>
        <w:t>Zamawiający zastrzega sobie dodanie do obsługi maksymalnie dwóch nowych  punktów do odbioru baterii</w:t>
      </w:r>
      <w:bookmarkStart w:id="1" w:name="_Hlk57031491"/>
      <w:r w:rsidR="00460C7F">
        <w:rPr>
          <w:bCs/>
          <w:szCs w:val="22"/>
          <w:lang w:val="pl-PL"/>
        </w:rPr>
        <w:t>.</w:t>
      </w:r>
    </w:p>
    <w:bookmarkEnd w:id="1"/>
    <w:p w14:paraId="791CA6D3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bCs/>
          <w:szCs w:val="22"/>
        </w:rPr>
      </w:pPr>
      <w:r w:rsidRPr="00460C7F">
        <w:rPr>
          <w:b/>
          <w:bCs/>
          <w:szCs w:val="22"/>
        </w:rPr>
        <w:lastRenderedPageBreak/>
        <w:t xml:space="preserve">Przewidywana ilość baterii do odbioru: ok. 200 kg/rok </w:t>
      </w:r>
    </w:p>
    <w:p w14:paraId="5B38E150" w14:textId="594C592D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Cs/>
          <w:szCs w:val="22"/>
        </w:rPr>
      </w:pPr>
      <w:r w:rsidRPr="00460C7F">
        <w:rPr>
          <w:bCs/>
          <w:szCs w:val="22"/>
        </w:rPr>
        <w:t>Wykonawca dokona odbiorów baterii na podstawie zgłoszenia konieczności odbioru przez Zamawiającego lub dysponenta punktu, a usługa obejmować będzie odbiór, ważenie i</w:t>
      </w:r>
      <w:r w:rsidR="00675F20">
        <w:rPr>
          <w:bCs/>
          <w:szCs w:val="22"/>
        </w:rPr>
        <w:t> </w:t>
      </w:r>
      <w:r w:rsidRPr="00460C7F">
        <w:rPr>
          <w:bCs/>
          <w:szCs w:val="22"/>
        </w:rPr>
        <w:t xml:space="preserve">wystawienie protokołów odbioru  zgodnych ze wzorem stanowiącym załącznik do </w:t>
      </w:r>
      <w:r w:rsidR="00397D6A" w:rsidRPr="00460C7F">
        <w:rPr>
          <w:bCs/>
          <w:szCs w:val="22"/>
        </w:rPr>
        <w:t>OPZ</w:t>
      </w:r>
      <w:r w:rsidRPr="00460C7F">
        <w:rPr>
          <w:bCs/>
          <w:szCs w:val="22"/>
        </w:rPr>
        <w:t xml:space="preserve"> </w:t>
      </w:r>
    </w:p>
    <w:p w14:paraId="3028B339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Cs/>
          <w:szCs w:val="22"/>
        </w:rPr>
      </w:pPr>
      <w:r w:rsidRPr="00460C7F">
        <w:rPr>
          <w:bCs/>
          <w:szCs w:val="22"/>
        </w:rPr>
        <w:t>Termin odbioru nie może przekraczać 7 dni od zgłoszenia.</w:t>
      </w:r>
    </w:p>
    <w:p w14:paraId="24706089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bCs/>
          <w:szCs w:val="22"/>
        </w:rPr>
      </w:pPr>
      <w:r w:rsidRPr="00460C7F">
        <w:rPr>
          <w:bCs/>
          <w:szCs w:val="22"/>
        </w:rPr>
        <w:t>Odebrane</w:t>
      </w:r>
      <w:r w:rsidRPr="00460C7F">
        <w:rPr>
          <w:szCs w:val="22"/>
        </w:rPr>
        <w:t xml:space="preserve"> przez Wykonawcę baterie zostaną przekazane do uprawnionego podmiotu. Wykonawca,</w:t>
      </w:r>
      <w:r w:rsidRPr="00460C7F">
        <w:rPr>
          <w:bCs/>
          <w:szCs w:val="22"/>
        </w:rPr>
        <w:t xml:space="preserve"> do 14 dni</w:t>
      </w:r>
      <w:r w:rsidRPr="00460C7F">
        <w:rPr>
          <w:b/>
          <w:bCs/>
          <w:szCs w:val="22"/>
        </w:rPr>
        <w:t xml:space="preserve"> </w:t>
      </w:r>
      <w:r w:rsidRPr="00460C7F">
        <w:rPr>
          <w:szCs w:val="22"/>
        </w:rPr>
        <w:t>od każdego odbioru poprzez przedłożenie oryginałów protokołów potwierdzających odbiór odpadów z poszczególnych punktów.</w:t>
      </w:r>
    </w:p>
    <w:p w14:paraId="5500F236" w14:textId="77777777" w:rsidR="00F00510" w:rsidRPr="00460C7F" w:rsidRDefault="00F00510" w:rsidP="00AD139B">
      <w:pPr>
        <w:pStyle w:val="Tekstpodstawowy"/>
        <w:spacing w:after="80" w:line="276" w:lineRule="auto"/>
        <w:ind w:left="420"/>
        <w:rPr>
          <w:szCs w:val="22"/>
        </w:rPr>
      </w:pPr>
    </w:p>
    <w:p w14:paraId="2058E832" w14:textId="77777777" w:rsidR="00F00510" w:rsidRPr="00460C7F" w:rsidRDefault="00B31A7F" w:rsidP="00AD139B">
      <w:pPr>
        <w:pStyle w:val="Tekstpodstawowy"/>
        <w:spacing w:after="80" w:line="276" w:lineRule="auto"/>
        <w:ind w:left="360"/>
        <w:jc w:val="center"/>
        <w:rPr>
          <w:i/>
          <w:szCs w:val="22"/>
        </w:rPr>
      </w:pPr>
      <w:r w:rsidRPr="00460C7F">
        <w:rPr>
          <w:b/>
          <w:i/>
          <w:szCs w:val="22"/>
        </w:rPr>
        <w:t>OPRACOWANIE HARMONOGRAMU ODBIORU ODPADÓW KOMUNALNYCH</w:t>
      </w:r>
      <w:r w:rsidRPr="00460C7F">
        <w:rPr>
          <w:b/>
          <w:i/>
          <w:szCs w:val="22"/>
          <w:lang w:val="pl-PL"/>
        </w:rPr>
        <w:t>.</w:t>
      </w:r>
    </w:p>
    <w:p w14:paraId="0DD09332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 ramach świadczonej usługi Wykonawca zobowiązany jest do opracowania na cały okres świadczenia usługi harmonogramu odbioru poszczególnych rodzajów odpadów komunalnych, tj.:</w:t>
      </w:r>
    </w:p>
    <w:p w14:paraId="15AB8E27" w14:textId="77777777" w:rsidR="00F00510" w:rsidRPr="00460C7F" w:rsidRDefault="00F00510" w:rsidP="00AD139B">
      <w:pPr>
        <w:pStyle w:val="Akapitzlist"/>
        <w:numPr>
          <w:ilvl w:val="1"/>
          <w:numId w:val="19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odpadów zmieszanych,</w:t>
      </w:r>
    </w:p>
    <w:p w14:paraId="71792F5A" w14:textId="77777777" w:rsidR="00F00510" w:rsidRPr="00460C7F" w:rsidRDefault="00F00510" w:rsidP="00AD139B">
      <w:pPr>
        <w:pStyle w:val="Akapitzlist"/>
        <w:numPr>
          <w:ilvl w:val="1"/>
          <w:numId w:val="19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odpadów selektywnie zbieranych,</w:t>
      </w:r>
    </w:p>
    <w:p w14:paraId="511A90F2" w14:textId="77777777" w:rsidR="00F00510" w:rsidRPr="00460C7F" w:rsidRDefault="00F00510" w:rsidP="00AD139B">
      <w:pPr>
        <w:pStyle w:val="Akapitzlist"/>
        <w:numPr>
          <w:ilvl w:val="1"/>
          <w:numId w:val="19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odpadów wielkogabarytowych, mebli, zużytych opon, zużytego sprzętu elektrycznego i elektronicznego, wielkogabarytowych opakowań ulegających biodegradacji</w:t>
      </w:r>
    </w:p>
    <w:p w14:paraId="03377A7F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Harmonogram Wykonawca zobowiązany jest opracować w oparciu o wskazane </w:t>
      </w:r>
      <w:r w:rsidR="00D347AE" w:rsidRPr="00460C7F">
        <w:rPr>
          <w:szCs w:val="22"/>
        </w:rPr>
        <w:t>w OPZ</w:t>
      </w:r>
      <w:r w:rsidRPr="00460C7F">
        <w:rPr>
          <w:szCs w:val="22"/>
        </w:rPr>
        <w:t xml:space="preserve"> częstotliwości odbierania poszczególnych rodzajów odpadów komunalnych, rodzaj i charakter zabudowy, przy uwzględnieniu średnich ilości odpadów komunalnych wytwarzanych w ciągu tygodnia dla poszczególnych rodzajów nieruchomości wynikających z regulaminu utrzymania czystości i porządku na terenie Gminy Lądek-Zdrój.</w:t>
      </w:r>
    </w:p>
    <w:p w14:paraId="026300CE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Wykonawca opracowując ww. harmonogram musi uwzględnić rodzaj zabudowy oraz wymaganą częstotliwość odbioru odpadów komunalnych w taki sposób, aby nie doszło do przepełnienia pojemników na odpady, szczególnie w dniach świątecznych oraz w dniach ustawowo wolnych od pracy.</w:t>
      </w:r>
    </w:p>
    <w:p w14:paraId="2B2287D3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Ponadto Wykonawca niezależnie od wskazanych częstotliwości odbierania poszczególnych rodzajów odpadów komunalnych zobowiązany jest uwzględnić w harmonogramie dodatkowe odbiory odpadów komunalnych w dniach poprzedzających Święta Bożego Narodzenia oraz Święta Wielkanocne, a także w pierwszym dniu nie będącym dniem wolnym od pracy po tych świętach.</w:t>
      </w:r>
    </w:p>
    <w:p w14:paraId="66C181D6" w14:textId="19C34BE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Dodatkowe odbiory wymienione </w:t>
      </w:r>
      <w:r w:rsidRPr="00AD139B">
        <w:rPr>
          <w:szCs w:val="22"/>
        </w:rPr>
        <w:t xml:space="preserve">w punkcie </w:t>
      </w:r>
      <w:r w:rsidR="00460C7F" w:rsidRPr="00AD139B">
        <w:rPr>
          <w:szCs w:val="22"/>
        </w:rPr>
        <w:t>88</w:t>
      </w:r>
      <w:r w:rsidRPr="00AD139B">
        <w:rPr>
          <w:szCs w:val="22"/>
        </w:rPr>
        <w:t xml:space="preserve"> </w:t>
      </w:r>
      <w:r w:rsidRPr="00460C7F">
        <w:rPr>
          <w:szCs w:val="22"/>
        </w:rPr>
        <w:t>Wykonawca ma uwzględnić w  zabudowie wielorodzinnej na ulicach: ul. Rynek, ul. Kościelna, ul. Gwieździsta, ul. Krótka, ul. Zdrojowa, ul.</w:t>
      </w:r>
      <w:r w:rsidR="00AD139B">
        <w:rPr>
          <w:szCs w:val="22"/>
        </w:rPr>
        <w:t> </w:t>
      </w:r>
      <w:r w:rsidRPr="00460C7F">
        <w:rPr>
          <w:szCs w:val="22"/>
        </w:rPr>
        <w:t>Ogrodowa, ul. Powstańców Wlkp., ul. M. Rataja, ul. T. Kościuszki, ul. Orla, ul. Słodowa.</w:t>
      </w:r>
    </w:p>
    <w:p w14:paraId="289EDF49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Harmonogram Wykonawca zobowiązany jest uzgodnić z Zamawiającym, po podpisaniu umowy na świadczenie usług, w taki sposób, aby co najmniej na 14 dni przez rozpoczęciem świadczenia usługi będącej przedmiotem niniejszego zamówienia został on ostatecznie zaakceptowany przez obydwie strony zamówienia. W celu uzgodnienia harmonogramu Wykonawca zobowiązany jest przekazać projekt harmonogramu w wersji elektronicznej w formacie PDF, natomiast Zamawiający w ciągu 3 dni od jego otrzymania dokona akceptacji lub wniesie uwagi do harmonogramu. Uwagi Zamawiającego Wykonawca wprowadzi do harmonogramu w terminie 2 dni oraz przedstawi go do ponownej akceptacji.</w:t>
      </w:r>
    </w:p>
    <w:p w14:paraId="71E8C69D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Zamawiający dopuszcza, aby  Wykonawca w trakcie świadczenia usługi, w uzasadnionych sytuacjach, dokonywał zmian w ww. harmonogramie, przy czym wszystkie zmiany muszą wcześniej zostać zaakceptowane przez Zamawiającego.</w:t>
      </w:r>
    </w:p>
    <w:p w14:paraId="0A185FBD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lastRenderedPageBreak/>
        <w:t>Wykonawca powinien umieścić harmonogram na własnej stronie internetowej i eksponować go przez cały okres świadczenia usługi, a także informować niezwłocznie na własnej stronie internetowej o zmianach w harmonogramie.</w:t>
      </w:r>
    </w:p>
    <w:p w14:paraId="641D7BF2" w14:textId="5A308D75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Podczas odbioru odpadów Wykonawca rozpowszechni wśród mieszkańców harmonogram odbioru odpadów komunalnych oraz ulotki jakie frakcje odpadów należy umieszczać w poszczególnych pojemnikach. Ulotki zostaną opracowane przez Wykonawcę. W razie zmiany Harmonogramu, o której mowa </w:t>
      </w:r>
      <w:r w:rsidRPr="00AD139B">
        <w:rPr>
          <w:szCs w:val="22"/>
        </w:rPr>
        <w:t xml:space="preserve">w pkt. </w:t>
      </w:r>
      <w:r w:rsidR="00AD139B" w:rsidRPr="00AD139B">
        <w:rPr>
          <w:szCs w:val="22"/>
        </w:rPr>
        <w:t>85</w:t>
      </w:r>
      <w:r w:rsidRPr="00AD139B">
        <w:rPr>
          <w:szCs w:val="22"/>
        </w:rPr>
        <w:t xml:space="preserve"> powyżej,</w:t>
      </w:r>
      <w:r w:rsidRPr="00460C7F">
        <w:rPr>
          <w:szCs w:val="22"/>
        </w:rPr>
        <w:t xml:space="preserve"> Wykonawca każdorazowo opracuje i rozpowszechni wśród mieszkańców Gminy uaktualniony harmonogram. (Harmonogram – po jednym egzemplarzu dla każdej nieruchomości, ulotki dla każdej nieruchomości gdzie zgłoszono selektywną zbiórkę) </w:t>
      </w:r>
    </w:p>
    <w:p w14:paraId="5A28EC26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Wykonawca ma obowiązek przekazać Zamawiającemu:</w:t>
      </w:r>
    </w:p>
    <w:p w14:paraId="6EF84398" w14:textId="77777777" w:rsidR="00F00510" w:rsidRPr="00460C7F" w:rsidRDefault="00F00510" w:rsidP="00AD139B">
      <w:pPr>
        <w:pStyle w:val="Akapitzlist"/>
        <w:numPr>
          <w:ilvl w:val="1"/>
          <w:numId w:val="36"/>
        </w:numPr>
        <w:tabs>
          <w:tab w:val="clear" w:pos="3268"/>
          <w:tab w:val="left" w:pos="1134"/>
          <w:tab w:val="num" w:pos="2836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 xml:space="preserve">1 500 sztuk ulotek zawierających harmonogram odbioru poszczególnych odpadów </w:t>
      </w:r>
    </w:p>
    <w:p w14:paraId="45461D99" w14:textId="3DAAE21E" w:rsidR="00F00510" w:rsidRPr="00460C7F" w:rsidRDefault="00F00510" w:rsidP="00AD139B">
      <w:pPr>
        <w:pStyle w:val="Akapitzlist"/>
        <w:numPr>
          <w:ilvl w:val="1"/>
          <w:numId w:val="36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1 500 sztuk ulotek  zawierających informację jakie frakcje odpadów należy umieszczać w</w:t>
      </w:r>
      <w:r w:rsidR="00675F20">
        <w:rPr>
          <w:szCs w:val="22"/>
        </w:rPr>
        <w:t> </w:t>
      </w:r>
      <w:r w:rsidRPr="00460C7F">
        <w:rPr>
          <w:szCs w:val="22"/>
        </w:rPr>
        <w:t>poszczególnych pojemnikach,</w:t>
      </w:r>
    </w:p>
    <w:p w14:paraId="2DEA4855" w14:textId="77777777" w:rsidR="00F00510" w:rsidRPr="00460C7F" w:rsidRDefault="00F00510" w:rsidP="00AD139B">
      <w:pPr>
        <w:pStyle w:val="Akapitzlist"/>
        <w:numPr>
          <w:ilvl w:val="1"/>
          <w:numId w:val="36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w terminie 14 dni przed organizowaniem zbiórki odpadów wielkogabarytowych, mebli, zużytych opon, zużytego sprzętu elektrycznego i elektronicznego, wielkogabarytowych opakowań ulegających biodegradacji, każdorazowo 50 sztuk/na wystawkę (20 miasto + 30 obszar wiejski) kolorowych plakatów formatu A3 z informacją o terminie zbiórki.</w:t>
      </w:r>
    </w:p>
    <w:p w14:paraId="0FE59EE0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b/>
          <w:szCs w:val="22"/>
          <w:u w:val="single"/>
        </w:rPr>
      </w:pPr>
      <w:r w:rsidRPr="00460C7F">
        <w:rPr>
          <w:b/>
          <w:szCs w:val="22"/>
          <w:u w:val="single"/>
        </w:rPr>
        <w:t>Zamawiający nie wyraża zgody, aby strumień odpadów pochodzący z realizacji umowy z Zamawiającym był mieszany ze strumieniem odpadów odbieranych przez Wykonawcę na podstawie innych umów.</w:t>
      </w:r>
    </w:p>
    <w:p w14:paraId="3F6757D0" w14:textId="77777777" w:rsidR="00F00510" w:rsidRPr="00460C7F" w:rsidRDefault="00F00510" w:rsidP="00AD139B">
      <w:pPr>
        <w:pStyle w:val="Tekstpodstawowy"/>
        <w:tabs>
          <w:tab w:val="left" w:pos="960"/>
        </w:tabs>
        <w:spacing w:after="80" w:line="276" w:lineRule="auto"/>
        <w:rPr>
          <w:szCs w:val="22"/>
        </w:rPr>
      </w:pPr>
    </w:p>
    <w:p w14:paraId="7AA08F04" w14:textId="77777777" w:rsidR="00F00510" w:rsidRPr="00460C7F" w:rsidRDefault="006D2403" w:rsidP="00AD139B">
      <w:pPr>
        <w:pStyle w:val="Tekstpodstawowy"/>
        <w:spacing w:after="80" w:line="276" w:lineRule="auto"/>
        <w:jc w:val="center"/>
        <w:rPr>
          <w:i/>
          <w:szCs w:val="22"/>
        </w:rPr>
      </w:pPr>
      <w:r w:rsidRPr="00460C7F">
        <w:rPr>
          <w:i/>
          <w:szCs w:val="22"/>
        </w:rPr>
        <w:t>PROWADZENIE DOKUMENTACJI ZWIĄZANEJ Z DZIAŁALNOŚCIĄ OBJĘTĄ PRZEDMIOTEM ZAMÓWIENIA</w:t>
      </w:r>
    </w:p>
    <w:p w14:paraId="7C9B7F17" w14:textId="6661239C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>W ramach świadczonej usługi Wykonawca zobowiązany jest do bieżącego prowadzenia ilościowej i jakościowej ewidencji odpadów, zgodnie z przepisami ustawy z dnia 14 grudnia 2012</w:t>
      </w:r>
      <w:r w:rsidR="00AD139B">
        <w:rPr>
          <w:szCs w:val="22"/>
        </w:rPr>
        <w:t> </w:t>
      </w:r>
      <w:r w:rsidRPr="00460C7F">
        <w:rPr>
          <w:szCs w:val="22"/>
        </w:rPr>
        <w:t>r. o odpadach (Dz. U. z 2020 r. poz. 797 z późn. zm.).</w:t>
      </w:r>
    </w:p>
    <w:p w14:paraId="74679242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Wykonawca ma obowiązek przekazywania Zamawiającemu raportów miesięcznych (wzór załącznik </w:t>
      </w:r>
      <w:r w:rsidR="00397D6A" w:rsidRPr="00460C7F">
        <w:rPr>
          <w:szCs w:val="22"/>
        </w:rPr>
        <w:t>do OPZ</w:t>
      </w:r>
      <w:r w:rsidRPr="00460C7F">
        <w:rPr>
          <w:szCs w:val="22"/>
        </w:rPr>
        <w:t xml:space="preserve">) w terminie do 15 dni od zakończenia danego miesiąca  w formie papierowej oraz elektronicznie w formacie </w:t>
      </w:r>
      <w:proofErr w:type="spellStart"/>
      <w:r w:rsidRPr="00460C7F">
        <w:rPr>
          <w:szCs w:val="22"/>
        </w:rPr>
        <w:t>xml</w:t>
      </w:r>
      <w:proofErr w:type="spellEnd"/>
      <w:r w:rsidRPr="00460C7F">
        <w:rPr>
          <w:szCs w:val="22"/>
        </w:rPr>
        <w:t xml:space="preserve">, xls lub txt, zawierające informacje związane z zakresem świadczonej usługi, a w szczególności: </w:t>
      </w:r>
    </w:p>
    <w:p w14:paraId="4462E663" w14:textId="614DFA40" w:rsidR="00F00510" w:rsidRPr="00460C7F" w:rsidRDefault="00F00510" w:rsidP="00AD139B">
      <w:pPr>
        <w:pStyle w:val="Akapitzlist"/>
        <w:numPr>
          <w:ilvl w:val="1"/>
          <w:numId w:val="20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 xml:space="preserve">dowodów dostarczenia odpadów do miejsca ich zagospodarowania, tj. karty ewidencji odpadów </w:t>
      </w:r>
      <w:r w:rsidR="00417F00" w:rsidRPr="00460C7F">
        <w:rPr>
          <w:szCs w:val="22"/>
        </w:rPr>
        <w:t>i/</w:t>
      </w:r>
      <w:r w:rsidRPr="00460C7F">
        <w:rPr>
          <w:szCs w:val="22"/>
        </w:rPr>
        <w:t>lub karty przekazania odpadów (wygenerowane przez system BDO)</w:t>
      </w:r>
      <w:r w:rsidR="00417F00" w:rsidRPr="00460C7F">
        <w:rPr>
          <w:szCs w:val="22"/>
        </w:rPr>
        <w:t xml:space="preserve"> i/lub</w:t>
      </w:r>
      <w:r w:rsidRPr="00460C7F">
        <w:rPr>
          <w:szCs w:val="22"/>
        </w:rPr>
        <w:t xml:space="preserve"> pokwitowania z wagi itp. (kserokopie potwierdzone za zgodność z oryginałem),</w:t>
      </w:r>
    </w:p>
    <w:p w14:paraId="212D39E9" w14:textId="77777777" w:rsidR="00F00510" w:rsidRPr="00460C7F" w:rsidRDefault="00F00510" w:rsidP="00AD139B">
      <w:pPr>
        <w:pStyle w:val="Akapitzlist"/>
        <w:numPr>
          <w:ilvl w:val="1"/>
          <w:numId w:val="20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wskazania nieruchomości, na których nie jest prowadzona selektywna zbiórka odpadów komunalnych wg zasad określonych w Uchwale nr XXI/135/20 Rady Miejskiej Lądka-Zdroju z dnia 25 czerwca 2020r. w sprawie wprowadzenia regulaminu utrzymania czystości i porządku na terenie Gminy Lądek-Zdrój</w:t>
      </w:r>
    </w:p>
    <w:p w14:paraId="5F13603B" w14:textId="77777777" w:rsidR="00F00510" w:rsidRPr="00460C7F" w:rsidRDefault="00F00510" w:rsidP="00AD139B">
      <w:pPr>
        <w:pStyle w:val="Akapitzlist"/>
        <w:numPr>
          <w:ilvl w:val="1"/>
          <w:numId w:val="20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 xml:space="preserve">wskazania nieruchomości, na których obok pojemników na odpady pozostawiono odpady wielkogabarytowe, wielkogabarytowy zużyty sprzęt elektryczny i elektroniczny, zużyte opony samochodowe i wielkogabarytowe opakowania ulegające biodegradacji poza wyznaczonymi terminami ich zbiórki oraz odpady budowlane i rozbiórkowe, </w:t>
      </w:r>
    </w:p>
    <w:p w14:paraId="055FA74E" w14:textId="77777777" w:rsidR="00F00510" w:rsidRPr="00460C7F" w:rsidRDefault="00F00510" w:rsidP="00AD139B">
      <w:pPr>
        <w:pStyle w:val="Akapitzlist"/>
        <w:numPr>
          <w:ilvl w:val="1"/>
          <w:numId w:val="20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wskazania nieruchomości, na których notorycznie powstają tzw. „nadwyżki”,</w:t>
      </w:r>
    </w:p>
    <w:p w14:paraId="41A21614" w14:textId="77777777" w:rsidR="00F00510" w:rsidRPr="00460C7F" w:rsidRDefault="00F00510" w:rsidP="00AD139B">
      <w:pPr>
        <w:pStyle w:val="Akapitzlist"/>
        <w:numPr>
          <w:ilvl w:val="1"/>
          <w:numId w:val="20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lastRenderedPageBreak/>
        <w:t>wskazania nieruchomości, z których nie odebrano odpadów komunalnych ze względu na brak współdziałania właściciela nieruchomości z Wykonawcą,</w:t>
      </w:r>
    </w:p>
    <w:p w14:paraId="0235E6B2" w14:textId="77777777" w:rsidR="00F00510" w:rsidRPr="00460C7F" w:rsidRDefault="00F00510" w:rsidP="00AD139B">
      <w:pPr>
        <w:pStyle w:val="Akapitzlist"/>
        <w:numPr>
          <w:ilvl w:val="1"/>
          <w:numId w:val="20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 xml:space="preserve">inne informacje istotne ze względu na zapisy </w:t>
      </w:r>
      <w:r w:rsidR="00397D6A" w:rsidRPr="00460C7F">
        <w:rPr>
          <w:szCs w:val="22"/>
        </w:rPr>
        <w:t xml:space="preserve">SWZ </w:t>
      </w:r>
      <w:r w:rsidRPr="00460C7F">
        <w:rPr>
          <w:szCs w:val="22"/>
        </w:rPr>
        <w:t>.</w:t>
      </w:r>
    </w:p>
    <w:p w14:paraId="68DFDD94" w14:textId="77777777" w:rsidR="00F00510" w:rsidRPr="00460C7F" w:rsidRDefault="00F00510" w:rsidP="00AD139B">
      <w:pPr>
        <w:pStyle w:val="Akapitzlist"/>
        <w:numPr>
          <w:ilvl w:val="0"/>
          <w:numId w:val="8"/>
        </w:numPr>
        <w:spacing w:after="80" w:line="276" w:lineRule="auto"/>
        <w:ind w:left="567" w:hanging="567"/>
        <w:rPr>
          <w:szCs w:val="22"/>
        </w:rPr>
      </w:pPr>
      <w:r w:rsidRPr="00460C7F">
        <w:rPr>
          <w:szCs w:val="22"/>
        </w:rPr>
        <w:t xml:space="preserve">Ponadto Wykonawca zobowiązany jest do sporządzania miesięcznego raportu (wzór  </w:t>
      </w:r>
      <w:r w:rsidR="00397D6A" w:rsidRPr="00460C7F">
        <w:rPr>
          <w:szCs w:val="22"/>
        </w:rPr>
        <w:t>załącznik do OPZ</w:t>
      </w:r>
      <w:r w:rsidRPr="00460C7F">
        <w:rPr>
          <w:szCs w:val="22"/>
        </w:rPr>
        <w:t>)  o sposobie zagospodarowania odpadów wielkogabarytowych, mebli, zużytych opon, zużytego sprzętu elektrycznego i elektronicznego, wielkogabarytowych opakowaniach ulegających biodegradacji, które zawierać będzie:</w:t>
      </w:r>
    </w:p>
    <w:p w14:paraId="6F446955" w14:textId="77777777" w:rsidR="00F00510" w:rsidRPr="00460C7F" w:rsidRDefault="00F00510" w:rsidP="00AD139B">
      <w:pPr>
        <w:pStyle w:val="Akapitzlist"/>
        <w:numPr>
          <w:ilvl w:val="1"/>
          <w:numId w:val="21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informację o ilości (masie) odebranych odpadów wielkogabarytowych i mebli,</w:t>
      </w:r>
    </w:p>
    <w:p w14:paraId="2E89C84F" w14:textId="77777777" w:rsidR="00F00510" w:rsidRPr="00460C7F" w:rsidRDefault="00F00510" w:rsidP="00AD139B">
      <w:pPr>
        <w:pStyle w:val="Akapitzlist"/>
        <w:numPr>
          <w:ilvl w:val="1"/>
          <w:numId w:val="21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informację o ilości (masie) odebranych zużytych opon,</w:t>
      </w:r>
    </w:p>
    <w:p w14:paraId="76D63DDC" w14:textId="77777777" w:rsidR="00F00510" w:rsidRPr="00460C7F" w:rsidRDefault="00F00510" w:rsidP="00AD139B">
      <w:pPr>
        <w:pStyle w:val="Akapitzlist"/>
        <w:numPr>
          <w:ilvl w:val="1"/>
          <w:numId w:val="21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informację o ilości (masie) odebranego zużytego sprzętu elektrycznego i elektronicznego,</w:t>
      </w:r>
    </w:p>
    <w:p w14:paraId="141025D9" w14:textId="77777777" w:rsidR="00F00510" w:rsidRPr="00460C7F" w:rsidRDefault="00F00510" w:rsidP="00AD139B">
      <w:pPr>
        <w:pStyle w:val="Akapitzlist"/>
        <w:numPr>
          <w:ilvl w:val="1"/>
          <w:numId w:val="21"/>
        </w:numPr>
        <w:tabs>
          <w:tab w:val="clear" w:pos="3268"/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informację o ilości (masie) odebranych wielkogabarytowych opakowań ulegających biodegradacji.</w:t>
      </w:r>
    </w:p>
    <w:p w14:paraId="4A88B24D" w14:textId="77777777" w:rsidR="00397D6A" w:rsidRPr="00460C7F" w:rsidRDefault="00F00510" w:rsidP="00AD139B">
      <w:pPr>
        <w:pStyle w:val="Akapitzlist"/>
        <w:numPr>
          <w:ilvl w:val="1"/>
          <w:numId w:val="21"/>
        </w:numPr>
        <w:tabs>
          <w:tab w:val="left" w:pos="1134"/>
        </w:tabs>
        <w:spacing w:after="80" w:line="276" w:lineRule="auto"/>
        <w:ind w:left="1134" w:hanging="567"/>
        <w:rPr>
          <w:szCs w:val="22"/>
        </w:rPr>
      </w:pPr>
      <w:r w:rsidRPr="00460C7F">
        <w:rPr>
          <w:szCs w:val="22"/>
        </w:rPr>
        <w:t>informację o miejscach i sposobie zagospodarowania poszczególnych rodzajów odpadów.</w:t>
      </w:r>
    </w:p>
    <w:p w14:paraId="792CFDD9" w14:textId="77777777" w:rsidR="00397D6A" w:rsidRPr="00460C7F" w:rsidRDefault="00397D6A" w:rsidP="00AD139B">
      <w:pPr>
        <w:suppressAutoHyphens w:val="0"/>
        <w:spacing w:before="0" w:after="160" w:line="276" w:lineRule="auto"/>
        <w:rPr>
          <w:szCs w:val="22"/>
          <w:lang w:eastAsia="pl-PL"/>
        </w:rPr>
      </w:pPr>
      <w:r w:rsidRPr="00460C7F">
        <w:rPr>
          <w:szCs w:val="22"/>
        </w:rPr>
        <w:br w:type="page"/>
      </w:r>
    </w:p>
    <w:p w14:paraId="4E1371C8" w14:textId="77777777" w:rsidR="00791684" w:rsidRPr="00460C7F" w:rsidRDefault="00791684" w:rsidP="00AD139B">
      <w:pPr>
        <w:suppressAutoHyphens w:val="0"/>
        <w:spacing w:before="0" w:after="160" w:line="276" w:lineRule="auto"/>
        <w:rPr>
          <w:i/>
          <w:szCs w:val="22"/>
        </w:rPr>
      </w:pPr>
      <w:r w:rsidRPr="00460C7F">
        <w:rPr>
          <w:i/>
          <w:szCs w:val="22"/>
        </w:rPr>
        <w:lastRenderedPageBreak/>
        <w:t>załącznik nr 1 do OPZ – projekt umowy dzierżawy</w:t>
      </w:r>
    </w:p>
    <w:p w14:paraId="5B00DA8C" w14:textId="77777777" w:rsidR="00791684" w:rsidRPr="00460C7F" w:rsidRDefault="00791684" w:rsidP="00AD139B">
      <w:pPr>
        <w:pStyle w:val="Nagwek1"/>
        <w:rPr>
          <w:szCs w:val="22"/>
        </w:rPr>
      </w:pPr>
      <w:r w:rsidRPr="00460C7F">
        <w:rPr>
          <w:szCs w:val="22"/>
        </w:rPr>
        <w:t>UMOWA DZIERŻAWY</w:t>
      </w:r>
    </w:p>
    <w:p w14:paraId="4ACD2558" w14:textId="61901CAE" w:rsidR="00791684" w:rsidRPr="00460C7F" w:rsidRDefault="00791684" w:rsidP="00AD139B">
      <w:pPr>
        <w:spacing w:line="276" w:lineRule="auto"/>
        <w:jc w:val="center"/>
        <w:rPr>
          <w:szCs w:val="22"/>
        </w:rPr>
      </w:pPr>
      <w:r w:rsidRPr="00460C7F">
        <w:rPr>
          <w:szCs w:val="22"/>
        </w:rPr>
        <w:t>IF.6845. ….. ..202</w:t>
      </w:r>
      <w:r w:rsidR="0099716D" w:rsidRPr="00460C7F">
        <w:rPr>
          <w:szCs w:val="22"/>
        </w:rPr>
        <w:t>4</w:t>
      </w:r>
      <w:r w:rsidRPr="00460C7F">
        <w:rPr>
          <w:szCs w:val="22"/>
        </w:rPr>
        <w:t>.411</w:t>
      </w:r>
    </w:p>
    <w:p w14:paraId="3B1E7DCE" w14:textId="77777777" w:rsidR="00791684" w:rsidRPr="00460C7F" w:rsidRDefault="00791684" w:rsidP="00AD139B">
      <w:pPr>
        <w:spacing w:line="276" w:lineRule="auto"/>
        <w:jc w:val="center"/>
        <w:rPr>
          <w:szCs w:val="22"/>
        </w:rPr>
      </w:pPr>
      <w:r w:rsidRPr="00460C7F">
        <w:rPr>
          <w:szCs w:val="22"/>
        </w:rPr>
        <w:t>zawarta w Lądku-Zdroju w dniu  ………….. roku pomiędzy:</w:t>
      </w:r>
    </w:p>
    <w:p w14:paraId="1BCD23B3" w14:textId="77777777" w:rsidR="00791684" w:rsidRPr="00460C7F" w:rsidRDefault="00791684" w:rsidP="00AD139B">
      <w:pPr>
        <w:spacing w:line="276" w:lineRule="auto"/>
        <w:rPr>
          <w:szCs w:val="22"/>
        </w:rPr>
      </w:pPr>
    </w:p>
    <w:p w14:paraId="27DF5808" w14:textId="77777777" w:rsidR="00791684" w:rsidRPr="00460C7F" w:rsidRDefault="00791684" w:rsidP="00AD139B">
      <w:pPr>
        <w:numPr>
          <w:ilvl w:val="0"/>
          <w:numId w:val="22"/>
        </w:numPr>
        <w:suppressAutoHyphens w:val="0"/>
        <w:spacing w:before="0" w:line="276" w:lineRule="auto"/>
        <w:ind w:left="0"/>
        <w:rPr>
          <w:szCs w:val="22"/>
        </w:rPr>
      </w:pPr>
      <w:r w:rsidRPr="00460C7F">
        <w:rPr>
          <w:szCs w:val="22"/>
        </w:rPr>
        <w:t xml:space="preserve">Gminą Lądek-Zdrój, z/s w Lądku-Zdroju, Rynek 31, w imieniu której działa Burmistrz Lądka-Zdroju – mgr Roman Kaczmarczyk, zwaną dalej </w:t>
      </w:r>
      <w:r w:rsidRPr="00460C7F">
        <w:rPr>
          <w:b/>
          <w:bCs/>
          <w:szCs w:val="22"/>
        </w:rPr>
        <w:t>„Wydzierżawiającym”,</w:t>
      </w:r>
      <w:r w:rsidRPr="00460C7F">
        <w:rPr>
          <w:szCs w:val="22"/>
        </w:rPr>
        <w:t xml:space="preserve"> a</w:t>
      </w:r>
    </w:p>
    <w:p w14:paraId="3E40E1C1" w14:textId="77777777" w:rsidR="00791684" w:rsidRPr="00460C7F" w:rsidRDefault="00791684" w:rsidP="00AD139B">
      <w:pPr>
        <w:spacing w:line="276" w:lineRule="auto"/>
        <w:rPr>
          <w:szCs w:val="22"/>
        </w:rPr>
      </w:pPr>
    </w:p>
    <w:p w14:paraId="5A218174" w14:textId="77777777" w:rsidR="00791684" w:rsidRPr="00460C7F" w:rsidRDefault="00791684" w:rsidP="00AD139B">
      <w:pPr>
        <w:numPr>
          <w:ilvl w:val="0"/>
          <w:numId w:val="22"/>
        </w:numPr>
        <w:suppressAutoHyphens w:val="0"/>
        <w:spacing w:before="0" w:line="276" w:lineRule="auto"/>
        <w:ind w:left="0"/>
        <w:rPr>
          <w:szCs w:val="22"/>
        </w:rPr>
      </w:pPr>
      <w:r w:rsidRPr="00460C7F">
        <w:rPr>
          <w:szCs w:val="22"/>
        </w:rPr>
        <w:t>………………………………………………………………………………………………</w:t>
      </w:r>
    </w:p>
    <w:p w14:paraId="52701EE6" w14:textId="77777777" w:rsidR="00791684" w:rsidRPr="00460C7F" w:rsidRDefault="00791684" w:rsidP="00AD139B">
      <w:pPr>
        <w:spacing w:line="276" w:lineRule="auto"/>
        <w:rPr>
          <w:szCs w:val="22"/>
        </w:rPr>
      </w:pPr>
      <w:r w:rsidRPr="00460C7F">
        <w:rPr>
          <w:szCs w:val="22"/>
        </w:rPr>
        <w:t>………………………………………………………………………………………………</w:t>
      </w:r>
    </w:p>
    <w:p w14:paraId="325E3CA4" w14:textId="77777777" w:rsidR="00791684" w:rsidRPr="00460C7F" w:rsidRDefault="00791684" w:rsidP="00AD139B">
      <w:pPr>
        <w:spacing w:line="276" w:lineRule="auto"/>
        <w:rPr>
          <w:szCs w:val="22"/>
        </w:rPr>
      </w:pPr>
      <w:r w:rsidRPr="00460C7F">
        <w:rPr>
          <w:szCs w:val="22"/>
        </w:rPr>
        <w:t>nr KRS………………………… REGON…………………….. NIP ……………………..</w:t>
      </w:r>
    </w:p>
    <w:p w14:paraId="6449264F" w14:textId="77777777" w:rsidR="00791684" w:rsidRPr="00460C7F" w:rsidRDefault="00791684" w:rsidP="00AD139B">
      <w:pPr>
        <w:spacing w:line="276" w:lineRule="auto"/>
        <w:rPr>
          <w:szCs w:val="22"/>
        </w:rPr>
      </w:pPr>
      <w:r w:rsidRPr="00460C7F">
        <w:rPr>
          <w:szCs w:val="22"/>
        </w:rPr>
        <w:t>adres do korespondencji: …………………………………………………………………..</w:t>
      </w:r>
    </w:p>
    <w:p w14:paraId="654F9085" w14:textId="77777777" w:rsidR="00791684" w:rsidRPr="00460C7F" w:rsidRDefault="00791684" w:rsidP="00AD139B">
      <w:pPr>
        <w:spacing w:line="276" w:lineRule="auto"/>
        <w:rPr>
          <w:szCs w:val="22"/>
        </w:rPr>
      </w:pPr>
      <w:r w:rsidRPr="00460C7F">
        <w:rPr>
          <w:szCs w:val="22"/>
        </w:rPr>
        <w:t xml:space="preserve">      reprezentowaną przez:</w:t>
      </w:r>
    </w:p>
    <w:p w14:paraId="386826C4" w14:textId="77777777" w:rsidR="00791684" w:rsidRPr="00460C7F" w:rsidRDefault="00791684" w:rsidP="00AD139B">
      <w:pPr>
        <w:spacing w:line="276" w:lineRule="auto"/>
        <w:rPr>
          <w:szCs w:val="22"/>
        </w:rPr>
      </w:pPr>
      <w:r w:rsidRPr="00460C7F">
        <w:rPr>
          <w:szCs w:val="22"/>
        </w:rPr>
        <w:t xml:space="preserve">      ……………………………………………………………………………………………….   </w:t>
      </w:r>
    </w:p>
    <w:p w14:paraId="0EA40EFD" w14:textId="77777777" w:rsidR="00791684" w:rsidRPr="00460C7F" w:rsidRDefault="00791684" w:rsidP="00AD139B">
      <w:pPr>
        <w:spacing w:line="276" w:lineRule="auto"/>
        <w:rPr>
          <w:szCs w:val="22"/>
        </w:rPr>
      </w:pPr>
      <w:r w:rsidRPr="00460C7F">
        <w:rPr>
          <w:szCs w:val="22"/>
        </w:rPr>
        <w:t xml:space="preserve">       zwaną dalej </w:t>
      </w:r>
      <w:r w:rsidRPr="00460C7F">
        <w:rPr>
          <w:b/>
          <w:bCs/>
          <w:szCs w:val="22"/>
        </w:rPr>
        <w:t xml:space="preserve">„Dzierżawcą”, </w:t>
      </w:r>
      <w:r w:rsidRPr="00460C7F">
        <w:rPr>
          <w:szCs w:val="22"/>
        </w:rPr>
        <w:t>o następującej treści:</w:t>
      </w:r>
    </w:p>
    <w:p w14:paraId="46DFB4F6" w14:textId="77777777" w:rsidR="00791684" w:rsidRPr="00460C7F" w:rsidRDefault="00791684" w:rsidP="00AD139B">
      <w:pPr>
        <w:pStyle w:val="Akapitzlist"/>
        <w:spacing w:line="276" w:lineRule="auto"/>
        <w:ind w:left="0"/>
        <w:rPr>
          <w:szCs w:val="22"/>
        </w:rPr>
      </w:pPr>
    </w:p>
    <w:p w14:paraId="0F2E0BED" w14:textId="77777777" w:rsidR="00791684" w:rsidRPr="00460C7F" w:rsidRDefault="00791684" w:rsidP="00AD139B">
      <w:pPr>
        <w:tabs>
          <w:tab w:val="left" w:pos="3495"/>
          <w:tab w:val="center" w:pos="4536"/>
        </w:tabs>
        <w:spacing w:line="276" w:lineRule="auto"/>
        <w:jc w:val="center"/>
        <w:rPr>
          <w:szCs w:val="22"/>
        </w:rPr>
      </w:pPr>
      <w:r w:rsidRPr="00460C7F">
        <w:rPr>
          <w:szCs w:val="22"/>
        </w:rPr>
        <w:t>§ 1</w:t>
      </w:r>
    </w:p>
    <w:p w14:paraId="748C2C4E" w14:textId="331975AC" w:rsidR="00791684" w:rsidRPr="00460C7F" w:rsidRDefault="00791684" w:rsidP="00675F20">
      <w:pPr>
        <w:pStyle w:val="Tekstpodstawowywcity"/>
        <w:numPr>
          <w:ilvl w:val="0"/>
          <w:numId w:val="37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 xml:space="preserve">Wydzierżawiający oświadcza, iż jest właścicielem nieruchomości położonej w Lądku-Zdroju oznaczonej geodezyjnymi numerami: 172/1, 173/2, 174/2, 175/1 (AM-7) obręb Zatorze, dla których prowadzone są księgi wieczyste: nr SW1K/00095986 (dz.nr 172/1,173/2)  nr SW1K/00046764/6 (dla dz. 174/2) i nr SW1K/00046821/4 (dla dz. 175/1). Przedmiotem umowy jest część w/w nieruchomości o powierzchni łącznej </w:t>
      </w:r>
      <w:smartTag w:uri="urn:schemas-microsoft-com:office:smarttags" w:element="metricconverter">
        <w:smartTagPr>
          <w:attr w:name="ProductID" w:val="0,4700 ha"/>
        </w:smartTagPr>
        <w:r w:rsidRPr="00460C7F">
          <w:rPr>
            <w:szCs w:val="22"/>
          </w:rPr>
          <w:t>0,4700 ha</w:t>
        </w:r>
      </w:smartTag>
      <w:r w:rsidRPr="00460C7F">
        <w:rPr>
          <w:szCs w:val="22"/>
        </w:rPr>
        <w:t xml:space="preserve">  wraz z  budynkami, obiektami budowlanymi i</w:t>
      </w:r>
      <w:r w:rsidR="000F2331">
        <w:rPr>
          <w:szCs w:val="22"/>
          <w:lang w:val="pl-PL"/>
        </w:rPr>
        <w:t> </w:t>
      </w:r>
      <w:r w:rsidRPr="00460C7F">
        <w:rPr>
          <w:szCs w:val="22"/>
        </w:rPr>
        <w:t>instalacjami (w tym: transformatorem) posadowionymi na przedmiotowej nieruchomości oraz urządzeniami i sprzętem stanowiącym wyposażenie przedmiotu dzierżawy, przy czym na dz. 173/2 pozostawia się sito,  na dz. 174/2 – suwnicę.</w:t>
      </w:r>
    </w:p>
    <w:p w14:paraId="408CA8CB" w14:textId="60FD83EB" w:rsidR="00791684" w:rsidRPr="00460C7F" w:rsidRDefault="00791684" w:rsidP="00675F20">
      <w:pPr>
        <w:pStyle w:val="Tekstpodstawowywcity"/>
        <w:numPr>
          <w:ilvl w:val="0"/>
          <w:numId w:val="37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 xml:space="preserve">Wydzierżawiający oddaje w dzierżawę a Dzierżawca przyjmuje, przedmiot dzierżawy opisany w ust. 1. </w:t>
      </w:r>
    </w:p>
    <w:p w14:paraId="6F344258" w14:textId="357E8D66" w:rsidR="00791684" w:rsidRPr="00675F20" w:rsidRDefault="00791684" w:rsidP="00675F20">
      <w:pPr>
        <w:pStyle w:val="Tekstpodstawowywcity"/>
        <w:numPr>
          <w:ilvl w:val="0"/>
          <w:numId w:val="37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Niniejsza umowa zostaje  zawarta na  czas oznaczony od dnia ………………..</w:t>
      </w:r>
      <w:r w:rsidRPr="00675F20">
        <w:rPr>
          <w:szCs w:val="22"/>
        </w:rPr>
        <w:t>roku  do dnia …………….. roku.</w:t>
      </w:r>
    </w:p>
    <w:p w14:paraId="42E21890" w14:textId="53035E71" w:rsidR="00791684" w:rsidRPr="00460C7F" w:rsidRDefault="00791684" w:rsidP="00675F20">
      <w:pPr>
        <w:pStyle w:val="Tekstpodstawowywcity"/>
        <w:numPr>
          <w:ilvl w:val="0"/>
          <w:numId w:val="37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Przedmiot dzierżawy wraz z wyposażeniem zostanie  przekazany protokołem zdawczo-odbiorczym w  terminie  do 7 dni  od daty zawarcia umowy.</w:t>
      </w:r>
    </w:p>
    <w:p w14:paraId="76D52A0B" w14:textId="434AED77" w:rsidR="00791684" w:rsidRPr="00460C7F" w:rsidRDefault="00791684" w:rsidP="00675F20">
      <w:pPr>
        <w:pStyle w:val="Tekstpodstawowywcity"/>
        <w:numPr>
          <w:ilvl w:val="0"/>
          <w:numId w:val="37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Dzierżawca zobowiązany jest do udostępniania każdorazowo przejazdu przez wydzierżawioną część nieruchomości (część dz. nr 173/2) firmie prowadzącej prace rekultywacyjne na składowisku.</w:t>
      </w:r>
    </w:p>
    <w:p w14:paraId="6ABAF11D" w14:textId="2C84D4F5" w:rsidR="00791684" w:rsidRPr="00460C7F" w:rsidRDefault="00791684" w:rsidP="00675F20">
      <w:pPr>
        <w:pStyle w:val="Tekstpodstawowywcity"/>
        <w:numPr>
          <w:ilvl w:val="0"/>
          <w:numId w:val="37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Granice przedmiotu umowy wraz z częścią do wspólnego używania zostały oznaczone kolorem czerwonym na kopii mapy zasadniczej  stanowiącej załącznik nr 1  do niniejszej umowy dzierżawy.</w:t>
      </w:r>
    </w:p>
    <w:p w14:paraId="20C0CEF6" w14:textId="7EEA95F7" w:rsidR="00791684" w:rsidRPr="00460C7F" w:rsidRDefault="00791684" w:rsidP="00675F20">
      <w:pPr>
        <w:pStyle w:val="Tekstpodstawowywcity"/>
        <w:numPr>
          <w:ilvl w:val="0"/>
          <w:numId w:val="37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Przedmiot dzierżawy jest wolny od jakichkolwiek zobowiązań cywilnych Wydzierżawiającego oraz nie jest obciążony prawami osób trzecich w sposób ograniczający używanie przez Dzierżawcę.</w:t>
      </w:r>
    </w:p>
    <w:p w14:paraId="1FD07CA6" w14:textId="4E8C5CC3" w:rsidR="00791684" w:rsidRPr="00460C7F" w:rsidRDefault="00791684" w:rsidP="00675F20">
      <w:pPr>
        <w:pStyle w:val="Tekstpodstawowywcity"/>
        <w:numPr>
          <w:ilvl w:val="0"/>
          <w:numId w:val="37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 xml:space="preserve">W miejscowym planie zagospodarowania przestrzennego Lądka-Zdroju uchwalonym Uchwałą Nr XXX/203/12 Rady Miejskiej w Lądku-Zdroju z dnia 20 grudnia 2012 r. ( Dz. Urz. Woj. </w:t>
      </w:r>
      <w:proofErr w:type="spellStart"/>
      <w:r w:rsidRPr="00460C7F">
        <w:rPr>
          <w:szCs w:val="22"/>
        </w:rPr>
        <w:t>Doln</w:t>
      </w:r>
      <w:proofErr w:type="spellEnd"/>
      <w:r w:rsidRPr="00460C7F">
        <w:rPr>
          <w:szCs w:val="22"/>
        </w:rPr>
        <w:t>.  poz. 1045 z 13 lutego 2013 r.) przedmiot dzierżawy znajduje się w obszarze oznaczonym symbolem 1O- tereny obiektów i urządzeń unieszkodliwiania odpadów .</w:t>
      </w:r>
    </w:p>
    <w:p w14:paraId="1C4AB882" w14:textId="77777777" w:rsidR="00791684" w:rsidRPr="00460C7F" w:rsidRDefault="00791684" w:rsidP="00AD139B">
      <w:pPr>
        <w:pStyle w:val="Tekstpodstawowywcity"/>
        <w:spacing w:line="276" w:lineRule="auto"/>
        <w:ind w:left="0"/>
        <w:rPr>
          <w:szCs w:val="22"/>
        </w:rPr>
      </w:pPr>
    </w:p>
    <w:p w14:paraId="799522A6" w14:textId="77777777" w:rsidR="00791684" w:rsidRPr="00460C7F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  <w:r w:rsidRPr="00460C7F">
        <w:rPr>
          <w:szCs w:val="22"/>
        </w:rPr>
        <w:lastRenderedPageBreak/>
        <w:t>§ 2</w:t>
      </w:r>
    </w:p>
    <w:p w14:paraId="02ADFD80" w14:textId="2BE4C0B9" w:rsidR="00791684" w:rsidRPr="00460C7F" w:rsidRDefault="00791684" w:rsidP="00675F20">
      <w:pPr>
        <w:pStyle w:val="Tekstpodstawowywcity"/>
        <w:numPr>
          <w:ilvl w:val="0"/>
          <w:numId w:val="38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Wydzierżawiający oddaje Dzierżawcy przedmiot niniejszej umowy opisany w § 1 ust. 1 z</w:t>
      </w:r>
      <w:r w:rsidR="000F2331">
        <w:rPr>
          <w:szCs w:val="22"/>
          <w:lang w:val="pl-PL"/>
        </w:rPr>
        <w:t> </w:t>
      </w:r>
      <w:r w:rsidRPr="00460C7F">
        <w:rPr>
          <w:szCs w:val="22"/>
        </w:rPr>
        <w:t xml:space="preserve">przeznaczeniem na utworzenie i prowadzenie Punktu Selektywnego Zbierania Odpadów Komunalnych (PSZOK) – oraz </w:t>
      </w:r>
      <w:r w:rsidRPr="00460C7F">
        <w:rPr>
          <w:b/>
          <w:szCs w:val="22"/>
        </w:rPr>
        <w:t>punktu przeładunku odpadów odebranych z terenu Gminy Lądek-Zdrój</w:t>
      </w:r>
      <w:r w:rsidRPr="00460C7F">
        <w:rPr>
          <w:szCs w:val="22"/>
        </w:rPr>
        <w:t xml:space="preserve"> zgodnie z ustawą o utrzymaniu czystości i porządku w gminach (Dz. U. z 2020 r., poz. 1439 ze zm.) i Specyfikacją Warunków Zamówienia do postępowania o udzielenie zamówienia publicznego na realizację usługi pn.</w:t>
      </w:r>
      <w:r w:rsidR="0099716D" w:rsidRPr="00460C7F">
        <w:rPr>
          <w:szCs w:val="22"/>
        </w:rPr>
        <w:t xml:space="preserve"> </w:t>
      </w:r>
      <w:r w:rsidRPr="00460C7F">
        <w:rPr>
          <w:szCs w:val="22"/>
        </w:rPr>
        <w:t>„ ODBIÓR I ZAGOSPODAROWANIE ODPADÓW KOMUNALNYCH POWSTAJĄCYCH NA TERENIE NIERUCHUMOŚCI ZAMIESZKAŁYCH NA TERENIE GMINY LĄDEK-ZDRÓJ”. Dzierżawca ma prawo dysponować przedmiotem dzierżawy na cele budowlane, związane z przedmiotem  działalności, począwszy od dnia podpisania niniejszej umowy.</w:t>
      </w:r>
    </w:p>
    <w:p w14:paraId="67E2B89E" w14:textId="77777777" w:rsidR="00791684" w:rsidRPr="00460C7F" w:rsidRDefault="00791684" w:rsidP="00675F20">
      <w:pPr>
        <w:pStyle w:val="Tekstpodstawowywcity"/>
        <w:numPr>
          <w:ilvl w:val="0"/>
          <w:numId w:val="38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Wydzierżawiający zabrania Dzierżawcy prowadzenia przeładunku, tymczasowego magazynowania odpadów nie pochodzących z terenu Gminy Lądek-Zdrój na terenie będącym przedmiotem niniejszej umowy opisanym w § 1 ust. 1.</w:t>
      </w:r>
    </w:p>
    <w:p w14:paraId="7FD16A2D" w14:textId="77777777" w:rsidR="00791684" w:rsidRPr="00460C7F" w:rsidRDefault="00791684" w:rsidP="00675F20">
      <w:pPr>
        <w:pStyle w:val="Tekstpodstawowywcity"/>
        <w:numPr>
          <w:ilvl w:val="0"/>
          <w:numId w:val="38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Dzierżawca oświadcza, że zna i akceptuje cel zawarcia umowy dzierżawy wskazany przez Wydzierżawiającego.</w:t>
      </w:r>
    </w:p>
    <w:p w14:paraId="1FE33CF5" w14:textId="77777777" w:rsidR="00791684" w:rsidRPr="00460C7F" w:rsidRDefault="00791684" w:rsidP="00AD139B">
      <w:pPr>
        <w:pStyle w:val="Tekstpodstawowywcity"/>
        <w:spacing w:line="276" w:lineRule="auto"/>
        <w:ind w:left="0"/>
        <w:rPr>
          <w:szCs w:val="22"/>
        </w:rPr>
      </w:pPr>
    </w:p>
    <w:p w14:paraId="6BA6392D" w14:textId="77777777" w:rsidR="00791684" w:rsidRPr="00460C7F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  <w:r w:rsidRPr="00460C7F">
        <w:rPr>
          <w:szCs w:val="22"/>
        </w:rPr>
        <w:t>§ 3</w:t>
      </w:r>
    </w:p>
    <w:p w14:paraId="62EC59B3" w14:textId="77777777" w:rsidR="00791684" w:rsidRPr="00460C7F" w:rsidRDefault="00791684" w:rsidP="00675F20">
      <w:pPr>
        <w:pStyle w:val="Tekstpodstawowywcity"/>
        <w:numPr>
          <w:ilvl w:val="0"/>
          <w:numId w:val="39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 xml:space="preserve">Wydzierżawiający może wypowiedzieć niniejszą umowę na jeden miesiąc naprzód – ze skutkiem na koniec kolejnego miesiąca kalendarzowego –  z następujących przyczyn: </w:t>
      </w:r>
    </w:p>
    <w:p w14:paraId="203A06AA" w14:textId="77777777" w:rsidR="00791684" w:rsidRPr="00460C7F" w:rsidRDefault="00791684" w:rsidP="00675F20">
      <w:pPr>
        <w:pStyle w:val="Tekstpodstawowy21"/>
        <w:numPr>
          <w:ilvl w:val="0"/>
          <w:numId w:val="25"/>
        </w:numPr>
        <w:spacing w:line="276" w:lineRule="auto"/>
        <w:ind w:left="709" w:right="0"/>
        <w:rPr>
          <w:rFonts w:ascii="Times New Roman" w:hAnsi="Times New Roman"/>
          <w:sz w:val="22"/>
          <w:szCs w:val="22"/>
        </w:rPr>
      </w:pPr>
      <w:r w:rsidRPr="00460C7F">
        <w:rPr>
          <w:rFonts w:ascii="Times New Roman" w:hAnsi="Times New Roman"/>
          <w:sz w:val="22"/>
          <w:szCs w:val="22"/>
        </w:rPr>
        <w:t xml:space="preserve">w przypadku nie wywiązania się przez Dzierżawcę z postanowień niniejszej umowy, </w:t>
      </w:r>
    </w:p>
    <w:p w14:paraId="6D1E6B0A" w14:textId="77777777" w:rsidR="00791684" w:rsidRPr="00460C7F" w:rsidRDefault="00791684" w:rsidP="00675F20">
      <w:pPr>
        <w:pStyle w:val="Tekstpodstawowy21"/>
        <w:numPr>
          <w:ilvl w:val="0"/>
          <w:numId w:val="25"/>
        </w:numPr>
        <w:spacing w:line="276" w:lineRule="auto"/>
        <w:ind w:left="709" w:right="0"/>
        <w:rPr>
          <w:rFonts w:ascii="Times New Roman" w:hAnsi="Times New Roman"/>
          <w:sz w:val="22"/>
          <w:szCs w:val="22"/>
        </w:rPr>
      </w:pPr>
      <w:r w:rsidRPr="00460C7F">
        <w:rPr>
          <w:rFonts w:ascii="Times New Roman" w:hAnsi="Times New Roman"/>
          <w:sz w:val="22"/>
          <w:szCs w:val="22"/>
        </w:rPr>
        <w:t>w przypadkach powtarzającego się, rażącego naruszania przez Dzierżawcę właściwego sposobu korzystania z nieruchomości i nie usunięcia skutków tych naruszeń w ciągu 14 dni od otrzymania wezwania od Wydzierżawiającego,</w:t>
      </w:r>
    </w:p>
    <w:p w14:paraId="42FD632E" w14:textId="77777777" w:rsidR="00791684" w:rsidRPr="00460C7F" w:rsidRDefault="00791684" w:rsidP="00675F20">
      <w:pPr>
        <w:pStyle w:val="Tekstpodstawowy21"/>
        <w:numPr>
          <w:ilvl w:val="0"/>
          <w:numId w:val="25"/>
        </w:numPr>
        <w:spacing w:line="276" w:lineRule="auto"/>
        <w:ind w:left="709" w:right="0"/>
        <w:rPr>
          <w:rFonts w:ascii="Times New Roman" w:hAnsi="Times New Roman"/>
          <w:sz w:val="22"/>
          <w:szCs w:val="22"/>
        </w:rPr>
      </w:pPr>
      <w:r w:rsidRPr="00460C7F">
        <w:rPr>
          <w:rFonts w:ascii="Times New Roman" w:hAnsi="Times New Roman"/>
          <w:sz w:val="22"/>
          <w:szCs w:val="22"/>
        </w:rPr>
        <w:t>w przypadku opóźnienia w zapłacie podatku od nieruchomości,</w:t>
      </w:r>
    </w:p>
    <w:p w14:paraId="0DD2C1FE" w14:textId="77777777" w:rsidR="00791684" w:rsidRPr="00460C7F" w:rsidRDefault="00791684" w:rsidP="00675F20">
      <w:pPr>
        <w:pStyle w:val="Tekstpodstawowy21"/>
        <w:numPr>
          <w:ilvl w:val="0"/>
          <w:numId w:val="25"/>
        </w:numPr>
        <w:spacing w:line="276" w:lineRule="auto"/>
        <w:ind w:left="709" w:right="0"/>
        <w:rPr>
          <w:rFonts w:ascii="Times New Roman" w:hAnsi="Times New Roman"/>
          <w:sz w:val="22"/>
          <w:szCs w:val="22"/>
        </w:rPr>
      </w:pPr>
      <w:r w:rsidRPr="00460C7F">
        <w:rPr>
          <w:rFonts w:ascii="Times New Roman" w:hAnsi="Times New Roman"/>
          <w:sz w:val="22"/>
          <w:szCs w:val="22"/>
        </w:rPr>
        <w:t>w przypadku rozwiązania umowy przez Wydzierżawiającego dotyczącej usługi pn. „Odbieranie i zagospodarowanie odpadów komunalnych powstających na terenie nieruchomości zamieszkałych, na których powstają odpady komunalne na terenie gminy Lądek-Zdrój”</w:t>
      </w:r>
    </w:p>
    <w:p w14:paraId="6968DE6D" w14:textId="7DF94E97" w:rsidR="00791684" w:rsidRPr="00460C7F" w:rsidRDefault="00791684" w:rsidP="00675F20">
      <w:pPr>
        <w:pStyle w:val="Tekstpodstawowywcity"/>
        <w:numPr>
          <w:ilvl w:val="0"/>
          <w:numId w:val="39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Wydzierżawiający zastrzega sobie prawo rozwiązania niniejszej umowy bez wypowiedzenia w</w:t>
      </w:r>
      <w:r w:rsidR="000F2331">
        <w:rPr>
          <w:szCs w:val="22"/>
          <w:lang w:val="pl-PL"/>
        </w:rPr>
        <w:t> </w:t>
      </w:r>
      <w:r w:rsidRPr="00460C7F">
        <w:rPr>
          <w:szCs w:val="22"/>
        </w:rPr>
        <w:t>przypadku dewastacji przedmiotu dzierżawy lub nie prowadzenia działalności określonej w</w:t>
      </w:r>
      <w:r w:rsidR="000F2331">
        <w:rPr>
          <w:szCs w:val="22"/>
          <w:lang w:val="pl-PL"/>
        </w:rPr>
        <w:t> </w:t>
      </w:r>
      <w:r w:rsidRPr="00460C7F">
        <w:rPr>
          <w:szCs w:val="22"/>
        </w:rPr>
        <w:t>umowie oraz naruszenie § 2 ust.2.</w:t>
      </w:r>
    </w:p>
    <w:p w14:paraId="7729DB6E" w14:textId="02E99C88" w:rsidR="00791684" w:rsidRPr="00460C7F" w:rsidRDefault="00791684" w:rsidP="00675F20">
      <w:pPr>
        <w:pStyle w:val="Tekstpodstawowywcity"/>
        <w:numPr>
          <w:ilvl w:val="0"/>
          <w:numId w:val="39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 xml:space="preserve">Dzierżawca zobowiązany będzie do zapłaty Wydzierżawiającemu kary umownej w wysokości równej 10-krotnego miesięcznego czynszu dzierżawnego w przypadku wypowiedzenia umowy przez Wydzierżawiającego na podstawie § 3 ust.1 oraz § 4 ust.7 . Prawo żądania zapłaty kary umownej nie wyłącza prawa żądania zapłaty odszkodowania na zasadach ogólnych, przewyższającego wysokość zastrzeżonej kary. </w:t>
      </w:r>
    </w:p>
    <w:p w14:paraId="1BD3F104" w14:textId="77777777" w:rsidR="00791684" w:rsidRPr="00460C7F" w:rsidRDefault="00791684" w:rsidP="00AD139B">
      <w:pPr>
        <w:pStyle w:val="Tekstpodstawowywcity"/>
        <w:spacing w:line="276" w:lineRule="auto"/>
        <w:ind w:left="0"/>
        <w:rPr>
          <w:szCs w:val="22"/>
        </w:rPr>
      </w:pPr>
    </w:p>
    <w:p w14:paraId="2CD1E937" w14:textId="77777777" w:rsidR="00791684" w:rsidRPr="00460C7F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  <w:r w:rsidRPr="00460C7F">
        <w:rPr>
          <w:szCs w:val="22"/>
        </w:rPr>
        <w:t>§ 4</w:t>
      </w:r>
    </w:p>
    <w:p w14:paraId="0BECB6C1" w14:textId="182F0162" w:rsidR="00791684" w:rsidRPr="00460C7F" w:rsidRDefault="00791684" w:rsidP="00675F20">
      <w:pPr>
        <w:pStyle w:val="Tekstpodstawowywcity"/>
        <w:numPr>
          <w:ilvl w:val="0"/>
          <w:numId w:val="40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 xml:space="preserve">Dzierżawca zobowiązuje się uiszczać Wydzierżawiającemu miesięczny czynsz dzierżawy, na podstawie faktury VAT wystawianej przez Wydzierżawiającego do piętnastego dnia miesiąca, którego dotyczy, płatny w terminie </w:t>
      </w:r>
      <w:r w:rsidR="00DE71FB">
        <w:rPr>
          <w:szCs w:val="22"/>
          <w:lang w:val="pl-PL"/>
        </w:rPr>
        <w:t>21 dni od dnia wystawienia faktury,</w:t>
      </w:r>
      <w:r w:rsidRPr="00460C7F">
        <w:rPr>
          <w:szCs w:val="22"/>
        </w:rPr>
        <w:t xml:space="preserve"> w wysokości </w:t>
      </w:r>
      <w:r w:rsidR="0032487E">
        <w:rPr>
          <w:b/>
          <w:szCs w:val="22"/>
          <w:lang w:val="pl-PL"/>
        </w:rPr>
        <w:t>20</w:t>
      </w:r>
      <w:r w:rsidRPr="00460C7F">
        <w:rPr>
          <w:b/>
          <w:szCs w:val="22"/>
        </w:rPr>
        <w:t>00,00 zł</w:t>
      </w:r>
      <w:r w:rsidRPr="00460C7F">
        <w:rPr>
          <w:szCs w:val="22"/>
        </w:rPr>
        <w:t xml:space="preserve"> (słownie:  </w:t>
      </w:r>
      <w:r w:rsidR="0032487E">
        <w:rPr>
          <w:b/>
          <w:szCs w:val="22"/>
          <w:lang w:val="pl-PL"/>
        </w:rPr>
        <w:t>dwa tysiące</w:t>
      </w:r>
      <w:r w:rsidRPr="00460C7F">
        <w:rPr>
          <w:b/>
          <w:szCs w:val="22"/>
        </w:rPr>
        <w:t xml:space="preserve"> złotych</w:t>
      </w:r>
      <w:r w:rsidRPr="00460C7F">
        <w:rPr>
          <w:szCs w:val="22"/>
        </w:rPr>
        <w:t>) netto plus należny podatek VAT, przelewem na konto Wydzierżawiającego: Urzędu Miasta i Gminy Lądek-Zdrój prowadzone przez Gospodarczy Bank Spółdzielczy w Strzelinie Oddział Lądek-Zdrój nr  86 9588 0004 0039 1111 2000.</w:t>
      </w:r>
    </w:p>
    <w:p w14:paraId="132BC070" w14:textId="2A185A33" w:rsidR="00791684" w:rsidRPr="00675F20" w:rsidRDefault="00791684" w:rsidP="00675F20">
      <w:pPr>
        <w:pStyle w:val="Tekstpodstawowywcity"/>
        <w:numPr>
          <w:ilvl w:val="0"/>
          <w:numId w:val="40"/>
        </w:numPr>
        <w:spacing w:line="276" w:lineRule="auto"/>
        <w:ind w:left="284" w:hanging="284"/>
        <w:rPr>
          <w:szCs w:val="22"/>
        </w:rPr>
      </w:pPr>
      <w:r w:rsidRPr="00675F20">
        <w:rPr>
          <w:szCs w:val="22"/>
        </w:rPr>
        <w:t>Za zapłatę uważa się datę wpływu środków na rachunek Wydzierżawiającego</w:t>
      </w:r>
      <w:r w:rsidR="00DE71FB" w:rsidRPr="00675F20">
        <w:rPr>
          <w:szCs w:val="22"/>
        </w:rPr>
        <w:t>.</w:t>
      </w:r>
    </w:p>
    <w:p w14:paraId="1082569E" w14:textId="03491399" w:rsidR="00791684" w:rsidRPr="00460C7F" w:rsidRDefault="00791684" w:rsidP="00675F20">
      <w:pPr>
        <w:pStyle w:val="Tekstpodstawowywcity"/>
        <w:numPr>
          <w:ilvl w:val="0"/>
          <w:numId w:val="40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Wszelkie podatki i daniny publiczne obciążające przedmiot dzierżawy ponosi Dzierżawca.</w:t>
      </w:r>
    </w:p>
    <w:p w14:paraId="73419B46" w14:textId="697754FD" w:rsidR="00791684" w:rsidRPr="00460C7F" w:rsidRDefault="00791684" w:rsidP="00675F20">
      <w:pPr>
        <w:pStyle w:val="Tekstpodstawowywcity"/>
        <w:numPr>
          <w:ilvl w:val="0"/>
          <w:numId w:val="40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lastRenderedPageBreak/>
        <w:t>Wydzierżawiający zastrzega sobie prawo waloryzacji stawki czynszu ustalonej w ust. 1 w oparciu o</w:t>
      </w:r>
      <w:r w:rsidR="000F2331">
        <w:rPr>
          <w:szCs w:val="22"/>
          <w:lang w:val="pl-PL"/>
        </w:rPr>
        <w:t> </w:t>
      </w:r>
      <w:r w:rsidRPr="00460C7F">
        <w:rPr>
          <w:szCs w:val="22"/>
        </w:rPr>
        <w:t>średnioroczny wskaźnik wzrostu cen towarów i usług konsumpcyjnych publikowany przez Prezesa Głównego Urzędu Statystycznego  w Dzienniku Ustaw  do dnia 31 stycznia każdego roku.</w:t>
      </w:r>
    </w:p>
    <w:p w14:paraId="36EECF41" w14:textId="3C543F91" w:rsidR="00791684" w:rsidRPr="00460C7F" w:rsidRDefault="00791684" w:rsidP="00675F20">
      <w:pPr>
        <w:pStyle w:val="Tekstpodstawowywcity"/>
        <w:numPr>
          <w:ilvl w:val="0"/>
          <w:numId w:val="40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 xml:space="preserve">Zmiana wysokości czynszu w trybie, o jakim mowa w ust. 3 nie wymaga zmiany umowy i wywołuje skutek od pierwszego dnia miesiąca następującego po miesiącu przesłania Dzierżawcy zawiadomienia o wysokości  zwaloryzowanego czynszu. </w:t>
      </w:r>
    </w:p>
    <w:p w14:paraId="0291D027" w14:textId="07177964" w:rsidR="00791684" w:rsidRPr="00460C7F" w:rsidRDefault="00791684" w:rsidP="00675F20">
      <w:pPr>
        <w:pStyle w:val="Tekstpodstawowywcity"/>
        <w:numPr>
          <w:ilvl w:val="0"/>
          <w:numId w:val="40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 xml:space="preserve">W przypadku opóźnień w zapłacie należnej Wydzierżawiającemu naliczane będą odsetki ustawowe. </w:t>
      </w:r>
    </w:p>
    <w:p w14:paraId="2EEB0BFC" w14:textId="3EDA2EC8" w:rsidR="00791684" w:rsidRPr="00460C7F" w:rsidRDefault="00791684" w:rsidP="00675F20">
      <w:pPr>
        <w:pStyle w:val="Tekstpodstawowywcity"/>
        <w:numPr>
          <w:ilvl w:val="0"/>
          <w:numId w:val="40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Dwumiesięczne opóźnienie w zapłacie czynszu stanowić będzie podstawę do rozwiązania umowy bez zachowania okresu wypowiedzenia, jeżeli Dzierżawca po udzieleniu mu dodatkowego miesięcznego terminu nie dokona zapłaty zaległego czynszu.</w:t>
      </w:r>
    </w:p>
    <w:p w14:paraId="0A3795A6" w14:textId="77777777" w:rsidR="00791684" w:rsidRPr="00460C7F" w:rsidRDefault="00791684" w:rsidP="00AD139B">
      <w:pPr>
        <w:pStyle w:val="Tekstpodstawowywcity"/>
        <w:spacing w:line="276" w:lineRule="auto"/>
        <w:ind w:left="0"/>
        <w:rPr>
          <w:szCs w:val="22"/>
        </w:rPr>
      </w:pPr>
    </w:p>
    <w:p w14:paraId="1174B648" w14:textId="77777777" w:rsidR="00791684" w:rsidRPr="00460C7F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  <w:r w:rsidRPr="00460C7F">
        <w:rPr>
          <w:szCs w:val="22"/>
        </w:rPr>
        <w:t>§ 5</w:t>
      </w:r>
    </w:p>
    <w:p w14:paraId="4581ABBE" w14:textId="1BFBE300" w:rsidR="00791684" w:rsidRPr="00460C7F" w:rsidRDefault="00791684" w:rsidP="00675F20">
      <w:pPr>
        <w:pStyle w:val="Tekstpodstawowywcity"/>
        <w:numPr>
          <w:ilvl w:val="0"/>
          <w:numId w:val="41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Dzierżawca zobowiązany jest do prawidłowego gospodarowania przedmiotem dzierżawy, tj.</w:t>
      </w:r>
      <w:r w:rsidR="000F2331">
        <w:rPr>
          <w:szCs w:val="22"/>
          <w:lang w:val="pl-PL"/>
        </w:rPr>
        <w:t> </w:t>
      </w:r>
      <w:r w:rsidRPr="00460C7F">
        <w:rPr>
          <w:szCs w:val="22"/>
        </w:rPr>
        <w:t>zgodnie z przeznaczeniem i należytą starannością.</w:t>
      </w:r>
    </w:p>
    <w:p w14:paraId="1AA66BB9" w14:textId="1D00C3A0" w:rsidR="00791684" w:rsidRPr="00460C7F" w:rsidRDefault="00791684" w:rsidP="00675F20">
      <w:pPr>
        <w:pStyle w:val="Tekstpodstawowywcity"/>
        <w:numPr>
          <w:ilvl w:val="0"/>
          <w:numId w:val="41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W szczególności ponosi odpowiedzialność za użytkowanie obiektu zgodnie z przepisami prawa, w</w:t>
      </w:r>
      <w:r w:rsidR="000F2331">
        <w:rPr>
          <w:szCs w:val="22"/>
          <w:lang w:val="pl-PL"/>
        </w:rPr>
        <w:t> </w:t>
      </w:r>
      <w:r w:rsidRPr="00460C7F">
        <w:rPr>
          <w:szCs w:val="22"/>
        </w:rPr>
        <w:t xml:space="preserve">tym szczególnie BHP, p. </w:t>
      </w:r>
      <w:proofErr w:type="spellStart"/>
      <w:r w:rsidRPr="00460C7F">
        <w:rPr>
          <w:szCs w:val="22"/>
        </w:rPr>
        <w:t>poż</w:t>
      </w:r>
      <w:proofErr w:type="spellEnd"/>
      <w:r w:rsidRPr="00460C7F">
        <w:rPr>
          <w:szCs w:val="22"/>
        </w:rPr>
        <w:t>., sanitarno-epidemiol</w:t>
      </w:r>
      <w:r w:rsidR="004F1EF3" w:rsidRPr="00675F20">
        <w:rPr>
          <w:szCs w:val="22"/>
        </w:rPr>
        <w:t>o</w:t>
      </w:r>
      <w:r w:rsidRPr="00460C7F">
        <w:rPr>
          <w:szCs w:val="22"/>
        </w:rPr>
        <w:t xml:space="preserve">gicznymi, ochrony środowiska, a także odpowiedzialność za bezpieczeństwo osób przebywających na przedmiocie dzierżawy. </w:t>
      </w:r>
    </w:p>
    <w:p w14:paraId="7D7F478F" w14:textId="1856376D" w:rsidR="00791684" w:rsidRPr="00460C7F" w:rsidRDefault="00791684" w:rsidP="00675F20">
      <w:pPr>
        <w:pStyle w:val="Tekstpodstawowywcity"/>
        <w:numPr>
          <w:ilvl w:val="0"/>
          <w:numId w:val="41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Dzierżawca zobowiązany jest do każdorazowego, niezwłocznego zawiadomienia w formie pisemnej Wydzierżawiającego o wszelkich zdarzeniach mających wpływ na funkcjonowanie obiektu.</w:t>
      </w:r>
    </w:p>
    <w:p w14:paraId="16E9315D" w14:textId="77777777" w:rsidR="00791684" w:rsidRPr="00460C7F" w:rsidRDefault="00791684" w:rsidP="00675F20">
      <w:pPr>
        <w:pStyle w:val="Tekstpodstawowywcity"/>
        <w:numPr>
          <w:ilvl w:val="0"/>
          <w:numId w:val="41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Wydzierżawiający ma prawo kontroli i sposobu wykorzystania przedmiotu dzierżawy.</w:t>
      </w:r>
    </w:p>
    <w:p w14:paraId="0B176C5E" w14:textId="77777777" w:rsidR="00791684" w:rsidRPr="00460C7F" w:rsidRDefault="00791684" w:rsidP="00AD139B">
      <w:pPr>
        <w:pStyle w:val="Tekstpodstawowywcity"/>
        <w:spacing w:line="276" w:lineRule="auto"/>
        <w:ind w:left="0"/>
        <w:rPr>
          <w:szCs w:val="22"/>
        </w:rPr>
      </w:pPr>
    </w:p>
    <w:p w14:paraId="1CA512BD" w14:textId="77777777" w:rsidR="00791684" w:rsidRPr="00460C7F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  <w:r w:rsidRPr="00460C7F">
        <w:rPr>
          <w:szCs w:val="22"/>
        </w:rPr>
        <w:t>§ 6</w:t>
      </w:r>
    </w:p>
    <w:p w14:paraId="03CCA62B" w14:textId="3D94E405" w:rsidR="00791684" w:rsidRPr="00460C7F" w:rsidRDefault="00791684" w:rsidP="00675F20">
      <w:pPr>
        <w:pStyle w:val="Tekstpodstawowywcity"/>
        <w:numPr>
          <w:ilvl w:val="0"/>
          <w:numId w:val="42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Dzierżawca ponosi pełną odpowiedzialność cywilną z tytułu szkód wyrządzonych Wydzierżawiającemu w związku z naruszeniem zasad używania przedmiotu umowy określonych w</w:t>
      </w:r>
      <w:r w:rsidR="000F2331">
        <w:rPr>
          <w:szCs w:val="22"/>
          <w:lang w:val="pl-PL"/>
        </w:rPr>
        <w:t> </w:t>
      </w:r>
      <w:r w:rsidRPr="00460C7F">
        <w:rPr>
          <w:szCs w:val="22"/>
        </w:rPr>
        <w:t xml:space="preserve">decyzjach administracyjnych wydanych przez właściwe organy administracji publicznej. </w:t>
      </w:r>
    </w:p>
    <w:p w14:paraId="5D0F7A5D" w14:textId="77777777" w:rsidR="00791684" w:rsidRPr="00460C7F" w:rsidRDefault="00791684" w:rsidP="00675F20">
      <w:pPr>
        <w:pStyle w:val="Tekstpodstawowywcity"/>
        <w:numPr>
          <w:ilvl w:val="0"/>
          <w:numId w:val="42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 xml:space="preserve">Zasada, o której mowa w ust. 1, dotyczy także odpowiedzialności za szkody wyrządzone osobom trzecim, w tym pracownikom Dzierżawcy. </w:t>
      </w:r>
    </w:p>
    <w:p w14:paraId="35D62B36" w14:textId="77777777" w:rsidR="00791684" w:rsidRPr="00460C7F" w:rsidRDefault="00791684" w:rsidP="00675F20">
      <w:pPr>
        <w:pStyle w:val="Tekstpodstawowywcity"/>
        <w:numPr>
          <w:ilvl w:val="0"/>
          <w:numId w:val="42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Dzierżawca obciąża obowiązek utrzymywania przedmiotu umowy w stanie zdatnym do umówionego użytku i ponoszenia związanych z wszelkich kosztów.</w:t>
      </w:r>
    </w:p>
    <w:p w14:paraId="1BD1EFFA" w14:textId="77777777" w:rsidR="00791684" w:rsidRPr="00460C7F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</w:p>
    <w:p w14:paraId="5FF018F2" w14:textId="77777777" w:rsidR="00791684" w:rsidRPr="00460C7F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  <w:r w:rsidRPr="00460C7F">
        <w:rPr>
          <w:szCs w:val="22"/>
        </w:rPr>
        <w:t>§ 7</w:t>
      </w:r>
    </w:p>
    <w:p w14:paraId="18F9E591" w14:textId="77777777" w:rsidR="00791684" w:rsidRPr="00460C7F" w:rsidRDefault="00791684" w:rsidP="00675F20">
      <w:pPr>
        <w:pStyle w:val="Tekstpodstawowywcity"/>
        <w:numPr>
          <w:ilvl w:val="0"/>
          <w:numId w:val="43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Dzierżawca zobowiązuje się do używania nieruchomości określonej w § 1 zgodnie z jej przeznaczeniem, a także wymaganiami prawidłowej gospodarki odpadami określonymi we właściwych przepisach i decyzjach administracyjnych wydanych przez właściwe organy administracji publicznej.</w:t>
      </w:r>
    </w:p>
    <w:p w14:paraId="45E8A37F" w14:textId="06E08D05" w:rsidR="00791684" w:rsidRPr="00460C7F" w:rsidRDefault="00791684" w:rsidP="00675F20">
      <w:pPr>
        <w:pStyle w:val="Tekstpodstawowywcity"/>
        <w:numPr>
          <w:ilvl w:val="0"/>
          <w:numId w:val="43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Dzierżawca zobowiązuje się do dokonywania wszelkich napraw przedmiotu dzierżawy na swój koszt, celem zachowania przedmiotu dzierżawy w stanie niepogorszonym.</w:t>
      </w:r>
    </w:p>
    <w:p w14:paraId="08D52558" w14:textId="03B274F4" w:rsidR="00791684" w:rsidRPr="00460C7F" w:rsidRDefault="00791684" w:rsidP="00675F20">
      <w:pPr>
        <w:pStyle w:val="Tekstpodstawowywcity"/>
        <w:numPr>
          <w:ilvl w:val="0"/>
          <w:numId w:val="43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Dzierżawca ma prawo dokonać nakładów zwiększających wartość przedmiotu dzierżawy za zgodą i</w:t>
      </w:r>
      <w:r w:rsidR="000F2331">
        <w:rPr>
          <w:szCs w:val="22"/>
          <w:lang w:val="pl-PL"/>
        </w:rPr>
        <w:t> </w:t>
      </w:r>
      <w:r w:rsidRPr="00460C7F">
        <w:rPr>
          <w:szCs w:val="22"/>
        </w:rPr>
        <w:t>w zakresie uzgodnionym każdorazowo w formie pisemnej pod rygorem nieważności z</w:t>
      </w:r>
      <w:r w:rsidR="000F2331">
        <w:rPr>
          <w:szCs w:val="22"/>
          <w:lang w:val="pl-PL"/>
        </w:rPr>
        <w:t> </w:t>
      </w:r>
      <w:r w:rsidRPr="00460C7F">
        <w:rPr>
          <w:szCs w:val="22"/>
        </w:rPr>
        <w:t>Wydzierżawiającym.</w:t>
      </w:r>
    </w:p>
    <w:p w14:paraId="74064B27" w14:textId="5CAEAF59" w:rsidR="00791684" w:rsidRPr="00460C7F" w:rsidRDefault="00791684" w:rsidP="00675F20">
      <w:pPr>
        <w:pStyle w:val="Tekstpodstawowywcity"/>
        <w:numPr>
          <w:ilvl w:val="0"/>
          <w:numId w:val="43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Bez zgody Wydzierżawiającego wyrażonej w formie pisemnej, pod rygorem nieważności,  Dzierżawca nie może zmienić przeznaczenia przedmiotu dzierżawy.</w:t>
      </w:r>
    </w:p>
    <w:p w14:paraId="307DFB20" w14:textId="3489DC46" w:rsidR="00791684" w:rsidRPr="00460C7F" w:rsidRDefault="00791684" w:rsidP="00675F20">
      <w:pPr>
        <w:pStyle w:val="Tekstpodstawowywcity"/>
        <w:numPr>
          <w:ilvl w:val="0"/>
          <w:numId w:val="43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Dzierżawca nie jest uprawniony do oddania przedmiotu dzierżawy w poddzierżawę ani do bezpłatnego używania osobom trzecim, bez zgody Wydzierżawiającego.</w:t>
      </w:r>
    </w:p>
    <w:p w14:paraId="6C17BA16" w14:textId="27D43555" w:rsidR="00791684" w:rsidRPr="00460C7F" w:rsidRDefault="00791684" w:rsidP="00675F20">
      <w:pPr>
        <w:pStyle w:val="Tekstpodstawowywcity"/>
        <w:numPr>
          <w:ilvl w:val="0"/>
          <w:numId w:val="43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Oddanie przedmiotu umowy w poddzierżawę lub bezpłatnego używania osobom trzecim, bez zgody Wydzierżawiającego, będzie skutkować wypowiedzeniem przez Wydzierżawiającego, niniejszej umowy bez zachowania okresu wypowiedzenia.</w:t>
      </w:r>
    </w:p>
    <w:p w14:paraId="654AD86C" w14:textId="3B795F63" w:rsidR="00791684" w:rsidRPr="00460C7F" w:rsidRDefault="00791684" w:rsidP="00675F20">
      <w:pPr>
        <w:pStyle w:val="Tekstpodstawowywcity"/>
        <w:numPr>
          <w:ilvl w:val="0"/>
          <w:numId w:val="43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lastRenderedPageBreak/>
        <w:t>Żadna ze stron nie może przenieść praw i obowiązków oraz wierzytelności na osoby trzecie, bez zgody drugiej strony.</w:t>
      </w:r>
    </w:p>
    <w:p w14:paraId="035D9FF3" w14:textId="3A4D2E3C" w:rsidR="00791684" w:rsidRPr="00460C7F" w:rsidRDefault="00791684" w:rsidP="00675F20">
      <w:pPr>
        <w:pStyle w:val="Tekstpodstawowywcity"/>
        <w:numPr>
          <w:ilvl w:val="0"/>
          <w:numId w:val="43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Dzierżawca oświadcza, iż zapoznał się z przedmiotem umowy i nie wnosi zastrzeżeń.</w:t>
      </w:r>
    </w:p>
    <w:p w14:paraId="39CDD24B" w14:textId="77777777" w:rsidR="00791684" w:rsidRPr="00460C7F" w:rsidRDefault="00791684" w:rsidP="00AD139B">
      <w:pPr>
        <w:tabs>
          <w:tab w:val="left" w:pos="425"/>
        </w:tabs>
        <w:autoSpaceDE w:val="0"/>
        <w:autoSpaceDN w:val="0"/>
        <w:adjustRightInd w:val="0"/>
        <w:spacing w:line="276" w:lineRule="auto"/>
        <w:rPr>
          <w:szCs w:val="22"/>
        </w:rPr>
      </w:pPr>
    </w:p>
    <w:p w14:paraId="280956BF" w14:textId="77777777" w:rsidR="00791684" w:rsidRPr="00460C7F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  <w:r w:rsidRPr="00460C7F">
        <w:rPr>
          <w:szCs w:val="22"/>
        </w:rPr>
        <w:t>§ 8</w:t>
      </w:r>
    </w:p>
    <w:p w14:paraId="0951AC84" w14:textId="1C20CCFF" w:rsidR="00791684" w:rsidRPr="00460C7F" w:rsidRDefault="00791684" w:rsidP="00675F20">
      <w:pPr>
        <w:pStyle w:val="Tekstpodstawowywcity"/>
        <w:numPr>
          <w:ilvl w:val="0"/>
          <w:numId w:val="44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Z chwilą zakończenia umowy Dzierżawca zobowiązany będzie do zwrócić przedmiot dzierżawy Wydzierżawiającemu w takim stanie, w jakim winien się znajdować przy należytym wykonywaniu dzierżawy.</w:t>
      </w:r>
    </w:p>
    <w:p w14:paraId="1D53F03D" w14:textId="15E10197" w:rsidR="00791684" w:rsidRPr="00460C7F" w:rsidRDefault="00791684" w:rsidP="00675F20">
      <w:pPr>
        <w:pStyle w:val="Tekstpodstawowywcity"/>
        <w:numPr>
          <w:ilvl w:val="0"/>
          <w:numId w:val="44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Dzierżawca może zabrać z przedmiotu dzierżawy wszelkie ulepszenia dokonane na jego koszt, o ile nie spowoduje to poważnego uszkodzenia przedmiotu dzierżawy lub którekolwiek jego części składowej lub przynależności. Za pozostawione ulepszenia użyteczne Wydzierżawiającemu zobowiązany on będzie do zwrotu Dzierżawcy poniesionych, udokumentowanych nakładów i</w:t>
      </w:r>
      <w:r w:rsidR="000F2331">
        <w:rPr>
          <w:szCs w:val="22"/>
          <w:lang w:val="pl-PL"/>
        </w:rPr>
        <w:t> </w:t>
      </w:r>
      <w:r w:rsidRPr="00460C7F">
        <w:rPr>
          <w:szCs w:val="22"/>
        </w:rPr>
        <w:t>wniesionych przez Dzierżawcę zgodnie z prawem, z uwzględnieniem ich stopnia zużycia, amortyzacji i stanu technicznego.</w:t>
      </w:r>
    </w:p>
    <w:p w14:paraId="3834150D" w14:textId="36D76F88" w:rsidR="00791684" w:rsidRPr="00460C7F" w:rsidRDefault="00791684" w:rsidP="00675F20">
      <w:pPr>
        <w:pStyle w:val="Tekstpodstawowywcity"/>
        <w:numPr>
          <w:ilvl w:val="0"/>
          <w:numId w:val="44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Podstawą do rozliczeń, o których mowa powyżej, będzie protokół zdawczo – odbiorczy. Protokół ten zawierać będzie szczegółowy opis przedmiotu dzierżawy wraz z opisem stanu technicznego budynków, budowli, instalacji i zamontowanych urządzeń na dzień zakończenia umowy. Strony lub ich upoważnieni przedstawiciele, sporządzą i podpiszą protokół zdawczo odbiorczy niezwłocznie po zakończeniu umowy, nie później jednak niż w terminie 7 dni od tej daty.</w:t>
      </w:r>
    </w:p>
    <w:p w14:paraId="411852BD" w14:textId="4312616B" w:rsidR="00791684" w:rsidRPr="00460C7F" w:rsidRDefault="00791684" w:rsidP="00675F20">
      <w:pPr>
        <w:pStyle w:val="Tekstpodstawowywcity"/>
        <w:numPr>
          <w:ilvl w:val="0"/>
          <w:numId w:val="44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W przypadku sporu co do wartości nakładów, o których mowa w ust. 3, strony korzystać będą z</w:t>
      </w:r>
      <w:r w:rsidR="000F2331">
        <w:rPr>
          <w:szCs w:val="22"/>
          <w:lang w:val="pl-PL"/>
        </w:rPr>
        <w:t> </w:t>
      </w:r>
      <w:r w:rsidRPr="00460C7F">
        <w:rPr>
          <w:szCs w:val="22"/>
        </w:rPr>
        <w:t>wyceny wspólnie wybranego rzeczoznawcy budowlanego.</w:t>
      </w:r>
    </w:p>
    <w:p w14:paraId="5D2AED48" w14:textId="51827E61" w:rsidR="00791684" w:rsidRPr="00460C7F" w:rsidRDefault="00791684" w:rsidP="00675F20">
      <w:pPr>
        <w:pStyle w:val="Tekstpodstawowywcity"/>
        <w:numPr>
          <w:ilvl w:val="0"/>
          <w:numId w:val="44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Po wygaśnięciu lub rozwiązaniu umowy, Wydzierżawiający przejmie nieodpłatnie wszelkie nakłady i adaptacje wykonane w przedmiocie dzierżawy, które zostały dokonane przez Dzierżawcę bez uzyskania zgody Wydzierżawiającego.</w:t>
      </w:r>
    </w:p>
    <w:p w14:paraId="52DDCE14" w14:textId="58E41349" w:rsidR="00791684" w:rsidRPr="00460C7F" w:rsidRDefault="00791684" w:rsidP="00675F20">
      <w:pPr>
        <w:pStyle w:val="Tekstpodstawowywcity"/>
        <w:numPr>
          <w:ilvl w:val="0"/>
          <w:numId w:val="44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Zgoda, o której mowa w ust. 5, winna być wyrażona przez Wydzierżawiającego wyłącznie przy zachowaniu formy pisemnej pod rygorem nieważności i szczegółowo określać zakres nakładów i</w:t>
      </w:r>
      <w:r w:rsidR="000F2331">
        <w:rPr>
          <w:szCs w:val="22"/>
          <w:lang w:val="pl-PL"/>
        </w:rPr>
        <w:t> </w:t>
      </w:r>
      <w:r w:rsidRPr="00460C7F">
        <w:rPr>
          <w:szCs w:val="22"/>
        </w:rPr>
        <w:t>adaptacji na przedmiot dzierżawy, które będą podlegać rozliczeniu.</w:t>
      </w:r>
    </w:p>
    <w:p w14:paraId="2237B6D3" w14:textId="77777777" w:rsidR="00791684" w:rsidRPr="00460C7F" w:rsidRDefault="00791684" w:rsidP="00AD139B">
      <w:pPr>
        <w:pStyle w:val="Tekstpodstawowywcity"/>
        <w:spacing w:line="276" w:lineRule="auto"/>
        <w:ind w:left="0"/>
        <w:rPr>
          <w:szCs w:val="22"/>
        </w:rPr>
      </w:pPr>
    </w:p>
    <w:p w14:paraId="4E6D8329" w14:textId="77777777" w:rsidR="00791684" w:rsidRPr="00460C7F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  <w:r w:rsidRPr="00460C7F">
        <w:rPr>
          <w:szCs w:val="22"/>
        </w:rPr>
        <w:t>§ 9</w:t>
      </w:r>
    </w:p>
    <w:p w14:paraId="5A4D92CF" w14:textId="48C99F0A" w:rsidR="00791684" w:rsidRPr="00460C7F" w:rsidRDefault="00791684" w:rsidP="00675F20">
      <w:pPr>
        <w:pStyle w:val="Tekstpodstawowywcity"/>
        <w:numPr>
          <w:ilvl w:val="0"/>
          <w:numId w:val="45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Wszelkie zmiany niniejszej umowy wymagają formy pisemnej pod rygorem nieważności i mogą być dokonane za porozumieniem stron w formie aneksu do umowy.</w:t>
      </w:r>
    </w:p>
    <w:p w14:paraId="6D060403" w14:textId="77777777" w:rsidR="00791684" w:rsidRPr="00460C7F" w:rsidRDefault="00791684" w:rsidP="00675F20">
      <w:pPr>
        <w:pStyle w:val="Tekstpodstawowywcity"/>
        <w:numPr>
          <w:ilvl w:val="0"/>
          <w:numId w:val="45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Wszelkie spory powstałe w związku z wykonaniem niniejszej umowy, rozstrzygane będą przez właściwy dla Wydzierżawiającego Sąd Powszechny.</w:t>
      </w:r>
    </w:p>
    <w:p w14:paraId="1AD4C7C0" w14:textId="77777777" w:rsidR="00791684" w:rsidRPr="00460C7F" w:rsidRDefault="00791684" w:rsidP="00675F20">
      <w:pPr>
        <w:pStyle w:val="Tekstpodstawowywcity"/>
        <w:numPr>
          <w:ilvl w:val="0"/>
          <w:numId w:val="45"/>
        </w:numPr>
        <w:spacing w:line="276" w:lineRule="auto"/>
        <w:ind w:left="284" w:hanging="284"/>
        <w:rPr>
          <w:szCs w:val="22"/>
        </w:rPr>
      </w:pPr>
      <w:r w:rsidRPr="00460C7F">
        <w:rPr>
          <w:szCs w:val="22"/>
        </w:rPr>
        <w:t>W sprawach nie uregulowanych niniejszą umową zastosowanie mają postanowienia Kodeksu Cywilnego.</w:t>
      </w:r>
    </w:p>
    <w:p w14:paraId="6FFFD083" w14:textId="77777777" w:rsidR="00791684" w:rsidRPr="00460C7F" w:rsidRDefault="00791684" w:rsidP="00AD139B">
      <w:pPr>
        <w:pStyle w:val="Tekstpodstawowywcity"/>
        <w:spacing w:line="276" w:lineRule="auto"/>
        <w:ind w:left="0"/>
        <w:jc w:val="center"/>
        <w:rPr>
          <w:szCs w:val="22"/>
        </w:rPr>
      </w:pPr>
      <w:r w:rsidRPr="00460C7F">
        <w:rPr>
          <w:szCs w:val="22"/>
        </w:rPr>
        <w:t>§ 10</w:t>
      </w:r>
    </w:p>
    <w:p w14:paraId="43EF2188" w14:textId="77777777" w:rsidR="00791684" w:rsidRPr="00460C7F" w:rsidRDefault="00791684" w:rsidP="00AD139B">
      <w:pPr>
        <w:pStyle w:val="Tekstpodstawowywcity"/>
        <w:spacing w:line="276" w:lineRule="auto"/>
        <w:ind w:left="0"/>
        <w:rPr>
          <w:szCs w:val="22"/>
        </w:rPr>
      </w:pPr>
      <w:r w:rsidRPr="00460C7F">
        <w:rPr>
          <w:szCs w:val="22"/>
        </w:rPr>
        <w:t>Umowa sporządzona została w czterech jednobrzmiących egzemplarzach, po dwa dla każdej ze stron.</w:t>
      </w:r>
    </w:p>
    <w:p w14:paraId="47E646A2" w14:textId="77777777" w:rsidR="00791684" w:rsidRPr="00460C7F" w:rsidRDefault="00791684" w:rsidP="00AD139B">
      <w:pPr>
        <w:pStyle w:val="Tekstpodstawowywcity"/>
        <w:spacing w:line="276" w:lineRule="auto"/>
        <w:ind w:left="0"/>
        <w:rPr>
          <w:szCs w:val="22"/>
        </w:rPr>
      </w:pPr>
    </w:p>
    <w:p w14:paraId="683081BA" w14:textId="77777777" w:rsidR="00791684" w:rsidRPr="00460C7F" w:rsidRDefault="00791684" w:rsidP="00AD139B">
      <w:pPr>
        <w:pStyle w:val="Tekstpodstawowywcity"/>
        <w:spacing w:line="276" w:lineRule="auto"/>
        <w:ind w:left="0"/>
        <w:rPr>
          <w:szCs w:val="22"/>
        </w:rPr>
      </w:pPr>
    </w:p>
    <w:p w14:paraId="4D75AC8D" w14:textId="518E51AF" w:rsidR="00791684" w:rsidRPr="00460C7F" w:rsidRDefault="00791684" w:rsidP="00AD139B">
      <w:pPr>
        <w:pStyle w:val="Tekstpodstawowywcity"/>
        <w:spacing w:line="276" w:lineRule="auto"/>
        <w:ind w:left="0"/>
        <w:rPr>
          <w:i/>
          <w:szCs w:val="22"/>
        </w:rPr>
      </w:pPr>
      <w:r w:rsidRPr="00460C7F">
        <w:rPr>
          <w:szCs w:val="22"/>
        </w:rPr>
        <w:t>Wydzierżawiający</w:t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>Dzierżawca</w:t>
      </w:r>
      <w:r w:rsidRPr="00460C7F">
        <w:rPr>
          <w:szCs w:val="22"/>
        </w:rPr>
        <w:br w:type="page"/>
      </w:r>
      <w:r w:rsidRPr="00460C7F">
        <w:rPr>
          <w:noProof/>
          <w:szCs w:val="22"/>
        </w:rPr>
        <w:lastRenderedPageBreak/>
        <w:drawing>
          <wp:inline distT="0" distB="0" distL="0" distR="0" wp14:anchorId="1D392A74" wp14:editId="351E7417">
            <wp:extent cx="6210300" cy="9201150"/>
            <wp:effectExtent l="0" t="0" r="0" b="0"/>
            <wp:docPr id="1" name="Obraz 1" descr="za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C7F">
        <w:rPr>
          <w:i/>
          <w:szCs w:val="22"/>
        </w:rPr>
        <w:br w:type="page"/>
      </w:r>
    </w:p>
    <w:p w14:paraId="36697929" w14:textId="77777777" w:rsidR="000A32D9" w:rsidRPr="00460C7F" w:rsidRDefault="006505C7" w:rsidP="00AD139B">
      <w:pPr>
        <w:spacing w:before="280" w:line="276" w:lineRule="auto"/>
        <w:rPr>
          <w:i/>
          <w:szCs w:val="22"/>
        </w:rPr>
      </w:pPr>
      <w:r w:rsidRPr="00460C7F">
        <w:rPr>
          <w:i/>
          <w:szCs w:val="22"/>
        </w:rPr>
        <w:lastRenderedPageBreak/>
        <w:t>Załącznik nr 2 do OPZ - Wzór protokołu odbioru przeterminowanych leków i termometrów z  aptek</w:t>
      </w:r>
    </w:p>
    <w:p w14:paraId="0759EEDE" w14:textId="77777777" w:rsidR="000A32D9" w:rsidRPr="00460C7F" w:rsidRDefault="000A32D9" w:rsidP="00AD139B">
      <w:pPr>
        <w:spacing w:before="280" w:line="276" w:lineRule="auto"/>
        <w:ind w:left="4956"/>
        <w:rPr>
          <w:szCs w:val="22"/>
        </w:rPr>
      </w:pPr>
      <w:r w:rsidRPr="00460C7F">
        <w:rPr>
          <w:szCs w:val="22"/>
        </w:rPr>
        <w:t>Lądek-Zdrój, dnia ...........................</w:t>
      </w:r>
    </w:p>
    <w:p w14:paraId="202D6D61" w14:textId="77777777" w:rsidR="000A32D9" w:rsidRPr="00460C7F" w:rsidRDefault="000A32D9" w:rsidP="00AD139B">
      <w:pPr>
        <w:spacing w:before="280" w:line="276" w:lineRule="auto"/>
        <w:ind w:left="363"/>
        <w:rPr>
          <w:szCs w:val="22"/>
        </w:rPr>
      </w:pPr>
      <w:r w:rsidRPr="00460C7F">
        <w:rPr>
          <w:szCs w:val="22"/>
        </w:rPr>
        <w:t xml:space="preserve">..........................................      </w:t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 xml:space="preserve">.........................................                </w:t>
      </w:r>
    </w:p>
    <w:p w14:paraId="09C9D498" w14:textId="77777777" w:rsidR="000A32D9" w:rsidRPr="00460C7F" w:rsidRDefault="000A32D9" w:rsidP="00AD139B">
      <w:pPr>
        <w:tabs>
          <w:tab w:val="left" w:pos="3240"/>
        </w:tabs>
        <w:spacing w:line="276" w:lineRule="auto"/>
        <w:ind w:left="363"/>
        <w:rPr>
          <w:szCs w:val="22"/>
        </w:rPr>
      </w:pPr>
      <w:r w:rsidRPr="00460C7F">
        <w:rPr>
          <w:szCs w:val="22"/>
        </w:rPr>
        <w:t>/Nazwa lub pieczęć apteki/</w:t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>/ Nazwa lub pieczęć odbiorcy/</w:t>
      </w:r>
    </w:p>
    <w:p w14:paraId="1EED8118" w14:textId="5BE08548" w:rsidR="000A32D9" w:rsidRPr="00460C7F" w:rsidRDefault="000A32D9" w:rsidP="00AD139B">
      <w:pPr>
        <w:spacing w:before="280" w:line="276" w:lineRule="auto"/>
        <w:jc w:val="center"/>
        <w:rPr>
          <w:b/>
          <w:bCs/>
          <w:szCs w:val="22"/>
        </w:rPr>
      </w:pPr>
      <w:r w:rsidRPr="00460C7F">
        <w:rPr>
          <w:b/>
          <w:bCs/>
          <w:szCs w:val="22"/>
        </w:rPr>
        <w:t>Protokół odbioru przeterminowanych leków i termometrów z aptek</w:t>
      </w:r>
    </w:p>
    <w:p w14:paraId="187E4033" w14:textId="77777777" w:rsidR="000A32D9" w:rsidRPr="00460C7F" w:rsidRDefault="000A32D9" w:rsidP="00AD139B">
      <w:pPr>
        <w:spacing w:line="276" w:lineRule="auto"/>
        <w:rPr>
          <w:szCs w:val="22"/>
        </w:rPr>
      </w:pPr>
      <w:r w:rsidRPr="00460C7F">
        <w:rPr>
          <w:szCs w:val="22"/>
        </w:rPr>
        <w:t>Dnia ...........................odebrano</w:t>
      </w:r>
      <w:r w:rsidRPr="00460C7F">
        <w:rPr>
          <w:b/>
          <w:szCs w:val="22"/>
        </w:rPr>
        <w:t xml:space="preserve"> </w:t>
      </w:r>
      <w:r w:rsidRPr="00460C7F">
        <w:rPr>
          <w:szCs w:val="22"/>
        </w:rPr>
        <w:t>przeterminowane leki i termometry w ilości ............. kg.</w:t>
      </w:r>
    </w:p>
    <w:p w14:paraId="3E71AD22" w14:textId="77777777" w:rsidR="000A32D9" w:rsidRPr="00460C7F" w:rsidRDefault="000A32D9" w:rsidP="00AD139B">
      <w:pPr>
        <w:tabs>
          <w:tab w:val="left" w:pos="0"/>
        </w:tabs>
        <w:spacing w:line="276" w:lineRule="auto"/>
        <w:rPr>
          <w:szCs w:val="22"/>
        </w:rPr>
      </w:pPr>
      <w:r w:rsidRPr="00460C7F">
        <w:rPr>
          <w:szCs w:val="22"/>
        </w:rPr>
        <w:t>Podpisy:</w:t>
      </w:r>
    </w:p>
    <w:p w14:paraId="2A0BCB91" w14:textId="77777777" w:rsidR="000A32D9" w:rsidRPr="00460C7F" w:rsidRDefault="000A32D9" w:rsidP="00AD139B">
      <w:pPr>
        <w:numPr>
          <w:ilvl w:val="0"/>
          <w:numId w:val="13"/>
        </w:numPr>
        <w:suppressAutoHyphens w:val="0"/>
        <w:spacing w:before="280" w:line="276" w:lineRule="auto"/>
        <w:rPr>
          <w:szCs w:val="22"/>
        </w:rPr>
      </w:pPr>
      <w:r w:rsidRPr="00460C7F">
        <w:rPr>
          <w:szCs w:val="22"/>
        </w:rPr>
        <w:t>Przedstawiciel apteki</w:t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 xml:space="preserve">  ........................................................</w:t>
      </w:r>
    </w:p>
    <w:p w14:paraId="218D47D4" w14:textId="77777777" w:rsidR="000A32D9" w:rsidRPr="00460C7F" w:rsidRDefault="000A32D9" w:rsidP="00AD139B">
      <w:pPr>
        <w:suppressAutoHyphens w:val="0"/>
        <w:spacing w:after="600" w:line="276" w:lineRule="auto"/>
        <w:ind w:left="5954"/>
        <w:rPr>
          <w:szCs w:val="22"/>
        </w:rPr>
      </w:pPr>
      <w:r w:rsidRPr="00460C7F">
        <w:rPr>
          <w:szCs w:val="22"/>
        </w:rPr>
        <w:t xml:space="preserve"> /imię, nazwisko, podpis/</w:t>
      </w:r>
    </w:p>
    <w:p w14:paraId="440954CD" w14:textId="77777777" w:rsidR="000A32D9" w:rsidRPr="00460C7F" w:rsidRDefault="000A32D9" w:rsidP="00AD139B">
      <w:pPr>
        <w:numPr>
          <w:ilvl w:val="0"/>
          <w:numId w:val="13"/>
        </w:numPr>
        <w:tabs>
          <w:tab w:val="left" w:pos="720"/>
        </w:tabs>
        <w:suppressAutoHyphens w:val="0"/>
        <w:spacing w:before="280" w:line="276" w:lineRule="auto"/>
        <w:ind w:left="714" w:hanging="357"/>
        <w:rPr>
          <w:szCs w:val="22"/>
        </w:rPr>
      </w:pPr>
      <w:r w:rsidRPr="00460C7F">
        <w:rPr>
          <w:szCs w:val="22"/>
        </w:rPr>
        <w:t>Przedstawiciel odbiorcy</w:t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>.............................................................</w:t>
      </w:r>
    </w:p>
    <w:p w14:paraId="35070C92" w14:textId="77777777" w:rsidR="000A32D9" w:rsidRPr="00460C7F" w:rsidRDefault="000A32D9" w:rsidP="00AD139B">
      <w:pPr>
        <w:spacing w:line="276" w:lineRule="auto"/>
        <w:ind w:left="5940"/>
        <w:rPr>
          <w:szCs w:val="22"/>
        </w:rPr>
      </w:pPr>
      <w:r w:rsidRPr="00460C7F">
        <w:rPr>
          <w:szCs w:val="22"/>
        </w:rPr>
        <w:t>/imię, nazwisko, podpis/</w:t>
      </w:r>
    </w:p>
    <w:p w14:paraId="6A7A1D8B" w14:textId="77777777" w:rsidR="000A32D9" w:rsidRPr="00460C7F" w:rsidRDefault="000A32D9" w:rsidP="00AD139B">
      <w:pPr>
        <w:pBdr>
          <w:bottom w:val="single" w:sz="6" w:space="1" w:color="auto"/>
        </w:pBdr>
        <w:suppressAutoHyphens w:val="0"/>
        <w:spacing w:line="276" w:lineRule="auto"/>
        <w:rPr>
          <w:szCs w:val="22"/>
          <w:lang w:eastAsia="pl-PL"/>
        </w:rPr>
      </w:pPr>
    </w:p>
    <w:p w14:paraId="69CC5BE6" w14:textId="77777777" w:rsidR="000A32D9" w:rsidRPr="00460C7F" w:rsidRDefault="000A32D9" w:rsidP="00AD139B">
      <w:pPr>
        <w:spacing w:line="276" w:lineRule="auto"/>
        <w:rPr>
          <w:szCs w:val="22"/>
        </w:rPr>
      </w:pPr>
    </w:p>
    <w:p w14:paraId="5FEE70CD" w14:textId="77777777" w:rsidR="000A32D9" w:rsidRPr="00460C7F" w:rsidRDefault="000A32D9" w:rsidP="00AD139B">
      <w:pPr>
        <w:spacing w:before="280" w:line="276" w:lineRule="auto"/>
        <w:ind w:left="4956"/>
        <w:rPr>
          <w:szCs w:val="22"/>
        </w:rPr>
      </w:pPr>
      <w:r w:rsidRPr="00460C7F">
        <w:rPr>
          <w:szCs w:val="22"/>
        </w:rPr>
        <w:t>Lądek-Zdrój, dnia ...........................</w:t>
      </w:r>
    </w:p>
    <w:p w14:paraId="596A580A" w14:textId="77777777" w:rsidR="000A32D9" w:rsidRPr="00460C7F" w:rsidRDefault="000A32D9" w:rsidP="00AD139B">
      <w:pPr>
        <w:spacing w:before="280" w:line="276" w:lineRule="auto"/>
        <w:ind w:left="363"/>
        <w:rPr>
          <w:szCs w:val="22"/>
        </w:rPr>
      </w:pPr>
      <w:r w:rsidRPr="00460C7F">
        <w:rPr>
          <w:szCs w:val="22"/>
        </w:rPr>
        <w:t xml:space="preserve">..........................................      </w:t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 xml:space="preserve">.........................................                </w:t>
      </w:r>
    </w:p>
    <w:p w14:paraId="5FC0633A" w14:textId="77777777" w:rsidR="000A32D9" w:rsidRPr="00460C7F" w:rsidRDefault="000A32D9" w:rsidP="00AD139B">
      <w:pPr>
        <w:tabs>
          <w:tab w:val="left" w:pos="3240"/>
        </w:tabs>
        <w:spacing w:line="276" w:lineRule="auto"/>
        <w:ind w:left="363"/>
        <w:rPr>
          <w:szCs w:val="22"/>
        </w:rPr>
      </w:pPr>
      <w:r w:rsidRPr="00460C7F">
        <w:rPr>
          <w:szCs w:val="22"/>
        </w:rPr>
        <w:t>/Nazwa lub pieczęć apteki/</w:t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>/ Nazwa lub pieczęć odbiorcy/</w:t>
      </w:r>
    </w:p>
    <w:p w14:paraId="72ABA1FA" w14:textId="4F660BC6" w:rsidR="000A32D9" w:rsidRPr="00460C7F" w:rsidRDefault="000A32D9" w:rsidP="00AD139B">
      <w:pPr>
        <w:spacing w:before="280" w:line="276" w:lineRule="auto"/>
        <w:jc w:val="center"/>
        <w:rPr>
          <w:b/>
          <w:bCs/>
          <w:szCs w:val="22"/>
        </w:rPr>
      </w:pPr>
      <w:r w:rsidRPr="00460C7F">
        <w:rPr>
          <w:b/>
          <w:bCs/>
          <w:szCs w:val="22"/>
        </w:rPr>
        <w:t>Protokół odbioru przeterminowanych leków i termometrów z aptek</w:t>
      </w:r>
    </w:p>
    <w:p w14:paraId="3D71E1F7" w14:textId="77777777" w:rsidR="000A32D9" w:rsidRPr="00460C7F" w:rsidRDefault="000A32D9" w:rsidP="00AD139B">
      <w:pPr>
        <w:spacing w:line="276" w:lineRule="auto"/>
        <w:rPr>
          <w:szCs w:val="22"/>
        </w:rPr>
      </w:pPr>
      <w:r w:rsidRPr="00460C7F">
        <w:rPr>
          <w:szCs w:val="22"/>
        </w:rPr>
        <w:t>Dnia ...........................odebrano</w:t>
      </w:r>
      <w:r w:rsidRPr="00460C7F">
        <w:rPr>
          <w:b/>
          <w:szCs w:val="22"/>
        </w:rPr>
        <w:t xml:space="preserve"> </w:t>
      </w:r>
      <w:r w:rsidRPr="00460C7F">
        <w:rPr>
          <w:szCs w:val="22"/>
        </w:rPr>
        <w:t>przeterminowane leki i termometry w ilości ............. kg.</w:t>
      </w:r>
    </w:p>
    <w:p w14:paraId="54F69B2B" w14:textId="77777777" w:rsidR="000A32D9" w:rsidRPr="00460C7F" w:rsidRDefault="000A32D9" w:rsidP="00AD139B">
      <w:pPr>
        <w:tabs>
          <w:tab w:val="left" w:pos="0"/>
        </w:tabs>
        <w:spacing w:line="276" w:lineRule="auto"/>
        <w:rPr>
          <w:szCs w:val="22"/>
        </w:rPr>
      </w:pPr>
      <w:r w:rsidRPr="00460C7F">
        <w:rPr>
          <w:szCs w:val="22"/>
        </w:rPr>
        <w:t>Podpisy:</w:t>
      </w:r>
    </w:p>
    <w:p w14:paraId="13ABA3AE" w14:textId="77777777" w:rsidR="000A32D9" w:rsidRPr="00460C7F" w:rsidRDefault="000A32D9" w:rsidP="00AD139B">
      <w:pPr>
        <w:suppressAutoHyphens w:val="0"/>
        <w:spacing w:before="280" w:line="276" w:lineRule="auto"/>
        <w:ind w:left="360"/>
        <w:rPr>
          <w:szCs w:val="22"/>
        </w:rPr>
      </w:pPr>
      <w:r w:rsidRPr="00460C7F">
        <w:rPr>
          <w:szCs w:val="22"/>
        </w:rPr>
        <w:t>1.  Przedstawiciel apteki</w:t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 xml:space="preserve">  ........................................................</w:t>
      </w:r>
    </w:p>
    <w:p w14:paraId="3AB302A2" w14:textId="77777777" w:rsidR="000A32D9" w:rsidRPr="00460C7F" w:rsidRDefault="000A32D9" w:rsidP="00AD139B">
      <w:pPr>
        <w:suppressAutoHyphens w:val="0"/>
        <w:spacing w:after="600" w:line="276" w:lineRule="auto"/>
        <w:ind w:left="5954"/>
        <w:rPr>
          <w:szCs w:val="22"/>
        </w:rPr>
      </w:pPr>
      <w:r w:rsidRPr="00460C7F">
        <w:rPr>
          <w:szCs w:val="22"/>
        </w:rPr>
        <w:t xml:space="preserve"> /imię, nazwisko, podpis/</w:t>
      </w:r>
    </w:p>
    <w:p w14:paraId="0078D214" w14:textId="77777777" w:rsidR="000A32D9" w:rsidRPr="00460C7F" w:rsidRDefault="000A32D9" w:rsidP="00AD139B">
      <w:pPr>
        <w:suppressAutoHyphens w:val="0"/>
        <w:spacing w:before="280" w:line="276" w:lineRule="auto"/>
        <w:ind w:left="360"/>
        <w:rPr>
          <w:szCs w:val="22"/>
        </w:rPr>
      </w:pPr>
      <w:r w:rsidRPr="00460C7F">
        <w:rPr>
          <w:szCs w:val="22"/>
        </w:rPr>
        <w:t>2.</w:t>
      </w:r>
      <w:r w:rsidRPr="00460C7F">
        <w:rPr>
          <w:szCs w:val="22"/>
        </w:rPr>
        <w:tab/>
        <w:t>Przedstawiciel odbiorcy</w:t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>.............................................................</w:t>
      </w:r>
    </w:p>
    <w:p w14:paraId="361FF8D9" w14:textId="77777777" w:rsidR="000A32D9" w:rsidRPr="00460C7F" w:rsidRDefault="000A32D9" w:rsidP="00AD139B">
      <w:pPr>
        <w:spacing w:line="276" w:lineRule="auto"/>
        <w:ind w:left="5940"/>
        <w:rPr>
          <w:szCs w:val="22"/>
        </w:rPr>
      </w:pPr>
      <w:r w:rsidRPr="00460C7F">
        <w:rPr>
          <w:szCs w:val="22"/>
        </w:rPr>
        <w:t>/imię, nazwisko, podpis/</w:t>
      </w:r>
    </w:p>
    <w:p w14:paraId="039A5D6D" w14:textId="0CDC979B" w:rsidR="00460C7F" w:rsidRDefault="00460C7F" w:rsidP="00AD139B">
      <w:pPr>
        <w:suppressAutoHyphens w:val="0"/>
        <w:spacing w:before="0" w:after="160" w:line="276" w:lineRule="auto"/>
        <w:rPr>
          <w:szCs w:val="22"/>
        </w:rPr>
      </w:pPr>
      <w:r>
        <w:rPr>
          <w:szCs w:val="22"/>
        </w:rPr>
        <w:br w:type="page"/>
      </w:r>
    </w:p>
    <w:p w14:paraId="7E62CEBA" w14:textId="1695FEDF" w:rsidR="00460C7F" w:rsidRPr="00460C7F" w:rsidRDefault="00460C7F" w:rsidP="00AD139B">
      <w:pPr>
        <w:spacing w:before="280" w:line="276" w:lineRule="auto"/>
        <w:ind w:left="363"/>
        <w:rPr>
          <w:i/>
          <w:iCs/>
          <w:szCs w:val="22"/>
        </w:rPr>
      </w:pPr>
      <w:r w:rsidRPr="00460C7F">
        <w:rPr>
          <w:i/>
          <w:iCs/>
          <w:szCs w:val="22"/>
        </w:rPr>
        <w:lastRenderedPageBreak/>
        <w:t xml:space="preserve">Załącznik nr </w:t>
      </w:r>
      <w:r>
        <w:rPr>
          <w:i/>
          <w:iCs/>
          <w:szCs w:val="22"/>
        </w:rPr>
        <w:t>3</w:t>
      </w:r>
      <w:r w:rsidRPr="00460C7F">
        <w:rPr>
          <w:i/>
          <w:iCs/>
          <w:szCs w:val="22"/>
        </w:rPr>
        <w:t xml:space="preserve"> do OPZ - Wzór protokołu odbioru </w:t>
      </w:r>
      <w:r>
        <w:rPr>
          <w:i/>
          <w:iCs/>
          <w:szCs w:val="22"/>
        </w:rPr>
        <w:t>baterii</w:t>
      </w:r>
    </w:p>
    <w:p w14:paraId="6B3B22DC" w14:textId="66C3BE27" w:rsidR="00460C7F" w:rsidRDefault="00460C7F" w:rsidP="00AD139B">
      <w:pPr>
        <w:spacing w:before="280" w:line="276" w:lineRule="auto"/>
        <w:ind w:left="363"/>
        <w:jc w:val="right"/>
        <w:rPr>
          <w:szCs w:val="22"/>
        </w:rPr>
      </w:pPr>
      <w:r w:rsidRPr="00460C7F">
        <w:rPr>
          <w:szCs w:val="22"/>
        </w:rPr>
        <w:t>Lądek-Zdrój, dnia ...........................</w:t>
      </w:r>
    </w:p>
    <w:p w14:paraId="00064209" w14:textId="77777777" w:rsidR="00460C7F" w:rsidRDefault="00460C7F" w:rsidP="00AD139B">
      <w:pPr>
        <w:spacing w:before="280" w:line="276" w:lineRule="auto"/>
        <w:ind w:left="363"/>
        <w:rPr>
          <w:szCs w:val="22"/>
        </w:rPr>
      </w:pPr>
    </w:p>
    <w:p w14:paraId="054BA1E7" w14:textId="56B5302E" w:rsidR="000A32D9" w:rsidRPr="00460C7F" w:rsidRDefault="000A32D9" w:rsidP="00AD139B">
      <w:pPr>
        <w:spacing w:before="280" w:line="276" w:lineRule="auto"/>
        <w:ind w:left="363"/>
        <w:rPr>
          <w:szCs w:val="22"/>
        </w:rPr>
      </w:pPr>
      <w:r w:rsidRPr="00460C7F">
        <w:rPr>
          <w:szCs w:val="22"/>
        </w:rPr>
        <w:t xml:space="preserve">..........................................      </w:t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 xml:space="preserve">.........................................                </w:t>
      </w:r>
    </w:p>
    <w:p w14:paraId="5FDBC334" w14:textId="612B49AE" w:rsidR="00460C7F" w:rsidRDefault="000A32D9" w:rsidP="00AD139B">
      <w:pPr>
        <w:tabs>
          <w:tab w:val="left" w:pos="3240"/>
        </w:tabs>
        <w:spacing w:line="276" w:lineRule="auto"/>
        <w:ind w:left="363"/>
        <w:rPr>
          <w:szCs w:val="22"/>
        </w:rPr>
      </w:pPr>
      <w:r w:rsidRPr="00460C7F">
        <w:rPr>
          <w:szCs w:val="22"/>
        </w:rPr>
        <w:t>/</w:t>
      </w:r>
      <w:r w:rsidR="006505C7" w:rsidRPr="00460C7F">
        <w:rPr>
          <w:szCs w:val="22"/>
        </w:rPr>
        <w:t>Nazwa punktu odbioru baterii</w:t>
      </w:r>
      <w:r w:rsidRPr="00460C7F">
        <w:rPr>
          <w:szCs w:val="22"/>
        </w:rPr>
        <w:t>/</w:t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>/ Nazwa lub pieczęć odbiorcy/</w:t>
      </w:r>
      <w:r w:rsidR="00460C7F">
        <w:rPr>
          <w:szCs w:val="22"/>
        </w:rPr>
        <w:t xml:space="preserve"> </w:t>
      </w:r>
    </w:p>
    <w:p w14:paraId="1EECC63A" w14:textId="77777777" w:rsidR="000A32D9" w:rsidRPr="00460C7F" w:rsidRDefault="000A32D9" w:rsidP="00AD139B">
      <w:pPr>
        <w:spacing w:before="280" w:line="276" w:lineRule="auto"/>
        <w:jc w:val="center"/>
        <w:rPr>
          <w:szCs w:val="22"/>
        </w:rPr>
      </w:pPr>
      <w:r w:rsidRPr="00460C7F">
        <w:rPr>
          <w:b/>
          <w:bCs/>
          <w:szCs w:val="22"/>
        </w:rPr>
        <w:t>Protokół odbioru baterii</w:t>
      </w:r>
    </w:p>
    <w:p w14:paraId="7C7D67AC" w14:textId="77777777" w:rsidR="000A32D9" w:rsidRPr="00460C7F" w:rsidRDefault="000A32D9" w:rsidP="00AD139B">
      <w:pPr>
        <w:spacing w:line="276" w:lineRule="auto"/>
        <w:rPr>
          <w:szCs w:val="22"/>
        </w:rPr>
      </w:pPr>
      <w:r w:rsidRPr="00460C7F">
        <w:rPr>
          <w:szCs w:val="22"/>
        </w:rPr>
        <w:t>Dnia ...........................odebrano</w:t>
      </w:r>
      <w:r w:rsidRPr="00460C7F">
        <w:rPr>
          <w:b/>
          <w:szCs w:val="22"/>
        </w:rPr>
        <w:t xml:space="preserve"> </w:t>
      </w:r>
      <w:r w:rsidRPr="00460C7F">
        <w:rPr>
          <w:szCs w:val="22"/>
        </w:rPr>
        <w:t xml:space="preserve">baterie w ilości </w:t>
      </w:r>
      <w:r w:rsidR="006505C7" w:rsidRPr="00460C7F">
        <w:rPr>
          <w:szCs w:val="22"/>
        </w:rPr>
        <w:t>............. kg.</w:t>
      </w:r>
    </w:p>
    <w:p w14:paraId="71FF320F" w14:textId="77777777" w:rsidR="000A32D9" w:rsidRPr="00460C7F" w:rsidRDefault="000A32D9" w:rsidP="00AD139B">
      <w:pPr>
        <w:spacing w:before="360" w:line="276" w:lineRule="auto"/>
        <w:rPr>
          <w:szCs w:val="22"/>
        </w:rPr>
      </w:pPr>
      <w:r w:rsidRPr="00460C7F">
        <w:rPr>
          <w:szCs w:val="22"/>
        </w:rPr>
        <w:t>Podpisy:</w:t>
      </w:r>
    </w:p>
    <w:p w14:paraId="66305DF6" w14:textId="77777777" w:rsidR="000A32D9" w:rsidRPr="00460C7F" w:rsidRDefault="000A32D9" w:rsidP="00AD139B">
      <w:pPr>
        <w:numPr>
          <w:ilvl w:val="0"/>
          <w:numId w:val="13"/>
        </w:numPr>
        <w:suppressAutoHyphens w:val="0"/>
        <w:spacing w:before="280" w:line="276" w:lineRule="auto"/>
        <w:rPr>
          <w:szCs w:val="22"/>
        </w:rPr>
      </w:pPr>
      <w:r w:rsidRPr="00460C7F">
        <w:rPr>
          <w:szCs w:val="22"/>
        </w:rPr>
        <w:t>Przedstawiciel przekazującego</w:t>
      </w:r>
      <w:r w:rsidRPr="00460C7F">
        <w:rPr>
          <w:szCs w:val="22"/>
        </w:rPr>
        <w:tab/>
      </w:r>
      <w:r w:rsidRPr="00460C7F">
        <w:rPr>
          <w:szCs w:val="22"/>
        </w:rPr>
        <w:tab/>
        <w:t xml:space="preserve">  ........................................................</w:t>
      </w:r>
    </w:p>
    <w:p w14:paraId="68919196" w14:textId="77777777" w:rsidR="000A32D9" w:rsidRPr="00460C7F" w:rsidRDefault="000A32D9" w:rsidP="00AD139B">
      <w:pPr>
        <w:suppressAutoHyphens w:val="0"/>
        <w:spacing w:after="600" w:line="276" w:lineRule="auto"/>
        <w:ind w:left="5954"/>
        <w:rPr>
          <w:szCs w:val="22"/>
        </w:rPr>
      </w:pPr>
      <w:r w:rsidRPr="00460C7F">
        <w:rPr>
          <w:szCs w:val="22"/>
        </w:rPr>
        <w:t xml:space="preserve"> /imię, nazwisko, podpis/</w:t>
      </w:r>
    </w:p>
    <w:p w14:paraId="338B24EC" w14:textId="77777777" w:rsidR="000A32D9" w:rsidRPr="00460C7F" w:rsidRDefault="000A32D9" w:rsidP="00AD139B">
      <w:pPr>
        <w:numPr>
          <w:ilvl w:val="0"/>
          <w:numId w:val="13"/>
        </w:numPr>
        <w:suppressAutoHyphens w:val="0"/>
        <w:spacing w:before="280" w:line="276" w:lineRule="auto"/>
        <w:ind w:left="714" w:hanging="357"/>
        <w:rPr>
          <w:szCs w:val="22"/>
        </w:rPr>
      </w:pPr>
      <w:r w:rsidRPr="00460C7F">
        <w:rPr>
          <w:szCs w:val="22"/>
        </w:rPr>
        <w:t>Przedstawiciel odbiorcy</w:t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>.............................................................</w:t>
      </w:r>
    </w:p>
    <w:p w14:paraId="7C144E1E" w14:textId="77777777" w:rsidR="000A32D9" w:rsidRPr="00460C7F" w:rsidRDefault="000A32D9" w:rsidP="00AD139B">
      <w:pPr>
        <w:spacing w:line="276" w:lineRule="auto"/>
        <w:ind w:left="5940"/>
        <w:rPr>
          <w:szCs w:val="22"/>
        </w:rPr>
      </w:pPr>
      <w:r w:rsidRPr="00460C7F">
        <w:rPr>
          <w:szCs w:val="22"/>
        </w:rPr>
        <w:t>/imię, nazwisko, podpis/</w:t>
      </w:r>
    </w:p>
    <w:p w14:paraId="3205D3AE" w14:textId="77777777" w:rsidR="000A32D9" w:rsidRPr="00460C7F" w:rsidRDefault="000A32D9" w:rsidP="00AD139B">
      <w:pPr>
        <w:pBdr>
          <w:bottom w:val="single" w:sz="6" w:space="1" w:color="auto"/>
        </w:pBdr>
        <w:suppressAutoHyphens w:val="0"/>
        <w:spacing w:line="276" w:lineRule="auto"/>
        <w:rPr>
          <w:szCs w:val="22"/>
          <w:lang w:eastAsia="pl-PL"/>
        </w:rPr>
      </w:pPr>
    </w:p>
    <w:p w14:paraId="24967A94" w14:textId="77777777" w:rsidR="000A32D9" w:rsidRPr="00460C7F" w:rsidRDefault="000A32D9" w:rsidP="00AD139B">
      <w:pPr>
        <w:spacing w:line="276" w:lineRule="auto"/>
        <w:rPr>
          <w:szCs w:val="22"/>
        </w:rPr>
      </w:pPr>
    </w:p>
    <w:p w14:paraId="3BE9345E" w14:textId="77777777" w:rsidR="000A32D9" w:rsidRPr="00460C7F" w:rsidRDefault="000A32D9" w:rsidP="00AD139B">
      <w:pPr>
        <w:spacing w:before="280" w:line="276" w:lineRule="auto"/>
        <w:ind w:left="4956"/>
        <w:rPr>
          <w:szCs w:val="22"/>
        </w:rPr>
      </w:pPr>
      <w:r w:rsidRPr="00460C7F">
        <w:rPr>
          <w:szCs w:val="22"/>
        </w:rPr>
        <w:t>Lądek-Zdrój, dnia ...........................</w:t>
      </w:r>
    </w:p>
    <w:p w14:paraId="7C8AC141" w14:textId="77777777" w:rsidR="000A32D9" w:rsidRPr="00460C7F" w:rsidRDefault="000A32D9" w:rsidP="00AD139B">
      <w:pPr>
        <w:spacing w:before="280" w:line="276" w:lineRule="auto"/>
        <w:ind w:left="363"/>
        <w:rPr>
          <w:szCs w:val="22"/>
        </w:rPr>
      </w:pPr>
      <w:r w:rsidRPr="00460C7F">
        <w:rPr>
          <w:szCs w:val="22"/>
        </w:rPr>
        <w:t xml:space="preserve">..........................................      </w:t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 xml:space="preserve">.........................................                </w:t>
      </w:r>
    </w:p>
    <w:p w14:paraId="7224C2E9" w14:textId="77777777" w:rsidR="000A32D9" w:rsidRPr="00460C7F" w:rsidRDefault="000A32D9" w:rsidP="00AD139B">
      <w:pPr>
        <w:tabs>
          <w:tab w:val="left" w:pos="3240"/>
        </w:tabs>
        <w:spacing w:line="276" w:lineRule="auto"/>
        <w:ind w:left="363"/>
        <w:rPr>
          <w:szCs w:val="22"/>
        </w:rPr>
      </w:pPr>
      <w:r w:rsidRPr="00460C7F">
        <w:rPr>
          <w:szCs w:val="22"/>
        </w:rPr>
        <w:t>/</w:t>
      </w:r>
      <w:r w:rsidR="006505C7" w:rsidRPr="00460C7F">
        <w:rPr>
          <w:szCs w:val="22"/>
        </w:rPr>
        <w:t xml:space="preserve"> Nazwa punktu odbioru baterii </w:t>
      </w:r>
      <w:r w:rsidRPr="00460C7F">
        <w:rPr>
          <w:szCs w:val="22"/>
        </w:rPr>
        <w:t>/</w:t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>/ Nazwa lub pieczęć odbiorcy/</w:t>
      </w:r>
    </w:p>
    <w:p w14:paraId="07565EDB" w14:textId="77777777" w:rsidR="000A32D9" w:rsidRPr="00460C7F" w:rsidRDefault="000A32D9" w:rsidP="00AD139B">
      <w:pPr>
        <w:spacing w:before="280" w:line="276" w:lineRule="auto"/>
        <w:jc w:val="center"/>
        <w:rPr>
          <w:b/>
          <w:bCs/>
          <w:szCs w:val="22"/>
        </w:rPr>
      </w:pPr>
      <w:r w:rsidRPr="00460C7F">
        <w:rPr>
          <w:b/>
          <w:bCs/>
          <w:szCs w:val="22"/>
        </w:rPr>
        <w:t>Protokół odbioru baterii</w:t>
      </w:r>
    </w:p>
    <w:p w14:paraId="1781B4ED" w14:textId="77777777" w:rsidR="006505C7" w:rsidRPr="00460C7F" w:rsidRDefault="006505C7" w:rsidP="00AD139B">
      <w:pPr>
        <w:spacing w:line="276" w:lineRule="auto"/>
        <w:rPr>
          <w:szCs w:val="22"/>
        </w:rPr>
      </w:pPr>
      <w:r w:rsidRPr="00460C7F">
        <w:rPr>
          <w:szCs w:val="22"/>
        </w:rPr>
        <w:t>Dnia ...........................odebrano</w:t>
      </w:r>
      <w:r w:rsidRPr="00460C7F">
        <w:rPr>
          <w:b/>
          <w:szCs w:val="22"/>
        </w:rPr>
        <w:t xml:space="preserve"> </w:t>
      </w:r>
      <w:r w:rsidRPr="00460C7F">
        <w:rPr>
          <w:szCs w:val="22"/>
        </w:rPr>
        <w:t>baterie w ilości ............. kg.</w:t>
      </w:r>
    </w:p>
    <w:p w14:paraId="6606B8DE" w14:textId="77777777" w:rsidR="000A32D9" w:rsidRPr="00460C7F" w:rsidRDefault="000A32D9" w:rsidP="00AD139B">
      <w:pPr>
        <w:spacing w:before="360" w:line="276" w:lineRule="auto"/>
        <w:rPr>
          <w:szCs w:val="22"/>
        </w:rPr>
      </w:pPr>
      <w:r w:rsidRPr="00460C7F">
        <w:rPr>
          <w:szCs w:val="22"/>
        </w:rPr>
        <w:t>Podpisy:</w:t>
      </w:r>
    </w:p>
    <w:p w14:paraId="2AEF1582" w14:textId="77777777" w:rsidR="000A32D9" w:rsidRPr="00460C7F" w:rsidRDefault="000A32D9" w:rsidP="00AD139B">
      <w:pPr>
        <w:suppressAutoHyphens w:val="0"/>
        <w:spacing w:before="280" w:line="276" w:lineRule="auto"/>
        <w:ind w:left="360"/>
        <w:rPr>
          <w:szCs w:val="22"/>
        </w:rPr>
      </w:pPr>
      <w:r w:rsidRPr="00460C7F">
        <w:rPr>
          <w:szCs w:val="22"/>
        </w:rPr>
        <w:t xml:space="preserve">1.  Przedstawiciel przekazującego </w:t>
      </w:r>
      <w:r w:rsidRPr="00460C7F">
        <w:rPr>
          <w:szCs w:val="22"/>
        </w:rPr>
        <w:tab/>
      </w:r>
      <w:r w:rsidRPr="00460C7F">
        <w:rPr>
          <w:szCs w:val="22"/>
        </w:rPr>
        <w:tab/>
        <w:t xml:space="preserve">  ........................................................</w:t>
      </w:r>
    </w:p>
    <w:p w14:paraId="3118F58B" w14:textId="77777777" w:rsidR="000A32D9" w:rsidRPr="00460C7F" w:rsidRDefault="000A32D9" w:rsidP="00AD139B">
      <w:pPr>
        <w:suppressAutoHyphens w:val="0"/>
        <w:spacing w:after="600" w:line="276" w:lineRule="auto"/>
        <w:ind w:left="5954"/>
        <w:rPr>
          <w:szCs w:val="22"/>
        </w:rPr>
      </w:pPr>
      <w:r w:rsidRPr="00460C7F">
        <w:rPr>
          <w:szCs w:val="22"/>
        </w:rPr>
        <w:t xml:space="preserve"> /imię, nazwisko, podpis/</w:t>
      </w:r>
    </w:p>
    <w:p w14:paraId="25909CC1" w14:textId="77777777" w:rsidR="000A32D9" w:rsidRPr="00460C7F" w:rsidRDefault="000A32D9" w:rsidP="00AD139B">
      <w:pPr>
        <w:suppressAutoHyphens w:val="0"/>
        <w:spacing w:before="280" w:line="276" w:lineRule="auto"/>
        <w:ind w:left="360"/>
        <w:rPr>
          <w:szCs w:val="22"/>
        </w:rPr>
      </w:pPr>
      <w:r w:rsidRPr="00460C7F">
        <w:rPr>
          <w:szCs w:val="22"/>
        </w:rPr>
        <w:t>2.</w:t>
      </w:r>
      <w:r w:rsidRPr="00460C7F">
        <w:rPr>
          <w:szCs w:val="22"/>
        </w:rPr>
        <w:tab/>
        <w:t>Przedstawiciel odbiorcy</w:t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>.............................................................</w:t>
      </w:r>
    </w:p>
    <w:p w14:paraId="37DA67FD" w14:textId="77777777" w:rsidR="006505C7" w:rsidRPr="00460C7F" w:rsidRDefault="000A32D9" w:rsidP="00AD139B">
      <w:pPr>
        <w:spacing w:line="276" w:lineRule="auto"/>
        <w:ind w:left="5940"/>
        <w:rPr>
          <w:szCs w:val="22"/>
        </w:rPr>
      </w:pPr>
      <w:r w:rsidRPr="00460C7F">
        <w:rPr>
          <w:szCs w:val="22"/>
        </w:rPr>
        <w:t>/imię, nazwisko, podpis</w:t>
      </w:r>
      <w:r w:rsidR="006505C7" w:rsidRPr="00460C7F">
        <w:rPr>
          <w:szCs w:val="22"/>
        </w:rPr>
        <w:br w:type="page"/>
      </w:r>
    </w:p>
    <w:p w14:paraId="50D42083" w14:textId="4F930A94" w:rsidR="006505C7" w:rsidRPr="00460C7F" w:rsidRDefault="006505C7" w:rsidP="00AD139B">
      <w:pPr>
        <w:spacing w:before="280" w:line="276" w:lineRule="auto"/>
        <w:rPr>
          <w:i/>
          <w:szCs w:val="22"/>
        </w:rPr>
      </w:pPr>
      <w:r w:rsidRPr="00460C7F">
        <w:rPr>
          <w:i/>
          <w:szCs w:val="22"/>
        </w:rPr>
        <w:lastRenderedPageBreak/>
        <w:t xml:space="preserve">Załącznik nr </w:t>
      </w:r>
      <w:r w:rsidR="00460C7F">
        <w:rPr>
          <w:i/>
          <w:szCs w:val="22"/>
        </w:rPr>
        <w:t>4</w:t>
      </w:r>
      <w:r w:rsidRPr="00460C7F">
        <w:rPr>
          <w:i/>
          <w:szCs w:val="22"/>
        </w:rPr>
        <w:t xml:space="preserve"> do OPZ - Wzór raportu miesięcznego</w:t>
      </w:r>
    </w:p>
    <w:p w14:paraId="74F025FE" w14:textId="77777777" w:rsidR="006505C7" w:rsidRPr="00460C7F" w:rsidRDefault="006505C7" w:rsidP="00AD139B">
      <w:pPr>
        <w:spacing w:line="276" w:lineRule="auto"/>
        <w:rPr>
          <w:szCs w:val="22"/>
        </w:rPr>
      </w:pPr>
      <w:r w:rsidRPr="00460C7F">
        <w:rPr>
          <w:szCs w:val="22"/>
        </w:rPr>
        <w:t>Przedłożone przez:</w:t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>.......................................................</w:t>
      </w:r>
    </w:p>
    <w:p w14:paraId="3BEE6A66" w14:textId="77777777" w:rsidR="006505C7" w:rsidRPr="00460C7F" w:rsidRDefault="006505C7" w:rsidP="00AD139B">
      <w:pPr>
        <w:spacing w:line="276" w:lineRule="auto"/>
        <w:ind w:left="6480"/>
        <w:rPr>
          <w:szCs w:val="22"/>
        </w:rPr>
      </w:pPr>
      <w:r w:rsidRPr="00460C7F">
        <w:rPr>
          <w:szCs w:val="22"/>
        </w:rPr>
        <w:t>/data złożenia sprawozdania/</w:t>
      </w:r>
    </w:p>
    <w:p w14:paraId="44749EE6" w14:textId="77777777" w:rsidR="006505C7" w:rsidRPr="00460C7F" w:rsidRDefault="006505C7" w:rsidP="00AD139B">
      <w:pPr>
        <w:spacing w:line="276" w:lineRule="auto"/>
        <w:rPr>
          <w:szCs w:val="22"/>
        </w:rPr>
      </w:pPr>
    </w:p>
    <w:p w14:paraId="4900C136" w14:textId="77777777" w:rsidR="006505C7" w:rsidRPr="00460C7F" w:rsidRDefault="006505C7" w:rsidP="00AD139B">
      <w:pPr>
        <w:spacing w:line="276" w:lineRule="auto"/>
        <w:rPr>
          <w:szCs w:val="22"/>
        </w:rPr>
      </w:pPr>
      <w:r w:rsidRPr="00460C7F">
        <w:rPr>
          <w:szCs w:val="22"/>
        </w:rPr>
        <w:t>..............................................................</w:t>
      </w:r>
    </w:p>
    <w:p w14:paraId="3D00FE6C" w14:textId="77777777" w:rsidR="006505C7" w:rsidRPr="00460C7F" w:rsidRDefault="006505C7" w:rsidP="00AD139B">
      <w:pPr>
        <w:tabs>
          <w:tab w:val="left" w:pos="-1980"/>
        </w:tabs>
        <w:spacing w:line="276" w:lineRule="auto"/>
        <w:ind w:left="720"/>
        <w:rPr>
          <w:szCs w:val="22"/>
        </w:rPr>
      </w:pPr>
      <w:r w:rsidRPr="00460C7F">
        <w:rPr>
          <w:szCs w:val="22"/>
        </w:rPr>
        <w:t>/Nazwa i adres przedsiębiorcy/</w:t>
      </w:r>
    </w:p>
    <w:p w14:paraId="6A2D4BD9" w14:textId="77777777" w:rsidR="006505C7" w:rsidRPr="00460C7F" w:rsidRDefault="006505C7" w:rsidP="00AD139B">
      <w:pPr>
        <w:tabs>
          <w:tab w:val="left" w:pos="360"/>
        </w:tabs>
        <w:spacing w:line="276" w:lineRule="auto"/>
        <w:jc w:val="right"/>
        <w:rPr>
          <w:szCs w:val="22"/>
        </w:rPr>
      </w:pPr>
    </w:p>
    <w:p w14:paraId="66C3C322" w14:textId="77777777" w:rsidR="006505C7" w:rsidRPr="00460C7F" w:rsidRDefault="006505C7" w:rsidP="00AD139B">
      <w:pPr>
        <w:tabs>
          <w:tab w:val="left" w:pos="360"/>
        </w:tabs>
        <w:spacing w:line="276" w:lineRule="auto"/>
        <w:jc w:val="center"/>
        <w:rPr>
          <w:szCs w:val="22"/>
        </w:rPr>
      </w:pP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>Urząd Miasta i Gminy Lądek-Zdrój</w:t>
      </w:r>
    </w:p>
    <w:p w14:paraId="7F21E07D" w14:textId="77777777" w:rsidR="006505C7" w:rsidRPr="00460C7F" w:rsidRDefault="006505C7" w:rsidP="00AD139B">
      <w:pPr>
        <w:tabs>
          <w:tab w:val="left" w:pos="360"/>
        </w:tabs>
        <w:spacing w:line="276" w:lineRule="auto"/>
        <w:jc w:val="center"/>
        <w:rPr>
          <w:szCs w:val="22"/>
        </w:rPr>
      </w:pP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>ul. Rynek 31,</w:t>
      </w:r>
    </w:p>
    <w:p w14:paraId="51AE2640" w14:textId="77777777" w:rsidR="006505C7" w:rsidRPr="00460C7F" w:rsidRDefault="006505C7" w:rsidP="00AD139B">
      <w:pPr>
        <w:tabs>
          <w:tab w:val="left" w:pos="360"/>
        </w:tabs>
        <w:spacing w:line="276" w:lineRule="auto"/>
        <w:jc w:val="center"/>
        <w:rPr>
          <w:szCs w:val="22"/>
        </w:rPr>
      </w:pP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>57-540 Lądek-Zdrój</w:t>
      </w:r>
    </w:p>
    <w:p w14:paraId="20FE556B" w14:textId="77777777" w:rsidR="006505C7" w:rsidRPr="00460C7F" w:rsidRDefault="006505C7" w:rsidP="00AD139B">
      <w:pPr>
        <w:spacing w:line="276" w:lineRule="auto"/>
        <w:jc w:val="center"/>
        <w:rPr>
          <w:b/>
          <w:szCs w:val="22"/>
        </w:rPr>
      </w:pPr>
    </w:p>
    <w:p w14:paraId="581FC07D" w14:textId="77777777" w:rsidR="006505C7" w:rsidRPr="00460C7F" w:rsidRDefault="006505C7" w:rsidP="00AD139B">
      <w:pPr>
        <w:spacing w:line="276" w:lineRule="auto"/>
        <w:jc w:val="center"/>
        <w:rPr>
          <w:b/>
          <w:szCs w:val="22"/>
        </w:rPr>
      </w:pPr>
      <w:r w:rsidRPr="00460C7F">
        <w:rPr>
          <w:b/>
          <w:szCs w:val="22"/>
        </w:rPr>
        <w:t xml:space="preserve">RAPORT </w:t>
      </w:r>
      <w:r w:rsidR="002B5B1B" w:rsidRPr="00460C7F">
        <w:rPr>
          <w:b/>
          <w:szCs w:val="22"/>
        </w:rPr>
        <w:t>MIESIĘCZNY</w:t>
      </w:r>
    </w:p>
    <w:p w14:paraId="55285459" w14:textId="77777777" w:rsidR="006505C7" w:rsidRPr="00460C7F" w:rsidRDefault="006505C7" w:rsidP="00AD139B">
      <w:pPr>
        <w:spacing w:line="276" w:lineRule="auto"/>
        <w:rPr>
          <w:b/>
          <w:szCs w:val="22"/>
        </w:rPr>
      </w:pPr>
      <w:r w:rsidRPr="00460C7F">
        <w:rPr>
          <w:b/>
          <w:szCs w:val="22"/>
        </w:rPr>
        <w:t>Rozliczenie za miesiąc ………………..</w:t>
      </w:r>
    </w:p>
    <w:p w14:paraId="0738CB7A" w14:textId="77777777" w:rsidR="006505C7" w:rsidRPr="00460C7F" w:rsidRDefault="006505C7" w:rsidP="00AD139B">
      <w:pPr>
        <w:spacing w:line="276" w:lineRule="auto"/>
        <w:jc w:val="center"/>
        <w:rPr>
          <w:b/>
          <w:szCs w:val="22"/>
        </w:rPr>
      </w:pPr>
    </w:p>
    <w:p w14:paraId="28E2C570" w14:textId="77777777" w:rsidR="006505C7" w:rsidRPr="00460C7F" w:rsidRDefault="006505C7" w:rsidP="00AD139B">
      <w:pPr>
        <w:numPr>
          <w:ilvl w:val="1"/>
          <w:numId w:val="1"/>
        </w:numPr>
        <w:tabs>
          <w:tab w:val="clear" w:pos="0"/>
          <w:tab w:val="left" w:pos="284"/>
          <w:tab w:val="num" w:pos="360"/>
        </w:tabs>
        <w:spacing w:before="0" w:line="276" w:lineRule="auto"/>
        <w:ind w:left="0" w:firstLine="0"/>
        <w:rPr>
          <w:b/>
          <w:szCs w:val="22"/>
        </w:rPr>
      </w:pPr>
      <w:r w:rsidRPr="00460C7F">
        <w:rPr>
          <w:b/>
          <w:szCs w:val="22"/>
        </w:rPr>
        <w:t>Świadczenie usług odbioru i zagospodarowania odpadów komunalnych, powstających na terenie nieruchomości zamieszkałych i niezamieszkałych, na terenie Gminy Lądek-Zdrój w sposób zapewniający osiągnięcie odpowiednich poziomów recyklingu, przygotowania do ponownego użycia i odzysku innymi metodami oraz ograniczenie masy odpadów ulegających biodegradacji przekazywanych do składowania.</w:t>
      </w:r>
    </w:p>
    <w:p w14:paraId="1EBD236B" w14:textId="77777777" w:rsidR="006505C7" w:rsidRPr="00460C7F" w:rsidRDefault="006505C7" w:rsidP="00AD139B">
      <w:pPr>
        <w:spacing w:line="276" w:lineRule="auto"/>
        <w:rPr>
          <w:b/>
          <w:szCs w:val="22"/>
        </w:rPr>
      </w:pPr>
    </w:p>
    <w:p w14:paraId="59048F85" w14:textId="77777777" w:rsidR="006505C7" w:rsidRPr="00460C7F" w:rsidRDefault="006505C7" w:rsidP="00AD139B">
      <w:pPr>
        <w:spacing w:line="276" w:lineRule="auto"/>
        <w:rPr>
          <w:b/>
          <w:szCs w:val="22"/>
        </w:rPr>
      </w:pPr>
      <w:r w:rsidRPr="00460C7F">
        <w:rPr>
          <w:b/>
          <w:szCs w:val="22"/>
        </w:rPr>
        <w:t>Tabela nr 1</w:t>
      </w:r>
    </w:p>
    <w:tbl>
      <w:tblPr>
        <w:tblW w:w="91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902"/>
        <w:gridCol w:w="992"/>
        <w:gridCol w:w="1701"/>
        <w:gridCol w:w="1843"/>
        <w:gridCol w:w="1276"/>
        <w:gridCol w:w="1879"/>
      </w:tblGrid>
      <w:tr w:rsidR="00F7369F" w:rsidRPr="00460C7F" w14:paraId="3D2ED1E3" w14:textId="77777777" w:rsidTr="006542E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BE61" w14:textId="77777777" w:rsidR="006505C7" w:rsidRPr="00460C7F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  <w:proofErr w:type="spellStart"/>
            <w:r w:rsidRPr="00460C7F">
              <w:rPr>
                <w:b/>
                <w:szCs w:val="22"/>
              </w:rPr>
              <w:t>lp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59A4" w14:textId="77777777" w:rsidR="006505C7" w:rsidRPr="00460C7F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</w:p>
          <w:p w14:paraId="23D1D095" w14:textId="77777777" w:rsidR="006505C7" w:rsidRPr="00460C7F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Rodzaj odpadu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9C1A" w14:textId="77777777" w:rsidR="006505C7" w:rsidRPr="00460C7F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Kod odpadu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5F38" w14:textId="77777777" w:rsidR="006505C7" w:rsidRPr="00460C7F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Ilość odebranych/zebranych odpadów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1D604" w14:textId="77777777" w:rsidR="006505C7" w:rsidRPr="00460C7F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Ilość odpadów przekazanych do odzysku/unieszkodliwienia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15CB" w14:textId="77777777" w:rsidR="006505C7" w:rsidRPr="00460C7F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Rodzaj procesu odzysku/unieszkodliwienia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EB61" w14:textId="77777777" w:rsidR="006505C7" w:rsidRPr="00460C7F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Miejsce odzysku lub unieszkodliwienia odpadów</w:t>
            </w:r>
          </w:p>
        </w:tc>
      </w:tr>
      <w:tr w:rsidR="00F7369F" w:rsidRPr="00460C7F" w14:paraId="5C5A08B7" w14:textId="77777777" w:rsidTr="006542E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CFA6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  <w:r w:rsidRPr="00460C7F">
              <w:rPr>
                <w:szCs w:val="22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F981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C0C7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4FF6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1056A7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06AE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1C06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</w:tr>
      <w:tr w:rsidR="00F7369F" w:rsidRPr="00460C7F" w14:paraId="139A51BA" w14:textId="77777777" w:rsidTr="006542E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3C1C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  <w:r w:rsidRPr="00460C7F">
              <w:rPr>
                <w:szCs w:val="22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B9AA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9123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D883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94E989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025B5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34AD3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</w:tr>
      <w:tr w:rsidR="00F7369F" w:rsidRPr="00460C7F" w14:paraId="13D0F753" w14:textId="77777777" w:rsidTr="006542E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1494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  <w:r w:rsidRPr="00460C7F">
              <w:rPr>
                <w:szCs w:val="22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3A99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C856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7365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DAF99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6C7B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73BD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</w:tr>
      <w:tr w:rsidR="00F7369F" w:rsidRPr="00460C7F" w14:paraId="33E9AF9D" w14:textId="77777777" w:rsidTr="006542E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E093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  <w:r w:rsidRPr="00460C7F">
              <w:rPr>
                <w:szCs w:val="22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54CC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F771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E8204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FEB6BC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179F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19FC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</w:tr>
      <w:tr w:rsidR="00F7369F" w:rsidRPr="00460C7F" w14:paraId="3E85462B" w14:textId="77777777" w:rsidTr="006542E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2F66C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  <w:r w:rsidRPr="00460C7F">
              <w:rPr>
                <w:szCs w:val="22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65A7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7809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A5DE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39231E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1E32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5E5F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</w:tr>
      <w:tr w:rsidR="00F7369F" w:rsidRPr="00460C7F" w14:paraId="0B19E676" w14:textId="77777777" w:rsidTr="006542E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A994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  <w:r w:rsidRPr="00460C7F">
              <w:rPr>
                <w:szCs w:val="22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50F6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597B4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9FEB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C8E350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2345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D22D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</w:tr>
      <w:tr w:rsidR="006505C7" w:rsidRPr="00460C7F" w14:paraId="1E9C9ECB" w14:textId="77777777" w:rsidTr="006542E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AF5BC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  <w:r w:rsidRPr="00460C7F">
              <w:rPr>
                <w:szCs w:val="22"/>
              </w:rPr>
              <w:t>…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2854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023F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FBA8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5F54E5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8837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9A92" w14:textId="77777777" w:rsidR="006505C7" w:rsidRPr="00460C7F" w:rsidRDefault="006505C7" w:rsidP="00AD139B">
            <w:pPr>
              <w:spacing w:line="276" w:lineRule="auto"/>
              <w:rPr>
                <w:szCs w:val="22"/>
              </w:rPr>
            </w:pPr>
          </w:p>
        </w:tc>
      </w:tr>
    </w:tbl>
    <w:p w14:paraId="79849DB8" w14:textId="77777777" w:rsidR="006505C7" w:rsidRDefault="006505C7" w:rsidP="00AD139B">
      <w:pPr>
        <w:tabs>
          <w:tab w:val="left" w:pos="284"/>
        </w:tabs>
        <w:spacing w:line="276" w:lineRule="auto"/>
        <w:rPr>
          <w:b/>
          <w:szCs w:val="22"/>
        </w:rPr>
      </w:pPr>
    </w:p>
    <w:p w14:paraId="77FFC6E7" w14:textId="77777777" w:rsidR="0032487E" w:rsidRDefault="0032487E" w:rsidP="00AD139B">
      <w:pPr>
        <w:tabs>
          <w:tab w:val="left" w:pos="284"/>
        </w:tabs>
        <w:spacing w:line="276" w:lineRule="auto"/>
        <w:rPr>
          <w:b/>
          <w:szCs w:val="22"/>
        </w:rPr>
      </w:pPr>
    </w:p>
    <w:p w14:paraId="54426E0A" w14:textId="77777777" w:rsidR="0032487E" w:rsidRPr="00460C7F" w:rsidRDefault="0032487E" w:rsidP="00AD139B">
      <w:pPr>
        <w:tabs>
          <w:tab w:val="left" w:pos="284"/>
        </w:tabs>
        <w:spacing w:line="276" w:lineRule="auto"/>
        <w:rPr>
          <w:b/>
          <w:szCs w:val="22"/>
        </w:rPr>
      </w:pPr>
    </w:p>
    <w:p w14:paraId="6FA3A316" w14:textId="77777777" w:rsidR="006505C7" w:rsidRPr="00460C7F" w:rsidRDefault="006505C7" w:rsidP="00AD139B">
      <w:pPr>
        <w:tabs>
          <w:tab w:val="left" w:pos="284"/>
        </w:tabs>
        <w:spacing w:line="276" w:lineRule="auto"/>
        <w:rPr>
          <w:b/>
          <w:szCs w:val="22"/>
        </w:rPr>
      </w:pPr>
      <w:r w:rsidRPr="00460C7F">
        <w:rPr>
          <w:b/>
          <w:szCs w:val="22"/>
        </w:rPr>
        <w:lastRenderedPageBreak/>
        <w:t>Tabela nr 2. Prowadzenie punktu selektywnej zbiórki odpadów komunalnych (PSZOK)</w:t>
      </w:r>
    </w:p>
    <w:p w14:paraId="73B47DF2" w14:textId="77777777" w:rsidR="006505C7" w:rsidRPr="00460C7F" w:rsidRDefault="006505C7" w:rsidP="00AD139B">
      <w:pPr>
        <w:tabs>
          <w:tab w:val="left" w:pos="284"/>
        </w:tabs>
        <w:spacing w:line="276" w:lineRule="auto"/>
        <w:rPr>
          <w:b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026"/>
        <w:gridCol w:w="1026"/>
        <w:gridCol w:w="1036"/>
        <w:gridCol w:w="2177"/>
        <w:gridCol w:w="1847"/>
        <w:gridCol w:w="1985"/>
      </w:tblGrid>
      <w:tr w:rsidR="00F7369F" w:rsidRPr="00460C7F" w14:paraId="49F9EA39" w14:textId="77777777" w:rsidTr="006542ED">
        <w:tc>
          <w:tcPr>
            <w:tcW w:w="367" w:type="dxa"/>
          </w:tcPr>
          <w:p w14:paraId="6E50AFF6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  <w:proofErr w:type="spellStart"/>
            <w:r w:rsidRPr="00460C7F">
              <w:rPr>
                <w:b/>
                <w:szCs w:val="22"/>
              </w:rPr>
              <w:t>lp</w:t>
            </w:r>
            <w:proofErr w:type="spellEnd"/>
          </w:p>
        </w:tc>
        <w:tc>
          <w:tcPr>
            <w:tcW w:w="1026" w:type="dxa"/>
          </w:tcPr>
          <w:p w14:paraId="287B64BC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 xml:space="preserve">Rodzaj przyjętego odpadu </w:t>
            </w:r>
            <w:r w:rsidRPr="00460C7F">
              <w:rPr>
                <w:b/>
                <w:kern w:val="18"/>
                <w:szCs w:val="22"/>
                <w:vertAlign w:val="superscript"/>
              </w:rPr>
              <w:t>i</w:t>
            </w:r>
          </w:p>
        </w:tc>
        <w:tc>
          <w:tcPr>
            <w:tcW w:w="1026" w:type="dxa"/>
          </w:tcPr>
          <w:p w14:paraId="20D43739" w14:textId="77777777" w:rsidR="006505C7" w:rsidRPr="00460C7F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 xml:space="preserve">Kod przyjętego </w:t>
            </w:r>
          </w:p>
          <w:p w14:paraId="08573EA8" w14:textId="77777777" w:rsidR="006505C7" w:rsidRPr="00460C7F" w:rsidRDefault="006505C7" w:rsidP="00AD139B">
            <w:pPr>
              <w:spacing w:line="276" w:lineRule="auto"/>
              <w:jc w:val="center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 xml:space="preserve">odpadu </w:t>
            </w:r>
            <w:r w:rsidRPr="00460C7F">
              <w:rPr>
                <w:b/>
                <w:kern w:val="18"/>
                <w:szCs w:val="22"/>
                <w:vertAlign w:val="superscript"/>
              </w:rPr>
              <w:t>i</w:t>
            </w:r>
          </w:p>
        </w:tc>
        <w:tc>
          <w:tcPr>
            <w:tcW w:w="1036" w:type="dxa"/>
          </w:tcPr>
          <w:p w14:paraId="160B684F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 xml:space="preserve">Ilość </w:t>
            </w:r>
          </w:p>
          <w:p w14:paraId="4EAD57CB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przyjętych odpadów</w:t>
            </w:r>
          </w:p>
        </w:tc>
        <w:tc>
          <w:tcPr>
            <w:tcW w:w="2177" w:type="dxa"/>
          </w:tcPr>
          <w:p w14:paraId="6B0DF051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Ilość odpadów</w:t>
            </w:r>
          </w:p>
          <w:p w14:paraId="10C95102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przekazanych do</w:t>
            </w:r>
          </w:p>
          <w:p w14:paraId="16357DB0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odzysku/unieszkodliwieni</w:t>
            </w:r>
          </w:p>
        </w:tc>
        <w:tc>
          <w:tcPr>
            <w:tcW w:w="1847" w:type="dxa"/>
          </w:tcPr>
          <w:p w14:paraId="1D23991D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Rodzaj procesu odzysku/unieszkodliwienia</w:t>
            </w:r>
            <w:r w:rsidRPr="00460C7F">
              <w:rPr>
                <w:b/>
                <w:kern w:val="20"/>
                <w:szCs w:val="22"/>
                <w:vertAlign w:val="superscript"/>
              </w:rPr>
              <w:t xml:space="preserve"> </w:t>
            </w:r>
            <w:r w:rsidRPr="00460C7F">
              <w:rPr>
                <w:kern w:val="20"/>
                <w:szCs w:val="22"/>
                <w:vertAlign w:val="superscript"/>
              </w:rPr>
              <w:t>ii</w:t>
            </w:r>
          </w:p>
        </w:tc>
        <w:tc>
          <w:tcPr>
            <w:tcW w:w="1985" w:type="dxa"/>
          </w:tcPr>
          <w:p w14:paraId="79B5AEA5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Miejsce odzysku lub unieszkodliwienia odpadów</w:t>
            </w:r>
          </w:p>
        </w:tc>
      </w:tr>
      <w:tr w:rsidR="00F7369F" w:rsidRPr="00460C7F" w14:paraId="4A0C19AA" w14:textId="77777777" w:rsidTr="006542ED">
        <w:tc>
          <w:tcPr>
            <w:tcW w:w="367" w:type="dxa"/>
          </w:tcPr>
          <w:p w14:paraId="139B7755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1</w:t>
            </w:r>
          </w:p>
        </w:tc>
        <w:tc>
          <w:tcPr>
            <w:tcW w:w="1026" w:type="dxa"/>
          </w:tcPr>
          <w:p w14:paraId="4E3DBD90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6" w:type="dxa"/>
          </w:tcPr>
          <w:p w14:paraId="319E144E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036" w:type="dxa"/>
          </w:tcPr>
          <w:p w14:paraId="187DC9C2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2177" w:type="dxa"/>
          </w:tcPr>
          <w:p w14:paraId="2CB1CDA7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847" w:type="dxa"/>
          </w:tcPr>
          <w:p w14:paraId="3C2B3FA8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985" w:type="dxa"/>
          </w:tcPr>
          <w:p w14:paraId="6235EE84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</w:tr>
      <w:tr w:rsidR="00F7369F" w:rsidRPr="00460C7F" w14:paraId="5DA4DDED" w14:textId="77777777" w:rsidTr="006542ED">
        <w:tc>
          <w:tcPr>
            <w:tcW w:w="367" w:type="dxa"/>
          </w:tcPr>
          <w:p w14:paraId="4D41752F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2</w:t>
            </w:r>
          </w:p>
        </w:tc>
        <w:tc>
          <w:tcPr>
            <w:tcW w:w="1026" w:type="dxa"/>
          </w:tcPr>
          <w:p w14:paraId="63397186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6" w:type="dxa"/>
          </w:tcPr>
          <w:p w14:paraId="2DC51FA3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036" w:type="dxa"/>
          </w:tcPr>
          <w:p w14:paraId="7E5B70A6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2177" w:type="dxa"/>
          </w:tcPr>
          <w:p w14:paraId="14FD989A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847" w:type="dxa"/>
          </w:tcPr>
          <w:p w14:paraId="5FD40F01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985" w:type="dxa"/>
          </w:tcPr>
          <w:p w14:paraId="65508901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</w:tr>
      <w:tr w:rsidR="006505C7" w:rsidRPr="00460C7F" w14:paraId="1BE2E36A" w14:textId="77777777" w:rsidTr="006542ED">
        <w:tc>
          <w:tcPr>
            <w:tcW w:w="367" w:type="dxa"/>
          </w:tcPr>
          <w:p w14:paraId="18E2C2E3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  <w:r w:rsidRPr="00460C7F">
              <w:rPr>
                <w:b/>
                <w:szCs w:val="22"/>
              </w:rPr>
              <w:t>..</w:t>
            </w:r>
          </w:p>
        </w:tc>
        <w:tc>
          <w:tcPr>
            <w:tcW w:w="1026" w:type="dxa"/>
          </w:tcPr>
          <w:p w14:paraId="4E5B469F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026" w:type="dxa"/>
          </w:tcPr>
          <w:p w14:paraId="1EB11888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036" w:type="dxa"/>
          </w:tcPr>
          <w:p w14:paraId="0B06D9EC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2177" w:type="dxa"/>
          </w:tcPr>
          <w:p w14:paraId="20E2F546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847" w:type="dxa"/>
          </w:tcPr>
          <w:p w14:paraId="3DE83D4C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985" w:type="dxa"/>
          </w:tcPr>
          <w:p w14:paraId="11844F4C" w14:textId="77777777" w:rsidR="006505C7" w:rsidRPr="00460C7F" w:rsidRDefault="006505C7" w:rsidP="00AD139B">
            <w:pPr>
              <w:spacing w:line="276" w:lineRule="auto"/>
              <w:rPr>
                <w:b/>
                <w:szCs w:val="22"/>
              </w:rPr>
            </w:pPr>
          </w:p>
        </w:tc>
      </w:tr>
    </w:tbl>
    <w:p w14:paraId="6A3B13F3" w14:textId="77777777" w:rsidR="006505C7" w:rsidRPr="00460C7F" w:rsidRDefault="006505C7" w:rsidP="00AD139B">
      <w:pPr>
        <w:tabs>
          <w:tab w:val="left" w:pos="284"/>
        </w:tabs>
        <w:spacing w:line="276" w:lineRule="auto"/>
        <w:rPr>
          <w:szCs w:val="22"/>
        </w:rPr>
      </w:pPr>
    </w:p>
    <w:p w14:paraId="77794530" w14:textId="77777777" w:rsidR="006505C7" w:rsidRPr="00460C7F" w:rsidRDefault="006505C7" w:rsidP="00AD139B">
      <w:pPr>
        <w:numPr>
          <w:ilvl w:val="0"/>
          <w:numId w:val="14"/>
        </w:numPr>
        <w:tabs>
          <w:tab w:val="clear" w:pos="720"/>
          <w:tab w:val="num" w:pos="-1440"/>
        </w:tabs>
        <w:suppressAutoHyphens w:val="0"/>
        <w:spacing w:before="240" w:line="276" w:lineRule="auto"/>
        <w:ind w:left="357"/>
        <w:rPr>
          <w:szCs w:val="22"/>
        </w:rPr>
      </w:pPr>
      <w:r w:rsidRPr="00460C7F">
        <w:rPr>
          <w:szCs w:val="22"/>
        </w:rPr>
        <w:t>Dane osoby sporządzającej sprawozdanie:</w:t>
      </w:r>
    </w:p>
    <w:p w14:paraId="02604292" w14:textId="77777777" w:rsidR="006505C7" w:rsidRPr="00460C7F" w:rsidRDefault="006505C7" w:rsidP="00AD139B">
      <w:pPr>
        <w:tabs>
          <w:tab w:val="left" w:pos="360"/>
        </w:tabs>
        <w:spacing w:line="276" w:lineRule="auto"/>
        <w:rPr>
          <w:szCs w:val="22"/>
        </w:rPr>
      </w:pPr>
    </w:p>
    <w:p w14:paraId="41E67F88" w14:textId="77777777" w:rsidR="006505C7" w:rsidRPr="00460C7F" w:rsidRDefault="006505C7" w:rsidP="00AD139B">
      <w:pPr>
        <w:tabs>
          <w:tab w:val="left" w:pos="360"/>
        </w:tabs>
        <w:spacing w:line="276" w:lineRule="auto"/>
        <w:rPr>
          <w:szCs w:val="22"/>
        </w:rPr>
      </w:pPr>
      <w:r w:rsidRPr="00460C7F">
        <w:rPr>
          <w:szCs w:val="22"/>
        </w:rPr>
        <w:t>....................................</w:t>
      </w:r>
      <w:r w:rsidRPr="00460C7F">
        <w:rPr>
          <w:szCs w:val="22"/>
        </w:rPr>
        <w:tab/>
        <w:t>.......................................</w:t>
      </w:r>
      <w:r w:rsidRPr="00460C7F">
        <w:rPr>
          <w:szCs w:val="22"/>
        </w:rPr>
        <w:tab/>
        <w:t>........................................</w:t>
      </w:r>
    </w:p>
    <w:p w14:paraId="42B7497E" w14:textId="77777777" w:rsidR="006505C7" w:rsidRPr="00460C7F" w:rsidRDefault="006505C7" w:rsidP="00AD139B">
      <w:pPr>
        <w:tabs>
          <w:tab w:val="left" w:pos="360"/>
        </w:tabs>
        <w:spacing w:line="276" w:lineRule="auto"/>
        <w:rPr>
          <w:szCs w:val="22"/>
        </w:rPr>
      </w:pPr>
      <w:r w:rsidRPr="00460C7F">
        <w:rPr>
          <w:szCs w:val="22"/>
        </w:rPr>
        <w:tab/>
        <w:t xml:space="preserve">Imię i nazwisko </w:t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>telefon</w:t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</w:r>
      <w:r w:rsidRPr="00460C7F">
        <w:rPr>
          <w:szCs w:val="22"/>
        </w:rPr>
        <w:tab/>
        <w:t>adres e-mail</w:t>
      </w:r>
    </w:p>
    <w:p w14:paraId="0C8B4363" w14:textId="77777777" w:rsidR="006505C7" w:rsidRPr="00460C7F" w:rsidRDefault="006505C7" w:rsidP="00AD139B">
      <w:pPr>
        <w:tabs>
          <w:tab w:val="left" w:pos="360"/>
        </w:tabs>
        <w:spacing w:line="276" w:lineRule="auto"/>
        <w:rPr>
          <w:szCs w:val="22"/>
        </w:rPr>
      </w:pPr>
    </w:p>
    <w:p w14:paraId="55A4F3EC" w14:textId="77777777" w:rsidR="006505C7" w:rsidRPr="00460C7F" w:rsidRDefault="006505C7" w:rsidP="00AD139B">
      <w:pPr>
        <w:tabs>
          <w:tab w:val="left" w:pos="360"/>
        </w:tabs>
        <w:spacing w:line="276" w:lineRule="auto"/>
        <w:rPr>
          <w:szCs w:val="22"/>
        </w:rPr>
      </w:pPr>
    </w:p>
    <w:p w14:paraId="342E7F19" w14:textId="77777777" w:rsidR="006505C7" w:rsidRPr="00460C7F" w:rsidRDefault="006505C7" w:rsidP="00AD139B">
      <w:pPr>
        <w:tabs>
          <w:tab w:val="left" w:pos="360"/>
        </w:tabs>
        <w:spacing w:line="276" w:lineRule="auto"/>
        <w:ind w:left="5400"/>
        <w:rPr>
          <w:szCs w:val="22"/>
        </w:rPr>
      </w:pPr>
      <w:r w:rsidRPr="00460C7F">
        <w:rPr>
          <w:szCs w:val="22"/>
        </w:rPr>
        <w:t>.........................................................</w:t>
      </w:r>
    </w:p>
    <w:p w14:paraId="76CEBE2A" w14:textId="77777777" w:rsidR="006505C7" w:rsidRPr="00460C7F" w:rsidRDefault="006505C7" w:rsidP="00AD139B">
      <w:pPr>
        <w:tabs>
          <w:tab w:val="left" w:pos="360"/>
        </w:tabs>
        <w:spacing w:line="276" w:lineRule="auto"/>
        <w:ind w:left="6120"/>
        <w:rPr>
          <w:szCs w:val="22"/>
        </w:rPr>
      </w:pPr>
      <w:r w:rsidRPr="00460C7F">
        <w:rPr>
          <w:szCs w:val="22"/>
        </w:rPr>
        <w:t>/Podpis i pieczątka przedsiębiorcy/</w:t>
      </w:r>
    </w:p>
    <w:p w14:paraId="2713CB63" w14:textId="77777777" w:rsidR="006505C7" w:rsidRPr="00460C7F" w:rsidRDefault="006505C7" w:rsidP="00AD139B">
      <w:pPr>
        <w:tabs>
          <w:tab w:val="left" w:pos="360"/>
        </w:tabs>
        <w:spacing w:line="276" w:lineRule="auto"/>
        <w:rPr>
          <w:szCs w:val="22"/>
        </w:rPr>
      </w:pPr>
    </w:p>
    <w:p w14:paraId="3D6E5F72" w14:textId="77777777" w:rsidR="006505C7" w:rsidRPr="00460C7F" w:rsidRDefault="006505C7" w:rsidP="00AD139B">
      <w:pPr>
        <w:tabs>
          <w:tab w:val="left" w:pos="360"/>
        </w:tabs>
        <w:spacing w:line="276" w:lineRule="auto"/>
        <w:rPr>
          <w:szCs w:val="22"/>
        </w:rPr>
      </w:pPr>
      <w:r w:rsidRPr="00460C7F">
        <w:rPr>
          <w:szCs w:val="22"/>
        </w:rPr>
        <w:t>Załączniki:</w:t>
      </w:r>
    </w:p>
    <w:p w14:paraId="4E506C85" w14:textId="77777777" w:rsidR="006505C7" w:rsidRPr="00460C7F" w:rsidRDefault="006505C7" w:rsidP="00AD139B">
      <w:pPr>
        <w:numPr>
          <w:ilvl w:val="0"/>
          <w:numId w:val="15"/>
        </w:numPr>
        <w:tabs>
          <w:tab w:val="left" w:pos="360"/>
        </w:tabs>
        <w:suppressAutoHyphens w:val="0"/>
        <w:spacing w:before="0" w:line="276" w:lineRule="auto"/>
        <w:rPr>
          <w:szCs w:val="22"/>
        </w:rPr>
      </w:pPr>
      <w:r w:rsidRPr="00460C7F">
        <w:rPr>
          <w:szCs w:val="22"/>
        </w:rPr>
        <w:t>Potwierdzone za zgodność z oryginałem kopie kart przekazania odpadów – w ilości .................. szt.;</w:t>
      </w:r>
    </w:p>
    <w:p w14:paraId="7E601336" w14:textId="77777777" w:rsidR="006505C7" w:rsidRPr="00460C7F" w:rsidRDefault="006505C7" w:rsidP="00AD139B">
      <w:pPr>
        <w:tabs>
          <w:tab w:val="left" w:pos="360"/>
        </w:tabs>
        <w:suppressAutoHyphens w:val="0"/>
        <w:spacing w:line="276" w:lineRule="auto"/>
        <w:ind w:left="720"/>
        <w:rPr>
          <w:szCs w:val="22"/>
        </w:rPr>
      </w:pPr>
    </w:p>
    <w:p w14:paraId="69391EE0" w14:textId="77777777" w:rsidR="000F2331" w:rsidRDefault="006505C7" w:rsidP="00AD139B">
      <w:pPr>
        <w:tabs>
          <w:tab w:val="left" w:pos="284"/>
        </w:tabs>
        <w:spacing w:line="276" w:lineRule="auto"/>
        <w:rPr>
          <w:szCs w:val="22"/>
        </w:rPr>
      </w:pPr>
      <w:r w:rsidRPr="00460C7F">
        <w:rPr>
          <w:szCs w:val="22"/>
        </w:rPr>
        <w:t xml:space="preserve">Inne dokumenty tj. </w:t>
      </w:r>
    </w:p>
    <w:p w14:paraId="593035EA" w14:textId="298B89FB" w:rsidR="000F2331" w:rsidRDefault="006505C7" w:rsidP="00AD139B">
      <w:pPr>
        <w:tabs>
          <w:tab w:val="left" w:pos="284"/>
        </w:tabs>
        <w:spacing w:line="276" w:lineRule="auto"/>
        <w:rPr>
          <w:szCs w:val="22"/>
        </w:rPr>
      </w:pPr>
      <w:r w:rsidRPr="00460C7F"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3122112" w14:textId="77777777" w:rsidR="000F2331" w:rsidRDefault="006505C7" w:rsidP="00AD139B">
      <w:pPr>
        <w:tabs>
          <w:tab w:val="left" w:pos="284"/>
        </w:tabs>
        <w:spacing w:line="276" w:lineRule="auto"/>
        <w:rPr>
          <w:szCs w:val="22"/>
        </w:rPr>
      </w:pPr>
      <w:r w:rsidRPr="00460C7F"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sectPr w:rsidR="000F2331" w:rsidSect="00DE285C">
      <w:headerReference w:type="default" r:id="rId8"/>
      <w:pgSz w:w="11906" w:h="16838"/>
      <w:pgMar w:top="1417" w:right="1417" w:bottom="1417" w:left="1417" w:header="28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C164" w14:textId="77777777" w:rsidR="00DE285C" w:rsidRDefault="00DE285C">
      <w:pPr>
        <w:spacing w:before="0" w:line="240" w:lineRule="auto"/>
      </w:pPr>
      <w:r>
        <w:separator/>
      </w:r>
    </w:p>
  </w:endnote>
  <w:endnote w:type="continuationSeparator" w:id="0">
    <w:p w14:paraId="07369073" w14:textId="77777777" w:rsidR="00DE285C" w:rsidRDefault="00DE285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3E70" w14:textId="77777777" w:rsidR="00DE285C" w:rsidRDefault="00DE285C">
      <w:pPr>
        <w:spacing w:before="0" w:line="240" w:lineRule="auto"/>
      </w:pPr>
      <w:r>
        <w:separator/>
      </w:r>
    </w:p>
  </w:footnote>
  <w:footnote w:type="continuationSeparator" w:id="0">
    <w:p w14:paraId="466325BB" w14:textId="77777777" w:rsidR="00DE285C" w:rsidRDefault="00DE285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31A2" w14:textId="77777777" w:rsidR="006542ED" w:rsidRPr="007C4A85" w:rsidRDefault="006542ED" w:rsidP="006542ED">
    <w:pPr>
      <w:pStyle w:val="Nagwek"/>
      <w:jc w:val="right"/>
      <w:rPr>
        <w:color w:val="C0C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9F62580"/>
    <w:lvl w:ilvl="0">
      <w:start w:val="1"/>
      <w:numFmt w:val="upperRoman"/>
      <w:lvlText w:val="%1."/>
      <w:lvlJc w:val="right"/>
      <w:pPr>
        <w:tabs>
          <w:tab w:val="num" w:pos="1843"/>
        </w:tabs>
        <w:ind w:left="2275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CE07B7E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3"/>
        </w:tabs>
        <w:ind w:left="1353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210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27"/>
        </w:tabs>
        <w:ind w:left="1527" w:hanging="567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800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0"/>
        </w:tabs>
        <w:ind w:left="568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0B"/>
    <w:multiLevelType w:val="multilevel"/>
    <w:tmpl w:val="9D0C5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3196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b w:val="0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0"/>
    <w:multiLevelType w:val="multilevel"/>
    <w:tmpl w:val="09626392"/>
    <w:name w:val="WW8Num16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/>
      </w:rPr>
    </w:lvl>
    <w:lvl w:ilvl="3">
      <w:start w:val="10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0"/>
        </w:tabs>
        <w:ind w:left="56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00000016"/>
    <w:multiLevelType w:val="multilevel"/>
    <w:tmpl w:val="5636E424"/>
    <w:name w:val="WW8Num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</w:rPr>
    </w:lvl>
    <w:lvl w:ilvl="1">
      <w:start w:val="14"/>
      <w:numFmt w:val="decimal"/>
      <w:isLgl/>
      <w:lvlText w:val="%1.%2."/>
      <w:lvlJc w:val="left"/>
      <w:pPr>
        <w:ind w:left="734" w:hanging="720"/>
      </w:pPr>
      <w:rPr>
        <w:rFonts w:hint="default"/>
        <w:b/>
      </w:rPr>
    </w:lvl>
    <w:lvl w:ilvl="2">
      <w:start w:val="1"/>
      <w:numFmt w:val="upperLetter"/>
      <w:isLgl/>
      <w:lvlText w:val="%1.%2.%3."/>
      <w:lvlJc w:val="left"/>
      <w:pPr>
        <w:ind w:left="7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9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12" w:hanging="1800"/>
      </w:pPr>
      <w:rPr>
        <w:rFonts w:hint="default"/>
        <w:b/>
      </w:rPr>
    </w:lvl>
  </w:abstractNum>
  <w:abstractNum w:abstractNumId="12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0000001B"/>
    <w:multiLevelType w:val="multilevel"/>
    <w:tmpl w:val="8FC636AE"/>
    <w:name w:val="WW8Num2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  <w:rPr>
        <w:rFonts w:ascii="Times New Roman" w:hAnsi="Times New Roman" w:cs="Times New Roman"/>
        <w:b w:val="0"/>
        <w:color w:val="000000"/>
      </w:rPr>
    </w:lvl>
  </w:abstractNum>
  <w:abstractNum w:abstractNumId="16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00000020"/>
    <w:multiLevelType w:val="multilevel"/>
    <w:tmpl w:val="6F6E7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5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8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1320" w:hanging="360"/>
      </w:pPr>
      <w:rPr>
        <w:rFonts w:ascii="Symbol" w:hAnsi="Symbol" w:cs="Symbol"/>
      </w:rPr>
    </w:lvl>
  </w:abstractNum>
  <w:abstractNum w:abstractNumId="19" w15:restartNumberingAfterBreak="0">
    <w:nsid w:val="00000026"/>
    <w:multiLevelType w:val="singleLevel"/>
    <w:tmpl w:val="00000026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320" w:hanging="360"/>
      </w:pPr>
      <w:rPr>
        <w:rFonts w:ascii="Symbol" w:hAnsi="Symbol" w:cs="Symbol"/>
      </w:rPr>
    </w:lvl>
  </w:abstractNum>
  <w:abstractNum w:abstractNumId="20" w15:restartNumberingAfterBreak="0">
    <w:nsid w:val="00000027"/>
    <w:multiLevelType w:val="singleLevel"/>
    <w:tmpl w:val="00000027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21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4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2" w15:restartNumberingAfterBreak="0">
    <w:nsid w:val="00000029"/>
    <w:multiLevelType w:val="singleLevel"/>
    <w:tmpl w:val="00000029"/>
    <w:name w:val="WW8Num43"/>
    <w:lvl w:ilvl="0">
      <w:start w:val="1"/>
      <w:numFmt w:val="lowerLetter"/>
      <w:lvlText w:val="%1)"/>
      <w:lvlJc w:val="left"/>
      <w:pPr>
        <w:tabs>
          <w:tab w:val="num" w:pos="1591"/>
        </w:tabs>
        <w:ind w:left="1591" w:hanging="567"/>
      </w:pPr>
      <w:rPr>
        <w:color w:val="auto"/>
      </w:rPr>
    </w:lvl>
  </w:abstractNum>
  <w:abstractNum w:abstractNumId="23" w15:restartNumberingAfterBreak="0">
    <w:nsid w:val="0000002A"/>
    <w:multiLevelType w:val="singleLevel"/>
    <w:tmpl w:val="0000002A"/>
    <w:name w:val="WW8Num4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2B"/>
    <w:multiLevelType w:val="singleLevel"/>
    <w:tmpl w:val="0000002B"/>
    <w:name w:val="WW8Num45"/>
    <w:lvl w:ilvl="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</w:abstractNum>
  <w:abstractNum w:abstractNumId="25" w15:restartNumberingAfterBreak="0">
    <w:nsid w:val="0000002C"/>
    <w:multiLevelType w:val="multilevel"/>
    <w:tmpl w:val="0000002C"/>
    <w:name w:val="WW8Num4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5.%2"/>
      <w:lvlJc w:val="left"/>
      <w:pPr>
        <w:tabs>
          <w:tab w:val="num" w:pos="0"/>
        </w:tabs>
        <w:ind w:left="56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2D"/>
    <w:multiLevelType w:val="singleLevel"/>
    <w:tmpl w:val="0000002D"/>
    <w:name w:val="WW8Num47"/>
    <w:lvl w:ilvl="0">
      <w:start w:val="1"/>
      <w:numFmt w:val="lowerLetter"/>
      <w:lvlText w:val="%1)"/>
      <w:lvlJc w:val="left"/>
      <w:pPr>
        <w:tabs>
          <w:tab w:val="num" w:pos="1842"/>
        </w:tabs>
        <w:ind w:left="1842" w:hanging="567"/>
      </w:pPr>
    </w:lvl>
  </w:abstractNum>
  <w:abstractNum w:abstractNumId="27" w15:restartNumberingAfterBreak="0">
    <w:nsid w:val="0000002F"/>
    <w:multiLevelType w:val="singleLevel"/>
    <w:tmpl w:val="0000002F"/>
    <w:name w:val="WW8Num49"/>
    <w:lvl w:ilvl="0">
      <w:start w:val="1"/>
      <w:numFmt w:val="bullet"/>
      <w:lvlText w:val=""/>
      <w:lvlJc w:val="left"/>
      <w:pPr>
        <w:tabs>
          <w:tab w:val="num" w:pos="0"/>
        </w:tabs>
        <w:ind w:left="1320" w:hanging="360"/>
      </w:pPr>
      <w:rPr>
        <w:rFonts w:ascii="Symbol" w:hAnsi="Symbol" w:cs="Symbol"/>
      </w:rPr>
    </w:lvl>
  </w:abstractNum>
  <w:abstractNum w:abstractNumId="28" w15:restartNumberingAfterBreak="0">
    <w:nsid w:val="00000030"/>
    <w:multiLevelType w:val="singleLevel"/>
    <w:tmpl w:val="47FE4DCC"/>
    <w:name w:val="WW8Num5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9" w15:restartNumberingAfterBreak="0">
    <w:nsid w:val="00000031"/>
    <w:multiLevelType w:val="singleLevel"/>
    <w:tmpl w:val="00000031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0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1" w15:restartNumberingAfterBreak="0">
    <w:nsid w:val="00000033"/>
    <w:multiLevelType w:val="multilevel"/>
    <w:tmpl w:val="00000033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0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33" w15:restartNumberingAfterBreak="0">
    <w:nsid w:val="00000040"/>
    <w:multiLevelType w:val="singleLevel"/>
    <w:tmpl w:val="00D2FAB6"/>
    <w:name w:val="WW8Num64"/>
    <w:lvl w:ilvl="0">
      <w:start w:val="3"/>
      <w:numFmt w:val="decimal"/>
      <w:lvlText w:val="4.%1"/>
      <w:lvlJc w:val="left"/>
      <w:pPr>
        <w:tabs>
          <w:tab w:val="num" w:pos="446"/>
        </w:tabs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279"/>
        </w:tabs>
        <w:ind w:left="0" w:firstLine="0"/>
      </w:pPr>
      <w:rPr>
        <w:sz w:val="24"/>
        <w:szCs w:val="24"/>
      </w:rPr>
    </w:lvl>
  </w:abstractNum>
  <w:abstractNum w:abstractNumId="35" w15:restartNumberingAfterBreak="0">
    <w:nsid w:val="00000047"/>
    <w:multiLevelType w:val="singleLevel"/>
    <w:tmpl w:val="00000047"/>
    <w:name w:val="WW8Num71"/>
    <w:lvl w:ilvl="0">
      <w:numFmt w:val="bullet"/>
      <w:lvlText w:val="-"/>
      <w:lvlJc w:val="left"/>
      <w:pPr>
        <w:tabs>
          <w:tab w:val="num" w:pos="355"/>
        </w:tabs>
        <w:ind w:left="0" w:firstLine="0"/>
      </w:pPr>
      <w:rPr>
        <w:rFonts w:ascii="Arial Unicode MS" w:hAnsi="Arial Unicode MS"/>
        <w:sz w:val="24"/>
        <w:szCs w:val="24"/>
      </w:rPr>
    </w:lvl>
  </w:abstractNum>
  <w:abstractNum w:abstractNumId="36" w15:restartNumberingAfterBreak="0">
    <w:nsid w:val="00000048"/>
    <w:multiLevelType w:val="multilevel"/>
    <w:tmpl w:val="BDCA7A76"/>
    <w:name w:val="WW8Num72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  <w:rPr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540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4"/>
        <w:szCs w:val="24"/>
      </w:rPr>
    </w:lvl>
  </w:abstractNum>
  <w:abstractNum w:abstractNumId="37" w15:restartNumberingAfterBreak="0">
    <w:nsid w:val="00000049"/>
    <w:multiLevelType w:val="multilevel"/>
    <w:tmpl w:val="83945F70"/>
    <w:name w:val="WW8Num7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  <w:shd w:val="clear" w:color="auto" w:fill="FFFF0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8" w15:restartNumberingAfterBreak="0">
    <w:nsid w:val="0000004A"/>
    <w:multiLevelType w:val="singleLevel"/>
    <w:tmpl w:val="A78C1E60"/>
    <w:name w:val="WW8Num74"/>
    <w:lvl w:ilvl="0">
      <w:start w:val="2"/>
      <w:numFmt w:val="decimal"/>
      <w:lvlText w:val="5.%1"/>
      <w:lvlJc w:val="left"/>
      <w:pPr>
        <w:tabs>
          <w:tab w:val="num" w:pos="0"/>
        </w:tabs>
        <w:ind w:left="0" w:firstLine="0"/>
      </w:pPr>
      <w:rPr>
        <w:rFonts w:eastAsia="Arial Unicode MS"/>
        <w:b/>
        <w:sz w:val="24"/>
        <w:szCs w:val="24"/>
      </w:rPr>
    </w:lvl>
  </w:abstractNum>
  <w:abstractNum w:abstractNumId="39" w15:restartNumberingAfterBreak="0">
    <w:nsid w:val="0000004B"/>
    <w:multiLevelType w:val="singleLevel"/>
    <w:tmpl w:val="9312B2B0"/>
    <w:name w:val="WW8Num75"/>
    <w:lvl w:ilvl="0">
      <w:start w:val="2"/>
      <w:numFmt w:val="decimal"/>
      <w:lvlText w:val="5.1.%1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</w:abstractNum>
  <w:abstractNum w:abstractNumId="40" w15:restartNumberingAfterBreak="0">
    <w:nsid w:val="0000004C"/>
    <w:multiLevelType w:val="singleLevel"/>
    <w:tmpl w:val="C42C58E8"/>
    <w:name w:val="WW8Num76"/>
    <w:lvl w:ilvl="0">
      <w:start w:val="9"/>
      <w:numFmt w:val="decimal"/>
      <w:lvlText w:val="5.%1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0000004F"/>
    <w:multiLevelType w:val="singleLevel"/>
    <w:tmpl w:val="BAF4AB64"/>
    <w:name w:val="WW8Num79"/>
    <w:lvl w:ilvl="0">
      <w:start w:val="4"/>
      <w:numFmt w:val="decimal"/>
      <w:lvlText w:val="5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43" w15:restartNumberingAfterBreak="0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Arial Unicode MS"/>
        <w:sz w:val="24"/>
        <w:szCs w:val="24"/>
        <w:shd w:val="clear" w:color="auto" w:fill="auto"/>
      </w:rPr>
    </w:lvl>
  </w:abstractNum>
  <w:abstractNum w:abstractNumId="44" w15:restartNumberingAfterBreak="0">
    <w:nsid w:val="00000052"/>
    <w:multiLevelType w:val="multilevel"/>
    <w:tmpl w:val="C00AE35E"/>
    <w:name w:val="WW8Num82"/>
    <w:lvl w:ilvl="0">
      <w:start w:val="4"/>
      <w:numFmt w:val="decimal"/>
      <w:lvlText w:val="%1"/>
      <w:lvlJc w:val="left"/>
      <w:pPr>
        <w:tabs>
          <w:tab w:val="num" w:pos="0"/>
        </w:tabs>
        <w:ind w:left="420" w:hanging="420"/>
      </w:pPr>
      <w:rPr>
        <w:sz w:val="24"/>
        <w:szCs w:val="24"/>
      </w:rPr>
    </w:lvl>
    <w:lvl w:ilvl="1">
      <w:start w:val="10"/>
      <w:numFmt w:val="decimal"/>
      <w:lvlText w:val="%1.%2"/>
      <w:lvlJc w:val="left"/>
      <w:pPr>
        <w:tabs>
          <w:tab w:val="num" w:pos="0"/>
        </w:tabs>
        <w:ind w:left="780" w:hanging="420"/>
      </w:pPr>
      <w:rPr>
        <w:b w:val="0"/>
      </w:rPr>
    </w:lvl>
    <w:lvl w:ilvl="2">
      <w:start w:val="1"/>
      <w:numFmt w:val="upperLetter"/>
      <w:lvlText w:val="%1.%2.%3"/>
      <w:lvlJc w:val="left"/>
      <w:pPr>
        <w:tabs>
          <w:tab w:val="num" w:pos="0"/>
        </w:tabs>
        <w:ind w:left="144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z w:val="24"/>
        <w:szCs w:val="24"/>
      </w:rPr>
    </w:lvl>
  </w:abstractNum>
  <w:abstractNum w:abstractNumId="45" w15:restartNumberingAfterBreak="0">
    <w:nsid w:val="00000053"/>
    <w:multiLevelType w:val="singleLevel"/>
    <w:tmpl w:val="A51A42FE"/>
    <w:name w:val="WW8Num83"/>
    <w:lvl w:ilvl="0">
      <w:start w:val="1"/>
      <w:numFmt w:val="decimal"/>
      <w:lvlText w:val="5.1.%1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</w:abstractNum>
  <w:abstractNum w:abstractNumId="46" w15:restartNumberingAfterBreak="0">
    <w:nsid w:val="025237CE"/>
    <w:multiLevelType w:val="multilevel"/>
    <w:tmpl w:val="69426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06587B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07D7037E"/>
    <w:multiLevelType w:val="hybridMultilevel"/>
    <w:tmpl w:val="8B968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8C92BB0"/>
    <w:multiLevelType w:val="hybridMultilevel"/>
    <w:tmpl w:val="8B96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550036"/>
    <w:multiLevelType w:val="multilevel"/>
    <w:tmpl w:val="1738031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10BB1177"/>
    <w:multiLevelType w:val="multilevel"/>
    <w:tmpl w:val="2922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111338C6"/>
    <w:multiLevelType w:val="hybridMultilevel"/>
    <w:tmpl w:val="8B968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3960F55"/>
    <w:multiLevelType w:val="hybridMultilevel"/>
    <w:tmpl w:val="CF1E2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44B29C2"/>
    <w:multiLevelType w:val="hybridMultilevel"/>
    <w:tmpl w:val="8B968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8BE589C"/>
    <w:multiLevelType w:val="multilevel"/>
    <w:tmpl w:val="45C64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 w15:restartNumberingAfterBreak="0">
    <w:nsid w:val="1DD94618"/>
    <w:multiLevelType w:val="hybridMultilevel"/>
    <w:tmpl w:val="917A78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C7685A"/>
    <w:multiLevelType w:val="hybridMultilevel"/>
    <w:tmpl w:val="00BA31DE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8" w15:restartNumberingAfterBreak="0">
    <w:nsid w:val="1F083111"/>
    <w:multiLevelType w:val="hybridMultilevel"/>
    <w:tmpl w:val="3CC0D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305318F"/>
    <w:multiLevelType w:val="multilevel"/>
    <w:tmpl w:val="55DAD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0" w15:restartNumberingAfterBreak="0">
    <w:nsid w:val="28306A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287A7E33"/>
    <w:multiLevelType w:val="multilevel"/>
    <w:tmpl w:val="69426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2D332E40"/>
    <w:multiLevelType w:val="multilevel"/>
    <w:tmpl w:val="F2508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2E78659E"/>
    <w:multiLevelType w:val="hybridMultilevel"/>
    <w:tmpl w:val="73669B7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4" w15:restartNumberingAfterBreak="0">
    <w:nsid w:val="3B904AE4"/>
    <w:multiLevelType w:val="hybridMultilevel"/>
    <w:tmpl w:val="9FA2AED4"/>
    <w:lvl w:ilvl="0" w:tplc="04150017">
      <w:start w:val="1"/>
      <w:numFmt w:val="lowerLetter"/>
      <w:lvlText w:val="%1)"/>
      <w:lvlJc w:val="left"/>
      <w:pPr>
        <w:ind w:left="1752" w:hanging="360"/>
      </w:pPr>
    </w:lvl>
    <w:lvl w:ilvl="1" w:tplc="04150019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65" w15:restartNumberingAfterBreak="0">
    <w:nsid w:val="406D53EB"/>
    <w:multiLevelType w:val="hybridMultilevel"/>
    <w:tmpl w:val="6180E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7D507A8"/>
    <w:multiLevelType w:val="hybridMultilevel"/>
    <w:tmpl w:val="8B968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EA2D1C"/>
    <w:multiLevelType w:val="hybridMultilevel"/>
    <w:tmpl w:val="8B968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7F05CD"/>
    <w:multiLevelType w:val="multilevel"/>
    <w:tmpl w:val="96663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4A2D5C75"/>
    <w:multiLevelType w:val="multilevel"/>
    <w:tmpl w:val="27A66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4E3C124F"/>
    <w:multiLevelType w:val="hybridMultilevel"/>
    <w:tmpl w:val="8B968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E610A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F287B70"/>
    <w:multiLevelType w:val="hybridMultilevel"/>
    <w:tmpl w:val="9F32D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1D473D2"/>
    <w:multiLevelType w:val="hybridMultilevel"/>
    <w:tmpl w:val="8B968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7E1534"/>
    <w:multiLevelType w:val="multilevel"/>
    <w:tmpl w:val="B3F2C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5" w15:restartNumberingAfterBreak="0">
    <w:nsid w:val="677075BB"/>
    <w:multiLevelType w:val="multilevel"/>
    <w:tmpl w:val="9D0C5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3196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6" w15:restartNumberingAfterBreak="0">
    <w:nsid w:val="690F23B5"/>
    <w:multiLevelType w:val="singleLevel"/>
    <w:tmpl w:val="6D6EB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77" w15:restartNumberingAfterBreak="0">
    <w:nsid w:val="6D911BF8"/>
    <w:multiLevelType w:val="multilevel"/>
    <w:tmpl w:val="A90CD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6F5E382F"/>
    <w:multiLevelType w:val="hybridMultilevel"/>
    <w:tmpl w:val="8B968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606705"/>
    <w:multiLevelType w:val="multilevel"/>
    <w:tmpl w:val="ED2C6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268"/>
        </w:tabs>
        <w:ind w:left="3268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 w15:restartNumberingAfterBreak="0">
    <w:nsid w:val="712F5DD3"/>
    <w:multiLevelType w:val="hybridMultilevel"/>
    <w:tmpl w:val="669A83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13438E0"/>
    <w:multiLevelType w:val="hybridMultilevel"/>
    <w:tmpl w:val="4FFCC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2FB4D47"/>
    <w:multiLevelType w:val="hybridMultilevel"/>
    <w:tmpl w:val="AFB0A06C"/>
    <w:lvl w:ilvl="0" w:tplc="C57844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E84B8E"/>
    <w:multiLevelType w:val="hybridMultilevel"/>
    <w:tmpl w:val="E4F8A7F8"/>
    <w:lvl w:ilvl="0" w:tplc="B13487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4" w15:restartNumberingAfterBreak="0">
    <w:nsid w:val="752604E9"/>
    <w:multiLevelType w:val="hybridMultilevel"/>
    <w:tmpl w:val="9DDC778C"/>
    <w:lvl w:ilvl="0" w:tplc="E75E919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9E6643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D26615"/>
    <w:multiLevelType w:val="hybridMultilevel"/>
    <w:tmpl w:val="1026D5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F8615B8"/>
    <w:multiLevelType w:val="hybridMultilevel"/>
    <w:tmpl w:val="1F08CC14"/>
    <w:lvl w:ilvl="0" w:tplc="6DB8C44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6660850">
    <w:abstractNumId w:val="0"/>
  </w:num>
  <w:num w:numId="2" w16cid:durableId="401367799">
    <w:abstractNumId w:val="7"/>
  </w:num>
  <w:num w:numId="3" w16cid:durableId="1389378369">
    <w:abstractNumId w:val="20"/>
  </w:num>
  <w:num w:numId="4" w16cid:durableId="162666196">
    <w:abstractNumId w:val="29"/>
  </w:num>
  <w:num w:numId="5" w16cid:durableId="882988448">
    <w:abstractNumId w:val="57"/>
  </w:num>
  <w:num w:numId="6" w16cid:durableId="1406952239">
    <w:abstractNumId w:val="63"/>
  </w:num>
  <w:num w:numId="7" w16cid:durableId="803736154">
    <w:abstractNumId w:val="56"/>
  </w:num>
  <w:num w:numId="8" w16cid:durableId="2135244558">
    <w:abstractNumId w:val="84"/>
  </w:num>
  <w:num w:numId="9" w16cid:durableId="1281839472">
    <w:abstractNumId w:val="53"/>
  </w:num>
  <w:num w:numId="10" w16cid:durableId="199363856">
    <w:abstractNumId w:val="82"/>
  </w:num>
  <w:num w:numId="11" w16cid:durableId="1623614383">
    <w:abstractNumId w:val="50"/>
  </w:num>
  <w:num w:numId="12" w16cid:durableId="1478450345">
    <w:abstractNumId w:val="64"/>
  </w:num>
  <w:num w:numId="13" w16cid:durableId="85545096">
    <w:abstractNumId w:val="71"/>
  </w:num>
  <w:num w:numId="14" w16cid:durableId="1167089351">
    <w:abstractNumId w:val="86"/>
  </w:num>
  <w:num w:numId="15" w16cid:durableId="1054503172">
    <w:abstractNumId w:val="81"/>
  </w:num>
  <w:num w:numId="16" w16cid:durableId="1886481139">
    <w:abstractNumId w:val="62"/>
  </w:num>
  <w:num w:numId="17" w16cid:durableId="1987733622">
    <w:abstractNumId w:val="51"/>
  </w:num>
  <w:num w:numId="18" w16cid:durableId="987247306">
    <w:abstractNumId w:val="55"/>
  </w:num>
  <w:num w:numId="19" w16cid:durableId="1853378865">
    <w:abstractNumId w:val="46"/>
  </w:num>
  <w:num w:numId="20" w16cid:durableId="52386757">
    <w:abstractNumId w:val="59"/>
  </w:num>
  <w:num w:numId="21" w16cid:durableId="1914121705">
    <w:abstractNumId w:val="69"/>
  </w:num>
  <w:num w:numId="22" w16cid:durableId="756635198">
    <w:abstractNumId w:val="60"/>
    <w:lvlOverride w:ilvl="0">
      <w:startOverride w:val="1"/>
    </w:lvlOverride>
  </w:num>
  <w:num w:numId="23" w16cid:durableId="713383291">
    <w:abstractNumId w:val="65"/>
  </w:num>
  <w:num w:numId="24" w16cid:durableId="10670161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464107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4054366">
    <w:abstractNumId w:val="76"/>
    <w:lvlOverride w:ilvl="0">
      <w:startOverride w:val="1"/>
    </w:lvlOverride>
  </w:num>
  <w:num w:numId="27" w16cid:durableId="100725066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34409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4288147">
    <w:abstractNumId w:val="47"/>
    <w:lvlOverride w:ilvl="0">
      <w:startOverride w:val="1"/>
    </w:lvlOverride>
  </w:num>
  <w:num w:numId="30" w16cid:durableId="719091309">
    <w:abstractNumId w:val="79"/>
  </w:num>
  <w:num w:numId="31" w16cid:durableId="1349335680">
    <w:abstractNumId w:val="77"/>
  </w:num>
  <w:num w:numId="32" w16cid:durableId="841160100">
    <w:abstractNumId w:val="74"/>
  </w:num>
  <w:num w:numId="33" w16cid:durableId="733357503">
    <w:abstractNumId w:val="68"/>
  </w:num>
  <w:num w:numId="34" w16cid:durableId="1549684995">
    <w:abstractNumId w:val="75"/>
  </w:num>
  <w:num w:numId="35" w16cid:durableId="1701465854">
    <w:abstractNumId w:val="58"/>
  </w:num>
  <w:num w:numId="36" w16cid:durableId="868949343">
    <w:abstractNumId w:val="61"/>
  </w:num>
  <w:num w:numId="37" w16cid:durableId="1408261980">
    <w:abstractNumId w:val="49"/>
  </w:num>
  <w:num w:numId="38" w16cid:durableId="946543740">
    <w:abstractNumId w:val="52"/>
  </w:num>
  <w:num w:numId="39" w16cid:durableId="1051811229">
    <w:abstractNumId w:val="67"/>
  </w:num>
  <w:num w:numId="40" w16cid:durableId="1889342943">
    <w:abstractNumId w:val="66"/>
  </w:num>
  <w:num w:numId="41" w16cid:durableId="752749128">
    <w:abstractNumId w:val="78"/>
  </w:num>
  <w:num w:numId="42" w16cid:durableId="1132481505">
    <w:abstractNumId w:val="54"/>
  </w:num>
  <w:num w:numId="43" w16cid:durableId="4985848">
    <w:abstractNumId w:val="73"/>
  </w:num>
  <w:num w:numId="44" w16cid:durableId="193467907">
    <w:abstractNumId w:val="70"/>
  </w:num>
  <w:num w:numId="45" w16cid:durableId="592470384">
    <w:abstractNumId w:val="4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510"/>
    <w:rsid w:val="000037FF"/>
    <w:rsid w:val="00010B4A"/>
    <w:rsid w:val="00032B9A"/>
    <w:rsid w:val="00045463"/>
    <w:rsid w:val="000A32D9"/>
    <w:rsid w:val="000B73CE"/>
    <w:rsid w:val="000F2331"/>
    <w:rsid w:val="00191AEE"/>
    <w:rsid w:val="001D63C4"/>
    <w:rsid w:val="00234EC3"/>
    <w:rsid w:val="002507E0"/>
    <w:rsid w:val="00273FDD"/>
    <w:rsid w:val="002B5B1B"/>
    <w:rsid w:val="002F4450"/>
    <w:rsid w:val="0030002E"/>
    <w:rsid w:val="00307490"/>
    <w:rsid w:val="0032487E"/>
    <w:rsid w:val="00333411"/>
    <w:rsid w:val="00350782"/>
    <w:rsid w:val="00397D6A"/>
    <w:rsid w:val="003C3CBB"/>
    <w:rsid w:val="003D53EB"/>
    <w:rsid w:val="003D5D04"/>
    <w:rsid w:val="003F4E10"/>
    <w:rsid w:val="0041305B"/>
    <w:rsid w:val="00417F00"/>
    <w:rsid w:val="00421125"/>
    <w:rsid w:val="00460C7F"/>
    <w:rsid w:val="004A613E"/>
    <w:rsid w:val="004F1EF3"/>
    <w:rsid w:val="004F52EA"/>
    <w:rsid w:val="005C5970"/>
    <w:rsid w:val="005D495A"/>
    <w:rsid w:val="00602516"/>
    <w:rsid w:val="006124AD"/>
    <w:rsid w:val="00641A01"/>
    <w:rsid w:val="006505C7"/>
    <w:rsid w:val="006542ED"/>
    <w:rsid w:val="00664FC5"/>
    <w:rsid w:val="00675F20"/>
    <w:rsid w:val="006C3465"/>
    <w:rsid w:val="006C4966"/>
    <w:rsid w:val="006D2403"/>
    <w:rsid w:val="00732576"/>
    <w:rsid w:val="00791684"/>
    <w:rsid w:val="00795FD4"/>
    <w:rsid w:val="007A350B"/>
    <w:rsid w:val="007B1076"/>
    <w:rsid w:val="007D6501"/>
    <w:rsid w:val="00876FDC"/>
    <w:rsid w:val="00890889"/>
    <w:rsid w:val="008B3C03"/>
    <w:rsid w:val="008C2EEE"/>
    <w:rsid w:val="008F7891"/>
    <w:rsid w:val="00905F48"/>
    <w:rsid w:val="009133CA"/>
    <w:rsid w:val="0092716A"/>
    <w:rsid w:val="0099716D"/>
    <w:rsid w:val="00A11DAC"/>
    <w:rsid w:val="00A33952"/>
    <w:rsid w:val="00A37FBF"/>
    <w:rsid w:val="00AA6251"/>
    <w:rsid w:val="00AD139B"/>
    <w:rsid w:val="00B14EB1"/>
    <w:rsid w:val="00B31A7F"/>
    <w:rsid w:val="00B76FD8"/>
    <w:rsid w:val="00B861F1"/>
    <w:rsid w:val="00B95B9B"/>
    <w:rsid w:val="00BE6ABE"/>
    <w:rsid w:val="00C10E72"/>
    <w:rsid w:val="00C14096"/>
    <w:rsid w:val="00C30AB4"/>
    <w:rsid w:val="00C33D1A"/>
    <w:rsid w:val="00C60FAA"/>
    <w:rsid w:val="00CA1382"/>
    <w:rsid w:val="00CF5CDF"/>
    <w:rsid w:val="00D17A72"/>
    <w:rsid w:val="00D347AE"/>
    <w:rsid w:val="00D42AC3"/>
    <w:rsid w:val="00D575E6"/>
    <w:rsid w:val="00D633DC"/>
    <w:rsid w:val="00D914F0"/>
    <w:rsid w:val="00D92D23"/>
    <w:rsid w:val="00DA113F"/>
    <w:rsid w:val="00DC3B96"/>
    <w:rsid w:val="00DC6690"/>
    <w:rsid w:val="00DE285C"/>
    <w:rsid w:val="00DE71FB"/>
    <w:rsid w:val="00DF1E6F"/>
    <w:rsid w:val="00E52DA3"/>
    <w:rsid w:val="00EF467E"/>
    <w:rsid w:val="00F00510"/>
    <w:rsid w:val="00F07782"/>
    <w:rsid w:val="00F156F3"/>
    <w:rsid w:val="00F258DE"/>
    <w:rsid w:val="00F35E5E"/>
    <w:rsid w:val="00F53F09"/>
    <w:rsid w:val="00F7369F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7D036C"/>
  <w15:chartTrackingRefBased/>
  <w15:docId w15:val="{1C289D17-0489-4BEA-8FFA-24ABC89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39B"/>
    <w:pPr>
      <w:suppressAutoHyphens/>
      <w:spacing w:before="120" w:after="0" w:line="360" w:lineRule="auto"/>
      <w:jc w:val="both"/>
    </w:pPr>
    <w:rPr>
      <w:rFonts w:ascii="Times New Roman" w:hAnsi="Times New Roman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autoRedefine/>
    <w:qFormat/>
    <w:rsid w:val="002B5B1B"/>
    <w:pPr>
      <w:keepNext/>
      <w:spacing w:before="360" w:after="240" w:line="276" w:lineRule="auto"/>
      <w:ind w:right="-284"/>
      <w:jc w:val="center"/>
      <w:outlineLvl w:val="0"/>
    </w:pPr>
    <w:rPr>
      <w:b/>
      <w:caps/>
    </w:rPr>
  </w:style>
  <w:style w:type="paragraph" w:styleId="Nagwek2">
    <w:name w:val="heading 2"/>
    <w:basedOn w:val="Normalny"/>
    <w:next w:val="Normalny"/>
    <w:link w:val="Nagwek2Znak"/>
    <w:qFormat/>
    <w:rsid w:val="00F00510"/>
    <w:pPr>
      <w:keepNext/>
      <w:numPr>
        <w:ilvl w:val="1"/>
        <w:numId w:val="1"/>
      </w:numPr>
      <w:suppressAutoHyphens w:val="0"/>
      <w:spacing w:before="0" w:line="240" w:lineRule="auto"/>
      <w:ind w:left="360" w:firstLine="0"/>
      <w:outlineLvl w:val="1"/>
    </w:pPr>
    <w:rPr>
      <w:rFonts w:ascii="Cambria" w:hAnsi="Cambria" w:cs="Cambria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00510"/>
    <w:pPr>
      <w:keepNext/>
      <w:numPr>
        <w:ilvl w:val="2"/>
        <w:numId w:val="1"/>
      </w:numPr>
      <w:suppressAutoHyphens w:val="0"/>
      <w:spacing w:before="0" w:line="240" w:lineRule="auto"/>
      <w:ind w:left="2415" w:firstLine="0"/>
      <w:outlineLvl w:val="2"/>
    </w:pPr>
    <w:rPr>
      <w:rFonts w:ascii="Cambria" w:hAnsi="Cambria" w:cs="Cambria"/>
      <w:b/>
      <w:bCs/>
      <w:sz w:val="26"/>
      <w:szCs w:val="26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F00510"/>
    <w:pPr>
      <w:keepNext/>
      <w:numPr>
        <w:ilvl w:val="3"/>
        <w:numId w:val="1"/>
      </w:numPr>
      <w:suppressAutoHyphens w:val="0"/>
      <w:spacing w:before="0" w:line="240" w:lineRule="auto"/>
      <w:ind w:left="1080" w:hanging="720"/>
      <w:outlineLvl w:val="3"/>
    </w:pPr>
    <w:rPr>
      <w:rFonts w:ascii="Calibri" w:hAnsi="Calibri" w:cs="Calibri"/>
      <w:b/>
      <w:bCs/>
      <w:sz w:val="28"/>
      <w:szCs w:val="28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F00510"/>
    <w:pPr>
      <w:keepNext/>
      <w:tabs>
        <w:tab w:val="num" w:pos="0"/>
      </w:tabs>
      <w:spacing w:after="120" w:line="240" w:lineRule="auto"/>
      <w:ind w:left="1008" w:hanging="1008"/>
      <w:outlineLvl w:val="4"/>
    </w:pPr>
    <w:rPr>
      <w:rFonts w:ascii="CG Times" w:hAnsi="CG Times" w:cs="CG Times"/>
      <w:b/>
      <w:szCs w:val="20"/>
      <w:u w:val="single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F00510"/>
    <w:pPr>
      <w:keepNext/>
      <w:tabs>
        <w:tab w:val="num" w:pos="0"/>
      </w:tabs>
      <w:spacing w:before="0" w:line="240" w:lineRule="auto"/>
      <w:ind w:left="1152" w:hanging="1152"/>
      <w:jc w:val="center"/>
      <w:outlineLvl w:val="5"/>
    </w:pPr>
    <w:rPr>
      <w:sz w:val="32"/>
      <w:u w:val="single"/>
    </w:rPr>
  </w:style>
  <w:style w:type="paragraph" w:styleId="Nagwek7">
    <w:name w:val="heading 7"/>
    <w:basedOn w:val="Normalny"/>
    <w:next w:val="Normalny"/>
    <w:link w:val="Nagwek7Znak"/>
    <w:qFormat/>
    <w:rsid w:val="00F00510"/>
    <w:pPr>
      <w:keepNext/>
      <w:tabs>
        <w:tab w:val="num" w:pos="0"/>
      </w:tabs>
      <w:spacing w:before="0" w:line="240" w:lineRule="auto"/>
      <w:ind w:left="1296" w:hanging="1296"/>
      <w:outlineLvl w:val="6"/>
    </w:pPr>
    <w:rPr>
      <w:rFonts w:ascii="Verdana" w:hAnsi="Verdana" w:cs="Verdana"/>
      <w:b/>
      <w:bCs/>
      <w:sz w:val="20"/>
    </w:rPr>
  </w:style>
  <w:style w:type="paragraph" w:styleId="Nagwek8">
    <w:name w:val="heading 8"/>
    <w:basedOn w:val="Normalny"/>
    <w:next w:val="Normalny"/>
    <w:link w:val="Nagwek8Znak"/>
    <w:qFormat/>
    <w:rsid w:val="00F00510"/>
    <w:pPr>
      <w:keepNext/>
      <w:tabs>
        <w:tab w:val="num" w:pos="0"/>
      </w:tabs>
      <w:autoSpaceDE w:val="0"/>
      <w:spacing w:before="0" w:line="240" w:lineRule="auto"/>
      <w:ind w:left="1440" w:hanging="1440"/>
      <w:jc w:val="center"/>
      <w:outlineLvl w:val="7"/>
    </w:pPr>
    <w:rPr>
      <w:i/>
      <w:iCs/>
      <w:sz w:val="14"/>
    </w:rPr>
  </w:style>
  <w:style w:type="paragraph" w:styleId="Nagwek9">
    <w:name w:val="heading 9"/>
    <w:basedOn w:val="Normalny"/>
    <w:next w:val="Normalny"/>
    <w:link w:val="Nagwek9Znak"/>
    <w:qFormat/>
    <w:rsid w:val="00F00510"/>
    <w:pPr>
      <w:keepNext/>
      <w:tabs>
        <w:tab w:val="num" w:pos="0"/>
      </w:tabs>
      <w:spacing w:before="0" w:after="120" w:line="240" w:lineRule="auto"/>
      <w:ind w:left="1584" w:hanging="1584"/>
      <w:jc w:val="center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5B1B"/>
    <w:rPr>
      <w:rFonts w:ascii="Times New Roman" w:hAnsi="Times New Roman" w:cs="Times New Roman"/>
      <w:b/>
      <w:cap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00510"/>
    <w:rPr>
      <w:rFonts w:ascii="Cambria" w:hAnsi="Cambria" w:cs="Cambria"/>
      <w:b/>
      <w:bCs/>
      <w:i/>
      <w:iCs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F00510"/>
    <w:rPr>
      <w:rFonts w:ascii="Cambria" w:hAnsi="Cambria" w:cs="Cambria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F00510"/>
    <w:rPr>
      <w:rFonts w:ascii="Calibri" w:hAnsi="Calibri" w:cs="Calibri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F00510"/>
    <w:rPr>
      <w:rFonts w:ascii="CG Times" w:hAnsi="CG Times" w:cs="CG Times"/>
      <w:b/>
      <w:szCs w:val="20"/>
      <w:u w:val="single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F00510"/>
    <w:rPr>
      <w:rFonts w:ascii="Times New Roman" w:hAnsi="Times New Roman" w:cs="Times New Roman"/>
      <w:sz w:val="32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F00510"/>
    <w:rPr>
      <w:rFonts w:ascii="Verdana" w:hAnsi="Verdana" w:cs="Verdana"/>
      <w:b/>
      <w:bCs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00510"/>
    <w:rPr>
      <w:rFonts w:ascii="Times New Roman" w:hAnsi="Times New Roman" w:cs="Times New Roman"/>
      <w:i/>
      <w:iCs/>
      <w:sz w:val="1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00510"/>
    <w:rPr>
      <w:rFonts w:ascii="Times New Roman" w:hAnsi="Times New Roman" w:cs="Times New Roman"/>
      <w:b/>
      <w:szCs w:val="20"/>
      <w:lang w:eastAsia="ar-SA"/>
    </w:rPr>
  </w:style>
  <w:style w:type="character" w:customStyle="1" w:styleId="WW8Num1z1">
    <w:name w:val="WW8Num1z1"/>
    <w:rsid w:val="00F00510"/>
    <w:rPr>
      <w:b w:val="0"/>
      <w:i w:val="0"/>
    </w:rPr>
  </w:style>
  <w:style w:type="character" w:customStyle="1" w:styleId="WW8Num4z0">
    <w:name w:val="WW8Num4z0"/>
    <w:rsid w:val="00F00510"/>
    <w:rPr>
      <w:rFonts w:ascii="Times New Roman" w:eastAsia="Times New Roman" w:hAnsi="Times New Roman" w:cs="Times New Roman"/>
      <w:b w:val="0"/>
      <w:i w:val="0"/>
    </w:rPr>
  </w:style>
  <w:style w:type="character" w:customStyle="1" w:styleId="WW8Num4z1">
    <w:name w:val="WW8Num4z1"/>
    <w:rsid w:val="00F00510"/>
    <w:rPr>
      <w:rFonts w:ascii="Times New Roman" w:eastAsia="Times New Roman" w:hAnsi="Times New Roman" w:cs="Times New Roman"/>
      <w:i w:val="0"/>
    </w:rPr>
  </w:style>
  <w:style w:type="character" w:customStyle="1" w:styleId="WW8Num5z0">
    <w:name w:val="WW8Num5z0"/>
    <w:rsid w:val="00F00510"/>
    <w:rPr>
      <w:rFonts w:ascii="Symbol" w:hAnsi="Symbol" w:cs="Symbol"/>
    </w:rPr>
  </w:style>
  <w:style w:type="character" w:customStyle="1" w:styleId="WW8Num5z1">
    <w:name w:val="WW8Num5z1"/>
    <w:rsid w:val="00F00510"/>
    <w:rPr>
      <w:rFonts w:ascii="Courier New" w:hAnsi="Courier New" w:cs="Courier New"/>
    </w:rPr>
  </w:style>
  <w:style w:type="character" w:customStyle="1" w:styleId="WW8Num5z2">
    <w:name w:val="WW8Num5z2"/>
    <w:rsid w:val="00F00510"/>
    <w:rPr>
      <w:rFonts w:ascii="Wingdings" w:hAnsi="Wingdings" w:cs="Wingdings"/>
    </w:rPr>
  </w:style>
  <w:style w:type="character" w:customStyle="1" w:styleId="WW8Num6z1">
    <w:name w:val="WW8Num6z1"/>
    <w:rsid w:val="00F00510"/>
    <w:rPr>
      <w:rFonts w:ascii="Symbol" w:hAnsi="Symbol" w:cs="Symbol"/>
    </w:rPr>
  </w:style>
  <w:style w:type="character" w:customStyle="1" w:styleId="WW8Num6z2">
    <w:name w:val="WW8Num6z2"/>
    <w:rsid w:val="00F00510"/>
    <w:rPr>
      <w:rFonts w:ascii="Wingdings" w:hAnsi="Wingdings" w:cs="Wingdings"/>
    </w:rPr>
  </w:style>
  <w:style w:type="character" w:customStyle="1" w:styleId="WW8Num6z4">
    <w:name w:val="WW8Num6z4"/>
    <w:rsid w:val="00F00510"/>
    <w:rPr>
      <w:rFonts w:ascii="Courier New" w:hAnsi="Courier New" w:cs="Courier New"/>
    </w:rPr>
  </w:style>
  <w:style w:type="character" w:customStyle="1" w:styleId="WW8Num7z0">
    <w:name w:val="WW8Num7z0"/>
    <w:rsid w:val="00F0051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  <w:rsid w:val="00F00510"/>
    <w:rPr>
      <w:rFonts w:cs="Times New Roman"/>
    </w:rPr>
  </w:style>
  <w:style w:type="character" w:customStyle="1" w:styleId="WW8Num9z0">
    <w:name w:val="WW8Num9z0"/>
    <w:rsid w:val="00F00510"/>
    <w:rPr>
      <w:strike w:val="0"/>
      <w:dstrike w:val="0"/>
    </w:rPr>
  </w:style>
  <w:style w:type="character" w:customStyle="1" w:styleId="WW8Num9z2">
    <w:name w:val="WW8Num9z2"/>
    <w:rsid w:val="00F00510"/>
    <w:rPr>
      <w:rFonts w:ascii="Symbol" w:hAnsi="Symbol" w:cs="Symbol"/>
    </w:rPr>
  </w:style>
  <w:style w:type="character" w:customStyle="1" w:styleId="WW8Num10z1">
    <w:name w:val="WW8Num10z1"/>
    <w:rsid w:val="00F00510"/>
    <w:rPr>
      <w:color w:val="000000"/>
    </w:rPr>
  </w:style>
  <w:style w:type="character" w:customStyle="1" w:styleId="WW8Num11z0">
    <w:name w:val="WW8Num11z0"/>
    <w:rsid w:val="00F00510"/>
    <w:rPr>
      <w:b/>
      <w:bCs/>
    </w:rPr>
  </w:style>
  <w:style w:type="character" w:customStyle="1" w:styleId="WW8Num11z1">
    <w:name w:val="WW8Num11z1"/>
    <w:rsid w:val="00F00510"/>
    <w:rPr>
      <w:b w:val="0"/>
      <w:bCs/>
      <w:color w:val="auto"/>
      <w:sz w:val="24"/>
      <w:szCs w:val="24"/>
    </w:rPr>
  </w:style>
  <w:style w:type="character" w:customStyle="1" w:styleId="WW8Num11z3">
    <w:name w:val="WW8Num11z3"/>
    <w:rsid w:val="00F00510"/>
    <w:rPr>
      <w:rFonts w:ascii="Times New Roman" w:hAnsi="Times New Roman" w:cs="Times New Roman"/>
    </w:rPr>
  </w:style>
  <w:style w:type="character" w:customStyle="1" w:styleId="WW8Num12z1">
    <w:name w:val="WW8Num12z1"/>
    <w:rsid w:val="00F00510"/>
    <w:rPr>
      <w:rFonts w:ascii="Symbol" w:hAnsi="Symbol" w:cs="Symbol"/>
    </w:rPr>
  </w:style>
  <w:style w:type="character" w:customStyle="1" w:styleId="WW8Num12z6">
    <w:name w:val="WW8Num12z6"/>
    <w:rsid w:val="00F00510"/>
    <w:rPr>
      <w:b w:val="0"/>
    </w:rPr>
  </w:style>
  <w:style w:type="character" w:customStyle="1" w:styleId="WW8Num13z0">
    <w:name w:val="WW8Num13z0"/>
    <w:rsid w:val="00F00510"/>
    <w:rPr>
      <w:rFonts w:cs="Times New Roman"/>
    </w:rPr>
  </w:style>
  <w:style w:type="character" w:customStyle="1" w:styleId="WW8Num13z1">
    <w:name w:val="WW8Num13z1"/>
    <w:rsid w:val="00F00510"/>
    <w:rPr>
      <w:b w:val="0"/>
      <w:i w:val="0"/>
      <w:strike w:val="0"/>
      <w:dstrike w:val="0"/>
    </w:rPr>
  </w:style>
  <w:style w:type="character" w:customStyle="1" w:styleId="WW8Num13z2">
    <w:name w:val="WW8Num13z2"/>
    <w:rsid w:val="00F00510"/>
    <w:rPr>
      <w:rFonts w:ascii="Symbol" w:hAnsi="Symbol" w:cs="Symbol"/>
    </w:rPr>
  </w:style>
  <w:style w:type="character" w:customStyle="1" w:styleId="WW8Num14z0">
    <w:name w:val="WW8Num14z0"/>
    <w:rsid w:val="00F00510"/>
    <w:rPr>
      <w:rFonts w:ascii="Symbol" w:hAnsi="Symbol" w:cs="Symbol"/>
    </w:rPr>
  </w:style>
  <w:style w:type="character" w:customStyle="1" w:styleId="WW8Num14z2">
    <w:name w:val="WW8Num14z2"/>
    <w:rsid w:val="00F00510"/>
    <w:rPr>
      <w:rFonts w:ascii="Wingdings" w:hAnsi="Wingdings" w:cs="Wingdings"/>
    </w:rPr>
  </w:style>
  <w:style w:type="character" w:customStyle="1" w:styleId="WW8Num14z4">
    <w:name w:val="WW8Num14z4"/>
    <w:rsid w:val="00F00510"/>
    <w:rPr>
      <w:rFonts w:ascii="Courier New" w:hAnsi="Courier New" w:cs="Courier New"/>
    </w:rPr>
  </w:style>
  <w:style w:type="character" w:customStyle="1" w:styleId="WW8Num15z0">
    <w:name w:val="WW8Num15z0"/>
    <w:rsid w:val="00F00510"/>
    <w:rPr>
      <w:rFonts w:ascii="Symbol" w:hAnsi="Symbol" w:cs="Symbol"/>
    </w:rPr>
  </w:style>
  <w:style w:type="character" w:customStyle="1" w:styleId="WW8Num15z1">
    <w:name w:val="WW8Num15z1"/>
    <w:rsid w:val="00F00510"/>
    <w:rPr>
      <w:rFonts w:ascii="Courier New" w:hAnsi="Courier New" w:cs="Courier New"/>
    </w:rPr>
  </w:style>
  <w:style w:type="character" w:customStyle="1" w:styleId="WW8Num15z2">
    <w:name w:val="WW8Num15z2"/>
    <w:rsid w:val="00F00510"/>
    <w:rPr>
      <w:rFonts w:ascii="Wingdings" w:hAnsi="Wingdings" w:cs="Wingdings"/>
    </w:rPr>
  </w:style>
  <w:style w:type="character" w:customStyle="1" w:styleId="WW8Num16z0">
    <w:name w:val="WW8Num16z0"/>
    <w:rsid w:val="00F00510"/>
    <w:rPr>
      <w:rFonts w:cs="Times New Roman"/>
      <w:b w:val="0"/>
      <w:i w:val="0"/>
      <w:sz w:val="24"/>
      <w:szCs w:val="24"/>
    </w:rPr>
  </w:style>
  <w:style w:type="character" w:customStyle="1" w:styleId="WW8Num16z1">
    <w:name w:val="WW8Num16z1"/>
    <w:rsid w:val="00F00510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F00510"/>
    <w:rPr>
      <w:rFonts w:ascii="Symbol" w:hAnsi="Symbol" w:cs="Symbol"/>
    </w:rPr>
  </w:style>
  <w:style w:type="character" w:customStyle="1" w:styleId="WW8Num16z3">
    <w:name w:val="WW8Num16z3"/>
    <w:rsid w:val="00F00510"/>
    <w:rPr>
      <w:rFonts w:cs="Times New Roman"/>
    </w:rPr>
  </w:style>
  <w:style w:type="character" w:customStyle="1" w:styleId="WW8Num17z0">
    <w:name w:val="WW8Num17z0"/>
    <w:rsid w:val="00F00510"/>
    <w:rPr>
      <w:rFonts w:cs="Times New Roman"/>
    </w:rPr>
  </w:style>
  <w:style w:type="character" w:customStyle="1" w:styleId="WW8Num21z0">
    <w:name w:val="WW8Num21z0"/>
    <w:rsid w:val="00F00510"/>
    <w:rPr>
      <w:strike w:val="0"/>
      <w:dstrike w:val="0"/>
    </w:rPr>
  </w:style>
  <w:style w:type="character" w:customStyle="1" w:styleId="WW8Num22z0">
    <w:name w:val="WW8Num22z0"/>
    <w:rsid w:val="00F00510"/>
    <w:rPr>
      <w:rFonts w:cs="Times New Roman"/>
    </w:rPr>
  </w:style>
  <w:style w:type="character" w:customStyle="1" w:styleId="WW8Num22z1">
    <w:name w:val="WW8Num22z1"/>
    <w:rsid w:val="00F00510"/>
    <w:rPr>
      <w:rFonts w:ascii="Times New Roman" w:eastAsia="Times New Roman" w:hAnsi="Times New Roman" w:cs="Times New Roman"/>
      <w:b/>
    </w:rPr>
  </w:style>
  <w:style w:type="character" w:customStyle="1" w:styleId="WW8Num22z5">
    <w:name w:val="WW8Num22z5"/>
    <w:rsid w:val="00F00510"/>
    <w:rPr>
      <w:rFonts w:ascii="Symbol" w:hAnsi="Symbol" w:cs="Symbol"/>
    </w:rPr>
  </w:style>
  <w:style w:type="character" w:customStyle="1" w:styleId="WW8Num23z1">
    <w:name w:val="WW8Num23z1"/>
    <w:rsid w:val="00F00510"/>
    <w:rPr>
      <w:color w:val="000000"/>
    </w:rPr>
  </w:style>
  <w:style w:type="character" w:customStyle="1" w:styleId="WW8Num25z1">
    <w:name w:val="WW8Num25z1"/>
    <w:rsid w:val="00F00510"/>
    <w:rPr>
      <w:rFonts w:ascii="Symbol" w:hAnsi="Symbol" w:cs="Symbol"/>
    </w:rPr>
  </w:style>
  <w:style w:type="character" w:customStyle="1" w:styleId="WW8Num25z2">
    <w:name w:val="WW8Num25z2"/>
    <w:rsid w:val="00F00510"/>
    <w:rPr>
      <w:rFonts w:ascii="Wingdings" w:hAnsi="Wingdings" w:cs="Wingdings"/>
    </w:rPr>
  </w:style>
  <w:style w:type="character" w:customStyle="1" w:styleId="WW8Num25z4">
    <w:name w:val="WW8Num25z4"/>
    <w:rsid w:val="00F00510"/>
    <w:rPr>
      <w:rFonts w:ascii="Courier New" w:hAnsi="Courier New" w:cs="Courier New"/>
    </w:rPr>
  </w:style>
  <w:style w:type="character" w:customStyle="1" w:styleId="WW8Num26z0">
    <w:name w:val="WW8Num26z0"/>
    <w:rsid w:val="00F00510"/>
    <w:rPr>
      <w:rFonts w:cs="Times New Roman"/>
    </w:rPr>
  </w:style>
  <w:style w:type="character" w:customStyle="1" w:styleId="WW8Num27z0">
    <w:name w:val="WW8Num27z0"/>
    <w:rsid w:val="00F00510"/>
    <w:rPr>
      <w:b/>
    </w:rPr>
  </w:style>
  <w:style w:type="character" w:customStyle="1" w:styleId="WW8Num28z0">
    <w:name w:val="WW8Num28z0"/>
    <w:rsid w:val="00F00510"/>
    <w:rPr>
      <w:rFonts w:ascii="Times New Roman" w:hAnsi="Times New Roman" w:cs="Times New Roman"/>
      <w:b w:val="0"/>
      <w:color w:val="000000"/>
    </w:rPr>
  </w:style>
  <w:style w:type="character" w:customStyle="1" w:styleId="WW8Num29z0">
    <w:name w:val="WW8Num29z0"/>
    <w:rsid w:val="00F00510"/>
    <w:rPr>
      <w:rFonts w:ascii="Times New Roman" w:hAnsi="Times New Roman" w:cs="Times New Roman"/>
    </w:rPr>
  </w:style>
  <w:style w:type="character" w:customStyle="1" w:styleId="WW8Num30z0">
    <w:name w:val="WW8Num30z0"/>
    <w:rsid w:val="00F005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30z1">
    <w:name w:val="WW8Num30z1"/>
    <w:rsid w:val="00F00510"/>
    <w:rPr>
      <w:rFonts w:ascii="Times New Roman" w:hAnsi="Times New Roman" w:cs="Times New Roman"/>
      <w:b w:val="0"/>
      <w:i w:val="0"/>
      <w:sz w:val="24"/>
    </w:rPr>
  </w:style>
  <w:style w:type="character" w:customStyle="1" w:styleId="WW8Num30z2">
    <w:name w:val="WW8Num30z2"/>
    <w:rsid w:val="00F00510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F00510"/>
    <w:rPr>
      <w:rFonts w:cs="Times New Roman"/>
    </w:rPr>
  </w:style>
  <w:style w:type="character" w:customStyle="1" w:styleId="WW8Num34z0">
    <w:name w:val="WW8Num34z0"/>
    <w:rsid w:val="00F00510"/>
    <w:rPr>
      <w:b w:val="0"/>
    </w:rPr>
  </w:style>
  <w:style w:type="character" w:customStyle="1" w:styleId="WW8Num34z1">
    <w:name w:val="WW8Num34z1"/>
    <w:rsid w:val="00F00510"/>
    <w:rPr>
      <w:rFonts w:ascii="Times New Roman" w:eastAsia="Times New Roman" w:hAnsi="Times New Roman" w:cs="Times New Roman"/>
    </w:rPr>
  </w:style>
  <w:style w:type="character" w:customStyle="1" w:styleId="WW8Num34z4">
    <w:name w:val="WW8Num34z4"/>
    <w:rsid w:val="00F00510"/>
    <w:rPr>
      <w:b w:val="0"/>
      <w:strike w:val="0"/>
      <w:dstrike w:val="0"/>
      <w:color w:val="000000"/>
    </w:rPr>
  </w:style>
  <w:style w:type="character" w:customStyle="1" w:styleId="WW8Num35z0">
    <w:name w:val="WW8Num35z0"/>
    <w:rsid w:val="00F00510"/>
    <w:rPr>
      <w:rFonts w:ascii="Symbol" w:hAnsi="Symbol" w:cs="Symbol"/>
    </w:rPr>
  </w:style>
  <w:style w:type="character" w:customStyle="1" w:styleId="WW8Num35z1">
    <w:name w:val="WW8Num35z1"/>
    <w:rsid w:val="00F00510"/>
    <w:rPr>
      <w:rFonts w:ascii="Courier New" w:hAnsi="Courier New" w:cs="Courier New"/>
    </w:rPr>
  </w:style>
  <w:style w:type="character" w:customStyle="1" w:styleId="WW8Num35z2">
    <w:name w:val="WW8Num35z2"/>
    <w:rsid w:val="00F00510"/>
    <w:rPr>
      <w:rFonts w:ascii="Wingdings" w:hAnsi="Wingdings" w:cs="Wingdings"/>
    </w:rPr>
  </w:style>
  <w:style w:type="character" w:customStyle="1" w:styleId="WW8Num36z0">
    <w:name w:val="WW8Num36z0"/>
    <w:rsid w:val="00F00510"/>
    <w:rPr>
      <w:rFonts w:ascii="Symbol" w:hAnsi="Symbol" w:cs="Symbol"/>
    </w:rPr>
  </w:style>
  <w:style w:type="character" w:customStyle="1" w:styleId="WW8Num36z1">
    <w:name w:val="WW8Num36z1"/>
    <w:rsid w:val="00F00510"/>
    <w:rPr>
      <w:rFonts w:ascii="Courier New" w:hAnsi="Courier New" w:cs="Courier New"/>
    </w:rPr>
  </w:style>
  <w:style w:type="character" w:customStyle="1" w:styleId="WW8Num36z2">
    <w:name w:val="WW8Num36z2"/>
    <w:rsid w:val="00F00510"/>
    <w:rPr>
      <w:rFonts w:ascii="Wingdings" w:hAnsi="Wingdings" w:cs="Wingdings"/>
    </w:rPr>
  </w:style>
  <w:style w:type="character" w:customStyle="1" w:styleId="WW8Num39z0">
    <w:name w:val="WW8Num39z0"/>
    <w:rsid w:val="00F00510"/>
    <w:rPr>
      <w:rFonts w:ascii="Symbol" w:hAnsi="Symbol" w:cs="Symbol"/>
    </w:rPr>
  </w:style>
  <w:style w:type="character" w:customStyle="1" w:styleId="WW8Num39z2">
    <w:name w:val="WW8Num39z2"/>
    <w:rsid w:val="00F00510"/>
    <w:rPr>
      <w:rFonts w:ascii="Wingdings" w:hAnsi="Wingdings" w:cs="Wingdings"/>
    </w:rPr>
  </w:style>
  <w:style w:type="character" w:customStyle="1" w:styleId="WW8Num39z4">
    <w:name w:val="WW8Num39z4"/>
    <w:rsid w:val="00F00510"/>
    <w:rPr>
      <w:rFonts w:ascii="Courier New" w:hAnsi="Courier New" w:cs="Courier New"/>
    </w:rPr>
  </w:style>
  <w:style w:type="character" w:customStyle="1" w:styleId="WW8Num40z0">
    <w:name w:val="WW8Num40z0"/>
    <w:rsid w:val="00F00510"/>
    <w:rPr>
      <w:rFonts w:ascii="Symbol" w:hAnsi="Symbol" w:cs="Symbol"/>
      <w:color w:val="000000"/>
    </w:rPr>
  </w:style>
  <w:style w:type="character" w:customStyle="1" w:styleId="WW8Num40z1">
    <w:name w:val="WW8Num40z1"/>
    <w:rsid w:val="00F00510"/>
    <w:rPr>
      <w:rFonts w:ascii="Courier New" w:hAnsi="Courier New" w:cs="Courier New"/>
    </w:rPr>
  </w:style>
  <w:style w:type="character" w:customStyle="1" w:styleId="WW8Num40z2">
    <w:name w:val="WW8Num40z2"/>
    <w:rsid w:val="00F00510"/>
    <w:rPr>
      <w:rFonts w:ascii="Wingdings" w:hAnsi="Wingdings" w:cs="Wingdings"/>
    </w:rPr>
  </w:style>
  <w:style w:type="character" w:customStyle="1" w:styleId="WW8Num40z3">
    <w:name w:val="WW8Num40z3"/>
    <w:rsid w:val="00F00510"/>
    <w:rPr>
      <w:rFonts w:ascii="Symbol" w:hAnsi="Symbol" w:cs="Symbol"/>
    </w:rPr>
  </w:style>
  <w:style w:type="character" w:customStyle="1" w:styleId="WW8Num43z0">
    <w:name w:val="WW8Num43z0"/>
    <w:rsid w:val="00F00510"/>
    <w:rPr>
      <w:color w:val="auto"/>
    </w:rPr>
  </w:style>
  <w:style w:type="character" w:customStyle="1" w:styleId="WW8Num43z1">
    <w:name w:val="WW8Num43z1"/>
    <w:rsid w:val="00F00510"/>
    <w:rPr>
      <w:rFonts w:ascii="Courier New" w:hAnsi="Courier New" w:cs="Courier New"/>
    </w:rPr>
  </w:style>
  <w:style w:type="character" w:customStyle="1" w:styleId="WW8Num43z2">
    <w:name w:val="WW8Num43z2"/>
    <w:rsid w:val="00F00510"/>
    <w:rPr>
      <w:rFonts w:ascii="Wingdings" w:hAnsi="Wingdings" w:cs="Wingdings"/>
    </w:rPr>
  </w:style>
  <w:style w:type="character" w:customStyle="1" w:styleId="WW8Num43z3">
    <w:name w:val="WW8Num43z3"/>
    <w:rsid w:val="00F00510"/>
    <w:rPr>
      <w:rFonts w:ascii="Symbol" w:hAnsi="Symbol" w:cs="Symbol"/>
    </w:rPr>
  </w:style>
  <w:style w:type="character" w:customStyle="1" w:styleId="WW8Num45z0">
    <w:name w:val="WW8Num45z0"/>
    <w:rsid w:val="00F00510"/>
    <w:rPr>
      <w:rFonts w:ascii="Times New Roman" w:eastAsia="Times New Roman" w:hAnsi="Times New Roman" w:cs="Times New Roman"/>
      <w:b/>
    </w:rPr>
  </w:style>
  <w:style w:type="character" w:customStyle="1" w:styleId="WW8Num45z1">
    <w:name w:val="WW8Num45z1"/>
    <w:rsid w:val="00F00510"/>
    <w:rPr>
      <w:rFonts w:cs="Times New Roman"/>
    </w:rPr>
  </w:style>
  <w:style w:type="character" w:customStyle="1" w:styleId="WW8Num45z4">
    <w:name w:val="WW8Num45z4"/>
    <w:rsid w:val="00F00510"/>
    <w:rPr>
      <w:rFonts w:ascii="Symbol" w:hAnsi="Symbol" w:cs="Symbol"/>
    </w:rPr>
  </w:style>
  <w:style w:type="character" w:customStyle="1" w:styleId="WW8Num48z0">
    <w:name w:val="WW8Num48z0"/>
    <w:rsid w:val="00F00510"/>
    <w:rPr>
      <w:rFonts w:cs="Times New Roman"/>
      <w:b/>
    </w:rPr>
  </w:style>
  <w:style w:type="character" w:customStyle="1" w:styleId="WW8Num48z1">
    <w:name w:val="WW8Num48z1"/>
    <w:rsid w:val="00F00510"/>
    <w:rPr>
      <w:rFonts w:ascii="Times New Roman" w:hAnsi="Times New Roman" w:cs="Times New Roman"/>
      <w:b w:val="0"/>
      <w:bCs/>
    </w:rPr>
  </w:style>
  <w:style w:type="character" w:customStyle="1" w:styleId="WW8Num49z0">
    <w:name w:val="WW8Num49z0"/>
    <w:rsid w:val="00F00510"/>
    <w:rPr>
      <w:rFonts w:ascii="Symbol" w:hAnsi="Symbol" w:cs="Symbol"/>
    </w:rPr>
  </w:style>
  <w:style w:type="character" w:customStyle="1" w:styleId="WW8Num49z1">
    <w:name w:val="WW8Num49z1"/>
    <w:rsid w:val="00F00510"/>
    <w:rPr>
      <w:rFonts w:ascii="Courier New" w:hAnsi="Courier New" w:cs="Courier New"/>
    </w:rPr>
  </w:style>
  <w:style w:type="character" w:customStyle="1" w:styleId="WW8Num49z2">
    <w:name w:val="WW8Num49z2"/>
    <w:rsid w:val="00F00510"/>
    <w:rPr>
      <w:rFonts w:ascii="Wingdings" w:hAnsi="Wingdings" w:cs="Wingdings"/>
    </w:rPr>
  </w:style>
  <w:style w:type="character" w:customStyle="1" w:styleId="WW8Num51z0">
    <w:name w:val="WW8Num51z0"/>
    <w:rsid w:val="00F00510"/>
    <w:rPr>
      <w:rFonts w:ascii="Symbol" w:hAnsi="Symbol" w:cs="Symbol"/>
    </w:rPr>
  </w:style>
  <w:style w:type="character" w:customStyle="1" w:styleId="WW8Num51z1">
    <w:name w:val="WW8Num51z1"/>
    <w:rsid w:val="00F00510"/>
    <w:rPr>
      <w:rFonts w:ascii="Courier New" w:hAnsi="Courier New" w:cs="Courier New"/>
    </w:rPr>
  </w:style>
  <w:style w:type="character" w:customStyle="1" w:styleId="WW8Num51z2">
    <w:name w:val="WW8Num51z2"/>
    <w:rsid w:val="00F00510"/>
    <w:rPr>
      <w:rFonts w:ascii="Wingdings" w:hAnsi="Wingdings" w:cs="Wingdings"/>
    </w:rPr>
  </w:style>
  <w:style w:type="character" w:customStyle="1" w:styleId="WW8Num53z0">
    <w:name w:val="WW8Num53z0"/>
    <w:rsid w:val="00F00510"/>
    <w:rPr>
      <w:rFonts w:cs="Times New Roman"/>
      <w:b w:val="0"/>
      <w:sz w:val="24"/>
      <w:szCs w:val="24"/>
    </w:rPr>
  </w:style>
  <w:style w:type="character" w:customStyle="1" w:styleId="WW8Num53z1">
    <w:name w:val="WW8Num53z1"/>
    <w:rsid w:val="00F00510"/>
    <w:rPr>
      <w:rFonts w:ascii="Times New Roman" w:eastAsia="Times New Roman" w:hAnsi="Times New Roman" w:cs="Times New Roman"/>
    </w:rPr>
  </w:style>
  <w:style w:type="character" w:customStyle="1" w:styleId="WW8Num53z2">
    <w:name w:val="WW8Num53z2"/>
    <w:rsid w:val="00F00510"/>
    <w:rPr>
      <w:rFonts w:cs="Times New Roman"/>
    </w:rPr>
  </w:style>
  <w:style w:type="character" w:customStyle="1" w:styleId="WW8Num54z0">
    <w:name w:val="WW8Num54z0"/>
    <w:rsid w:val="00F00510"/>
    <w:rPr>
      <w:rFonts w:ascii="Symbol" w:hAnsi="Symbol" w:cs="Symbol"/>
    </w:rPr>
  </w:style>
  <w:style w:type="character" w:customStyle="1" w:styleId="WW8Num54z1">
    <w:name w:val="WW8Num54z1"/>
    <w:rsid w:val="00F00510"/>
    <w:rPr>
      <w:rFonts w:ascii="Courier New" w:hAnsi="Courier New" w:cs="Courier New"/>
    </w:rPr>
  </w:style>
  <w:style w:type="character" w:customStyle="1" w:styleId="WW8Num54z2">
    <w:name w:val="WW8Num54z2"/>
    <w:rsid w:val="00F00510"/>
    <w:rPr>
      <w:rFonts w:ascii="Wingdings" w:hAnsi="Wingdings" w:cs="Wingdings"/>
    </w:rPr>
  </w:style>
  <w:style w:type="character" w:customStyle="1" w:styleId="Domylnaczcionkaakapitu1">
    <w:name w:val="Domyślna czcionka akapitu1"/>
    <w:rsid w:val="00F00510"/>
  </w:style>
  <w:style w:type="character" w:customStyle="1" w:styleId="StopkaZnak">
    <w:name w:val="Stopka Znak"/>
    <w:rsid w:val="00F00510"/>
    <w:rPr>
      <w:rFonts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F00510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rsid w:val="00F00510"/>
    <w:rPr>
      <w:rFonts w:cs="Times New Roman"/>
      <w:sz w:val="24"/>
      <w:szCs w:val="24"/>
    </w:rPr>
  </w:style>
  <w:style w:type="character" w:customStyle="1" w:styleId="Tekstpodstawowy3Znak">
    <w:name w:val="Tekst podstawowy 3 Znak"/>
    <w:rsid w:val="00F00510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rsid w:val="00F00510"/>
    <w:rPr>
      <w:rFonts w:cs="Times New Roman"/>
      <w:sz w:val="24"/>
      <w:szCs w:val="24"/>
    </w:rPr>
  </w:style>
  <w:style w:type="character" w:customStyle="1" w:styleId="Tekstpodstawowywcity3Znak">
    <w:name w:val="Tekst podstawowy wcięty 3 Znak"/>
    <w:rsid w:val="00F00510"/>
    <w:rPr>
      <w:rFonts w:cs="Times New Roman"/>
      <w:sz w:val="16"/>
      <w:szCs w:val="16"/>
    </w:rPr>
  </w:style>
  <w:style w:type="character" w:customStyle="1" w:styleId="ZwykytekstZnak">
    <w:name w:val="Zwykły tekst Znak"/>
    <w:rsid w:val="00F00510"/>
    <w:rPr>
      <w:rFonts w:ascii="Courier New" w:hAnsi="Courier New" w:cs="Courier New"/>
      <w:sz w:val="20"/>
      <w:szCs w:val="20"/>
    </w:rPr>
  </w:style>
  <w:style w:type="character" w:customStyle="1" w:styleId="Odwoaniedokomentarza1">
    <w:name w:val="Odwołanie do komentarza1"/>
    <w:rsid w:val="00F00510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00510"/>
    <w:rPr>
      <w:rFonts w:cs="Times New Roman"/>
    </w:rPr>
  </w:style>
  <w:style w:type="character" w:customStyle="1" w:styleId="TematkomentarzaZnak">
    <w:name w:val="Temat komentarza Znak"/>
    <w:rsid w:val="00F00510"/>
    <w:rPr>
      <w:rFonts w:cs="Times New Roman"/>
      <w:b/>
      <w:bCs/>
    </w:rPr>
  </w:style>
  <w:style w:type="character" w:customStyle="1" w:styleId="TekstdymkaZnak">
    <w:name w:val="Tekst dymka Znak"/>
    <w:rsid w:val="00F00510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sid w:val="00F00510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F00510"/>
    <w:rPr>
      <w:rFonts w:cs="Times New Roman"/>
      <w:vertAlign w:val="superscript"/>
    </w:rPr>
  </w:style>
  <w:style w:type="character" w:customStyle="1" w:styleId="NagwekZnak">
    <w:name w:val="Nagłówek Znak"/>
    <w:rsid w:val="00F00510"/>
    <w:rPr>
      <w:sz w:val="24"/>
      <w:szCs w:val="24"/>
    </w:rPr>
  </w:style>
  <w:style w:type="character" w:styleId="Numerstrony">
    <w:name w:val="page number"/>
    <w:rsid w:val="00F00510"/>
    <w:rPr>
      <w:rFonts w:cs="Times New Roman"/>
    </w:rPr>
  </w:style>
  <w:style w:type="character" w:customStyle="1" w:styleId="tabulatory">
    <w:name w:val="tabulatory"/>
    <w:basedOn w:val="Domylnaczcionkaakapitu1"/>
    <w:rsid w:val="00F00510"/>
  </w:style>
  <w:style w:type="character" w:styleId="Hipercze">
    <w:name w:val="Hyperlink"/>
    <w:uiPriority w:val="99"/>
    <w:rsid w:val="00F00510"/>
    <w:rPr>
      <w:color w:val="0000FF"/>
      <w:u w:val="single"/>
    </w:rPr>
  </w:style>
  <w:style w:type="character" w:customStyle="1" w:styleId="BezodstpwZnak">
    <w:name w:val="Bez odstępów Znak"/>
    <w:rsid w:val="00F00510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1">
    <w:name w:val="st1"/>
    <w:basedOn w:val="Domylnaczcionkaakapitu1"/>
    <w:rsid w:val="00F00510"/>
  </w:style>
  <w:style w:type="character" w:customStyle="1" w:styleId="MapadokumentuZnak">
    <w:name w:val="Mapa dokumentu Znak"/>
    <w:rsid w:val="00F00510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00510"/>
    <w:rPr>
      <w:b/>
      <w:bCs/>
    </w:rPr>
  </w:style>
  <w:style w:type="character" w:customStyle="1" w:styleId="AkapitzlistZnak">
    <w:name w:val="Akapit z listą Znak"/>
    <w:rsid w:val="00F00510"/>
    <w:rPr>
      <w:sz w:val="24"/>
      <w:szCs w:val="24"/>
    </w:rPr>
  </w:style>
  <w:style w:type="character" w:customStyle="1" w:styleId="alb">
    <w:name w:val="a_lb"/>
    <w:rsid w:val="00F00510"/>
  </w:style>
  <w:style w:type="character" w:customStyle="1" w:styleId="alb-s">
    <w:name w:val="a_lb-s"/>
    <w:rsid w:val="00F00510"/>
  </w:style>
  <w:style w:type="paragraph" w:customStyle="1" w:styleId="Nagwek10">
    <w:name w:val="Nagłówek1"/>
    <w:basedOn w:val="Normalny"/>
    <w:next w:val="Tekstpodstawowy"/>
    <w:rsid w:val="00F00510"/>
    <w:pPr>
      <w:keepNext/>
      <w:suppressAutoHyphens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F00510"/>
    <w:pPr>
      <w:suppressAutoHyphens w:val="0"/>
      <w:overflowPunct w:val="0"/>
      <w:autoSpaceDE w:val="0"/>
      <w:spacing w:before="0" w:after="120" w:line="240" w:lineRule="auto"/>
    </w:pPr>
    <w:rPr>
      <w:lang w:val="x-none"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F00510"/>
    <w:rPr>
      <w:rFonts w:ascii="Times New Roman" w:hAnsi="Times New Roman" w:cs="Times New Roman"/>
      <w:sz w:val="24"/>
      <w:szCs w:val="24"/>
      <w:lang w:val="x-none" w:eastAsia="pl-PL"/>
    </w:rPr>
  </w:style>
  <w:style w:type="paragraph" w:styleId="Lista">
    <w:name w:val="List"/>
    <w:basedOn w:val="Normalny"/>
    <w:rsid w:val="00F00510"/>
    <w:pPr>
      <w:suppressAutoHyphens w:val="0"/>
      <w:overflowPunct w:val="0"/>
      <w:autoSpaceDE w:val="0"/>
      <w:spacing w:before="0" w:line="240" w:lineRule="auto"/>
      <w:ind w:left="283" w:hanging="283"/>
    </w:pPr>
    <w:rPr>
      <w:sz w:val="20"/>
      <w:szCs w:val="20"/>
      <w:lang w:eastAsia="pl-PL"/>
    </w:rPr>
  </w:style>
  <w:style w:type="paragraph" w:customStyle="1" w:styleId="Podpis1">
    <w:name w:val="Podpis1"/>
    <w:basedOn w:val="Normalny"/>
    <w:rsid w:val="00F00510"/>
    <w:pPr>
      <w:suppressLineNumbers/>
      <w:suppressAutoHyphens w:val="0"/>
      <w:spacing w:after="120" w:line="240" w:lineRule="auto"/>
    </w:pPr>
    <w:rPr>
      <w:rFonts w:cs="Mangal"/>
      <w:i/>
      <w:iCs/>
      <w:lang w:eastAsia="pl-PL"/>
    </w:rPr>
  </w:style>
  <w:style w:type="paragraph" w:customStyle="1" w:styleId="Indeks">
    <w:name w:val="Indeks"/>
    <w:basedOn w:val="Normalny"/>
    <w:rsid w:val="00F00510"/>
    <w:pPr>
      <w:suppressLineNumbers/>
      <w:suppressAutoHyphens w:val="0"/>
      <w:spacing w:before="0" w:line="240" w:lineRule="auto"/>
    </w:pPr>
    <w:rPr>
      <w:rFonts w:cs="Mangal"/>
      <w:lang w:eastAsia="pl-PL"/>
    </w:rPr>
  </w:style>
  <w:style w:type="paragraph" w:styleId="Stopka">
    <w:name w:val="footer"/>
    <w:basedOn w:val="Normalny"/>
    <w:link w:val="StopkaZnak1"/>
    <w:rsid w:val="00F00510"/>
    <w:pPr>
      <w:suppressAutoHyphens w:val="0"/>
      <w:spacing w:before="0" w:line="240" w:lineRule="auto"/>
    </w:pPr>
    <w:rPr>
      <w:lang w:val="x-none" w:eastAsia="pl-PL"/>
    </w:rPr>
  </w:style>
  <w:style w:type="character" w:customStyle="1" w:styleId="StopkaZnak1">
    <w:name w:val="Stopka Znak1"/>
    <w:basedOn w:val="Domylnaczcionkaakapitu"/>
    <w:link w:val="Stopka"/>
    <w:rsid w:val="00F00510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1"/>
    <w:rsid w:val="00F00510"/>
    <w:pPr>
      <w:suppressAutoHyphens w:val="0"/>
      <w:spacing w:before="0" w:line="240" w:lineRule="auto"/>
      <w:ind w:left="1080"/>
    </w:pPr>
    <w:rPr>
      <w:lang w:val="x-none"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00510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Tekstpodstawowy31">
    <w:name w:val="Tekst podstawowy 31"/>
    <w:basedOn w:val="Normalny"/>
    <w:rsid w:val="00F00510"/>
    <w:pPr>
      <w:suppressAutoHyphens w:val="0"/>
      <w:spacing w:before="0" w:after="120" w:line="240" w:lineRule="auto"/>
    </w:pPr>
    <w:rPr>
      <w:sz w:val="16"/>
      <w:szCs w:val="16"/>
      <w:lang w:val="x-none" w:eastAsia="pl-PL"/>
    </w:rPr>
  </w:style>
  <w:style w:type="paragraph" w:customStyle="1" w:styleId="Tekstpodstawowywcity21">
    <w:name w:val="Tekst podstawowy wcięty 21"/>
    <w:basedOn w:val="Normalny"/>
    <w:rsid w:val="00F00510"/>
    <w:pPr>
      <w:suppressAutoHyphens w:val="0"/>
      <w:spacing w:before="0" w:line="240" w:lineRule="auto"/>
      <w:ind w:left="1440" w:hanging="360"/>
    </w:pPr>
    <w:rPr>
      <w:lang w:val="x-none" w:eastAsia="pl-PL"/>
    </w:rPr>
  </w:style>
  <w:style w:type="paragraph" w:customStyle="1" w:styleId="Tekstpodstawowywcity31">
    <w:name w:val="Tekst podstawowy wcięty 31"/>
    <w:basedOn w:val="Normalny"/>
    <w:rsid w:val="00F00510"/>
    <w:pPr>
      <w:suppressAutoHyphens w:val="0"/>
      <w:spacing w:before="0" w:line="240" w:lineRule="auto"/>
      <w:ind w:left="360"/>
    </w:pPr>
    <w:rPr>
      <w:sz w:val="16"/>
      <w:szCs w:val="16"/>
      <w:lang w:val="x-none" w:eastAsia="pl-PL"/>
    </w:rPr>
  </w:style>
  <w:style w:type="paragraph" w:customStyle="1" w:styleId="Zwykytekst2">
    <w:name w:val="Zwykły tekst2"/>
    <w:basedOn w:val="Normalny"/>
    <w:rsid w:val="00F00510"/>
    <w:pPr>
      <w:suppressAutoHyphens w:val="0"/>
      <w:spacing w:before="0" w:line="240" w:lineRule="auto"/>
    </w:pPr>
    <w:rPr>
      <w:rFonts w:ascii="Courier New" w:hAnsi="Courier New" w:cs="Courier New"/>
      <w:sz w:val="20"/>
      <w:szCs w:val="20"/>
      <w:lang w:val="x-none" w:eastAsia="pl-PL"/>
    </w:rPr>
  </w:style>
  <w:style w:type="paragraph" w:styleId="Akapitzlist">
    <w:name w:val="List Paragraph"/>
    <w:basedOn w:val="Normalny"/>
    <w:qFormat/>
    <w:rsid w:val="00F00510"/>
    <w:pPr>
      <w:suppressAutoHyphens w:val="0"/>
      <w:spacing w:before="0" w:line="240" w:lineRule="auto"/>
      <w:ind w:left="720"/>
    </w:pPr>
    <w:rPr>
      <w:lang w:eastAsia="pl-PL"/>
    </w:rPr>
  </w:style>
  <w:style w:type="paragraph" w:customStyle="1" w:styleId="Tekstkomentarza1">
    <w:name w:val="Tekst komentarza1"/>
    <w:basedOn w:val="Normalny"/>
    <w:rsid w:val="00F00510"/>
    <w:pPr>
      <w:suppressAutoHyphens w:val="0"/>
      <w:spacing w:before="0" w:line="240" w:lineRule="auto"/>
    </w:pPr>
    <w:rPr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00510"/>
    <w:pPr>
      <w:suppressAutoHyphens w:val="0"/>
      <w:spacing w:before="0" w:line="240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00510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1"/>
    <w:rsid w:val="00F0051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00510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1"/>
    <w:rsid w:val="00F00510"/>
    <w:pPr>
      <w:suppressAutoHyphens w:val="0"/>
      <w:spacing w:before="0" w:line="240" w:lineRule="auto"/>
    </w:pPr>
    <w:rPr>
      <w:rFonts w:ascii="Tahoma" w:hAnsi="Tahoma" w:cs="Tahoma"/>
      <w:sz w:val="16"/>
      <w:szCs w:val="16"/>
      <w:lang w:val="x-none" w:eastAsia="pl-PL"/>
    </w:rPr>
  </w:style>
  <w:style w:type="character" w:customStyle="1" w:styleId="TekstdymkaZnak1">
    <w:name w:val="Tekst dymka Znak1"/>
    <w:basedOn w:val="Domylnaczcionkaakapitu"/>
    <w:link w:val="Tekstdymka"/>
    <w:rsid w:val="00F00510"/>
    <w:rPr>
      <w:rFonts w:ascii="Tahoma" w:hAnsi="Tahoma" w:cs="Tahoma"/>
      <w:sz w:val="16"/>
      <w:szCs w:val="16"/>
      <w:lang w:val="x-none" w:eastAsia="pl-PL"/>
    </w:rPr>
  </w:style>
  <w:style w:type="paragraph" w:styleId="Tekstprzypisukocowego">
    <w:name w:val="endnote text"/>
    <w:basedOn w:val="Normalny"/>
    <w:link w:val="TekstprzypisukocowegoZnak1"/>
    <w:rsid w:val="00F00510"/>
    <w:pPr>
      <w:suppressAutoHyphens w:val="0"/>
      <w:spacing w:before="0" w:line="240" w:lineRule="auto"/>
    </w:pPr>
    <w:rPr>
      <w:sz w:val="20"/>
      <w:szCs w:val="20"/>
      <w:lang w:val="x-none" w:eastAsia="pl-PL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00510"/>
    <w:rPr>
      <w:rFonts w:ascii="Times New Roman" w:hAnsi="Times New Roman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rsid w:val="00F00510"/>
    <w:pPr>
      <w:suppressAutoHyphens w:val="0"/>
      <w:spacing w:before="280" w:after="119" w:line="240" w:lineRule="auto"/>
    </w:pPr>
    <w:rPr>
      <w:lang w:eastAsia="pl-PL"/>
    </w:rPr>
  </w:style>
  <w:style w:type="paragraph" w:styleId="Nagwek">
    <w:name w:val="header"/>
    <w:basedOn w:val="Normalny"/>
    <w:link w:val="NagwekZnak1"/>
    <w:rsid w:val="00F00510"/>
    <w:pPr>
      <w:suppressAutoHyphens w:val="0"/>
      <w:spacing w:before="0" w:line="240" w:lineRule="auto"/>
    </w:pPr>
    <w:rPr>
      <w:lang w:val="x-none" w:eastAsia="pl-PL"/>
    </w:rPr>
  </w:style>
  <w:style w:type="character" w:customStyle="1" w:styleId="NagwekZnak1">
    <w:name w:val="Nagłówek Znak1"/>
    <w:basedOn w:val="Domylnaczcionkaakapitu"/>
    <w:link w:val="Nagwek"/>
    <w:rsid w:val="00F00510"/>
    <w:rPr>
      <w:rFonts w:ascii="Times New Roman" w:hAnsi="Times New Roman" w:cs="Times New Roman"/>
      <w:sz w:val="24"/>
      <w:szCs w:val="24"/>
      <w:lang w:val="x-none" w:eastAsia="pl-PL"/>
    </w:rPr>
  </w:style>
  <w:style w:type="paragraph" w:styleId="Bezodstpw">
    <w:name w:val="No Spacing"/>
    <w:qFormat/>
    <w:rsid w:val="00F00510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Zwykytekst3">
    <w:name w:val="Zwykły tekst3"/>
    <w:basedOn w:val="Normalny"/>
    <w:rsid w:val="00F00510"/>
    <w:pPr>
      <w:spacing w:before="0" w:line="240" w:lineRule="auto"/>
    </w:pPr>
    <w:rPr>
      <w:rFonts w:ascii="Courier New" w:hAnsi="Courier New" w:cs="StarSymbol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00510"/>
    <w:pPr>
      <w:spacing w:before="0" w:line="240" w:lineRule="auto"/>
    </w:pPr>
    <w:rPr>
      <w:rFonts w:ascii="Courier New" w:hAnsi="Courier New" w:cs="Courier New"/>
      <w:sz w:val="20"/>
      <w:lang w:eastAsia="pl-PL"/>
    </w:rPr>
  </w:style>
  <w:style w:type="paragraph" w:customStyle="1" w:styleId="Akapitzlist1">
    <w:name w:val="Akapit z listą1"/>
    <w:basedOn w:val="Normalny"/>
    <w:rsid w:val="00F00510"/>
    <w:pPr>
      <w:spacing w:before="0" w:line="240" w:lineRule="auto"/>
      <w:ind w:left="720"/>
    </w:pPr>
    <w:rPr>
      <w:rFonts w:eastAsia="Arial Unicode MS" w:cs="Mangal"/>
      <w:kern w:val="1"/>
      <w:lang w:eastAsia="hi-IN" w:bidi="hi-IN"/>
    </w:rPr>
  </w:style>
  <w:style w:type="paragraph" w:customStyle="1" w:styleId="Mapadokumentu1">
    <w:name w:val="Mapa dokumentu1"/>
    <w:basedOn w:val="Normalny"/>
    <w:rsid w:val="00F00510"/>
    <w:pPr>
      <w:suppressAutoHyphens w:val="0"/>
      <w:spacing w:before="0" w:line="240" w:lineRule="auto"/>
    </w:pPr>
    <w:rPr>
      <w:rFonts w:ascii="Tahoma" w:hAnsi="Tahoma" w:cs="Tahoma"/>
      <w:sz w:val="16"/>
      <w:szCs w:val="16"/>
      <w:lang w:val="x-none" w:eastAsia="pl-PL"/>
    </w:rPr>
  </w:style>
  <w:style w:type="paragraph" w:customStyle="1" w:styleId="Default">
    <w:name w:val="Default"/>
    <w:rsid w:val="00F00510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ar-SA"/>
    </w:rPr>
  </w:style>
  <w:style w:type="paragraph" w:customStyle="1" w:styleId="CM48">
    <w:name w:val="CM48"/>
    <w:basedOn w:val="Default"/>
    <w:next w:val="Default"/>
    <w:rsid w:val="00F00510"/>
    <w:rPr>
      <w:rFonts w:ascii="Arial" w:eastAsia="Times New Roman" w:hAnsi="Arial" w:cs="Arial"/>
      <w:color w:val="auto"/>
    </w:rPr>
  </w:style>
  <w:style w:type="paragraph" w:customStyle="1" w:styleId="Zawartotabeli">
    <w:name w:val="Zawartość tabeli"/>
    <w:basedOn w:val="Normalny"/>
    <w:rsid w:val="00F00510"/>
    <w:pPr>
      <w:suppressLineNumbers/>
      <w:suppressAutoHyphens w:val="0"/>
      <w:spacing w:before="0" w:line="240" w:lineRule="auto"/>
    </w:pPr>
    <w:rPr>
      <w:lang w:eastAsia="pl-PL"/>
    </w:rPr>
  </w:style>
  <w:style w:type="paragraph" w:customStyle="1" w:styleId="Nagwektabeli">
    <w:name w:val="Nagłówek tabeli"/>
    <w:basedOn w:val="Zawartotabeli"/>
    <w:rsid w:val="00F0051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00510"/>
  </w:style>
  <w:style w:type="character" w:styleId="Odwoaniedokomentarza">
    <w:name w:val="annotation reference"/>
    <w:uiPriority w:val="99"/>
    <w:semiHidden/>
    <w:unhideWhenUsed/>
    <w:rsid w:val="00F00510"/>
    <w:rPr>
      <w:sz w:val="16"/>
      <w:szCs w:val="16"/>
    </w:rPr>
  </w:style>
  <w:style w:type="character" w:customStyle="1" w:styleId="FontStyle42">
    <w:name w:val="Font Style42"/>
    <w:rsid w:val="00F00510"/>
    <w:rPr>
      <w:rFonts w:ascii="Times New Roman" w:eastAsia="Times New Roman" w:hAnsi="Times New Roman" w:cs="Times New Roman"/>
      <w:color w:val="000000"/>
      <w:sz w:val="30"/>
      <w:szCs w:val="30"/>
    </w:rPr>
  </w:style>
  <w:style w:type="character" w:customStyle="1" w:styleId="FontStyle45">
    <w:name w:val="Font Style45"/>
    <w:rsid w:val="00F00510"/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character" w:customStyle="1" w:styleId="FontStyle54">
    <w:name w:val="Font Style54"/>
    <w:rsid w:val="00F00510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FontStyle56">
    <w:name w:val="Font Style56"/>
    <w:rsid w:val="00F0051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FontStyle41">
    <w:name w:val="Font Style41"/>
    <w:rsid w:val="00F00510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F00510"/>
    <w:pPr>
      <w:widowControl w:val="0"/>
      <w:autoSpaceDE w:val="0"/>
      <w:spacing w:before="0" w:line="240" w:lineRule="auto"/>
    </w:pPr>
    <w:rPr>
      <w:rFonts w:ascii="Calibri" w:eastAsia="Calibri" w:hAnsi="Calibri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F00510"/>
    <w:rPr>
      <w:color w:val="605E5C"/>
      <w:shd w:val="clear" w:color="auto" w:fill="E1DFDD"/>
    </w:rPr>
  </w:style>
  <w:style w:type="paragraph" w:customStyle="1" w:styleId="Kolorowecieniowanieakcent31">
    <w:name w:val="Kolorowe cieniowanie — akcent 31"/>
    <w:basedOn w:val="Normalny"/>
    <w:rsid w:val="00F00510"/>
    <w:pPr>
      <w:widowControl w:val="0"/>
      <w:autoSpaceDE w:val="0"/>
      <w:spacing w:before="0" w:line="240" w:lineRule="auto"/>
      <w:ind w:left="708"/>
    </w:pPr>
    <w:rPr>
      <w:sz w:val="20"/>
      <w:szCs w:val="20"/>
      <w:lang w:eastAsia="pl-PL"/>
    </w:rPr>
  </w:style>
  <w:style w:type="character" w:customStyle="1" w:styleId="ng-binding">
    <w:name w:val="ng-binding"/>
    <w:rsid w:val="00F00510"/>
  </w:style>
  <w:style w:type="character" w:customStyle="1" w:styleId="FontStyle27">
    <w:name w:val="Font Style27"/>
    <w:uiPriority w:val="99"/>
    <w:rsid w:val="00F00510"/>
  </w:style>
  <w:style w:type="character" w:customStyle="1" w:styleId="FontStyle70">
    <w:name w:val="Font Style70"/>
    <w:rsid w:val="00F00510"/>
  </w:style>
  <w:style w:type="paragraph" w:customStyle="1" w:styleId="Style11">
    <w:name w:val="Style11"/>
    <w:basedOn w:val="Normalny"/>
    <w:rsid w:val="00F00510"/>
    <w:pPr>
      <w:widowControl w:val="0"/>
      <w:autoSpaceDE w:val="0"/>
      <w:spacing w:before="0" w:line="230" w:lineRule="exact"/>
      <w:ind w:hanging="442"/>
    </w:pPr>
    <w:rPr>
      <w:sz w:val="20"/>
      <w:szCs w:val="20"/>
      <w:lang w:eastAsia="pl-PL"/>
    </w:rPr>
  </w:style>
  <w:style w:type="paragraph" w:customStyle="1" w:styleId="Style14">
    <w:name w:val="Style14"/>
    <w:basedOn w:val="Normalny"/>
    <w:rsid w:val="00F00510"/>
    <w:pPr>
      <w:widowControl w:val="0"/>
      <w:autoSpaceDE w:val="0"/>
      <w:spacing w:before="0" w:line="230" w:lineRule="exact"/>
    </w:pPr>
    <w:rPr>
      <w:sz w:val="20"/>
      <w:szCs w:val="20"/>
      <w:lang w:eastAsia="pl-PL"/>
    </w:rPr>
  </w:style>
  <w:style w:type="paragraph" w:customStyle="1" w:styleId="Style19">
    <w:name w:val="Style19"/>
    <w:basedOn w:val="Normalny"/>
    <w:rsid w:val="00F00510"/>
    <w:pPr>
      <w:widowControl w:val="0"/>
      <w:autoSpaceDE w:val="0"/>
      <w:spacing w:before="0" w:line="230" w:lineRule="exact"/>
      <w:ind w:hanging="624"/>
    </w:pPr>
    <w:rPr>
      <w:sz w:val="20"/>
      <w:szCs w:val="20"/>
      <w:lang w:eastAsia="pl-PL"/>
    </w:rPr>
  </w:style>
  <w:style w:type="paragraph" w:customStyle="1" w:styleId="Style21">
    <w:name w:val="Style21"/>
    <w:basedOn w:val="Normalny"/>
    <w:rsid w:val="00F00510"/>
    <w:pPr>
      <w:widowControl w:val="0"/>
      <w:autoSpaceDE w:val="0"/>
      <w:spacing w:before="0" w:line="229" w:lineRule="exact"/>
      <w:ind w:hanging="720"/>
    </w:pPr>
    <w:rPr>
      <w:sz w:val="20"/>
      <w:szCs w:val="20"/>
      <w:lang w:eastAsia="pl-PL"/>
    </w:rPr>
  </w:style>
  <w:style w:type="character" w:customStyle="1" w:styleId="FontStyle28">
    <w:name w:val="Font Style28"/>
    <w:rsid w:val="00F00510"/>
  </w:style>
  <w:style w:type="paragraph" w:customStyle="1" w:styleId="Style2">
    <w:name w:val="Style2"/>
    <w:basedOn w:val="Normalny"/>
    <w:rsid w:val="00F00510"/>
    <w:pPr>
      <w:widowControl w:val="0"/>
      <w:autoSpaceDE w:val="0"/>
      <w:spacing w:before="0" w:line="240" w:lineRule="auto"/>
    </w:pPr>
    <w:rPr>
      <w:sz w:val="20"/>
      <w:szCs w:val="20"/>
      <w:lang w:eastAsia="pl-PL"/>
    </w:rPr>
  </w:style>
  <w:style w:type="paragraph" w:customStyle="1" w:styleId="Style12">
    <w:name w:val="Style12"/>
    <w:basedOn w:val="Normalny"/>
    <w:rsid w:val="00F00510"/>
    <w:pPr>
      <w:widowControl w:val="0"/>
      <w:autoSpaceDE w:val="0"/>
      <w:spacing w:before="0" w:line="230" w:lineRule="exact"/>
      <w:ind w:hanging="845"/>
    </w:pPr>
    <w:rPr>
      <w:sz w:val="20"/>
      <w:szCs w:val="20"/>
      <w:lang w:eastAsia="pl-PL"/>
    </w:rPr>
  </w:style>
  <w:style w:type="paragraph" w:customStyle="1" w:styleId="Style13">
    <w:name w:val="Style13"/>
    <w:basedOn w:val="Normalny"/>
    <w:rsid w:val="00F00510"/>
    <w:pPr>
      <w:widowControl w:val="0"/>
      <w:autoSpaceDE w:val="0"/>
      <w:spacing w:before="0" w:line="228" w:lineRule="exact"/>
      <w:ind w:hanging="336"/>
    </w:pPr>
    <w:rPr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F00510"/>
    <w:pPr>
      <w:widowControl w:val="0"/>
      <w:autoSpaceDE w:val="0"/>
      <w:spacing w:before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FontStyle25">
    <w:name w:val="Font Style25"/>
    <w:rsid w:val="00F00510"/>
  </w:style>
  <w:style w:type="paragraph" w:customStyle="1" w:styleId="Style4">
    <w:name w:val="Style4"/>
    <w:basedOn w:val="Normalny"/>
    <w:rsid w:val="00F00510"/>
    <w:pPr>
      <w:widowControl w:val="0"/>
      <w:autoSpaceDE w:val="0"/>
      <w:spacing w:before="0" w:line="355" w:lineRule="exact"/>
      <w:jc w:val="center"/>
    </w:pPr>
    <w:rPr>
      <w:sz w:val="20"/>
      <w:szCs w:val="20"/>
      <w:lang w:eastAsia="pl-PL"/>
    </w:rPr>
  </w:style>
  <w:style w:type="paragraph" w:customStyle="1" w:styleId="rednialista2akcent41">
    <w:name w:val="Średnia lista 2 — akcent 41"/>
    <w:basedOn w:val="Normalny"/>
    <w:rsid w:val="00F00510"/>
    <w:pPr>
      <w:suppressAutoHyphens w:val="0"/>
      <w:spacing w:before="0" w:after="200" w:line="276" w:lineRule="auto"/>
      <w:ind w:left="720"/>
    </w:pPr>
    <w:rPr>
      <w:rFonts w:ascii="Calibri" w:eastAsia="Calibri" w:hAnsi="Calibri" w:cs="Calibri"/>
      <w:szCs w:val="22"/>
      <w:lang w:eastAsia="pl-PL"/>
    </w:rPr>
  </w:style>
  <w:style w:type="paragraph" w:customStyle="1" w:styleId="Style9">
    <w:name w:val="Style9"/>
    <w:basedOn w:val="Normalny"/>
    <w:rsid w:val="00F00510"/>
    <w:pPr>
      <w:widowControl w:val="0"/>
      <w:autoSpaceDE w:val="0"/>
      <w:spacing w:before="0" w:line="221" w:lineRule="exact"/>
    </w:pPr>
    <w:rPr>
      <w:sz w:val="20"/>
      <w:szCs w:val="20"/>
      <w:lang w:eastAsia="pl-PL"/>
    </w:rPr>
  </w:style>
  <w:style w:type="paragraph" w:customStyle="1" w:styleId="Style16">
    <w:name w:val="Style16"/>
    <w:basedOn w:val="Normalny"/>
    <w:rsid w:val="00F00510"/>
    <w:pPr>
      <w:widowControl w:val="0"/>
      <w:autoSpaceDE w:val="0"/>
      <w:spacing w:before="0" w:line="360" w:lineRule="exact"/>
      <w:ind w:firstLine="235"/>
    </w:pPr>
    <w:rPr>
      <w:sz w:val="20"/>
      <w:szCs w:val="20"/>
      <w:lang w:eastAsia="pl-PL"/>
    </w:rPr>
  </w:style>
  <w:style w:type="paragraph" w:customStyle="1" w:styleId="Styl1">
    <w:name w:val="Styl1"/>
    <w:basedOn w:val="Normalny"/>
    <w:rsid w:val="00F00510"/>
    <w:pPr>
      <w:widowControl w:val="0"/>
      <w:autoSpaceDE w:val="0"/>
      <w:spacing w:before="240" w:line="240" w:lineRule="auto"/>
    </w:pPr>
    <w:rPr>
      <w:sz w:val="20"/>
      <w:szCs w:val="20"/>
      <w:lang w:eastAsia="pl-PL"/>
    </w:rPr>
  </w:style>
  <w:style w:type="paragraph" w:customStyle="1" w:styleId="Jasnasiatkaakcent31">
    <w:name w:val="Jasna siatka — akcent 31"/>
    <w:basedOn w:val="Normalny"/>
    <w:rsid w:val="00F00510"/>
    <w:pPr>
      <w:spacing w:before="0" w:line="240" w:lineRule="auto"/>
      <w:ind w:left="720"/>
    </w:pPr>
    <w:rPr>
      <w:sz w:val="20"/>
      <w:szCs w:val="20"/>
      <w:lang w:eastAsia="pl-PL"/>
    </w:rPr>
  </w:style>
  <w:style w:type="paragraph" w:customStyle="1" w:styleId="Style23">
    <w:name w:val="Style23"/>
    <w:basedOn w:val="Normalny"/>
    <w:next w:val="Normalny"/>
    <w:rsid w:val="00F00510"/>
    <w:pPr>
      <w:widowControl w:val="0"/>
      <w:autoSpaceDE w:val="0"/>
      <w:spacing w:before="0" w:line="240" w:lineRule="auto"/>
    </w:pPr>
    <w:rPr>
      <w:rFonts w:ascii="Calibri" w:eastAsia="Calibri" w:hAnsi="Calibri"/>
      <w:lang w:eastAsia="pl-PL"/>
    </w:rPr>
  </w:style>
  <w:style w:type="table" w:styleId="Tabela-Siatka">
    <w:name w:val="Table Grid"/>
    <w:basedOn w:val="Standardowy"/>
    <w:uiPriority w:val="39"/>
    <w:rsid w:val="00F005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00510"/>
  </w:style>
  <w:style w:type="paragraph" w:customStyle="1" w:styleId="08Sygnaturapisma">
    <w:name w:val="@08.Sygnatura_pisma"/>
    <w:basedOn w:val="Normalny"/>
    <w:next w:val="Normalny"/>
    <w:rsid w:val="00F00510"/>
    <w:pPr>
      <w:spacing w:before="0" w:line="240" w:lineRule="auto"/>
    </w:pPr>
  </w:style>
  <w:style w:type="paragraph" w:styleId="Tytu">
    <w:name w:val="Title"/>
    <w:basedOn w:val="Normalny"/>
    <w:next w:val="Podtytu"/>
    <w:link w:val="TytuZnak"/>
    <w:qFormat/>
    <w:rsid w:val="00F00510"/>
    <w:pPr>
      <w:spacing w:before="0" w:line="240" w:lineRule="auto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F00510"/>
    <w:rPr>
      <w:rFonts w:ascii="Arial" w:hAnsi="Arial" w:cs="Arial"/>
      <w:b/>
      <w:szCs w:val="20"/>
      <w:lang w:eastAsia="ar-SA"/>
    </w:rPr>
  </w:style>
  <w:style w:type="paragraph" w:customStyle="1" w:styleId="Tytu0">
    <w:name w:val="Tytu?"/>
    <w:basedOn w:val="Normalny"/>
    <w:rsid w:val="00F00510"/>
    <w:pPr>
      <w:spacing w:before="0" w:line="240" w:lineRule="auto"/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510"/>
    <w:pPr>
      <w:suppressAutoHyphens w:val="0"/>
      <w:spacing w:before="0" w:after="60" w:line="240" w:lineRule="auto"/>
      <w:jc w:val="center"/>
      <w:outlineLvl w:val="1"/>
    </w:pPr>
    <w:rPr>
      <w:rFonts w:ascii="Calibri Light" w:hAnsi="Calibri Light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00510"/>
    <w:rPr>
      <w:rFonts w:ascii="Calibri Light" w:hAnsi="Calibri Light" w:cs="Times New Roman"/>
      <w:sz w:val="24"/>
      <w:szCs w:val="24"/>
      <w:lang w:eastAsia="pl-PL"/>
    </w:rPr>
  </w:style>
  <w:style w:type="numbering" w:customStyle="1" w:styleId="WW8Num2">
    <w:name w:val="WW8Num2"/>
    <w:basedOn w:val="Bezlisty"/>
    <w:rsid w:val="00F00510"/>
    <w:pPr>
      <w:numPr>
        <w:numId w:val="11"/>
      </w:numPr>
    </w:pPr>
  </w:style>
  <w:style w:type="paragraph" w:customStyle="1" w:styleId="Standard">
    <w:name w:val="Standard"/>
    <w:rsid w:val="00F005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przypisukocowego">
    <w:name w:val="endnote reference"/>
    <w:uiPriority w:val="99"/>
    <w:semiHidden/>
    <w:unhideWhenUsed/>
    <w:rsid w:val="00F0051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00510"/>
    <w:rPr>
      <w:color w:val="954F72" w:themeColor="followedHyperlink"/>
      <w:u w:val="single"/>
    </w:rPr>
  </w:style>
  <w:style w:type="paragraph" w:customStyle="1" w:styleId="Tekstpodstawowy21">
    <w:name w:val="Tekst podstawowy 21"/>
    <w:basedOn w:val="Normalny"/>
    <w:rsid w:val="00791684"/>
    <w:pPr>
      <w:suppressAutoHyphens w:val="0"/>
      <w:overflowPunct w:val="0"/>
      <w:autoSpaceDE w:val="0"/>
      <w:autoSpaceDN w:val="0"/>
      <w:adjustRightInd w:val="0"/>
      <w:spacing w:before="0" w:line="240" w:lineRule="auto"/>
      <w:ind w:right="-143"/>
    </w:pPr>
    <w:rPr>
      <w:rFonts w:ascii="Arial Narrow" w:hAnsi="Arial Narrow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35</Pages>
  <Words>10028</Words>
  <Characters>60171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zamówienia publiczne</cp:lastModifiedBy>
  <cp:revision>41</cp:revision>
  <cp:lastPrinted>2022-01-05T14:00:00Z</cp:lastPrinted>
  <dcterms:created xsi:type="dcterms:W3CDTF">2023-12-12T07:46:00Z</dcterms:created>
  <dcterms:modified xsi:type="dcterms:W3CDTF">2024-01-23T13:48:00Z</dcterms:modified>
</cp:coreProperties>
</file>