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5CE7EB6"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551A37A8" w14:textId="4DA5ED15" w:rsidR="003C68C6" w:rsidRPr="00E92B64" w:rsidRDefault="003C68C6" w:rsidP="003C68C6">
      <w:pPr>
        <w:spacing w:after="0" w:line="240" w:lineRule="auto"/>
        <w:jc w:val="both"/>
        <w:rPr>
          <w:rFonts w:ascii="Times New Roman" w:hAnsi="Times New Roman" w:cs="Times New Roman"/>
          <w:color w:val="000000" w:themeColor="text1"/>
          <w:sz w:val="24"/>
          <w:szCs w:val="24"/>
        </w:rPr>
      </w:pPr>
      <w:bookmarkStart w:id="0" w:name="_Hlk65492351"/>
      <w:r w:rsidRPr="00FE0756">
        <w:rPr>
          <w:rFonts w:ascii="Times New Roman" w:hAnsi="Times New Roman" w:cs="Times New Roman"/>
          <w:b/>
          <w:bCs/>
          <w:sz w:val="24"/>
          <w:szCs w:val="24"/>
        </w:rPr>
        <w:t>Ośrodkiem Sportu i Rekreacji „Wyspiarz”</w:t>
      </w:r>
      <w:r w:rsidRPr="00E92B64">
        <w:rPr>
          <w:rFonts w:ascii="Times New Roman" w:hAnsi="Times New Roman" w:cs="Times New Roman"/>
          <w:sz w:val="24"/>
          <w:szCs w:val="24"/>
        </w:rPr>
        <w:t xml:space="preserve"> z siedzibą przy </w:t>
      </w:r>
      <w:r>
        <w:rPr>
          <w:rFonts w:ascii="Times New Roman" w:hAnsi="Times New Roman" w:cs="Times New Roman"/>
          <w:sz w:val="24"/>
          <w:szCs w:val="24"/>
        </w:rPr>
        <w:br/>
      </w:r>
      <w:r w:rsidRPr="00E92B64">
        <w:rPr>
          <w:rFonts w:ascii="Times New Roman" w:hAnsi="Times New Roman" w:cs="Times New Roman"/>
          <w:sz w:val="24"/>
          <w:szCs w:val="24"/>
        </w:rPr>
        <w:t>ul. Matejki 22, 72-600 Świnoujście</w:t>
      </w:r>
      <w:r>
        <w:rPr>
          <w:rFonts w:ascii="Times New Roman" w:hAnsi="Times New Roman" w:cs="Times New Roman"/>
          <w:sz w:val="24"/>
          <w:szCs w:val="24"/>
        </w:rPr>
        <w:t>,</w:t>
      </w:r>
      <w:r w:rsidRPr="00E92B64">
        <w:rPr>
          <w:rFonts w:ascii="Times New Roman" w:hAnsi="Times New Roman" w:cs="Times New Roman"/>
          <w:sz w:val="24"/>
          <w:szCs w:val="24"/>
        </w:rPr>
        <w:t xml:space="preserve"> reprezentowaną przez Dyrektora Annę </w:t>
      </w:r>
      <w:proofErr w:type="spellStart"/>
      <w:r w:rsidRPr="00E92B64">
        <w:rPr>
          <w:rFonts w:ascii="Times New Roman" w:hAnsi="Times New Roman" w:cs="Times New Roman"/>
          <w:sz w:val="24"/>
          <w:szCs w:val="24"/>
        </w:rPr>
        <w:t>Kryszan</w:t>
      </w:r>
      <w:proofErr w:type="spellEnd"/>
      <w:r w:rsidRPr="00E92B64">
        <w:rPr>
          <w:rFonts w:ascii="Times New Roman" w:hAnsi="Times New Roman" w:cs="Times New Roman"/>
          <w:sz w:val="24"/>
          <w:szCs w:val="24"/>
        </w:rPr>
        <w:t xml:space="preserve"> na podstawie pełnomocnictwa udzielonego przez Prezydenta Miasta Świnoujście w dniu 04.05.2016</w:t>
      </w:r>
      <w:r>
        <w:rPr>
          <w:rFonts w:ascii="Times New Roman" w:hAnsi="Times New Roman" w:cs="Times New Roman"/>
          <w:sz w:val="24"/>
          <w:szCs w:val="24"/>
        </w:rPr>
        <w:t xml:space="preserve"> </w:t>
      </w:r>
      <w:r w:rsidRPr="00E92B64">
        <w:rPr>
          <w:rFonts w:ascii="Times New Roman" w:hAnsi="Times New Roman" w:cs="Times New Roman"/>
          <w:sz w:val="24"/>
          <w:szCs w:val="24"/>
        </w:rPr>
        <w:t xml:space="preserve">r. </w:t>
      </w:r>
    </w:p>
    <w:bookmarkEnd w:id="0"/>
    <w:p w14:paraId="69D60191"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proofErr w:type="spellStart"/>
      <w:r w:rsidRPr="009D752E">
        <w:rPr>
          <w:rFonts w:ascii="Times New Roman" w:hAnsi="Times New Roman" w:cs="Times New Roman"/>
          <w:color w:val="000000" w:themeColor="text1"/>
          <w:sz w:val="24"/>
          <w:szCs w:val="24"/>
        </w:rPr>
        <w:t>zwan</w:t>
      </w:r>
      <w:proofErr w:type="spellEnd"/>
      <w:r w:rsidRPr="009D752E">
        <w:rPr>
          <w:rFonts w:ascii="Times New Roman" w:hAnsi="Times New Roman" w:cs="Times New Roman"/>
          <w:color w:val="000000" w:themeColor="text1"/>
          <w:sz w:val="24"/>
          <w:szCs w:val="24"/>
        </w:rPr>
        <w:t>-ą/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dalej </w:t>
      </w:r>
      <w:r w:rsidRPr="009D752E">
        <w:rPr>
          <w:rFonts w:ascii="Times New Roman" w:hAnsi="Times New Roman" w:cs="Times New Roman"/>
          <w:b/>
          <w:color w:val="000000" w:themeColor="text1"/>
          <w:sz w:val="24"/>
          <w:szCs w:val="24"/>
        </w:rPr>
        <w:t>Wykonawcą.</w:t>
      </w: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45199D07" w:rsidR="0096686F" w:rsidRPr="00B471CD" w:rsidRDefault="00FE7998" w:rsidP="00FE7998">
      <w:pPr>
        <w:pStyle w:val="Bezodstpw"/>
        <w:jc w:val="both"/>
        <w:rPr>
          <w:rFonts w:ascii="Times New Roman" w:hAnsi="Times New Roman"/>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xml:space="preserve">, przeprowadzonym w trybie </w:t>
      </w:r>
      <w:r w:rsidRPr="00B471CD">
        <w:rPr>
          <w:rFonts w:ascii="Times New Roman" w:hAnsi="Times New Roman"/>
          <w:sz w:val="24"/>
          <w:szCs w:val="24"/>
        </w:rPr>
        <w:t xml:space="preserve">przewidzianym w art. 275 pkt 1) ustawy - Prawo zamówień publicznych (Dz. U z </w:t>
      </w:r>
      <w:r w:rsidR="00B66091" w:rsidRPr="00B471CD">
        <w:rPr>
          <w:rFonts w:ascii="Times New Roman" w:hAnsi="Times New Roman"/>
          <w:sz w:val="24"/>
          <w:szCs w:val="24"/>
        </w:rPr>
        <w:t>2021 poz. 1129 </w:t>
      </w:r>
      <w:r w:rsidRPr="00B471CD">
        <w:rPr>
          <w:rFonts w:ascii="Times New Roman" w:hAnsi="Times New Roman"/>
          <w:sz w:val="24"/>
          <w:szCs w:val="24"/>
        </w:rPr>
        <w:t>)</w:t>
      </w:r>
      <w:r w:rsidR="0096686F" w:rsidRPr="00B471CD">
        <w:rPr>
          <w:rFonts w:ascii="Times New Roman" w:hAnsi="Times New Roman"/>
          <w:sz w:val="24"/>
          <w:szCs w:val="24"/>
        </w:rPr>
        <w:t>.</w:t>
      </w:r>
    </w:p>
    <w:p w14:paraId="3A2A4097" w14:textId="77777777" w:rsidR="00704934" w:rsidRPr="00B471CD" w:rsidRDefault="00704934" w:rsidP="00D419CD">
      <w:pPr>
        <w:spacing w:after="0" w:line="240" w:lineRule="auto"/>
        <w:jc w:val="both"/>
        <w:rPr>
          <w:rFonts w:ascii="Times New Roman" w:hAnsi="Times New Roman" w:cs="Times New Roman"/>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79A6DF76"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773A8A">
        <w:rPr>
          <w:rFonts w:ascii="Times New Roman" w:hAnsi="Times New Roman" w:cs="Times New Roman"/>
          <w:color w:val="000000" w:themeColor="text1"/>
          <w:sz w:val="24"/>
          <w:szCs w:val="24"/>
        </w:rPr>
        <w:t>„</w:t>
      </w:r>
      <w:r w:rsidR="00746CAF" w:rsidRPr="00746CAF">
        <w:rPr>
          <w:rFonts w:ascii="Times New Roman" w:hAnsi="Times New Roman" w:cs="Times New Roman"/>
          <w:b/>
          <w:bCs/>
          <w:sz w:val="24"/>
          <w:szCs w:val="24"/>
        </w:rPr>
        <w:t xml:space="preserve">Remont </w:t>
      </w:r>
      <w:r w:rsidR="00746CAF" w:rsidRPr="00746CAF">
        <w:rPr>
          <w:rFonts w:ascii="Times New Roman" w:hAnsi="Times New Roman" w:cs="Times New Roman"/>
          <w:b/>
          <w:sz w:val="24"/>
          <w:szCs w:val="24"/>
          <w:lang w:eastAsia="zh-CN"/>
        </w:rPr>
        <w:t xml:space="preserve">łazienek oraz przedsionków w domkach kempingowych nr 1-6 </w:t>
      </w:r>
      <w:r w:rsidR="00746CAF" w:rsidRPr="00746CAF">
        <w:rPr>
          <w:rFonts w:ascii="Times New Roman" w:hAnsi="Times New Roman" w:cs="Times New Roman"/>
          <w:b/>
          <w:sz w:val="24"/>
          <w:szCs w:val="24"/>
        </w:rPr>
        <w:t>na Kempingu „</w:t>
      </w:r>
      <w:proofErr w:type="spellStart"/>
      <w:r w:rsidR="00746CAF" w:rsidRPr="00746CAF">
        <w:rPr>
          <w:rFonts w:ascii="Times New Roman" w:hAnsi="Times New Roman" w:cs="Times New Roman"/>
          <w:b/>
          <w:sz w:val="24"/>
          <w:szCs w:val="24"/>
        </w:rPr>
        <w:t>Relax</w:t>
      </w:r>
      <w:proofErr w:type="spellEnd"/>
      <w:r w:rsidR="00746CAF" w:rsidRPr="00746CAF">
        <w:rPr>
          <w:rFonts w:ascii="Times New Roman" w:hAnsi="Times New Roman" w:cs="Times New Roman"/>
          <w:b/>
          <w:sz w:val="24"/>
          <w:szCs w:val="24"/>
        </w:rPr>
        <w:t xml:space="preserve">” </w:t>
      </w:r>
      <w:r w:rsidR="00746CAF" w:rsidRPr="00746CAF">
        <w:rPr>
          <w:rFonts w:ascii="Times New Roman" w:hAnsi="Times New Roman" w:cs="Times New Roman"/>
          <w:b/>
          <w:sz w:val="24"/>
          <w:szCs w:val="24"/>
          <w:lang w:eastAsia="zh-CN"/>
        </w:rPr>
        <w:t>ul. Słowackiego 1 w Świnoujściu</w:t>
      </w:r>
      <w:r w:rsidRPr="009D752E">
        <w:rPr>
          <w:rFonts w:ascii="Times New Roman" w:hAnsi="Times New Roman" w:cs="Times New Roman"/>
          <w:color w:val="000000" w:themeColor="text1"/>
          <w:sz w:val="24"/>
          <w:szCs w:val="24"/>
        </w:rPr>
        <w:t>”).</w:t>
      </w:r>
    </w:p>
    <w:p w14:paraId="1720FE4A" w14:textId="77777777" w:rsidR="006030E9" w:rsidRPr="009D752E" w:rsidRDefault="006030E9" w:rsidP="002F5FDF">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t>Przedmiot umowy obejmuje w szczególności:</w:t>
      </w:r>
    </w:p>
    <w:p w14:paraId="67C822DD" w14:textId="7959B0C7" w:rsidR="006030E9" w:rsidRPr="00B471CD" w:rsidRDefault="006030E9" w:rsidP="00B471CD">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B471CD">
        <w:rPr>
          <w:rFonts w:ascii="Times New Roman" w:hAnsi="Times New Roman" w:cs="Times New Roman"/>
          <w:sz w:val="24"/>
          <w:szCs w:val="24"/>
        </w:rPr>
        <w:t xml:space="preserve">wykonanie robót budowlanych na podstawie dokumentacji projektowej </w:t>
      </w:r>
      <w:r w:rsidR="00B66091" w:rsidRPr="00B471CD">
        <w:rPr>
          <w:rFonts w:ascii="Times New Roman" w:hAnsi="Times New Roman" w:cs="Times New Roman"/>
          <w:sz w:val="24"/>
          <w:szCs w:val="24"/>
        </w:rPr>
        <w:t xml:space="preserve">i </w:t>
      </w:r>
      <w:r w:rsidR="00B471CD" w:rsidRPr="00B471CD">
        <w:rPr>
          <w:rFonts w:ascii="Times New Roman" w:hAnsi="Times New Roman" w:cs="Times New Roman"/>
          <w:sz w:val="24"/>
          <w:szCs w:val="24"/>
        </w:rPr>
        <w:t>specyfikacj</w:t>
      </w:r>
      <w:r w:rsidR="00B471CD">
        <w:rPr>
          <w:rFonts w:ascii="Times New Roman" w:hAnsi="Times New Roman" w:cs="Times New Roman"/>
          <w:sz w:val="24"/>
          <w:szCs w:val="24"/>
        </w:rPr>
        <w:t>i</w:t>
      </w:r>
      <w:r w:rsidR="00B471CD" w:rsidRPr="00B471CD">
        <w:rPr>
          <w:rFonts w:ascii="Times New Roman" w:hAnsi="Times New Roman" w:cs="Times New Roman"/>
          <w:sz w:val="24"/>
          <w:szCs w:val="24"/>
        </w:rPr>
        <w:t xml:space="preserve"> techniczn</w:t>
      </w:r>
      <w:r w:rsidR="00B471CD">
        <w:rPr>
          <w:rFonts w:ascii="Times New Roman" w:hAnsi="Times New Roman" w:cs="Times New Roman"/>
          <w:sz w:val="24"/>
          <w:szCs w:val="24"/>
        </w:rPr>
        <w:t>ej</w:t>
      </w:r>
      <w:r w:rsidR="00B471CD" w:rsidRPr="00B471CD">
        <w:rPr>
          <w:rFonts w:ascii="Times New Roman" w:hAnsi="Times New Roman" w:cs="Times New Roman"/>
          <w:sz w:val="24"/>
          <w:szCs w:val="24"/>
        </w:rPr>
        <w:t xml:space="preserve"> wykonania i odbioru robót</w:t>
      </w:r>
      <w:r w:rsidR="00B471CD">
        <w:rPr>
          <w:rFonts w:ascii="Times New Roman" w:hAnsi="Times New Roman" w:cs="Times New Roman"/>
          <w:sz w:val="24"/>
          <w:szCs w:val="24"/>
        </w:rPr>
        <w:t>.</w:t>
      </w:r>
      <w:r w:rsidR="00D96787" w:rsidRPr="00B471CD">
        <w:rPr>
          <w:rFonts w:ascii="Times New Roman" w:hAnsi="Times New Roman" w:cs="Times New Roman"/>
          <w:sz w:val="24"/>
          <w:szCs w:val="24"/>
        </w:rPr>
        <w:t xml:space="preserve"> </w:t>
      </w:r>
    </w:p>
    <w:p w14:paraId="03EE6B27" w14:textId="75A6E085"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w:t>
      </w:r>
      <w:r w:rsidR="00B60975">
        <w:rPr>
          <w:rFonts w:ascii="Times New Roman" w:hAnsi="Times New Roman" w:cs="Times New Roman"/>
          <w:sz w:val="24"/>
          <w:szCs w:val="24"/>
        </w:rPr>
        <w:t xml:space="preserve">. </w:t>
      </w:r>
    </w:p>
    <w:p w14:paraId="6C917C19" w14:textId="6EEFF3B6" w:rsidR="006030E9" w:rsidRPr="00670617" w:rsidRDefault="006030E9" w:rsidP="002F5FDF">
      <w:pPr>
        <w:pStyle w:val="Tekstpodstawowy"/>
        <w:numPr>
          <w:ilvl w:val="0"/>
          <w:numId w:val="11"/>
        </w:numPr>
        <w:spacing w:after="0" w:line="240" w:lineRule="auto"/>
        <w:ind w:left="425" w:hanging="425"/>
        <w:jc w:val="both"/>
        <w:rPr>
          <w:rFonts w:ascii="Times New Roman" w:hAnsi="Times New Roman" w:cs="Times New Roman"/>
          <w:sz w:val="24"/>
          <w:szCs w:val="24"/>
        </w:rPr>
      </w:pPr>
      <w:r w:rsidRPr="00670617">
        <w:rPr>
          <w:rFonts w:ascii="Times New Roman" w:hAnsi="Times New Roman" w:cs="Times New Roman"/>
          <w:sz w:val="24"/>
          <w:szCs w:val="24"/>
        </w:rPr>
        <w:t>Przedmiot i zakres zamówienia określa opis przedmiotu zamówienia stanowiący załącznik nr 1 do Umowy</w:t>
      </w:r>
      <w:r w:rsidR="00670617" w:rsidRPr="00670617">
        <w:rPr>
          <w:rFonts w:ascii="Times New Roman" w:hAnsi="Times New Roman" w:cs="Times New Roman"/>
          <w:sz w:val="24"/>
          <w:szCs w:val="24"/>
        </w:rPr>
        <w:t xml:space="preserve"> oraz </w:t>
      </w:r>
      <w:r w:rsidRPr="00670617">
        <w:rPr>
          <w:rFonts w:ascii="Times New Roman" w:hAnsi="Times New Roman" w:cs="Times New Roman"/>
          <w:sz w:val="24"/>
          <w:szCs w:val="24"/>
        </w:rPr>
        <w:t xml:space="preserve">dokumentacja projektowa wymieniona w załączniku nr </w:t>
      </w:r>
      <w:r w:rsidR="00670617" w:rsidRPr="00670617">
        <w:rPr>
          <w:rFonts w:ascii="Times New Roman" w:hAnsi="Times New Roman" w:cs="Times New Roman"/>
          <w:sz w:val="24"/>
          <w:szCs w:val="24"/>
        </w:rPr>
        <w:t>2</w:t>
      </w:r>
      <w:r w:rsidR="009D752E" w:rsidRPr="00670617">
        <w:rPr>
          <w:rFonts w:ascii="Times New Roman" w:hAnsi="Times New Roman" w:cs="Times New Roman"/>
          <w:sz w:val="24"/>
          <w:szCs w:val="24"/>
        </w:rPr>
        <w:t xml:space="preserve"> do Umowy. </w:t>
      </w:r>
    </w:p>
    <w:p w14:paraId="2452CF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lastRenderedPageBreak/>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5D9A9D9A"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xml:space="preserve">- w dniu </w:t>
      </w:r>
      <w:r w:rsidR="00746CAF">
        <w:rPr>
          <w:rFonts w:ascii="Times New Roman" w:hAnsi="Times New Roman" w:cs="Times New Roman"/>
          <w:b/>
          <w:sz w:val="24"/>
          <w:szCs w:val="24"/>
        </w:rPr>
        <w:t>podpisania umowy</w:t>
      </w:r>
      <w:r w:rsidRPr="009D752E">
        <w:rPr>
          <w:rFonts w:ascii="Times New Roman" w:hAnsi="Times New Roman" w:cs="Times New Roman"/>
          <w:b/>
          <w:sz w:val="24"/>
          <w:szCs w:val="24"/>
        </w:rPr>
        <w:t>,</w:t>
      </w:r>
    </w:p>
    <w:p w14:paraId="332BF1C4" w14:textId="12D6B83A"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zakończenia robót:</w:t>
      </w:r>
      <w:r w:rsidRPr="009D752E">
        <w:rPr>
          <w:rFonts w:ascii="Times New Roman" w:hAnsi="Times New Roman" w:cs="Times New Roman"/>
          <w:b/>
          <w:sz w:val="24"/>
          <w:szCs w:val="24"/>
        </w:rPr>
        <w:tab/>
        <w:t xml:space="preserve">- </w:t>
      </w:r>
      <w:r w:rsidR="00386D72">
        <w:rPr>
          <w:rFonts w:ascii="Times New Roman" w:hAnsi="Times New Roman" w:cs="Times New Roman"/>
          <w:b/>
          <w:sz w:val="24"/>
          <w:szCs w:val="24"/>
        </w:rPr>
        <w:t>4</w:t>
      </w:r>
      <w:r w:rsidR="00746CAF">
        <w:rPr>
          <w:rFonts w:ascii="Times New Roman" w:hAnsi="Times New Roman" w:cs="Times New Roman"/>
          <w:b/>
          <w:sz w:val="24"/>
          <w:szCs w:val="24"/>
        </w:rPr>
        <w:t xml:space="preserve">0 dni </w:t>
      </w:r>
      <w:r w:rsidR="00F4096D">
        <w:rPr>
          <w:rFonts w:ascii="Times New Roman" w:hAnsi="Times New Roman" w:cs="Times New Roman"/>
          <w:b/>
          <w:sz w:val="24"/>
          <w:szCs w:val="24"/>
        </w:rPr>
        <w:t xml:space="preserve">od dnia </w:t>
      </w:r>
      <w:r w:rsidR="00746CAF">
        <w:rPr>
          <w:rFonts w:ascii="Times New Roman" w:hAnsi="Times New Roman" w:cs="Times New Roman"/>
          <w:b/>
          <w:sz w:val="24"/>
          <w:szCs w:val="24"/>
        </w:rPr>
        <w:t>podpisania umowy</w:t>
      </w:r>
      <w:r w:rsidR="00F4096D">
        <w:rPr>
          <w:rFonts w:ascii="Times New Roman" w:hAnsi="Times New Roman" w:cs="Times New Roman"/>
          <w:b/>
          <w:sz w:val="24"/>
          <w:szCs w:val="24"/>
        </w:rPr>
        <w:t>.</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lastRenderedPageBreak/>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20E5729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750843">
        <w:rPr>
          <w:rFonts w:ascii="Times New Roman" w:eastAsia="Times New Roman" w:hAnsi="Times New Roman" w:cs="Times New Roman"/>
          <w:color w:val="000000" w:themeColor="text1"/>
          <w:sz w:val="24"/>
          <w:szCs w:val="24"/>
          <w:lang w:eastAsia="pl-PL"/>
        </w:rPr>
        <w:t xml:space="preserve">Zamawiającego </w:t>
      </w:r>
      <w:r w:rsidRPr="009D752E">
        <w:rPr>
          <w:rFonts w:ascii="Times New Roman" w:eastAsia="Times New Roman" w:hAnsi="Times New Roman" w:cs="Times New Roman"/>
          <w:color w:val="000000" w:themeColor="text1"/>
          <w:sz w:val="24"/>
          <w:szCs w:val="24"/>
          <w:lang w:eastAsia="pl-PL"/>
        </w:rPr>
        <w:t>o terminie ich przeprowadzenia,</w:t>
      </w:r>
    </w:p>
    <w:p w14:paraId="70493070" w14:textId="5C422174"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zgłaszanie </w:t>
      </w:r>
      <w:r w:rsidR="00746CAF">
        <w:rPr>
          <w:rFonts w:ascii="Times New Roman" w:eastAsia="Times New Roman" w:hAnsi="Times New Roman" w:cs="Times New Roman"/>
          <w:color w:val="000000" w:themeColor="text1"/>
          <w:sz w:val="24"/>
          <w:szCs w:val="24"/>
          <w:lang w:eastAsia="pl-PL"/>
        </w:rPr>
        <w:t>Zamawiającemu</w:t>
      </w:r>
      <w:r w:rsidRPr="009D752E">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62975493" w14:textId="33ED30A2"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prowadzone roboty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0446CD0C" w14:textId="67DFCCCA"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r w:rsidR="00794711">
        <w:rPr>
          <w:rFonts w:ascii="Times New Roman" w:eastAsia="SimSun" w:hAnsi="Times New Roman" w:cs="Times New Roman"/>
          <w:color w:val="000000" w:themeColor="text1"/>
          <w:sz w:val="24"/>
          <w:szCs w:val="24"/>
          <w:lang w:eastAsia="zh-CN"/>
        </w:rPr>
        <w:t>)</w:t>
      </w:r>
      <w:r w:rsidRPr="009D752E">
        <w:rPr>
          <w:rFonts w:ascii="Times New Roman" w:eastAsia="SimSun" w:hAnsi="Times New Roman" w:cs="Times New Roman"/>
          <w:color w:val="000000" w:themeColor="text1"/>
          <w:sz w:val="24"/>
          <w:szCs w:val="24"/>
          <w:lang w:eastAsia="zh-CN"/>
        </w:rPr>
        <w:t>,</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3A137552"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dokumentację powykonawczą w wersji papierowej w </w:t>
      </w:r>
      <w:r w:rsidR="00746CAF">
        <w:rPr>
          <w:rFonts w:ascii="Times New Roman" w:eastAsia="SimSun" w:hAnsi="Times New Roman" w:cs="Times New Roman"/>
          <w:color w:val="000000" w:themeColor="text1"/>
          <w:sz w:val="24"/>
          <w:szCs w:val="24"/>
          <w:lang w:eastAsia="zh-CN"/>
        </w:rPr>
        <w:t>1</w:t>
      </w:r>
      <w:r w:rsidRPr="009D752E">
        <w:rPr>
          <w:rFonts w:ascii="Times New Roman" w:eastAsia="SimSun" w:hAnsi="Times New Roman" w:cs="Times New Roman"/>
          <w:color w:val="000000" w:themeColor="text1"/>
          <w:sz w:val="24"/>
          <w:szCs w:val="24"/>
          <w:lang w:eastAsia="zh-CN"/>
        </w:rPr>
        <w:t xml:space="preserve"> egz. </w:t>
      </w:r>
    </w:p>
    <w:p w14:paraId="33D698BD" w14:textId="0638EA69"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w:t>
      </w:r>
      <w:r w:rsidR="00746CAF">
        <w:rPr>
          <w:rFonts w:ascii="Times New Roman" w:eastAsia="Times New Roman" w:hAnsi="Times New Roman" w:cs="Times New Roman"/>
          <w:color w:val="000000" w:themeColor="text1"/>
          <w:sz w:val="24"/>
          <w:szCs w:val="24"/>
          <w:lang w:eastAsia="pl-PL"/>
        </w:rPr>
        <w:t xml:space="preserve">do odbioru </w:t>
      </w:r>
      <w:r w:rsidRPr="009D752E">
        <w:rPr>
          <w:rFonts w:ascii="Times New Roman" w:eastAsia="Times New Roman" w:hAnsi="Times New Roman" w:cs="Times New Roman"/>
          <w:color w:val="000000" w:themeColor="text1"/>
          <w:sz w:val="24"/>
          <w:szCs w:val="24"/>
          <w:lang w:eastAsia="pl-PL"/>
        </w:rPr>
        <w:t>pismem do Zamawiającego, a także uczestniczenie w czynnościach odbioru i zapewnienie 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1" w:name="_Hlk494705462"/>
      <w:r w:rsidRPr="009D752E">
        <w:rPr>
          <w:rFonts w:ascii="Times New Roman" w:hAnsi="Times New Roman" w:cs="Times New Roman"/>
          <w:sz w:val="24"/>
          <w:szCs w:val="24"/>
        </w:rPr>
        <w:t>zorganizowanie robót w sposób ograniczający uciążliwości z nimi związanych do koniecznego minimum.</w:t>
      </w:r>
    </w:p>
    <w:bookmarkEnd w:id="1"/>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49701" w14:textId="4753B8DE" w:rsidR="00794356" w:rsidRPr="00794711" w:rsidRDefault="00794356" w:rsidP="00794711">
      <w:pPr>
        <w:pStyle w:val="Tekstpodstawowy"/>
        <w:numPr>
          <w:ilvl w:val="0"/>
          <w:numId w:val="9"/>
        </w:numPr>
        <w:spacing w:after="0" w:line="240" w:lineRule="auto"/>
        <w:ind w:left="426" w:hanging="426"/>
        <w:jc w:val="both"/>
        <w:rPr>
          <w:rFonts w:ascii="Times New Roman" w:hAnsi="Times New Roman" w:cs="Times New Roman"/>
          <w:sz w:val="24"/>
          <w:szCs w:val="24"/>
        </w:rPr>
      </w:pPr>
      <w:r w:rsidRPr="00794711">
        <w:rPr>
          <w:rFonts w:ascii="Times New Roman" w:hAnsi="Times New Roman" w:cs="Times New Roman"/>
          <w:sz w:val="24"/>
          <w:szCs w:val="24"/>
        </w:rPr>
        <w:lastRenderedPageBreak/>
        <w:t xml:space="preserve">Za całkowite i prawidłowe wykonanie Przedmiotu umowy, strony ustalają wynagrodzenie </w:t>
      </w:r>
      <w:r w:rsidR="00670617">
        <w:rPr>
          <w:rFonts w:ascii="Times New Roman" w:hAnsi="Times New Roman" w:cs="Times New Roman"/>
          <w:sz w:val="24"/>
          <w:szCs w:val="24"/>
        </w:rPr>
        <w:t>ryczałtowe</w:t>
      </w:r>
      <w:r w:rsidRPr="00794711">
        <w:rPr>
          <w:rFonts w:ascii="Times New Roman" w:hAnsi="Times New Roman" w:cs="Times New Roman"/>
          <w:sz w:val="24"/>
          <w:szCs w:val="24"/>
        </w:rPr>
        <w:t xml:space="preserve"> w wysokości brutto: [●] zł (słownie:  [●] złotych) w tym wynagrodzenie netto: [●] zł (słownie:  [●] złotych) oraz  podatek VAT [●] zł (słownie:  [●] złotych). </w:t>
      </w:r>
    </w:p>
    <w:p w14:paraId="1ED12FD3" w14:textId="031BE96D" w:rsidR="006030E9" w:rsidRPr="00F657C1" w:rsidRDefault="00794356" w:rsidP="00794711">
      <w:pPr>
        <w:pStyle w:val="Tekstpodstawowy"/>
        <w:numPr>
          <w:ilvl w:val="0"/>
          <w:numId w:val="9"/>
        </w:numPr>
        <w:spacing w:after="0" w:line="240" w:lineRule="auto"/>
        <w:ind w:left="426" w:hanging="426"/>
        <w:jc w:val="both"/>
        <w:rPr>
          <w:rFonts w:ascii="Times New Roman" w:hAnsi="Times New Roman" w:cs="Times New Roman"/>
          <w:sz w:val="24"/>
          <w:szCs w:val="24"/>
        </w:rPr>
      </w:pPr>
      <w:r w:rsidRPr="00794711">
        <w:rPr>
          <w:rFonts w:ascii="Times New Roman" w:hAnsi="Times New Roman" w:cs="Times New Roman"/>
          <w:sz w:val="24"/>
          <w:szCs w:val="24"/>
        </w:rPr>
        <w:t>Wynagrodzenie określone w ust. 1 powyżej wynika ze złożonej przez Wykonawcę oferty</w:t>
      </w:r>
      <w:r w:rsidRPr="00F657C1">
        <w:rPr>
          <w:rFonts w:ascii="Times New Roman" w:hAnsi="Times New Roman" w:cs="Times New Roman"/>
          <w:sz w:val="24"/>
          <w:szCs w:val="24"/>
        </w:rPr>
        <w:t xml:space="preserve">.  </w:t>
      </w:r>
    </w:p>
    <w:p w14:paraId="4B10FAD4" w14:textId="69723369"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końcowej jest:</w:t>
      </w:r>
    </w:p>
    <w:p w14:paraId="6573836F" w14:textId="6D21B56A"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w:t>
      </w:r>
      <w:r w:rsidR="00794711">
        <w:rPr>
          <w:rFonts w:ascii="Times New Roman" w:hAnsi="Times New Roman"/>
          <w:color w:val="000000" w:themeColor="text1"/>
          <w:sz w:val="24"/>
          <w:szCs w:val="24"/>
        </w:rPr>
        <w:t xml:space="preserve">odbioru </w:t>
      </w:r>
      <w:r w:rsidRPr="009D752E">
        <w:rPr>
          <w:rFonts w:ascii="Times New Roman" w:hAnsi="Times New Roman"/>
          <w:color w:val="000000" w:themeColor="text1"/>
          <w:sz w:val="24"/>
          <w:szCs w:val="24"/>
        </w:rPr>
        <w:t xml:space="preserve">końcowego, potwierdzony przez obie strony, które będą sporządzone zgodnie ze wzorem ustalonym z </w:t>
      </w:r>
      <w:r w:rsidR="00794711">
        <w:rPr>
          <w:rFonts w:ascii="Times New Roman" w:hAnsi="Times New Roman"/>
          <w:color w:val="000000" w:themeColor="text1"/>
          <w:sz w:val="24"/>
          <w:szCs w:val="24"/>
        </w:rPr>
        <w:t>Zamawiającego</w:t>
      </w:r>
      <w:r w:rsidRPr="009D752E">
        <w:rPr>
          <w:rFonts w:ascii="Times New Roman" w:hAnsi="Times New Roman"/>
          <w:color w:val="000000" w:themeColor="text1"/>
          <w:sz w:val="24"/>
          <w:szCs w:val="24"/>
        </w:rPr>
        <w:t>,</w:t>
      </w:r>
    </w:p>
    <w:p w14:paraId="1B8633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06656CB6"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 o otrzymaniu od Wykonawcy pełnego wynagrodzenia za wykonane przez nich prace,</w:t>
      </w:r>
    </w:p>
    <w:p w14:paraId="7C083A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2AC3200" w14:textId="31869950" w:rsidR="006030E9" w:rsidRPr="003C68C6"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 xml:space="preserve">Płatność będzie dokonana na rachunek bankowy Wykonawcy wskazany na fakturze, w terminie </w:t>
      </w:r>
      <w:r w:rsidR="00794711">
        <w:rPr>
          <w:rFonts w:ascii="Times New Roman" w:hAnsi="Times New Roman" w:cs="Times New Roman"/>
          <w:bCs/>
          <w:sz w:val="24"/>
          <w:szCs w:val="24"/>
        </w:rPr>
        <w:t>30</w:t>
      </w:r>
      <w:r w:rsidRPr="009D752E">
        <w:rPr>
          <w:rFonts w:ascii="Times New Roman" w:hAnsi="Times New Roman" w:cs="Times New Roman"/>
          <w:bCs/>
          <w:sz w:val="24"/>
          <w:szCs w:val="24"/>
        </w:rPr>
        <w:t xml:space="preserve">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w:t>
      </w:r>
      <w:r w:rsidR="00B369E4">
        <w:rPr>
          <w:rFonts w:ascii="Times New Roman" w:hAnsi="Times New Roman" w:cs="Times New Roman"/>
          <w:color w:val="000000" w:themeColor="text1"/>
          <w:sz w:val="24"/>
          <w:szCs w:val="24"/>
        </w:rPr>
        <w:t xml:space="preserve">3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B9191AD" w14:textId="41B82F8B" w:rsidR="003C68C6" w:rsidRPr="003C68C6" w:rsidRDefault="003C68C6" w:rsidP="003C68C6">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2" w:name="_Hlk65492414"/>
      <w:r w:rsidR="00946F13" w:rsidRPr="009C2C81">
        <w:rPr>
          <w:rFonts w:ascii="Times New Roman" w:hAnsi="Times New Roman" w:cs="Times New Roman"/>
          <w:b/>
          <w:sz w:val="24"/>
        </w:rPr>
        <w:t>Nabywca</w:t>
      </w:r>
      <w:r w:rsidR="00946F13"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sz w:val="24"/>
        </w:rPr>
        <w:t>Gmina Miasto Świnoujście, ul. Wojska Polskiego 1/5, 72-600 Świnoujście, NIP – 8551571375</w:t>
      </w:r>
      <w:r>
        <w:rPr>
          <w:rFonts w:ascii="Times New Roman" w:hAnsi="Times New Roman" w:cs="Times New Roman"/>
          <w:sz w:val="24"/>
        </w:rPr>
        <w:t>;</w:t>
      </w:r>
      <w:r w:rsidRPr="009C2C81">
        <w:rPr>
          <w:rFonts w:ascii="Times New Roman" w:hAnsi="Times New Roman" w:cs="Times New Roman"/>
          <w:sz w:val="24"/>
        </w:rPr>
        <w:t xml:space="preserve"> </w:t>
      </w:r>
      <w:r w:rsidR="00946F13" w:rsidRPr="009C2C81">
        <w:rPr>
          <w:rFonts w:ascii="Times New Roman" w:hAnsi="Times New Roman" w:cs="Times New Roman"/>
          <w:b/>
          <w:bCs/>
          <w:color w:val="000000"/>
          <w:sz w:val="24"/>
          <w:szCs w:val="24"/>
          <w:lang w:eastAsia="ar-SA"/>
        </w:rPr>
        <w:t>Odbiorca</w:t>
      </w:r>
      <w:r w:rsidR="00946F13" w:rsidRPr="009C2C81">
        <w:rPr>
          <w:rFonts w:ascii="Times New Roman" w:hAnsi="Times New Roman" w:cs="Times New Roman"/>
          <w:sz w:val="24"/>
        </w:rPr>
        <w:t xml:space="preserve"> </w:t>
      </w:r>
      <w:r w:rsidRPr="009C2C81">
        <w:rPr>
          <w:rFonts w:ascii="Times New Roman" w:hAnsi="Times New Roman" w:cs="Times New Roman"/>
          <w:sz w:val="24"/>
        </w:rPr>
        <w:t xml:space="preserve">- Ośrodek Sportu </w:t>
      </w:r>
      <w:r w:rsidRPr="009C2C81">
        <w:rPr>
          <w:rFonts w:ascii="Times New Roman" w:hAnsi="Times New Roman" w:cs="Times New Roman"/>
          <w:sz w:val="24"/>
        </w:rPr>
        <w:br/>
        <w:t>i Rekreacji „Wyspiarz”</w:t>
      </w:r>
      <w:r w:rsidRPr="009C2C81">
        <w:rPr>
          <w:rFonts w:ascii="Times New Roman" w:hAnsi="Times New Roman" w:cs="Times New Roman"/>
          <w:i/>
          <w:sz w:val="24"/>
        </w:rPr>
        <w:t xml:space="preserve">, </w:t>
      </w:r>
      <w:r w:rsidRPr="009C2C81">
        <w:rPr>
          <w:rFonts w:ascii="Times New Roman" w:hAnsi="Times New Roman" w:cs="Times New Roman"/>
          <w:sz w:val="24"/>
        </w:rPr>
        <w:t>ul. Matejki 22 , 72 – 600 Świnoujście</w:t>
      </w:r>
      <w:r w:rsidRPr="009C2C81">
        <w:rPr>
          <w:rFonts w:ascii="Times New Roman" w:hAnsi="Times New Roman" w:cs="Times New Roman"/>
          <w:bCs/>
          <w:color w:val="000000"/>
          <w:sz w:val="24"/>
          <w:szCs w:val="24"/>
          <w:lang w:eastAsia="ar-SA"/>
        </w:rPr>
        <w:t>.</w:t>
      </w:r>
      <w:bookmarkEnd w:id="2"/>
    </w:p>
    <w:p w14:paraId="030714A1"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1246DE72"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zamierzający zawrzeć umowę </w:t>
      </w:r>
      <w:r w:rsidRPr="009D752E">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43D0888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32120646" w14:textId="77777777" w:rsidR="006030E9" w:rsidRPr="009D752E" w:rsidRDefault="006030E9" w:rsidP="002F5FDF">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Wymagania dotyczące umów o podwykonawstwo:</w:t>
      </w:r>
    </w:p>
    <w:p w14:paraId="7887687E"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umowa o podwykonawstwo winna zawierać, dokładne określenie zakresu prac podlegających podzleceniu,</w:t>
      </w:r>
    </w:p>
    <w:p w14:paraId="7DC0AB65" w14:textId="2E5D788C"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podwykonawcy powinno być określone w umowie kwotą wyrażoną w złotych i nie może być wyższe od cen jednostkowych wykonawcy</w:t>
      </w:r>
      <w:r w:rsidR="00B369E4">
        <w:rPr>
          <w:rFonts w:ascii="Times New Roman" w:hAnsi="Times New Roman" w:cs="Times New Roman"/>
          <w:color w:val="000000" w:themeColor="text1"/>
          <w:sz w:val="24"/>
          <w:szCs w:val="24"/>
        </w:rPr>
        <w:t xml:space="preserve"> za element powierzony do wykonania w umowie o podwykonawstwo</w:t>
      </w:r>
      <w:r w:rsidRPr="009D752E">
        <w:rPr>
          <w:rFonts w:ascii="Times New Roman" w:hAnsi="Times New Roman" w:cs="Times New Roman"/>
          <w:color w:val="000000" w:themeColor="text1"/>
          <w:sz w:val="24"/>
          <w:szCs w:val="24"/>
        </w:rPr>
        <w:t>,</w:t>
      </w:r>
    </w:p>
    <w:p w14:paraId="637C4B2F"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325D2FE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umowę zawarło z Zamawiającym kilku wykonawców wspólnie ubiegających się o udzielenie zamówienia, umowa z każdym podwykonawcą powinna zostać zawarta w imieniu i na rzecz wszystkich tych wykonawców i przewidywać solidarną </w:t>
      </w:r>
      <w:r w:rsidRPr="009D752E">
        <w:rPr>
          <w:rFonts w:ascii="Times New Roman" w:hAnsi="Times New Roman" w:cs="Times New Roman"/>
          <w:color w:val="000000" w:themeColor="text1"/>
          <w:sz w:val="24"/>
          <w:szCs w:val="24"/>
        </w:rPr>
        <w:lastRenderedPageBreak/>
        <w:t>odpowiedzialność wszystkich Wykonawców za wykonanie umowy z podwykonawcą w szczególności za zapłatę wynagrodzenia,</w:t>
      </w:r>
    </w:p>
    <w:p w14:paraId="3C0384F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6E11B01B"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wymóg wskazany powyżej znajduje w odpowiednie zastosowanie do umów z dalszymi podwykonawcami,</w:t>
      </w:r>
    </w:p>
    <w:p w14:paraId="379DDF9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3E9861C7" w14:textId="4C03137E"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umowie należy zastrzec, że podwykonawca ani dalszy podwykonawca nie mogą przenosić wierzytelności przysługujących mu potencjalnie w stosunku </w:t>
      </w:r>
      <w:r w:rsidR="008614DE">
        <w:rPr>
          <w:rFonts w:ascii="Times New Roman" w:hAnsi="Times New Roman" w:cs="Times New Roman"/>
          <w:color w:val="000000" w:themeColor="text1"/>
          <w:sz w:val="24"/>
          <w:szCs w:val="24"/>
        </w:rPr>
        <w:t xml:space="preserve">do </w:t>
      </w:r>
      <w:r w:rsidRPr="009D752E">
        <w:rPr>
          <w:rFonts w:ascii="Times New Roman" w:hAnsi="Times New Roman" w:cs="Times New Roman"/>
          <w:color w:val="000000" w:themeColor="text1"/>
          <w:sz w:val="24"/>
          <w:szCs w:val="24"/>
        </w:rPr>
        <w:t>Zamawiającego na osoby trzecie bez uprzedniej pisemnej (pod rygorem nieważności) zgody Zamawiającego,</w:t>
      </w:r>
    </w:p>
    <w:p w14:paraId="76EBDDAA" w14:textId="5B748B6F"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w:t>
      </w:r>
      <w:r w:rsidR="008614DE">
        <w:rPr>
          <w:rFonts w:ascii="Times New Roman" w:hAnsi="Times New Roman" w:cs="Times New Roman"/>
          <w:color w:val="000000" w:themeColor="text1"/>
          <w:sz w:val="24"/>
          <w:szCs w:val="24"/>
        </w:rPr>
        <w:t>lub zwiększanie wynagrodzenia</w:t>
      </w:r>
      <w:r w:rsidRPr="009D752E">
        <w:rPr>
          <w:rFonts w:ascii="Times New Roman" w:hAnsi="Times New Roman" w:cs="Times New Roman"/>
          <w:color w:val="000000" w:themeColor="text1"/>
          <w:sz w:val="24"/>
          <w:szCs w:val="24"/>
        </w:rPr>
        <w:t>), określone w umowie o podwykonawstwo wynagrodzenie za wykonanie zakresu prac powierzonego podwykonawcy lub dalszemu podwykonawcy nie może przewyższać wynagrodzenia przewidzianego w umowie za wykonanie tego zakresu prac,</w:t>
      </w:r>
    </w:p>
    <w:p w14:paraId="51A3C2CF" w14:textId="77777777" w:rsidR="006030E9" w:rsidRPr="009D752E" w:rsidRDefault="006030E9" w:rsidP="002F5FDF">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terminy wykonania Przedmiotu umowy podwykonawczej zastrzeżone w umowie o podwykonawstwo nie będą przekraczać terminów realizacji Przedmiotu umowy określonych w niniejszej Umowie.</w:t>
      </w:r>
    </w:p>
    <w:p w14:paraId="12756960" w14:textId="77777777" w:rsidR="006030E9" w:rsidRPr="00794711"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sz w:val="24"/>
          <w:szCs w:val="24"/>
        </w:rPr>
      </w:pPr>
      <w:r w:rsidRPr="00794711">
        <w:rPr>
          <w:rFonts w:ascii="Times New Roman" w:hAnsi="Times New Roman" w:cs="Times New Roman"/>
          <w:sz w:val="24"/>
          <w:szCs w:val="24"/>
        </w:rPr>
        <w:t>Zamawiający w terminie 14 dni od dnia przedłożenia projektu umowy zobowiązany jest zbadać zgodność otrzymanego dokumentu pod kątem wypełnienia wymagań określonych w SWZ oraz w § 6 ust. 3 Umowy oraz zgłosić ewentualne pisemne zastrzeżenia do przedłożonego projektu umowy.</w:t>
      </w:r>
    </w:p>
    <w:p w14:paraId="3D584A1D"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Niezgłoszenie pisemnych zastrzeżeń do przedłożonego projektu umowy o podwykonawstwo, której przedmiotem są roboty budowlane w terminie, o którym mowa w § 6 ust. 4 Umowy, uważa się za akceptację projektu umowy przez Zamawiającego.</w:t>
      </w:r>
    </w:p>
    <w:p w14:paraId="7F2003E3"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0A421501"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w terminie 14 dni zgłasza pisemny sprzeciw do umowy, o której mowa </w:t>
      </w:r>
      <w:r w:rsidRPr="009D752E">
        <w:rPr>
          <w:rFonts w:ascii="Times New Roman" w:hAnsi="Times New Roman" w:cs="Times New Roman"/>
          <w:color w:val="000000" w:themeColor="text1"/>
          <w:sz w:val="24"/>
          <w:szCs w:val="24"/>
        </w:rPr>
        <w:br/>
        <w:t>w § 6 ust. 6 Umowy, w przypadkach nieuwzględnienia zastrzeżeń Zamawiającego, o których mowa w § 6 ust. 4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242C6C74" w14:textId="257E9656"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w:t>
      </w:r>
      <w:r w:rsidR="00892EF8">
        <w:rPr>
          <w:rFonts w:ascii="Times New Roman" w:hAnsi="Times New Roman" w:cs="Times New Roman"/>
          <w:color w:val="000000" w:themeColor="text1"/>
          <w:sz w:val="24"/>
          <w:szCs w:val="24"/>
        </w:rPr>
        <w:t xml:space="preserve">na dostawy lub usługi </w:t>
      </w:r>
      <w:r w:rsidRPr="009D752E">
        <w:rPr>
          <w:rFonts w:ascii="Times New Roman" w:hAnsi="Times New Roman" w:cs="Times New Roman"/>
          <w:color w:val="000000" w:themeColor="text1"/>
          <w:sz w:val="24"/>
          <w:szCs w:val="24"/>
        </w:rPr>
        <w:t>o wartości większej niż 50 000,00 zł (słownie: pięćdziesiąt tysięcy złotych).</w:t>
      </w:r>
    </w:p>
    <w:p w14:paraId="5749749B"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sytuacji, gdy termin zapłaty wynagrodzenia w umowie o podwykonawstwo, o której mowa w § 6 ust. 8 Umowy, jest dłuższy niż 30 dni, Zamawiający informuje o tym Wykonawcę i wzywa go do doprowadzenia do zmiany tej umowy w niniejszym zakresie w terminie 7 dni od daty otrzymania pisma w tej sprawie. </w:t>
      </w:r>
    </w:p>
    <w:p w14:paraId="380B4FA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24FC72D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Postanowienia określone w § 6 ust. 1-10 Umowy stosuje się odpowiednio do zmian umowy o podwykonawstwo. </w:t>
      </w:r>
    </w:p>
    <w:p w14:paraId="03CF9262" w14:textId="77777777" w:rsidR="006030E9" w:rsidRPr="00E3736F"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highlight w:val="magenta"/>
        </w:rPr>
      </w:pPr>
      <w:r w:rsidRPr="00631F74">
        <w:rPr>
          <w:rFonts w:ascii="Times New Roman" w:hAnsi="Times New Roman" w:cs="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2F6403"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o którym mowa w § 6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1C9996"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1A3CE8C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12. Wykonawca zobowiązany jest zgłosić ewentualne uwagi w terminie 7 dni od dnia otrzymania od Zamawiającego informacji w tej sprawie.</w:t>
      </w:r>
    </w:p>
    <w:p w14:paraId="2DBC1475"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zgłoszenia uwag przez Wykonawcę, o których mowa w § 6 ust. 15, w terminie wskazanym przez Zamawiającego, Zamawiający w zależności od sytuacji: </w:t>
      </w:r>
    </w:p>
    <w:p w14:paraId="23699C61"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25A100D8"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CAA1C83"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1514905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dokonana bezpośredniej płatności na rzecz podwykonawcy lub dalszego podwykonawcy w terminie 30 dni od dnia otrzymania uwag Wykonawcy, o których mowa w § 6 ust. 15 lub od dnia w którym upłynął 7 - dniowy termin ich zgłoszenia. </w:t>
      </w:r>
    </w:p>
    <w:p w14:paraId="50F2A077"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W przypadku dokonania bezpośredniej zapłaty podwykonawcy lub dalszemu podwykonawcy, Zamawiający potrąca kwotę wypłaconego wynagrodzenia z wynagrodzenia należnego Wykonawcy, </w:t>
      </w:r>
      <w:r w:rsidRPr="009D752E">
        <w:rPr>
          <w:rFonts w:ascii="Times New Roman" w:hAnsi="Times New Roman" w:cs="Times New Roman"/>
          <w:sz w:val="24"/>
          <w:szCs w:val="24"/>
        </w:rPr>
        <w:t xml:space="preserve">na co Wykonawca wyraża zgodę. </w:t>
      </w:r>
    </w:p>
    <w:p w14:paraId="0702D1EC" w14:textId="77777777" w:rsidR="006030E9" w:rsidRPr="00F657C1"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w:t>
      </w:r>
      <w:r w:rsidRPr="00F657C1">
        <w:rPr>
          <w:rFonts w:ascii="Times New Roman" w:hAnsi="Times New Roman" w:cs="Times New Roman"/>
          <w:color w:val="000000" w:themeColor="text1"/>
          <w:sz w:val="24"/>
          <w:szCs w:val="24"/>
        </w:rPr>
        <w:t xml:space="preserve">5 % wartości wynagrodzenia brutto Wykonawcy, określonego w § 5 ust. 1 Umowy stanowi podstawę do odstąpienia od Umowy z przyczyn leżących po stronie Wykonawcy. </w:t>
      </w:r>
    </w:p>
    <w:p w14:paraId="20CB23D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2C2B3EA9" w14:textId="49AE816F"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sidR="00826B2A">
        <w:rPr>
          <w:rFonts w:ascii="Times New Roman" w:hAnsi="Times New Roman" w:cs="Times New Roman"/>
          <w:color w:val="000000" w:themeColor="text1"/>
          <w:sz w:val="24"/>
          <w:szCs w:val="24"/>
        </w:rPr>
        <w:t>118</w:t>
      </w:r>
      <w:r w:rsidRPr="009D752E">
        <w:rPr>
          <w:rFonts w:ascii="Times New Roman" w:hAnsi="Times New Roman" w:cs="Times New Roman"/>
          <w:color w:val="000000" w:themeColor="text1"/>
          <w:sz w:val="24"/>
          <w:szCs w:val="24"/>
        </w:rPr>
        <w:t xml:space="preserve">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5FB73E09"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35163349"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Odbioru końcowego dokonuje powołana przez </w:t>
      </w:r>
      <w:r w:rsidR="00730E0D">
        <w:rPr>
          <w:rFonts w:ascii="Times New Roman" w:eastAsia="Times New Roman" w:hAnsi="Times New Roman" w:cs="Times New Roman"/>
          <w:color w:val="000000"/>
          <w:sz w:val="24"/>
          <w:szCs w:val="24"/>
          <w:lang w:eastAsia="pl-PL"/>
        </w:rPr>
        <w:t xml:space="preserve">Dyrektora </w:t>
      </w:r>
      <w:proofErr w:type="spellStart"/>
      <w:r w:rsidR="00730E0D">
        <w:rPr>
          <w:rFonts w:ascii="Times New Roman" w:eastAsia="Times New Roman" w:hAnsi="Times New Roman" w:cs="Times New Roman"/>
          <w:color w:val="000000"/>
          <w:sz w:val="24"/>
          <w:szCs w:val="24"/>
          <w:lang w:eastAsia="pl-PL"/>
        </w:rPr>
        <w:t>OSiR</w:t>
      </w:r>
      <w:proofErr w:type="spellEnd"/>
      <w:r w:rsidR="00730E0D">
        <w:rPr>
          <w:rFonts w:ascii="Times New Roman" w:eastAsia="Times New Roman" w:hAnsi="Times New Roman" w:cs="Times New Roman"/>
          <w:color w:val="000000"/>
          <w:sz w:val="24"/>
          <w:szCs w:val="24"/>
          <w:lang w:eastAsia="pl-PL"/>
        </w:rPr>
        <w:t xml:space="preserve"> Wyspiarz </w:t>
      </w:r>
      <w:r w:rsidRPr="009D752E">
        <w:rPr>
          <w:rFonts w:ascii="Times New Roman" w:eastAsia="Times New Roman" w:hAnsi="Times New Roman" w:cs="Times New Roman"/>
          <w:color w:val="000000"/>
          <w:sz w:val="24"/>
          <w:szCs w:val="24"/>
          <w:lang w:eastAsia="pl-PL"/>
        </w:rPr>
        <w:t>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w:t>
      </w:r>
      <w:r w:rsidR="00730E0D">
        <w:rPr>
          <w:rFonts w:ascii="Times New Roman" w:eastAsia="Times New Roman" w:hAnsi="Times New Roman" w:cs="Times New Roman"/>
          <w:color w:val="000000"/>
          <w:sz w:val="24"/>
          <w:szCs w:val="24"/>
          <w:lang w:eastAsia="pl-PL"/>
        </w:rPr>
        <w:t xml:space="preserve">wyznaczony przedstawiciel </w:t>
      </w:r>
      <w:r w:rsidR="00B2396D">
        <w:rPr>
          <w:rFonts w:ascii="Times New Roman" w:eastAsia="Times New Roman" w:hAnsi="Times New Roman" w:cs="Times New Roman"/>
          <w:color w:val="000000"/>
          <w:sz w:val="24"/>
          <w:szCs w:val="24"/>
          <w:lang w:eastAsia="pl-PL"/>
        </w:rPr>
        <w:t xml:space="preserve">Zamawiającego. </w:t>
      </w:r>
    </w:p>
    <w:p w14:paraId="136D4DFD" w14:textId="652659C5"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3"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w:t>
      </w:r>
      <w:r w:rsidR="00730E0D">
        <w:rPr>
          <w:rFonts w:ascii="Times New Roman" w:eastAsia="Times New Roman" w:hAnsi="Times New Roman" w:cs="Times New Roman"/>
          <w:color w:val="000000"/>
          <w:sz w:val="24"/>
          <w:szCs w:val="24"/>
          <w:lang w:eastAsia="pl-PL"/>
        </w:rPr>
        <w:t>7</w:t>
      </w:r>
      <w:r w:rsidRPr="009D752E">
        <w:rPr>
          <w:rFonts w:ascii="Times New Roman" w:eastAsia="Times New Roman" w:hAnsi="Times New Roman" w:cs="Times New Roman"/>
          <w:color w:val="000000"/>
          <w:sz w:val="24"/>
          <w:szCs w:val="24"/>
          <w:lang w:eastAsia="pl-PL"/>
        </w:rPr>
        <w:t xml:space="preserve">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dokumentacji powykonawczej</w:t>
      </w:r>
      <w:bookmarkEnd w:id="3"/>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w:t>
      </w:r>
      <w:r w:rsidR="00730E0D">
        <w:rPr>
          <w:rFonts w:ascii="Times New Roman" w:eastAsia="Times New Roman" w:hAnsi="Times New Roman" w:cs="Times New Roman"/>
          <w:color w:val="000000"/>
          <w:sz w:val="24"/>
          <w:szCs w:val="24"/>
          <w:lang w:eastAsia="pl-PL"/>
        </w:rPr>
        <w:t>.</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442C89B4"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lastRenderedPageBreak/>
        <w:t>komisja odbiorowa powołana przez Zamawiającego,</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1 lit. a oraz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412701B6" w14:textId="09C08DA8"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wyznaczy Pana/Panią …………….. jako przedstawiciela Zamawiającego na potrzeby </w:t>
      </w:r>
      <w:r w:rsidR="00730E0D">
        <w:rPr>
          <w:rFonts w:ascii="Times New Roman" w:hAnsi="Times New Roman" w:cs="Times New Roman"/>
          <w:color w:val="000000"/>
          <w:sz w:val="24"/>
          <w:szCs w:val="24"/>
        </w:rPr>
        <w:t xml:space="preserve">trwania prac remontowych oraz niniejszej </w:t>
      </w:r>
      <w:r w:rsidRPr="009D752E">
        <w:rPr>
          <w:rFonts w:ascii="Times New Roman" w:hAnsi="Times New Roman" w:cs="Times New Roman"/>
          <w:color w:val="000000"/>
          <w:sz w:val="24"/>
          <w:szCs w:val="24"/>
        </w:rPr>
        <w:t>Umowy.</w:t>
      </w:r>
    </w:p>
    <w:p w14:paraId="10796D13" w14:textId="15794ADA"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w formie odpowiadającej co najmniej formie ich zgłoszenia bez zbędnej zwłoki, przy czym na każde zapytanie lub problem zgłoszony przez Zamawiającego w formie pisemnej Wykonawca udzieli odpowiedzi również w formie pisemnej:</w:t>
      </w:r>
    </w:p>
    <w:p w14:paraId="1D5A3018" w14:textId="1082B096"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w:t>
      </w:r>
      <w:r w:rsidR="0076475E">
        <w:rPr>
          <w:rFonts w:ascii="Times New Roman" w:hAnsi="Times New Roman" w:cs="Times New Roman"/>
          <w:sz w:val="24"/>
          <w:szCs w:val="24"/>
          <w:lang w:eastAsia="ar-SA"/>
        </w:rPr>
        <w:t xml:space="preserve"> 7</w:t>
      </w:r>
      <w:r w:rsidRPr="009D752E">
        <w:rPr>
          <w:rFonts w:ascii="Times New Roman" w:hAnsi="Times New Roman" w:cs="Times New Roman"/>
          <w:sz w:val="24"/>
          <w:szCs w:val="24"/>
          <w:lang w:eastAsia="ar-SA"/>
        </w:rPr>
        <w:t xml:space="preserve"> dni od dnia otrzymania zapytania na piśmie;</w:t>
      </w:r>
    </w:p>
    <w:p w14:paraId="27F3D96B" w14:textId="374183AC"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w:t>
      </w:r>
      <w:r w:rsidR="0076475E">
        <w:rPr>
          <w:rFonts w:ascii="Times New Roman" w:hAnsi="Times New Roman" w:cs="Times New Roman"/>
          <w:sz w:val="24"/>
          <w:szCs w:val="24"/>
          <w:lang w:eastAsia="ar-SA"/>
        </w:rPr>
        <w:t>5</w:t>
      </w:r>
      <w:r w:rsidRPr="009D752E">
        <w:rPr>
          <w:rFonts w:ascii="Times New Roman" w:hAnsi="Times New Roman" w:cs="Times New Roman"/>
          <w:sz w:val="24"/>
          <w:szCs w:val="24"/>
          <w:lang w:eastAsia="ar-SA"/>
        </w:rPr>
        <w:t xml:space="preserve"> dni od dnia otrzymania zapytania na piśmie. </w:t>
      </w:r>
    </w:p>
    <w:p w14:paraId="50E8A966" w14:textId="7143C8BC"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Zamawiający zobowiązany jest zająć stanowisko w odniesieniu do problemów zgłoszonych przez Wykonawcę podczas realizacji umowy w formie odpowiadającej co najmniej formie </w:t>
      </w:r>
      <w:r w:rsidRPr="009D752E">
        <w:rPr>
          <w:rFonts w:ascii="Times New Roman" w:hAnsi="Times New Roman" w:cs="Times New Roman"/>
          <w:sz w:val="24"/>
          <w:szCs w:val="24"/>
          <w:lang w:eastAsia="ar-SA"/>
        </w:rPr>
        <w:lastRenderedPageBreak/>
        <w:t>ich zgłoszenia bez zbędnej zwłoki, przy czym na każde zapytanie lub problem zgłoszony przez Wykonawcę w formie pisemnej Zamawiający udzieli odpowiedzi również w formie pisemnej:</w:t>
      </w:r>
    </w:p>
    <w:p w14:paraId="08B78B7E" w14:textId="6435EF6A"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wymagających zewnętrznych konsultacji merytorycznych – w terminie do </w:t>
      </w:r>
      <w:r w:rsidR="0076475E">
        <w:rPr>
          <w:rFonts w:ascii="Times New Roman" w:hAnsi="Times New Roman" w:cs="Times New Roman"/>
          <w:sz w:val="24"/>
          <w:szCs w:val="24"/>
          <w:lang w:eastAsia="ar-SA"/>
        </w:rPr>
        <w:t>7</w:t>
      </w:r>
      <w:r w:rsidRPr="009D752E">
        <w:rPr>
          <w:rFonts w:ascii="Times New Roman" w:hAnsi="Times New Roman" w:cs="Times New Roman"/>
          <w:sz w:val="24"/>
          <w:szCs w:val="24"/>
          <w:lang w:eastAsia="ar-SA"/>
        </w:rPr>
        <w:t xml:space="preserve"> dni od dnia otrzymania zapytania na piśmie;</w:t>
      </w:r>
    </w:p>
    <w:p w14:paraId="046F27A9" w14:textId="53771EA9"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w:t>
      </w:r>
      <w:r w:rsidR="0076475E">
        <w:rPr>
          <w:rFonts w:ascii="Times New Roman" w:hAnsi="Times New Roman" w:cs="Times New Roman"/>
          <w:sz w:val="24"/>
          <w:szCs w:val="24"/>
          <w:lang w:eastAsia="ar-SA"/>
        </w:rPr>
        <w:t>5</w:t>
      </w:r>
      <w:r w:rsidRPr="009D752E">
        <w:rPr>
          <w:rFonts w:ascii="Times New Roman" w:hAnsi="Times New Roman" w:cs="Times New Roman"/>
          <w:sz w:val="24"/>
          <w:szCs w:val="24"/>
          <w:lang w:eastAsia="ar-SA"/>
        </w:rPr>
        <w:t xml:space="preserve">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4B7E3915"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F942CA">
        <w:rPr>
          <w:rFonts w:ascii="Times New Roman" w:hAnsi="Times New Roman" w:cs="Times New Roman"/>
          <w:color w:val="000000"/>
          <w:sz w:val="24"/>
          <w:szCs w:val="24"/>
        </w:rPr>
        <w:t>Ośrodek Sportu  i Rekreacji „Wyspiarz”</w:t>
      </w:r>
      <w:r w:rsidRPr="009D752E">
        <w:rPr>
          <w:rFonts w:ascii="Times New Roman" w:hAnsi="Times New Roman" w:cs="Times New Roman"/>
          <w:color w:val="000000"/>
          <w:sz w:val="24"/>
          <w:szCs w:val="24"/>
        </w:rPr>
        <w:t xml:space="preserve">, 72-600 Świnoujście, ul. </w:t>
      </w:r>
      <w:r w:rsidR="00F942CA">
        <w:rPr>
          <w:rFonts w:ascii="Times New Roman" w:hAnsi="Times New Roman" w:cs="Times New Roman"/>
          <w:color w:val="000000"/>
          <w:sz w:val="24"/>
          <w:szCs w:val="24"/>
        </w:rPr>
        <w:t>Matejki 22</w:t>
      </w:r>
      <w:r w:rsidRPr="009D752E">
        <w:rPr>
          <w:rFonts w:ascii="Times New Roman" w:hAnsi="Times New Roman" w:cs="Times New Roman"/>
          <w:color w:val="000000"/>
          <w:sz w:val="24"/>
          <w:szCs w:val="24"/>
        </w:rPr>
        <w:t xml:space="preserve">, e-mail: </w:t>
      </w:r>
      <w:r w:rsidR="005E79DC">
        <w:rPr>
          <w:rFonts w:ascii="Times New Roman" w:hAnsi="Times New Roman" w:cs="Times New Roman"/>
          <w:color w:val="000000"/>
          <w:sz w:val="24"/>
          <w:szCs w:val="24"/>
        </w:rPr>
        <w:t>sekretariat@osir.swinoujscie.pl</w:t>
      </w:r>
      <w:r w:rsidRPr="009D752E">
        <w:rPr>
          <w:rFonts w:ascii="Times New Roman" w:hAnsi="Times New Roman" w:cs="Times New Roman"/>
          <w:color w:val="000000"/>
          <w:sz w:val="24"/>
          <w:szCs w:val="24"/>
        </w:rPr>
        <w:t xml:space="preserve">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31BC39A8" w14:textId="5510F308"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w:t>
      </w:r>
      <w:r w:rsidR="0063454C">
        <w:rPr>
          <w:rFonts w:ascii="Times New Roman" w:hAnsi="Times New Roman" w:cs="Times New Roman"/>
          <w:color w:val="000000"/>
          <w:sz w:val="24"/>
          <w:szCs w:val="24"/>
        </w:rPr>
        <w:t xml:space="preserve">ma </w:t>
      </w:r>
      <w:r w:rsidRPr="009D752E">
        <w:rPr>
          <w:rFonts w:ascii="Times New Roman" w:hAnsi="Times New Roman" w:cs="Times New Roman"/>
          <w:color w:val="000000"/>
          <w:sz w:val="24"/>
          <w:szCs w:val="24"/>
        </w:rPr>
        <w:t xml:space="preserve">prawo udzielania Wykonawcy wskazówek i podejmowania decyzji dotyczących wykonania prac projektowych oraz robót. Wykonawca w związku z realizacją Umowy będzie przestrzegać wszelkich wskazówek i decyzji Zamawiającego, które zostaną mu przekazane w formie pisemnej, chyba, że jest to fizycznie lub prawnie niemożliwe, lub sprzeczne z prawem czy Umową. </w:t>
      </w:r>
    </w:p>
    <w:p w14:paraId="77E38435" w14:textId="3E3D523D"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Wszelkie zatwierdzenia, zgody, wskazówki i inne podobne im czynności Zamawiającego  łącznie z brakiem dezaprobaty, nie zwalniają Wykonawcy z żadnych zobowiązań i obowiązków wynikających z Umowy.</w:t>
      </w:r>
    </w:p>
    <w:p w14:paraId="5A3B0924"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5DA9AF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4820E0C"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Okres rękojmi i gwarancji na wykonany Przedmiot umowy wynosi </w:t>
      </w:r>
      <w:r w:rsidR="00981E0A">
        <w:rPr>
          <w:rFonts w:ascii="Times New Roman" w:hAnsi="Times New Roman" w:cs="Times New Roman"/>
          <w:sz w:val="24"/>
          <w:szCs w:val="24"/>
        </w:rPr>
        <w:t>…………….</w:t>
      </w:r>
      <w:r w:rsidRPr="009D752E">
        <w:rPr>
          <w:rFonts w:ascii="Times New Roman" w:hAnsi="Times New Roman" w:cs="Times New Roman"/>
          <w:sz w:val="24"/>
          <w:szCs w:val="24"/>
        </w:rPr>
        <w:t xml:space="preserve">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112AD549"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w:t>
      </w:r>
      <w:r w:rsidR="009B7EFD">
        <w:rPr>
          <w:rFonts w:ascii="Times New Roman" w:hAnsi="Times New Roman" w:cs="Times New Roman"/>
          <w:bCs/>
          <w:sz w:val="24"/>
          <w:szCs w:val="24"/>
        </w:rPr>
        <w:t>3</w:t>
      </w:r>
      <w:r w:rsidRPr="009D752E">
        <w:rPr>
          <w:rFonts w:ascii="Times New Roman" w:hAnsi="Times New Roman" w:cs="Times New Roman"/>
          <w:bCs/>
          <w:sz w:val="24"/>
          <w:szCs w:val="24"/>
        </w:rPr>
        <w:t xml:space="preserve"> </w:t>
      </w:r>
      <w:r w:rsidRPr="009D752E">
        <w:rPr>
          <w:rFonts w:ascii="Times New Roman" w:hAnsi="Times New Roman" w:cs="Times New Roman"/>
          <w:sz w:val="24"/>
          <w:szCs w:val="24"/>
        </w:rPr>
        <w:t>do Umowy</w:t>
      </w:r>
      <w:r w:rsidR="00981E0A">
        <w:rPr>
          <w:rFonts w:ascii="Times New Roman" w:hAnsi="Times New Roman" w:cs="Times New Roman"/>
          <w:sz w:val="24"/>
          <w:szCs w:val="24"/>
        </w:rPr>
        <w:t xml:space="preserve"> załącznik nr 5 do SWZ)</w:t>
      </w:r>
      <w:r w:rsidRPr="009D752E">
        <w:rPr>
          <w:rFonts w:ascii="Times New Roman" w:hAnsi="Times New Roman" w:cs="Times New Roman"/>
          <w:sz w:val="24"/>
          <w:szCs w:val="24"/>
        </w:rPr>
        <w:t>.</w:t>
      </w:r>
    </w:p>
    <w:p w14:paraId="4B67153B" w14:textId="1A1F4BDF"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nieodpłatnego usuwania stwierdzonych wad i usterek w terminie nie dłuższym niż 7 dni </w:t>
      </w:r>
      <w:r w:rsidR="001D09F1">
        <w:rPr>
          <w:rFonts w:ascii="Times New Roman" w:hAnsi="Times New Roman" w:cs="Times New Roman"/>
          <w:sz w:val="24"/>
          <w:szCs w:val="24"/>
        </w:rPr>
        <w:t>od zgłoszenia Zamawiającego</w:t>
      </w:r>
      <w:r w:rsidR="00981E0A">
        <w:rPr>
          <w:rFonts w:ascii="Times New Roman" w:hAnsi="Times New Roman" w:cs="Times New Roman"/>
          <w:sz w:val="24"/>
          <w:szCs w:val="24"/>
        </w:rPr>
        <w:t xml:space="preserve">, </w:t>
      </w:r>
      <w:r w:rsidRPr="009D752E">
        <w:rPr>
          <w:rFonts w:ascii="Times New Roman" w:hAnsi="Times New Roman" w:cs="Times New Roman"/>
          <w:bCs/>
          <w:iCs/>
          <w:sz w:val="24"/>
          <w:szCs w:val="24"/>
        </w:rPr>
        <w:t>chyba że ze względów technologicznych, logistycznych czy organizacyjnych</w:t>
      </w:r>
      <w:r w:rsidR="0029054A">
        <w:rPr>
          <w:rFonts w:ascii="Times New Roman" w:hAnsi="Times New Roman" w:cs="Times New Roman"/>
          <w:bCs/>
          <w:iCs/>
          <w:sz w:val="24"/>
          <w:szCs w:val="24"/>
        </w:rPr>
        <w:t>, niezależnych od Wykonawcy,</w:t>
      </w:r>
      <w:r w:rsidRPr="009D752E">
        <w:rPr>
          <w:rFonts w:ascii="Times New Roman" w:hAnsi="Times New Roman" w:cs="Times New Roman"/>
          <w:bCs/>
          <w:iCs/>
          <w:sz w:val="24"/>
          <w:szCs w:val="24"/>
        </w:rPr>
        <w:t xml:space="preserve"> potrzebny jest dłuższy termin. W takim przypadku </w:t>
      </w:r>
      <w:r w:rsidR="0029054A">
        <w:rPr>
          <w:rFonts w:ascii="Times New Roman" w:hAnsi="Times New Roman" w:cs="Times New Roman"/>
          <w:bCs/>
          <w:iCs/>
          <w:sz w:val="24"/>
          <w:szCs w:val="24"/>
        </w:rPr>
        <w:t>Zamawiający ustali</w:t>
      </w:r>
      <w:r w:rsidRPr="009D752E">
        <w:rPr>
          <w:rFonts w:ascii="Times New Roman" w:hAnsi="Times New Roman" w:cs="Times New Roman"/>
          <w:bCs/>
          <w:iCs/>
          <w:sz w:val="24"/>
          <w:szCs w:val="24"/>
        </w:rPr>
        <w:t xml:space="preserve"> inny termin </w:t>
      </w:r>
      <w:r w:rsidRPr="009D752E">
        <w:rPr>
          <w:rFonts w:ascii="Times New Roman" w:hAnsi="Times New Roman" w:cs="Times New Roman"/>
          <w:bCs/>
          <w:iCs/>
          <w:sz w:val="24"/>
          <w:szCs w:val="24"/>
          <w:lang w:eastAsia="ar-SA"/>
        </w:rPr>
        <w:t>konieczny do usunięcia wad i usterek</w:t>
      </w:r>
      <w:r w:rsidR="0029054A">
        <w:rPr>
          <w:rFonts w:ascii="Times New Roman" w:hAnsi="Times New Roman" w:cs="Times New Roman"/>
          <w:bCs/>
          <w:iCs/>
          <w:sz w:val="24"/>
          <w:szCs w:val="24"/>
          <w:lang w:eastAsia="ar-SA"/>
        </w:rPr>
        <w:t>, po wykazaniu przez Wykonawcę istnienia przeszkody do usunięcia wady w terminie oraz braku winy Wykonawcy</w:t>
      </w:r>
      <w:r w:rsidRPr="009D752E">
        <w:rPr>
          <w:rFonts w:ascii="Times New Roman" w:hAnsi="Times New Roman" w:cs="Times New Roman"/>
          <w:sz w:val="24"/>
          <w:szCs w:val="24"/>
        </w:rPr>
        <w:t>. Powyższ</w:t>
      </w:r>
      <w:r w:rsidR="0029054A">
        <w:rPr>
          <w:rFonts w:ascii="Times New Roman" w:hAnsi="Times New Roman" w:cs="Times New Roman"/>
          <w:sz w:val="24"/>
          <w:szCs w:val="24"/>
        </w:rPr>
        <w:t>y</w:t>
      </w:r>
      <w:r w:rsidRPr="009D752E">
        <w:rPr>
          <w:rFonts w:ascii="Times New Roman" w:hAnsi="Times New Roman" w:cs="Times New Roman"/>
          <w:sz w:val="24"/>
          <w:szCs w:val="24"/>
        </w:rPr>
        <w:t xml:space="preserve"> termin nie dotycz</w:t>
      </w:r>
      <w:r w:rsidR="0029054A">
        <w:rPr>
          <w:rFonts w:ascii="Times New Roman" w:hAnsi="Times New Roman" w:cs="Times New Roman"/>
          <w:sz w:val="24"/>
          <w:szCs w:val="24"/>
        </w:rPr>
        <w:t>y</w:t>
      </w:r>
      <w:r w:rsidRPr="009D752E">
        <w:rPr>
          <w:rFonts w:ascii="Times New Roman" w:hAnsi="Times New Roman" w:cs="Times New Roman"/>
          <w:sz w:val="24"/>
          <w:szCs w:val="24"/>
        </w:rPr>
        <w:t xml:space="preserve">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w:t>
      </w:r>
      <w:r w:rsidR="0029054A">
        <w:rPr>
          <w:rFonts w:ascii="Times New Roman" w:hAnsi="Times New Roman" w:cs="Times New Roman"/>
          <w:sz w:val="24"/>
          <w:szCs w:val="24"/>
        </w:rPr>
        <w:t xml:space="preserve">, a jeżeli powyższe jest niemożliwe – do odpowiedniego zabezpieczenia </w:t>
      </w:r>
      <w:r w:rsidR="001D09F1">
        <w:rPr>
          <w:rFonts w:ascii="Times New Roman" w:hAnsi="Times New Roman" w:cs="Times New Roman"/>
          <w:sz w:val="24"/>
          <w:szCs w:val="24"/>
        </w:rPr>
        <w:t xml:space="preserve">w powyższym terminie </w:t>
      </w:r>
      <w:r w:rsidR="0029054A">
        <w:rPr>
          <w:rFonts w:ascii="Times New Roman" w:hAnsi="Times New Roman" w:cs="Times New Roman"/>
          <w:sz w:val="24"/>
          <w:szCs w:val="24"/>
        </w:rPr>
        <w:t>obiektu/jego części, którego wada dotyczy i usunięcia wady niezwłocznie</w:t>
      </w:r>
      <w:r w:rsidRPr="009D752E">
        <w:rPr>
          <w:rFonts w:ascii="Times New Roman" w:hAnsi="Times New Roman" w:cs="Times New Roman"/>
          <w:sz w:val="24"/>
          <w:szCs w:val="24"/>
        </w:rPr>
        <w:t xml:space="preserve">. </w:t>
      </w:r>
      <w:r w:rsidR="0029054A" w:rsidRPr="009D752E">
        <w:rPr>
          <w:rFonts w:ascii="Times New Roman" w:hAnsi="Times New Roman" w:cs="Times New Roman"/>
          <w:bCs/>
          <w:iCs/>
          <w:sz w:val="24"/>
          <w:szCs w:val="24"/>
        </w:rPr>
        <w:t xml:space="preserve">W takim przypadku </w:t>
      </w:r>
      <w:r w:rsidR="0029054A">
        <w:rPr>
          <w:rFonts w:ascii="Times New Roman" w:hAnsi="Times New Roman" w:cs="Times New Roman"/>
          <w:bCs/>
          <w:iCs/>
          <w:sz w:val="24"/>
          <w:szCs w:val="24"/>
        </w:rPr>
        <w:t>Zamawiający ustali</w:t>
      </w:r>
      <w:r w:rsidR="0029054A" w:rsidRPr="009D752E">
        <w:rPr>
          <w:rFonts w:ascii="Times New Roman" w:hAnsi="Times New Roman" w:cs="Times New Roman"/>
          <w:bCs/>
          <w:iCs/>
          <w:sz w:val="24"/>
          <w:szCs w:val="24"/>
        </w:rPr>
        <w:t xml:space="preserve"> inny </w:t>
      </w:r>
      <w:r w:rsidR="0029054A" w:rsidRPr="009D752E">
        <w:rPr>
          <w:rFonts w:ascii="Times New Roman" w:hAnsi="Times New Roman" w:cs="Times New Roman"/>
          <w:bCs/>
          <w:iCs/>
          <w:sz w:val="24"/>
          <w:szCs w:val="24"/>
        </w:rPr>
        <w:lastRenderedPageBreak/>
        <w:t xml:space="preserve">termin </w:t>
      </w:r>
      <w:r w:rsidR="0029054A" w:rsidRPr="009D752E">
        <w:rPr>
          <w:rFonts w:ascii="Times New Roman" w:hAnsi="Times New Roman" w:cs="Times New Roman"/>
          <w:bCs/>
          <w:iCs/>
          <w:sz w:val="24"/>
          <w:szCs w:val="24"/>
          <w:lang w:eastAsia="ar-SA"/>
        </w:rPr>
        <w:t>konieczny do usunięcia wad i usterek</w:t>
      </w:r>
      <w:r w:rsidR="0029054A">
        <w:rPr>
          <w:rFonts w:ascii="Times New Roman" w:hAnsi="Times New Roman" w:cs="Times New Roman"/>
          <w:bCs/>
          <w:iCs/>
          <w:sz w:val="24"/>
          <w:szCs w:val="24"/>
          <w:lang w:eastAsia="ar-SA"/>
        </w:rPr>
        <w:t>, po wykazaniu przez Wykonawcę istnienia przeszkody do usunięcia wady w terminie oraz braku winy Wykonawcy.</w:t>
      </w:r>
    </w:p>
    <w:p w14:paraId="4CA65D36" w14:textId="7E64055D"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w:t>
      </w:r>
      <w:r w:rsidR="001D09F1">
        <w:rPr>
          <w:rFonts w:ascii="Times New Roman" w:hAnsi="Times New Roman" w:cs="Times New Roman"/>
          <w:color w:val="000000" w:themeColor="text1"/>
          <w:sz w:val="24"/>
          <w:szCs w:val="24"/>
        </w:rPr>
        <w:t xml:space="preserve"> bez uzyskiwania orzeczenia sądu w tym zakresie,</w:t>
      </w:r>
      <w:r w:rsidRPr="009D752E">
        <w:rPr>
          <w:rFonts w:ascii="Times New Roman" w:hAnsi="Times New Roman" w:cs="Times New Roman"/>
          <w:color w:val="000000" w:themeColor="text1"/>
          <w:sz w:val="24"/>
          <w:szCs w:val="24"/>
        </w:rPr>
        <w:t xml:space="preserv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07B1B11E"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Niezależnie od powyższych zobowiązań i obowiązków gwarancyjnych Wykonawcy, urządzenia dostarczane przez Wykonawcę </w:t>
      </w:r>
      <w:r w:rsidR="00E8441D">
        <w:rPr>
          <w:rFonts w:ascii="Times New Roman" w:hAnsi="Times New Roman" w:cs="Times New Roman"/>
          <w:color w:val="000000" w:themeColor="text1"/>
          <w:sz w:val="24"/>
          <w:szCs w:val="24"/>
        </w:rPr>
        <w:t xml:space="preserve">tj. umywalki, muszle sedesowe i komplet kabiny </w:t>
      </w:r>
      <w:r w:rsidR="0037403A">
        <w:rPr>
          <w:rFonts w:ascii="Times New Roman" w:hAnsi="Times New Roman" w:cs="Times New Roman"/>
          <w:color w:val="000000" w:themeColor="text1"/>
          <w:sz w:val="24"/>
          <w:szCs w:val="24"/>
        </w:rPr>
        <w:t>prysznicowej</w:t>
      </w:r>
      <w:r w:rsidRPr="009D752E">
        <w:rPr>
          <w:rFonts w:ascii="Times New Roman" w:hAnsi="Times New Roman" w:cs="Times New Roman"/>
          <w:color w:val="000000" w:themeColor="text1"/>
          <w:sz w:val="24"/>
          <w:szCs w:val="24"/>
        </w:rPr>
        <w:t xml:space="preserve"> montowane w ramach robót budowlanych, objęte muszą być gwarancją producenta, nie krótszą niż 24 miesiące od daty odbioru końcowego.</w:t>
      </w:r>
    </w:p>
    <w:p w14:paraId="5FAA5B69" w14:textId="0EBE53DD"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52A28A6E" w14:textId="77777777" w:rsidR="00AF2D35" w:rsidRPr="009D752E" w:rsidRDefault="00AF2D35" w:rsidP="00AF2D35">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43B1FA37" w14:textId="77777777" w:rsidR="00AD66B1" w:rsidRPr="009D752E" w:rsidRDefault="00AD66B1"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13430DAB"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500,00 zł, </w:t>
      </w:r>
    </w:p>
    <w:p w14:paraId="23E7F9F3" w14:textId="0E7006C1"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F942CA">
        <w:rPr>
          <w:rFonts w:ascii="Times New Roman" w:hAnsi="Times New Roman" w:cs="Times New Roman"/>
          <w:sz w:val="24"/>
          <w:szCs w:val="24"/>
        </w:rPr>
        <w:t>2</w:t>
      </w:r>
      <w:r w:rsidRPr="009D752E">
        <w:rPr>
          <w:rFonts w:ascii="Times New Roman" w:hAnsi="Times New Roman" w:cs="Times New Roman"/>
          <w:sz w:val="24"/>
          <w:szCs w:val="24"/>
        </w:rPr>
        <w:t>00 zł,</w:t>
      </w:r>
    </w:p>
    <w:p w14:paraId="156C9527" w14:textId="5D1BAF99"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w:t>
      </w:r>
      <w:r w:rsidR="001D09F1">
        <w:rPr>
          <w:rFonts w:ascii="Times New Roman" w:hAnsi="Times New Roman" w:cs="Times New Roman"/>
          <w:sz w:val="24"/>
          <w:szCs w:val="24"/>
        </w:rPr>
        <w:t xml:space="preserve"> przez Zamawiającego</w:t>
      </w:r>
      <w:r w:rsidRPr="009D752E">
        <w:rPr>
          <w:rFonts w:ascii="Times New Roman" w:hAnsi="Times New Roman" w:cs="Times New Roman"/>
          <w:sz w:val="24"/>
          <w:szCs w:val="24"/>
        </w:rPr>
        <w:t xml:space="preserve"> z przyczyn leżących po stronie Wykonawcy - w wysokości 10% kwoty netto 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lastRenderedPageBreak/>
        <w:t>w przypadku braku zmiany umowy o podwykonawstwo w zakresie terminu zapłaty w wysokości 0,1% kwoty netto określonej w § 5 ust. 1 Umowy za każdy przypadek naruszenia,</w:t>
      </w:r>
    </w:p>
    <w:p w14:paraId="3D53B6E6" w14:textId="419D003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przewidzianych w § 12 Umowy – w wysokości 500,00 zł (słownie: pięćset złotych) za każdy przypadek naruszenia,</w:t>
      </w:r>
    </w:p>
    <w:p w14:paraId="4F9C7B62" w14:textId="1B40F56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Pr>
          <w:rFonts w:ascii="Times New Roman" w:hAnsi="Times New Roman" w:cs="Times New Roman"/>
          <w:sz w:val="24"/>
          <w:szCs w:val="24"/>
        </w:rPr>
        <w:t>1</w:t>
      </w:r>
      <w:r w:rsidRPr="009D752E">
        <w:rPr>
          <w:rFonts w:ascii="Times New Roman" w:hAnsi="Times New Roman" w:cs="Times New Roman"/>
          <w:sz w:val="24"/>
          <w:szCs w:val="24"/>
        </w:rPr>
        <w:t xml:space="preserve"> 000,00 zł (słownie: tysiąc złotych) za każdy przypadek naruszenia. </w:t>
      </w:r>
    </w:p>
    <w:p w14:paraId="413632AC" w14:textId="3079F710"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r w:rsidR="001D09F1">
        <w:rPr>
          <w:rFonts w:ascii="Times New Roman" w:hAnsi="Times New Roman" w:cs="Times New Roman"/>
          <w:color w:val="000000" w:themeColor="text1"/>
          <w:sz w:val="24"/>
          <w:szCs w:val="24"/>
        </w:rPr>
        <w:t xml:space="preserve"> do wartości rzeczywiście poniesionej szkody</w:t>
      </w:r>
      <w:r w:rsidRPr="009D752E">
        <w:rPr>
          <w:rFonts w:ascii="Times New Roman" w:hAnsi="Times New Roman" w:cs="Times New Roman"/>
          <w:color w:val="000000" w:themeColor="text1"/>
          <w:sz w:val="24"/>
          <w:szCs w:val="24"/>
        </w:rPr>
        <w:t>.</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 xml:space="preserve">ex </w:t>
      </w:r>
      <w:proofErr w:type="spellStart"/>
      <w:r w:rsidRPr="009D752E">
        <w:rPr>
          <w:rFonts w:ascii="Times New Roman" w:eastAsia="MS Mincho" w:hAnsi="Times New Roman" w:cs="Times New Roman"/>
          <w:i/>
          <w:color w:val="000000" w:themeColor="text1"/>
          <w:sz w:val="24"/>
          <w:szCs w:val="24"/>
        </w:rPr>
        <w:t>tunc</w:t>
      </w:r>
      <w:proofErr w:type="spellEnd"/>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5B0D5F2C" w:rsidR="00794356"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całkowitego wynagrodzenia brutto Wykonawcy, o </w:t>
      </w:r>
      <w:r w:rsidR="0063454C" w:rsidRPr="009D752E">
        <w:rPr>
          <w:rFonts w:ascii="Times New Roman" w:eastAsia="MS Mincho" w:hAnsi="Times New Roman" w:cs="Times New Roman"/>
          <w:color w:val="000000" w:themeColor="text1"/>
          <w:sz w:val="24"/>
          <w:szCs w:val="24"/>
        </w:rPr>
        <w:t>którym</w:t>
      </w:r>
      <w:r w:rsidRPr="009D752E">
        <w:rPr>
          <w:rFonts w:ascii="Times New Roman" w:eastAsia="MS Mincho" w:hAnsi="Times New Roman" w:cs="Times New Roman"/>
          <w:color w:val="000000" w:themeColor="text1"/>
          <w:sz w:val="24"/>
          <w:szCs w:val="24"/>
        </w:rPr>
        <w:t xml:space="preserve">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164CE301" w14:textId="77777777" w:rsidR="00AF2D35" w:rsidRPr="009D752E" w:rsidRDefault="00AF2D35" w:rsidP="00AD66B1">
      <w:pPr>
        <w:tabs>
          <w:tab w:val="left" w:pos="426"/>
        </w:tabs>
        <w:spacing w:after="0" w:line="240" w:lineRule="auto"/>
        <w:contextualSpacing/>
        <w:rPr>
          <w:rFonts w:ascii="Times New Roman" w:hAnsi="Times New Roman" w:cs="Times New Roman"/>
          <w:b/>
          <w:color w:val="000000" w:themeColor="text1"/>
          <w:sz w:val="24"/>
          <w:szCs w:val="24"/>
        </w:rPr>
      </w:pPr>
    </w:p>
    <w:p w14:paraId="550D11D2" w14:textId="311FD96C"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13AD4A69"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C108B3">
        <w:rPr>
          <w:rFonts w:ascii="Times New Roman" w:hAnsi="Times New Roman" w:cs="Times New Roman"/>
          <w:color w:val="000000"/>
          <w:sz w:val="24"/>
          <w:szCs w:val="24"/>
          <w:lang w:eastAsia="ar-SA"/>
        </w:rPr>
        <w:t>1</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C108B3">
        <w:rPr>
          <w:rFonts w:ascii="Times New Roman" w:hAnsi="Times New Roman" w:cs="Times New Roman"/>
          <w:color w:val="000000"/>
          <w:sz w:val="24"/>
          <w:szCs w:val="24"/>
        </w:rPr>
        <w:t xml:space="preserve">sto </w:t>
      </w:r>
      <w:r w:rsidRPr="009D752E">
        <w:rPr>
          <w:rFonts w:ascii="Times New Roman" w:hAnsi="Times New Roman" w:cs="Times New Roman"/>
          <w:color w:val="000000"/>
          <w:sz w:val="24"/>
          <w:szCs w:val="24"/>
          <w:lang w:eastAsia="ar-SA"/>
        </w:rPr>
        <w:t>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77777777" w:rsidR="006030E9" w:rsidRPr="009D752E" w:rsidRDefault="006030E9" w:rsidP="002F5FDF">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9D752E">
        <w:rPr>
          <w:rFonts w:ascii="Times New Roman" w:eastAsia="Times New Roman" w:hAnsi="Times New Roman" w:cs="Times New Roman"/>
          <w:color w:val="000000" w:themeColor="text1"/>
          <w:sz w:val="24"/>
          <w:szCs w:val="24"/>
        </w:rPr>
        <w:t>Pzp</w:t>
      </w:r>
      <w:proofErr w:type="spellEnd"/>
      <w:r w:rsidRPr="009D752E">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lastRenderedPageBreak/>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1338AB99" w14:textId="011564CD" w:rsidR="006030E9" w:rsidRDefault="006030E9"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2CC8BB28" w14:textId="77777777" w:rsidR="00952C60" w:rsidRPr="009D752E" w:rsidRDefault="00952C60"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C523F9"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C523F9">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C523F9">
        <w:rPr>
          <w:rFonts w:ascii="Times New Roman" w:hAnsi="Times New Roman" w:cs="Times New Roman"/>
          <w:color w:val="000000" w:themeColor="text1"/>
          <w:sz w:val="24"/>
          <w:szCs w:val="24"/>
        </w:rPr>
        <w:t>Pzp</w:t>
      </w:r>
      <w:proofErr w:type="spellEnd"/>
      <w:r w:rsidRPr="00C523F9">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777777" w:rsidR="006030E9" w:rsidRPr="00C523F9"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C523F9">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57D03F09"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zakresie nieuregulowanym niniejszym paragrafem stosuje się postanowienia rozdziału X</w:t>
      </w:r>
      <w:r w:rsidR="00C523F9">
        <w:rPr>
          <w:rFonts w:ascii="Times New Roman" w:hAnsi="Times New Roman" w:cs="Times New Roman"/>
          <w:color w:val="000000" w:themeColor="text1"/>
          <w:sz w:val="24"/>
          <w:szCs w:val="24"/>
        </w:rPr>
        <w:t>V</w:t>
      </w:r>
      <w:r w:rsidRPr="009D752E">
        <w:rPr>
          <w:rFonts w:ascii="Times New Roman" w:hAnsi="Times New Roman" w:cs="Times New Roman"/>
          <w:color w:val="000000" w:themeColor="text1"/>
          <w:sz w:val="24"/>
          <w:szCs w:val="24"/>
        </w:rPr>
        <w:t xml:space="preserve">II SWZ oraz przepisy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6CEE9220"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lastRenderedPageBreak/>
        <w:t xml:space="preserve">Wykonawca, pomimo pisemnych zastrzeżeń Zamawiającego nie wykonuje Przedmiotu umowy  zgodnie z warunkami umownymi, a w szczególności prowadzi prace budowlane sprzecznie z projektami, przepisami Prawa budowlanego </w:t>
      </w:r>
      <w:r w:rsidR="00D46252">
        <w:rPr>
          <w:rFonts w:ascii="Times New Roman" w:eastAsia="MS Mincho" w:hAnsi="Times New Roman" w:cs="Times New Roman"/>
          <w:color w:val="000000" w:themeColor="text1"/>
          <w:sz w:val="24"/>
          <w:szCs w:val="24"/>
        </w:rPr>
        <w:t>lub</w:t>
      </w:r>
      <w:r w:rsidRPr="009D752E">
        <w:rPr>
          <w:rFonts w:ascii="Times New Roman" w:eastAsia="MS Mincho" w:hAnsi="Times New Roman" w:cs="Times New Roman"/>
          <w:color w:val="000000" w:themeColor="text1"/>
          <w:sz w:val="24"/>
          <w:szCs w:val="24"/>
        </w:rPr>
        <w:t xml:space="preserve">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3FE318A0"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w:t>
      </w:r>
      <w:r w:rsidR="00D46252">
        <w:rPr>
          <w:rFonts w:ascii="Times New Roman" w:eastAsia="MS Mincho" w:hAnsi="Times New Roman" w:cs="Times New Roman"/>
          <w:color w:val="000000" w:themeColor="text1"/>
          <w:sz w:val="24"/>
          <w:szCs w:val="24"/>
        </w:rPr>
        <w:t>2</w:t>
      </w:r>
      <w:r w:rsidRPr="009D752E">
        <w:rPr>
          <w:rFonts w:ascii="Times New Roman" w:eastAsia="MS Mincho" w:hAnsi="Times New Roman" w:cs="Times New Roman"/>
          <w:color w:val="000000" w:themeColor="text1"/>
          <w:sz w:val="24"/>
          <w:szCs w:val="24"/>
        </w:rPr>
        <w:t xml:space="preserve"> umowy,</w:t>
      </w:r>
    </w:p>
    <w:p w14:paraId="3806BC4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79F7065F"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F99C23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07A25B21"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wystąpią przeszkody o obiektywnym charakterze, w tym klęski żywiołowe oraz warunki atmosferyczne</w:t>
      </w:r>
      <w:r w:rsidR="00FE4858">
        <w:rPr>
          <w:rFonts w:ascii="Times New Roman" w:eastAsia="Times New Roman" w:hAnsi="Times New Roman" w:cs="Times New Roman"/>
          <w:bCs/>
          <w:sz w:val="24"/>
          <w:szCs w:val="24"/>
          <w:lang w:eastAsia="pl-PL"/>
        </w:rPr>
        <w:t xml:space="preserve"> (odbiegające od typowych warunków atmosferycznych występujących w okresie wykonywania umowy w ostatnich 5 latach)</w:t>
      </w:r>
      <w:r w:rsidRPr="009D752E">
        <w:rPr>
          <w:rFonts w:ascii="Times New Roman" w:eastAsia="Times New Roman" w:hAnsi="Times New Roman" w:cs="Times New Roman"/>
          <w:bCs/>
          <w:sz w:val="24"/>
          <w:szCs w:val="24"/>
          <w:lang w:eastAsia="pl-PL"/>
        </w:rPr>
        <w:t xml:space="preserv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w:t>
      </w:r>
      <w:r w:rsidR="00075B26">
        <w:rPr>
          <w:rFonts w:ascii="Times New Roman" w:eastAsia="Times New Roman" w:hAnsi="Times New Roman" w:cs="Times New Roman"/>
          <w:bCs/>
          <w:sz w:val="24"/>
          <w:szCs w:val="24"/>
          <w:lang w:eastAsia="pl-PL"/>
        </w:rPr>
        <w:t xml:space="preserve">Zamawiający sporządzi stosowny protokół </w:t>
      </w:r>
      <w:r w:rsidRPr="009D752E">
        <w:rPr>
          <w:rFonts w:ascii="Times New Roman" w:eastAsia="Times New Roman" w:hAnsi="Times New Roman" w:cs="Times New Roman"/>
          <w:bCs/>
          <w:sz w:val="24"/>
          <w:szCs w:val="24"/>
          <w:lang w:eastAsia="pl-PL"/>
        </w:rPr>
        <w:t>-</w:t>
      </w:r>
      <w:r w:rsidR="00075B26">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7039765D"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w:t>
      </w:r>
      <w:r w:rsidRPr="009D752E">
        <w:rPr>
          <w:rFonts w:ascii="Times New Roman" w:hAnsi="Times New Roman" w:cs="Times New Roman"/>
          <w:color w:val="000000" w:themeColor="text1"/>
          <w:sz w:val="24"/>
          <w:szCs w:val="24"/>
        </w:rPr>
        <w:lastRenderedPageBreak/>
        <w:t xml:space="preserve">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513F74BF" w:rsidR="006030E9" w:rsidRPr="009D752E" w:rsidRDefault="006030E9" w:rsidP="004351A7">
      <w:pPr>
        <w:widowControl w:val="0"/>
        <w:tabs>
          <w:tab w:val="left" w:pos="2127"/>
        </w:tabs>
        <w:spacing w:after="0" w:line="240" w:lineRule="auto"/>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Przez zmianę terminu realizacji Przedmiotu umowy, o której mowa w niniejszym paragrafie, strony rozumieją również zmianę terminów wynikających z harmonogramu rzeczowo – finansowego</w:t>
      </w:r>
      <w:r w:rsidR="009C0E6A">
        <w:rPr>
          <w:rFonts w:ascii="Times New Roman" w:eastAsia="Times New Roman" w:hAnsi="Times New Roman" w:cs="Times New Roman"/>
          <w:sz w:val="24"/>
          <w:szCs w:val="24"/>
          <w:lang w:eastAsia="pl-PL"/>
        </w:rPr>
        <w:t xml:space="preserve"> (jeżeli był wymagany przez Zamawiającego)</w:t>
      </w:r>
      <w:r w:rsidRPr="009D752E">
        <w:rPr>
          <w:rFonts w:ascii="Times New Roman" w:eastAsia="Times New Roman" w:hAnsi="Times New Roman" w:cs="Times New Roman"/>
          <w:sz w:val="24"/>
          <w:szCs w:val="24"/>
          <w:lang w:eastAsia="pl-PL"/>
        </w:rPr>
        <w:t xml:space="preserve">. </w:t>
      </w:r>
    </w:p>
    <w:p w14:paraId="4E9C20FC" w14:textId="69255012"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koszty zakupu (</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w:t>
      </w:r>
      <w:r w:rsidRPr="009D752E">
        <w:rPr>
          <w:rFonts w:ascii="Times New Roman" w:hAnsi="Times New Roman" w:cs="Times New Roman"/>
          <w:sz w:val="24"/>
          <w:szCs w:val="24"/>
        </w:rPr>
        <w:lastRenderedPageBreak/>
        <w:t>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w:t>
      </w:r>
      <w:proofErr w:type="spellStart"/>
      <w:r w:rsidRPr="009D752E">
        <w:rPr>
          <w:rFonts w:ascii="Times New Roman" w:hAnsi="Times New Roman" w:cs="Times New Roman"/>
          <w:sz w:val="24"/>
          <w:szCs w:val="24"/>
        </w:rPr>
        <w:t>Pzp</w:t>
      </w:r>
      <w:proofErr w:type="spellEnd"/>
      <w:r w:rsidRPr="009D752E">
        <w:rPr>
          <w:rFonts w:ascii="Times New Roman" w:hAnsi="Times New Roman" w:cs="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546742EC"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00A4E009"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r w:rsidR="009C0E6A">
        <w:rPr>
          <w:rFonts w:ascii="Times New Roman" w:hAnsi="Times New Roman" w:cs="Times New Roman"/>
          <w:sz w:val="24"/>
          <w:szCs w:val="24"/>
        </w:rPr>
        <w:t>Aneks ma formę pisemną pod rygorem nieważności.</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 xml:space="preserve">W przypadku zmiany wysokości obowiązującej stawki podatku VAT w sytuacji, gdy w trakcie realizacji Przedmiotu umowy nastąpi zmiana stawki podatku VAT dla robót </w:t>
      </w:r>
      <w:r w:rsidRPr="009D752E">
        <w:rPr>
          <w:rFonts w:ascii="Times New Roman" w:hAnsi="Times New Roman" w:cs="Times New Roman"/>
          <w:color w:val="000000" w:themeColor="text1"/>
          <w:sz w:val="24"/>
          <w:szCs w:val="24"/>
        </w:rPr>
        <w:lastRenderedPageBreak/>
        <w:t>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77777777"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3818D8FF"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w:t>
      </w:r>
      <w:r w:rsidR="009B7EFD">
        <w:t>4</w:t>
      </w:r>
      <w:r w:rsidRPr="009D752E">
        <w:t xml:space="preserve"> do Umowy. </w:t>
      </w: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4C1A4C75" w14:textId="243612D7" w:rsidR="009B7EFD" w:rsidRDefault="009B7EFD"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SWZ</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670617">
      <w:pPr>
        <w:numPr>
          <w:ilvl w:val="0"/>
          <w:numId w:val="40"/>
        </w:numPr>
        <w:tabs>
          <w:tab w:val="left" w:pos="1134"/>
        </w:tabs>
        <w:autoSpaceDE w:val="0"/>
        <w:autoSpaceDN w:val="0"/>
        <w:adjustRightInd w:val="0"/>
        <w:spacing w:after="0" w:line="240" w:lineRule="auto"/>
        <w:ind w:left="851" w:hanging="142"/>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05B56F26" w14:textId="7E75D0C8" w:rsidR="006030E9" w:rsidRPr="009D752E" w:rsidRDefault="006030E9" w:rsidP="00670617">
      <w:pPr>
        <w:numPr>
          <w:ilvl w:val="0"/>
          <w:numId w:val="40"/>
        </w:numPr>
        <w:tabs>
          <w:tab w:val="left" w:pos="1134"/>
        </w:tabs>
        <w:autoSpaceDE w:val="0"/>
        <w:autoSpaceDN w:val="0"/>
        <w:adjustRightInd w:val="0"/>
        <w:spacing w:after="0" w:line="240" w:lineRule="auto"/>
        <w:ind w:left="851" w:hanging="142"/>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70617">
        <w:rPr>
          <w:rFonts w:ascii="Times New Roman" w:hAnsi="Times New Roman" w:cs="Times New Roman"/>
          <w:sz w:val="24"/>
          <w:szCs w:val="24"/>
        </w:rPr>
        <w:t>2</w:t>
      </w:r>
      <w:r w:rsidRPr="009D752E">
        <w:rPr>
          <w:rFonts w:ascii="Times New Roman" w:hAnsi="Times New Roman" w:cs="Times New Roman"/>
          <w:sz w:val="24"/>
          <w:szCs w:val="24"/>
        </w:rPr>
        <w:tab/>
        <w:t xml:space="preserve"> – wykaz dokumentacji projektowej i specyfikacji technicznej,</w:t>
      </w:r>
    </w:p>
    <w:p w14:paraId="1C75B330" w14:textId="0C1D9816" w:rsidR="006030E9" w:rsidRPr="009D752E" w:rsidRDefault="006030E9" w:rsidP="00670617">
      <w:pPr>
        <w:numPr>
          <w:ilvl w:val="0"/>
          <w:numId w:val="40"/>
        </w:numPr>
        <w:tabs>
          <w:tab w:val="left" w:pos="1134"/>
        </w:tabs>
        <w:autoSpaceDE w:val="0"/>
        <w:autoSpaceDN w:val="0"/>
        <w:adjustRightInd w:val="0"/>
        <w:spacing w:after="0" w:line="240" w:lineRule="auto"/>
        <w:ind w:left="851" w:hanging="142"/>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70617">
        <w:rPr>
          <w:rFonts w:ascii="Times New Roman" w:hAnsi="Times New Roman" w:cs="Times New Roman"/>
          <w:sz w:val="24"/>
          <w:szCs w:val="24"/>
        </w:rPr>
        <w:t>3</w:t>
      </w:r>
      <w:r w:rsidRPr="009D752E">
        <w:rPr>
          <w:rFonts w:ascii="Times New Roman" w:hAnsi="Times New Roman" w:cs="Times New Roman"/>
          <w:sz w:val="24"/>
          <w:szCs w:val="24"/>
        </w:rPr>
        <w:tab/>
        <w:t xml:space="preserve"> – karta gwarancyjna - wzór,</w:t>
      </w:r>
    </w:p>
    <w:p w14:paraId="325344D7" w14:textId="12541E41" w:rsidR="006030E9" w:rsidRPr="009D752E" w:rsidRDefault="006030E9" w:rsidP="00670617">
      <w:pPr>
        <w:numPr>
          <w:ilvl w:val="0"/>
          <w:numId w:val="40"/>
        </w:numPr>
        <w:tabs>
          <w:tab w:val="left" w:pos="1134"/>
        </w:tabs>
        <w:autoSpaceDE w:val="0"/>
        <w:autoSpaceDN w:val="0"/>
        <w:adjustRightInd w:val="0"/>
        <w:spacing w:after="0" w:line="240" w:lineRule="auto"/>
        <w:ind w:left="851" w:hanging="142"/>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70617">
        <w:rPr>
          <w:rFonts w:ascii="Times New Roman" w:hAnsi="Times New Roman" w:cs="Times New Roman"/>
          <w:sz w:val="24"/>
          <w:szCs w:val="24"/>
        </w:rPr>
        <w:t>4</w:t>
      </w:r>
      <w:r w:rsidRPr="009D752E">
        <w:rPr>
          <w:rFonts w:ascii="Times New Roman" w:hAnsi="Times New Roman" w:cs="Times New Roman"/>
          <w:sz w:val="24"/>
          <w:szCs w:val="24"/>
        </w:rPr>
        <w:tab/>
        <w:t xml:space="preserve"> – Klauzula informacyjna RODO.</w:t>
      </w:r>
    </w:p>
    <w:p w14:paraId="28451A6C" w14:textId="77777777" w:rsidR="009B7EFD"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7772AA05" w14:textId="22AD8E14" w:rsidR="006030E9" w:rsidRPr="009D752E" w:rsidRDefault="006030E9" w:rsidP="009B7EFD">
      <w:pPr>
        <w:pStyle w:val="Teksttreci20"/>
        <w:shd w:val="clear" w:color="auto" w:fill="auto"/>
        <w:tabs>
          <w:tab w:val="left" w:pos="2127"/>
        </w:tabs>
        <w:autoSpaceDE w:val="0"/>
        <w:autoSpaceDN w:val="0"/>
        <w:adjustRightInd w:val="0"/>
        <w:spacing w:after="0" w:line="240" w:lineRule="auto"/>
        <w:ind w:left="851" w:firstLine="0"/>
        <w:contextualSpacing/>
        <w:jc w:val="both"/>
        <w:rPr>
          <w:rFonts w:ascii="Times New Roman" w:hAnsi="Times New Roman" w:cs="Times New Roman"/>
          <w:sz w:val="24"/>
          <w:szCs w:val="24"/>
        </w:rPr>
      </w:pP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6030E9">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sectPr w:rsidR="006030E9"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15AF" w14:textId="77777777" w:rsidR="007D44BA" w:rsidRDefault="007D44BA" w:rsidP="00151C05">
      <w:pPr>
        <w:spacing w:after="0" w:line="240" w:lineRule="auto"/>
      </w:pPr>
      <w:r>
        <w:separator/>
      </w:r>
    </w:p>
  </w:endnote>
  <w:endnote w:type="continuationSeparator" w:id="0">
    <w:p w14:paraId="24C5907B" w14:textId="77777777" w:rsidR="007D44BA" w:rsidRDefault="007D44BA" w:rsidP="00151C05">
      <w:pPr>
        <w:spacing w:after="0" w:line="240" w:lineRule="auto"/>
      </w:pPr>
      <w:r>
        <w:continuationSeparator/>
      </w:r>
    </w:p>
  </w:endnote>
  <w:endnote w:type="continuationNotice" w:id="1">
    <w:p w14:paraId="3EEABFEC" w14:textId="77777777" w:rsidR="007D44BA" w:rsidRDefault="007D4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541A" w14:textId="2915DBB8" w:rsidR="002E5A7B" w:rsidRDefault="002E5A7B">
    <w:pPr>
      <w:pStyle w:val="Stopka"/>
    </w:pPr>
  </w:p>
  <w:p w14:paraId="3FCB8DDB" w14:textId="77777777" w:rsidR="00F657C1" w:rsidRDefault="00F657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4D69" w14:textId="77777777" w:rsidR="007D44BA" w:rsidRDefault="007D44BA" w:rsidP="00151C05">
      <w:pPr>
        <w:spacing w:after="0" w:line="240" w:lineRule="auto"/>
      </w:pPr>
      <w:r>
        <w:separator/>
      </w:r>
    </w:p>
  </w:footnote>
  <w:footnote w:type="continuationSeparator" w:id="0">
    <w:p w14:paraId="74B0C07B" w14:textId="77777777" w:rsidR="007D44BA" w:rsidRDefault="007D44BA" w:rsidP="00151C05">
      <w:pPr>
        <w:spacing w:after="0" w:line="240" w:lineRule="auto"/>
      </w:pPr>
      <w:r>
        <w:continuationSeparator/>
      </w:r>
    </w:p>
  </w:footnote>
  <w:footnote w:type="continuationNotice" w:id="1">
    <w:p w14:paraId="7CDEE759" w14:textId="77777777" w:rsidR="007D44BA" w:rsidRDefault="007D4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F80A" w14:textId="0978F5EF" w:rsidR="00F657C1" w:rsidRDefault="00F657C1">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6E6D8DC" w14:textId="77777777" w:rsidR="00F657C1" w:rsidRDefault="00F657C1" w:rsidP="00536EC1">
    <w:pPr>
      <w:pStyle w:val="Nagwek"/>
      <w:jc w:val="right"/>
      <w:rPr>
        <w:b/>
      </w:rPr>
    </w:pPr>
  </w:p>
  <w:p w14:paraId="3BA866FC" w14:textId="4743373C" w:rsidR="00F657C1" w:rsidRDefault="00F657C1" w:rsidP="00536EC1">
    <w:pPr>
      <w:pStyle w:val="Nagwek"/>
      <w:jc w:val="right"/>
      <w:rPr>
        <w:b/>
      </w:rPr>
    </w:pPr>
    <w:r>
      <w:rPr>
        <w:b/>
      </w:rPr>
      <w:t xml:space="preserve">Załącznik nr 4 do SWZ </w:t>
    </w:r>
  </w:p>
  <w:p w14:paraId="468392BC" w14:textId="77777777" w:rsidR="00F657C1" w:rsidRDefault="00F657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34"/>
  </w:num>
  <w:num w:numId="4">
    <w:abstractNumId w:val="31"/>
  </w:num>
  <w:num w:numId="5">
    <w:abstractNumId w:val="10"/>
  </w:num>
  <w:num w:numId="6">
    <w:abstractNumId w:val="20"/>
  </w:num>
  <w:num w:numId="7">
    <w:abstractNumId w:val="35"/>
  </w:num>
  <w:num w:numId="8">
    <w:abstractNumId w:val="12"/>
  </w:num>
  <w:num w:numId="9">
    <w:abstractNumId w:val="4"/>
  </w:num>
  <w:num w:numId="10">
    <w:abstractNumId w:val="16"/>
  </w:num>
  <w:num w:numId="11">
    <w:abstractNumId w:val="39"/>
  </w:num>
  <w:num w:numId="12">
    <w:abstractNumId w:val="40"/>
  </w:num>
  <w:num w:numId="13">
    <w:abstractNumId w:val="17"/>
  </w:num>
  <w:num w:numId="14">
    <w:abstractNumId w:val="38"/>
  </w:num>
  <w:num w:numId="15">
    <w:abstractNumId w:val="3"/>
  </w:num>
  <w:num w:numId="16">
    <w:abstractNumId w:val="33"/>
  </w:num>
  <w:num w:numId="17">
    <w:abstractNumId w:val="14"/>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2"/>
  </w:num>
  <w:num w:numId="23">
    <w:abstractNumId w:val="9"/>
  </w:num>
  <w:num w:numId="24">
    <w:abstractNumId w:val="15"/>
  </w:num>
  <w:num w:numId="25">
    <w:abstractNumId w:val="2"/>
  </w:num>
  <w:num w:numId="26">
    <w:abstractNumId w:val="7"/>
  </w:num>
  <w:num w:numId="27">
    <w:abstractNumId w:val="28"/>
  </w:num>
  <w:num w:numId="28">
    <w:abstractNumId w:val="21"/>
  </w:num>
  <w:num w:numId="29">
    <w:abstractNumId w:val="23"/>
  </w:num>
  <w:num w:numId="30">
    <w:abstractNumId w:val="42"/>
  </w:num>
  <w:num w:numId="31">
    <w:abstractNumId w:val="11"/>
  </w:num>
  <w:num w:numId="32">
    <w:abstractNumId w:val="5"/>
  </w:num>
  <w:num w:numId="33">
    <w:abstractNumId w:val="6"/>
  </w:num>
  <w:num w:numId="34">
    <w:abstractNumId w:val="25"/>
  </w:num>
  <w:num w:numId="35">
    <w:abstractNumId w:val="37"/>
  </w:num>
  <w:num w:numId="36">
    <w:abstractNumId w:val="27"/>
  </w:num>
  <w:num w:numId="37">
    <w:abstractNumId w:val="29"/>
  </w:num>
  <w:num w:numId="38">
    <w:abstractNumId w:val="41"/>
  </w:num>
  <w:num w:numId="39">
    <w:abstractNumId w:val="8"/>
  </w:num>
  <w:num w:numId="40">
    <w:abstractNumId w:val="36"/>
  </w:num>
  <w:num w:numId="41">
    <w:abstractNumId w:val="13"/>
  </w:num>
  <w:num w:numId="42">
    <w:abstractNumId w:val="18"/>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E19"/>
    <w:rsid w:val="00070185"/>
    <w:rsid w:val="00072AAB"/>
    <w:rsid w:val="00074D12"/>
    <w:rsid w:val="00075B26"/>
    <w:rsid w:val="00077271"/>
    <w:rsid w:val="0008491B"/>
    <w:rsid w:val="0009391C"/>
    <w:rsid w:val="000B399B"/>
    <w:rsid w:val="000C7259"/>
    <w:rsid w:val="000D0136"/>
    <w:rsid w:val="000E19EA"/>
    <w:rsid w:val="000F2595"/>
    <w:rsid w:val="000F45ED"/>
    <w:rsid w:val="001027BF"/>
    <w:rsid w:val="00104A97"/>
    <w:rsid w:val="00105048"/>
    <w:rsid w:val="00106D53"/>
    <w:rsid w:val="00127E6E"/>
    <w:rsid w:val="00133355"/>
    <w:rsid w:val="00142157"/>
    <w:rsid w:val="00151C05"/>
    <w:rsid w:val="001570AA"/>
    <w:rsid w:val="00157CE9"/>
    <w:rsid w:val="00170F8C"/>
    <w:rsid w:val="001774C8"/>
    <w:rsid w:val="0019015A"/>
    <w:rsid w:val="00190C9C"/>
    <w:rsid w:val="001A21A4"/>
    <w:rsid w:val="001A560A"/>
    <w:rsid w:val="001A7D82"/>
    <w:rsid w:val="001C08B4"/>
    <w:rsid w:val="001C1558"/>
    <w:rsid w:val="001C2F4E"/>
    <w:rsid w:val="001C6A07"/>
    <w:rsid w:val="001D09F1"/>
    <w:rsid w:val="001E6530"/>
    <w:rsid w:val="001F585D"/>
    <w:rsid w:val="0020428F"/>
    <w:rsid w:val="00210EB3"/>
    <w:rsid w:val="0021523C"/>
    <w:rsid w:val="002166AE"/>
    <w:rsid w:val="0021797B"/>
    <w:rsid w:val="002214F2"/>
    <w:rsid w:val="00224B7E"/>
    <w:rsid w:val="00230929"/>
    <w:rsid w:val="00234112"/>
    <w:rsid w:val="0024276A"/>
    <w:rsid w:val="00250E62"/>
    <w:rsid w:val="00255C9D"/>
    <w:rsid w:val="00261F79"/>
    <w:rsid w:val="00270952"/>
    <w:rsid w:val="0027116C"/>
    <w:rsid w:val="00271589"/>
    <w:rsid w:val="00271E1C"/>
    <w:rsid w:val="00285F31"/>
    <w:rsid w:val="0029054A"/>
    <w:rsid w:val="00292BC3"/>
    <w:rsid w:val="002A2F96"/>
    <w:rsid w:val="002A5DCE"/>
    <w:rsid w:val="002D00DE"/>
    <w:rsid w:val="002E0650"/>
    <w:rsid w:val="002E0AF9"/>
    <w:rsid w:val="002E3F7F"/>
    <w:rsid w:val="002E5A7B"/>
    <w:rsid w:val="002F0D7F"/>
    <w:rsid w:val="002F4341"/>
    <w:rsid w:val="002F5FDF"/>
    <w:rsid w:val="00303665"/>
    <w:rsid w:val="00303B61"/>
    <w:rsid w:val="00310C3B"/>
    <w:rsid w:val="00311D11"/>
    <w:rsid w:val="00337379"/>
    <w:rsid w:val="00341C01"/>
    <w:rsid w:val="00342DE6"/>
    <w:rsid w:val="00343126"/>
    <w:rsid w:val="00357D18"/>
    <w:rsid w:val="00364448"/>
    <w:rsid w:val="0037403A"/>
    <w:rsid w:val="00375658"/>
    <w:rsid w:val="00386D72"/>
    <w:rsid w:val="00392E4E"/>
    <w:rsid w:val="003969AD"/>
    <w:rsid w:val="003A6E3D"/>
    <w:rsid w:val="003C68C6"/>
    <w:rsid w:val="003D0C3B"/>
    <w:rsid w:val="003D538B"/>
    <w:rsid w:val="003E76E2"/>
    <w:rsid w:val="003E79A1"/>
    <w:rsid w:val="003F5A49"/>
    <w:rsid w:val="003F5D62"/>
    <w:rsid w:val="0040225E"/>
    <w:rsid w:val="0040228D"/>
    <w:rsid w:val="004040AD"/>
    <w:rsid w:val="00406EA1"/>
    <w:rsid w:val="0041672C"/>
    <w:rsid w:val="00427912"/>
    <w:rsid w:val="00434606"/>
    <w:rsid w:val="004351A7"/>
    <w:rsid w:val="00445022"/>
    <w:rsid w:val="004559C6"/>
    <w:rsid w:val="0045727E"/>
    <w:rsid w:val="0046087D"/>
    <w:rsid w:val="00474ED1"/>
    <w:rsid w:val="0048547B"/>
    <w:rsid w:val="00496945"/>
    <w:rsid w:val="004A3A1E"/>
    <w:rsid w:val="004A56C2"/>
    <w:rsid w:val="004A6045"/>
    <w:rsid w:val="004C2520"/>
    <w:rsid w:val="004D6EFE"/>
    <w:rsid w:val="004F1D28"/>
    <w:rsid w:val="00507EC1"/>
    <w:rsid w:val="00510F85"/>
    <w:rsid w:val="00511867"/>
    <w:rsid w:val="005168AA"/>
    <w:rsid w:val="00517176"/>
    <w:rsid w:val="00517D4F"/>
    <w:rsid w:val="005203F8"/>
    <w:rsid w:val="00526582"/>
    <w:rsid w:val="00526CC4"/>
    <w:rsid w:val="00526E88"/>
    <w:rsid w:val="00536EC1"/>
    <w:rsid w:val="00581204"/>
    <w:rsid w:val="00586607"/>
    <w:rsid w:val="005867B7"/>
    <w:rsid w:val="00596DAE"/>
    <w:rsid w:val="005B3B50"/>
    <w:rsid w:val="005B445F"/>
    <w:rsid w:val="005C59CB"/>
    <w:rsid w:val="005C7CEE"/>
    <w:rsid w:val="005D1D65"/>
    <w:rsid w:val="005D6358"/>
    <w:rsid w:val="005E0E85"/>
    <w:rsid w:val="005E79DC"/>
    <w:rsid w:val="005F6286"/>
    <w:rsid w:val="006022F3"/>
    <w:rsid w:val="006030E9"/>
    <w:rsid w:val="0060449B"/>
    <w:rsid w:val="00605335"/>
    <w:rsid w:val="0061784E"/>
    <w:rsid w:val="00617CCC"/>
    <w:rsid w:val="00623B6F"/>
    <w:rsid w:val="006242A9"/>
    <w:rsid w:val="00631F74"/>
    <w:rsid w:val="0063454C"/>
    <w:rsid w:val="00635515"/>
    <w:rsid w:val="00637A4E"/>
    <w:rsid w:val="00640BDF"/>
    <w:rsid w:val="0064265A"/>
    <w:rsid w:val="00642C8C"/>
    <w:rsid w:val="006516BE"/>
    <w:rsid w:val="00661F96"/>
    <w:rsid w:val="0066753C"/>
    <w:rsid w:val="00670617"/>
    <w:rsid w:val="00683B63"/>
    <w:rsid w:val="00693A79"/>
    <w:rsid w:val="006959A5"/>
    <w:rsid w:val="006B3C2B"/>
    <w:rsid w:val="006C0038"/>
    <w:rsid w:val="006D0D5B"/>
    <w:rsid w:val="006D7F93"/>
    <w:rsid w:val="006E0D3B"/>
    <w:rsid w:val="006E48B1"/>
    <w:rsid w:val="006F2A35"/>
    <w:rsid w:val="00701ADA"/>
    <w:rsid w:val="00704934"/>
    <w:rsid w:val="00706FE7"/>
    <w:rsid w:val="0071235C"/>
    <w:rsid w:val="00716C70"/>
    <w:rsid w:val="007209CC"/>
    <w:rsid w:val="0072658C"/>
    <w:rsid w:val="00727F51"/>
    <w:rsid w:val="00730E0D"/>
    <w:rsid w:val="007315E2"/>
    <w:rsid w:val="00737355"/>
    <w:rsid w:val="00746CAF"/>
    <w:rsid w:val="00750843"/>
    <w:rsid w:val="007509A9"/>
    <w:rsid w:val="00757983"/>
    <w:rsid w:val="00760CF5"/>
    <w:rsid w:val="00761DAD"/>
    <w:rsid w:val="0076475E"/>
    <w:rsid w:val="00767D47"/>
    <w:rsid w:val="00773A8A"/>
    <w:rsid w:val="0077466F"/>
    <w:rsid w:val="00794356"/>
    <w:rsid w:val="00794616"/>
    <w:rsid w:val="00794711"/>
    <w:rsid w:val="007947AC"/>
    <w:rsid w:val="007A7A85"/>
    <w:rsid w:val="007B26B4"/>
    <w:rsid w:val="007B651F"/>
    <w:rsid w:val="007C610C"/>
    <w:rsid w:val="007D088A"/>
    <w:rsid w:val="007D321C"/>
    <w:rsid w:val="007D44BA"/>
    <w:rsid w:val="007E10CE"/>
    <w:rsid w:val="007E709A"/>
    <w:rsid w:val="00825B30"/>
    <w:rsid w:val="00826B2A"/>
    <w:rsid w:val="00831B51"/>
    <w:rsid w:val="0083282A"/>
    <w:rsid w:val="00837251"/>
    <w:rsid w:val="00845198"/>
    <w:rsid w:val="00854DF6"/>
    <w:rsid w:val="00855E4B"/>
    <w:rsid w:val="00856FB6"/>
    <w:rsid w:val="00861317"/>
    <w:rsid w:val="008614DE"/>
    <w:rsid w:val="00865EB9"/>
    <w:rsid w:val="00874D60"/>
    <w:rsid w:val="00875BCC"/>
    <w:rsid w:val="00880014"/>
    <w:rsid w:val="00885F6A"/>
    <w:rsid w:val="008866FC"/>
    <w:rsid w:val="008873AF"/>
    <w:rsid w:val="008908C7"/>
    <w:rsid w:val="008928F8"/>
    <w:rsid w:val="00892EF8"/>
    <w:rsid w:val="008A15B7"/>
    <w:rsid w:val="008B102D"/>
    <w:rsid w:val="008C2309"/>
    <w:rsid w:val="008C2C5A"/>
    <w:rsid w:val="008C4A77"/>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46F13"/>
    <w:rsid w:val="00952C60"/>
    <w:rsid w:val="00953542"/>
    <w:rsid w:val="00960437"/>
    <w:rsid w:val="0096686F"/>
    <w:rsid w:val="00981E0A"/>
    <w:rsid w:val="00984C7C"/>
    <w:rsid w:val="00987F71"/>
    <w:rsid w:val="00990DB2"/>
    <w:rsid w:val="009A182D"/>
    <w:rsid w:val="009A2202"/>
    <w:rsid w:val="009A27C9"/>
    <w:rsid w:val="009A501F"/>
    <w:rsid w:val="009B7EFD"/>
    <w:rsid w:val="009C0E6A"/>
    <w:rsid w:val="009C1C0D"/>
    <w:rsid w:val="009D752E"/>
    <w:rsid w:val="009E1FCE"/>
    <w:rsid w:val="009E428E"/>
    <w:rsid w:val="009E57EE"/>
    <w:rsid w:val="009F511D"/>
    <w:rsid w:val="009F65D9"/>
    <w:rsid w:val="00A00E2E"/>
    <w:rsid w:val="00A0570C"/>
    <w:rsid w:val="00A1744E"/>
    <w:rsid w:val="00A35927"/>
    <w:rsid w:val="00A40A18"/>
    <w:rsid w:val="00A44850"/>
    <w:rsid w:val="00A467FC"/>
    <w:rsid w:val="00A630A6"/>
    <w:rsid w:val="00A6390B"/>
    <w:rsid w:val="00A8051F"/>
    <w:rsid w:val="00AA465C"/>
    <w:rsid w:val="00AA6BF1"/>
    <w:rsid w:val="00AA6E00"/>
    <w:rsid w:val="00AB0E73"/>
    <w:rsid w:val="00AB6A72"/>
    <w:rsid w:val="00AC1745"/>
    <w:rsid w:val="00AC5C30"/>
    <w:rsid w:val="00AD38F5"/>
    <w:rsid w:val="00AD66B1"/>
    <w:rsid w:val="00AF1ED0"/>
    <w:rsid w:val="00AF2D35"/>
    <w:rsid w:val="00B2324C"/>
    <w:rsid w:val="00B2396D"/>
    <w:rsid w:val="00B26B1D"/>
    <w:rsid w:val="00B3019F"/>
    <w:rsid w:val="00B34684"/>
    <w:rsid w:val="00B369E4"/>
    <w:rsid w:val="00B4501C"/>
    <w:rsid w:val="00B471CD"/>
    <w:rsid w:val="00B60975"/>
    <w:rsid w:val="00B66091"/>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108B3"/>
    <w:rsid w:val="00C310CB"/>
    <w:rsid w:val="00C312DC"/>
    <w:rsid w:val="00C316C7"/>
    <w:rsid w:val="00C35E41"/>
    <w:rsid w:val="00C46C9E"/>
    <w:rsid w:val="00C523F9"/>
    <w:rsid w:val="00C532D9"/>
    <w:rsid w:val="00C7729F"/>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252"/>
    <w:rsid w:val="00D46434"/>
    <w:rsid w:val="00D46487"/>
    <w:rsid w:val="00D50389"/>
    <w:rsid w:val="00D66152"/>
    <w:rsid w:val="00D674FA"/>
    <w:rsid w:val="00D735D9"/>
    <w:rsid w:val="00D96787"/>
    <w:rsid w:val="00D97230"/>
    <w:rsid w:val="00DA0C89"/>
    <w:rsid w:val="00DA5497"/>
    <w:rsid w:val="00DA5B6F"/>
    <w:rsid w:val="00DB1AA7"/>
    <w:rsid w:val="00DB7A38"/>
    <w:rsid w:val="00DC0100"/>
    <w:rsid w:val="00DC3D19"/>
    <w:rsid w:val="00DC61F9"/>
    <w:rsid w:val="00DD50D0"/>
    <w:rsid w:val="00DE5AAE"/>
    <w:rsid w:val="00DE6770"/>
    <w:rsid w:val="00DF1A89"/>
    <w:rsid w:val="00DF3C1D"/>
    <w:rsid w:val="00E13B58"/>
    <w:rsid w:val="00E17FD1"/>
    <w:rsid w:val="00E25E21"/>
    <w:rsid w:val="00E260A1"/>
    <w:rsid w:val="00E34A9C"/>
    <w:rsid w:val="00E3736F"/>
    <w:rsid w:val="00E5654D"/>
    <w:rsid w:val="00E64BD3"/>
    <w:rsid w:val="00E6754A"/>
    <w:rsid w:val="00E67EB8"/>
    <w:rsid w:val="00E71F00"/>
    <w:rsid w:val="00E8441D"/>
    <w:rsid w:val="00E95B7F"/>
    <w:rsid w:val="00EA176D"/>
    <w:rsid w:val="00EA352D"/>
    <w:rsid w:val="00EA6486"/>
    <w:rsid w:val="00EB158C"/>
    <w:rsid w:val="00EC1F58"/>
    <w:rsid w:val="00EC7078"/>
    <w:rsid w:val="00ED3960"/>
    <w:rsid w:val="00EF4732"/>
    <w:rsid w:val="00EF6E1B"/>
    <w:rsid w:val="00F10A6D"/>
    <w:rsid w:val="00F35563"/>
    <w:rsid w:val="00F4096D"/>
    <w:rsid w:val="00F60542"/>
    <w:rsid w:val="00F613BE"/>
    <w:rsid w:val="00F63AC9"/>
    <w:rsid w:val="00F657C1"/>
    <w:rsid w:val="00F72226"/>
    <w:rsid w:val="00F8567F"/>
    <w:rsid w:val="00F942CA"/>
    <w:rsid w:val="00F957AA"/>
    <w:rsid w:val="00F967CC"/>
    <w:rsid w:val="00FA136C"/>
    <w:rsid w:val="00FB116E"/>
    <w:rsid w:val="00FB7EDA"/>
    <w:rsid w:val="00FC66E4"/>
    <w:rsid w:val="00FD060F"/>
    <w:rsid w:val="00FD2339"/>
    <w:rsid w:val="00FD479C"/>
    <w:rsid w:val="00FE330F"/>
    <w:rsid w:val="00FE3C88"/>
    <w:rsid w:val="00FE485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character" w:styleId="Pogrubienie">
    <w:name w:val="Strong"/>
    <w:basedOn w:val="Domylnaczcionkaakapitu"/>
    <w:uiPriority w:val="22"/>
    <w:qFormat/>
    <w:rsid w:val="00B66091"/>
    <w:rPr>
      <w:b/>
      <w:bCs/>
    </w:rPr>
  </w:style>
  <w:style w:type="paragraph" w:styleId="Poprawka">
    <w:name w:val="Revision"/>
    <w:hidden/>
    <w:uiPriority w:val="99"/>
    <w:semiHidden/>
    <w:rsid w:val="001D0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8541</Words>
  <Characters>51248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Osir GSDT</cp:lastModifiedBy>
  <cp:revision>2</cp:revision>
  <cp:lastPrinted>2021-10-07T13:49:00Z</cp:lastPrinted>
  <dcterms:created xsi:type="dcterms:W3CDTF">2021-10-08T07:46:00Z</dcterms:created>
  <dcterms:modified xsi:type="dcterms:W3CDTF">2021-10-08T07:46:00Z</dcterms:modified>
</cp:coreProperties>
</file>