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C6" w:rsidRDefault="001973C6" w:rsidP="001973C6">
      <w:pPr>
        <w:pStyle w:val="ASSECOStandardowy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 nr 4</w:t>
      </w:r>
      <w:bookmarkStart w:id="0" w:name="_GoBack"/>
      <w:bookmarkEnd w:id="0"/>
    </w:p>
    <w:p w:rsidR="00184439" w:rsidRPr="00F07178" w:rsidRDefault="00184439" w:rsidP="00184439">
      <w:pPr>
        <w:pStyle w:val="ASSECOStandardowy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4"/>
        </w:rPr>
        <w:t>Integracja HIS - PACS</w:t>
      </w:r>
    </w:p>
    <w:p w:rsidR="00184439" w:rsidRPr="00F07178" w:rsidRDefault="00184439" w:rsidP="00184439">
      <w:pPr>
        <w:pStyle w:val="ASSECOStandardowy"/>
        <w:spacing w:line="240" w:lineRule="auto"/>
        <w:rPr>
          <w:rFonts w:ascii="Arial" w:hAnsi="Arial" w:cs="Arial"/>
          <w:szCs w:val="20"/>
        </w:rPr>
      </w:pPr>
      <w:r w:rsidRPr="00F07178">
        <w:rPr>
          <w:rFonts w:ascii="Arial" w:hAnsi="Arial" w:cs="Arial"/>
          <w:szCs w:val="20"/>
        </w:rPr>
        <w:t xml:space="preserve">Integracja </w:t>
      </w:r>
      <w:r w:rsidRPr="00007A32">
        <w:rPr>
          <w:rFonts w:ascii="Arial" w:hAnsi="Arial" w:cs="Arial"/>
          <w:sz w:val="18"/>
          <w:szCs w:val="18"/>
        </w:rPr>
        <w:t xml:space="preserve">systemu </w:t>
      </w:r>
      <w:r>
        <w:rPr>
          <w:rFonts w:ascii="Arial" w:hAnsi="Arial" w:cs="Arial"/>
          <w:sz w:val="18"/>
          <w:szCs w:val="18"/>
        </w:rPr>
        <w:t>HIS - AMMS z </w:t>
      </w:r>
      <w:r w:rsidRPr="00F07178">
        <w:rPr>
          <w:rFonts w:ascii="Arial" w:hAnsi="Arial" w:cs="Arial"/>
          <w:szCs w:val="20"/>
        </w:rPr>
        <w:t xml:space="preserve">systemem </w:t>
      </w:r>
      <w:r>
        <w:rPr>
          <w:rFonts w:ascii="Arial" w:hAnsi="Arial" w:cs="Arial"/>
          <w:szCs w:val="20"/>
        </w:rPr>
        <w:t>radiografii cyfrowej</w:t>
      </w:r>
      <w:r w:rsidRPr="00F0717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musi </w:t>
      </w:r>
      <w:r w:rsidRPr="00F07178">
        <w:rPr>
          <w:rFonts w:ascii="Arial" w:hAnsi="Arial" w:cs="Arial"/>
          <w:szCs w:val="20"/>
        </w:rPr>
        <w:t>umożliwi</w:t>
      </w:r>
      <w:r>
        <w:rPr>
          <w:rFonts w:ascii="Arial" w:hAnsi="Arial" w:cs="Arial"/>
          <w:szCs w:val="20"/>
        </w:rPr>
        <w:t>ć</w:t>
      </w:r>
      <w:r w:rsidRPr="00F07178">
        <w:rPr>
          <w:rFonts w:ascii="Arial" w:hAnsi="Arial" w:cs="Arial"/>
          <w:szCs w:val="20"/>
        </w:rPr>
        <w:t xml:space="preserve"> współpracę pracowni AMMS</w:t>
      </w:r>
      <w:r>
        <w:rPr>
          <w:rFonts w:ascii="Arial" w:hAnsi="Arial" w:cs="Arial"/>
          <w:szCs w:val="20"/>
        </w:rPr>
        <w:t xml:space="preserve"> z </w:t>
      </w:r>
      <w:r w:rsidRPr="00F07178">
        <w:rPr>
          <w:rFonts w:ascii="Arial" w:hAnsi="Arial" w:cs="Arial"/>
          <w:szCs w:val="20"/>
        </w:rPr>
        <w:t xml:space="preserve">systemem </w:t>
      </w:r>
      <w:r>
        <w:rPr>
          <w:rFonts w:ascii="Arial" w:hAnsi="Arial" w:cs="Arial"/>
          <w:szCs w:val="20"/>
        </w:rPr>
        <w:t>radiografii cyfrowej</w:t>
      </w:r>
      <w:r w:rsidRPr="00F07178">
        <w:rPr>
          <w:rFonts w:ascii="Arial" w:hAnsi="Arial" w:cs="Arial"/>
          <w:szCs w:val="20"/>
        </w:rPr>
        <w:t xml:space="preserve"> w zakresie:</w:t>
      </w:r>
    </w:p>
    <w:p w:rsidR="00184439" w:rsidRPr="00F07178" w:rsidRDefault="00184439" w:rsidP="00184439">
      <w:pPr>
        <w:pStyle w:val="ASSECOStandardowy"/>
        <w:numPr>
          <w:ilvl w:val="0"/>
          <w:numId w:val="1"/>
        </w:numPr>
        <w:spacing w:line="240" w:lineRule="auto"/>
        <w:rPr>
          <w:rFonts w:ascii="Arial" w:hAnsi="Arial" w:cs="Arial"/>
          <w:szCs w:val="20"/>
        </w:rPr>
      </w:pPr>
      <w:r w:rsidRPr="00F07178">
        <w:rPr>
          <w:rFonts w:ascii="Arial" w:hAnsi="Arial" w:cs="Arial"/>
          <w:szCs w:val="20"/>
        </w:rPr>
        <w:t xml:space="preserve">system </w:t>
      </w:r>
      <w:r>
        <w:rPr>
          <w:rFonts w:ascii="Arial" w:hAnsi="Arial" w:cs="Arial"/>
          <w:szCs w:val="20"/>
        </w:rPr>
        <w:t>radiografii cyfrowej</w:t>
      </w:r>
      <w:r w:rsidRPr="00F07178">
        <w:rPr>
          <w:rFonts w:ascii="Arial" w:hAnsi="Arial" w:cs="Arial"/>
          <w:szCs w:val="20"/>
        </w:rPr>
        <w:t>: współpraca z urządzeniami diagnostycznymi (listy robocze) oraz archiwum obrazowym PACS;</w:t>
      </w:r>
    </w:p>
    <w:p w:rsidR="00184439" w:rsidRPr="00F07178" w:rsidRDefault="00184439" w:rsidP="00184439">
      <w:pPr>
        <w:pStyle w:val="ASSECOStandardowy"/>
        <w:numPr>
          <w:ilvl w:val="1"/>
          <w:numId w:val="1"/>
        </w:numPr>
        <w:rPr>
          <w:rFonts w:ascii="Arial" w:hAnsi="Arial" w:cs="Arial"/>
          <w:szCs w:val="20"/>
        </w:rPr>
      </w:pPr>
      <w:r w:rsidRPr="00F07178">
        <w:rPr>
          <w:rFonts w:ascii="Arial" w:hAnsi="Arial" w:cs="Arial"/>
          <w:szCs w:val="20"/>
        </w:rPr>
        <w:t>integracja system</w:t>
      </w:r>
      <w:r>
        <w:rPr>
          <w:rFonts w:ascii="Arial" w:hAnsi="Arial" w:cs="Arial"/>
          <w:szCs w:val="20"/>
        </w:rPr>
        <w:t>u</w:t>
      </w:r>
      <w:r w:rsidRPr="00F0717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radiografii cyfrowej</w:t>
      </w:r>
      <w:r w:rsidRPr="00F07178">
        <w:rPr>
          <w:rFonts w:ascii="Arial" w:hAnsi="Arial" w:cs="Arial"/>
          <w:szCs w:val="20"/>
        </w:rPr>
        <w:t xml:space="preserve"> z kontrolerem domeny w oparciu o mechanizm SSO. </w:t>
      </w:r>
    </w:p>
    <w:p w:rsidR="00184439" w:rsidRPr="00F07178" w:rsidRDefault="00184439" w:rsidP="00184439">
      <w:pPr>
        <w:pStyle w:val="ASSECOStandardowy"/>
        <w:numPr>
          <w:ilvl w:val="0"/>
          <w:numId w:val="1"/>
        </w:numPr>
        <w:spacing w:line="240" w:lineRule="auto"/>
        <w:rPr>
          <w:rFonts w:ascii="Arial" w:hAnsi="Arial" w:cs="Arial"/>
          <w:szCs w:val="20"/>
        </w:rPr>
      </w:pPr>
      <w:r w:rsidRPr="00F07178">
        <w:rPr>
          <w:rFonts w:ascii="Arial" w:hAnsi="Arial" w:cs="Arial"/>
          <w:szCs w:val="20"/>
        </w:rPr>
        <w:t>AMMS: obsługa realizacji zleceń badań diagnostycznych: opisy badań, rozliczenia, wywołanie zdjęć z archiwum obrazowego poprzez interfejs dostarczony przez system AGFA.</w:t>
      </w:r>
    </w:p>
    <w:p w:rsidR="00184439" w:rsidRPr="00F07178" w:rsidRDefault="00184439" w:rsidP="00184439">
      <w:pPr>
        <w:pStyle w:val="ASSECOStandardowy"/>
        <w:numPr>
          <w:ilvl w:val="1"/>
          <w:numId w:val="1"/>
        </w:numPr>
        <w:rPr>
          <w:rFonts w:ascii="Arial" w:hAnsi="Arial" w:cs="Arial"/>
          <w:szCs w:val="20"/>
        </w:rPr>
      </w:pPr>
      <w:r w:rsidRPr="00F07178">
        <w:rPr>
          <w:rFonts w:ascii="Arial" w:hAnsi="Arial" w:cs="Arial"/>
          <w:szCs w:val="20"/>
        </w:rPr>
        <w:t xml:space="preserve">integracja systemu AMMS z kontrolerem domeny w oparciu o mechanizm SSO. </w:t>
      </w:r>
    </w:p>
    <w:p w:rsidR="00184439" w:rsidRPr="00F07178" w:rsidRDefault="00184439" w:rsidP="00184439">
      <w:pPr>
        <w:pStyle w:val="ASSECOStandardowy"/>
        <w:rPr>
          <w:rFonts w:ascii="Arial" w:hAnsi="Arial" w:cs="Arial"/>
          <w:szCs w:val="20"/>
        </w:rPr>
      </w:pPr>
      <w:r w:rsidRPr="00F07178">
        <w:rPr>
          <w:rFonts w:ascii="Arial" w:hAnsi="Arial" w:cs="Arial"/>
          <w:szCs w:val="20"/>
        </w:rPr>
        <w:t xml:space="preserve">Integracja pomiędzy systemami będzie odbywać się za pomocą protokołu HL7. </w:t>
      </w:r>
    </w:p>
    <w:p w:rsidR="00184439" w:rsidRPr="00F07178" w:rsidRDefault="00184439" w:rsidP="00184439">
      <w:pPr>
        <w:pStyle w:val="ASSECOStandardowy"/>
        <w:spacing w:line="240" w:lineRule="auto"/>
        <w:rPr>
          <w:rFonts w:ascii="Arial" w:hAnsi="Arial" w:cs="Arial"/>
          <w:szCs w:val="20"/>
          <w:u w:val="single"/>
        </w:rPr>
      </w:pPr>
    </w:p>
    <w:p w:rsidR="00184439" w:rsidRPr="00F07178" w:rsidRDefault="00184439" w:rsidP="00184439">
      <w:pPr>
        <w:pStyle w:val="ASSECOStandardowy"/>
        <w:rPr>
          <w:rFonts w:ascii="Arial" w:hAnsi="Arial" w:cs="Arial"/>
          <w:szCs w:val="20"/>
          <w:u w:val="single"/>
        </w:rPr>
      </w:pPr>
      <w:r w:rsidRPr="00F07178">
        <w:rPr>
          <w:rFonts w:ascii="Arial" w:hAnsi="Arial" w:cs="Arial"/>
          <w:szCs w:val="20"/>
          <w:u w:val="single"/>
        </w:rPr>
        <w:t>Komunikaty HL7</w:t>
      </w:r>
    </w:p>
    <w:p w:rsidR="00184439" w:rsidRPr="00F07178" w:rsidRDefault="00184439" w:rsidP="00184439">
      <w:pPr>
        <w:pStyle w:val="ASSECOStandardowy"/>
        <w:rPr>
          <w:rFonts w:ascii="Arial" w:hAnsi="Arial" w:cs="Arial"/>
          <w:szCs w:val="20"/>
        </w:rPr>
      </w:pPr>
      <w:r w:rsidRPr="00F07178">
        <w:rPr>
          <w:rFonts w:ascii="Arial" w:hAnsi="Arial" w:cs="Arial"/>
          <w:szCs w:val="20"/>
        </w:rPr>
        <w:t>Warstwa transportowa oparta jest o protokół TCP/IP z potwierdzeniami transportowymi ACK.</w:t>
      </w:r>
    </w:p>
    <w:p w:rsidR="00184439" w:rsidRPr="00F07178" w:rsidRDefault="00184439" w:rsidP="00184439">
      <w:pPr>
        <w:pStyle w:val="ASSECOStandardowy"/>
        <w:spacing w:line="240" w:lineRule="auto"/>
        <w:rPr>
          <w:rFonts w:ascii="Arial" w:hAnsi="Arial" w:cs="Arial"/>
          <w:szCs w:val="20"/>
        </w:rPr>
      </w:pPr>
      <w:r w:rsidRPr="00F07178">
        <w:rPr>
          <w:rFonts w:ascii="Arial" w:hAnsi="Arial" w:cs="Arial"/>
          <w:szCs w:val="20"/>
        </w:rPr>
        <w:t xml:space="preserve">AMMS wysyła komunikaty HL7 informujące system </w:t>
      </w:r>
      <w:r>
        <w:rPr>
          <w:rFonts w:ascii="Arial" w:hAnsi="Arial" w:cs="Arial"/>
          <w:szCs w:val="20"/>
        </w:rPr>
        <w:t>radiografii cyfrowej</w:t>
      </w:r>
      <w:r w:rsidRPr="00F07178">
        <w:rPr>
          <w:rFonts w:ascii="Arial" w:hAnsi="Arial" w:cs="Arial"/>
          <w:szCs w:val="20"/>
        </w:rPr>
        <w:t xml:space="preserve"> o dopisaniu (ADT^A28)</w:t>
      </w:r>
      <w:r>
        <w:rPr>
          <w:rFonts w:ascii="Arial" w:hAnsi="Arial" w:cs="Arial"/>
          <w:szCs w:val="20"/>
        </w:rPr>
        <w:t xml:space="preserve"> lub</w:t>
      </w:r>
      <w:r w:rsidRPr="00F07178">
        <w:rPr>
          <w:rFonts w:ascii="Arial" w:hAnsi="Arial" w:cs="Arial"/>
          <w:szCs w:val="20"/>
        </w:rPr>
        <w:t xml:space="preserve"> modyfikacji (ADT^A31) danych pacjenta. Dodatkowo wysyłany jest komunikat połączenia dwóch rekordów pacjenta w jeden wpis (ADT^A30). </w:t>
      </w:r>
    </w:p>
    <w:p w:rsidR="00184439" w:rsidRPr="00F07178" w:rsidRDefault="00184439" w:rsidP="00184439">
      <w:pPr>
        <w:pStyle w:val="ASSECOStandardowy"/>
        <w:spacing w:line="240" w:lineRule="auto"/>
        <w:rPr>
          <w:rFonts w:ascii="Arial" w:hAnsi="Arial" w:cs="Arial"/>
          <w:szCs w:val="20"/>
        </w:rPr>
      </w:pPr>
      <w:r w:rsidRPr="00F07178">
        <w:rPr>
          <w:rFonts w:ascii="Arial" w:hAnsi="Arial" w:cs="Arial"/>
          <w:szCs w:val="20"/>
        </w:rPr>
        <w:t>AMMS wysyła komunikaty dotyczące zleceń: Nowe zlecenie, Anulowanie: ORM^O01.</w:t>
      </w:r>
    </w:p>
    <w:p w:rsidR="00184439" w:rsidRPr="00F07178" w:rsidRDefault="00184439" w:rsidP="00184439">
      <w:pPr>
        <w:pStyle w:val="ASSECOStandardowy"/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F07178">
        <w:rPr>
          <w:rFonts w:ascii="Arial" w:hAnsi="Arial" w:cs="Arial"/>
          <w:szCs w:val="20"/>
        </w:rPr>
        <w:t xml:space="preserve">ystem </w:t>
      </w:r>
      <w:r>
        <w:rPr>
          <w:rFonts w:ascii="Arial" w:hAnsi="Arial" w:cs="Arial"/>
          <w:szCs w:val="20"/>
        </w:rPr>
        <w:t>radiografii cyfrowej</w:t>
      </w:r>
      <w:r w:rsidRPr="00F07178">
        <w:rPr>
          <w:rFonts w:ascii="Arial" w:hAnsi="Arial" w:cs="Arial"/>
          <w:szCs w:val="20"/>
        </w:rPr>
        <w:t xml:space="preserve"> odsyła komunikat ORM^O01 zmiany stanu zlecenia.</w:t>
      </w:r>
    </w:p>
    <w:p w:rsidR="00184439" w:rsidRPr="00F07178" w:rsidRDefault="00184439" w:rsidP="00184439">
      <w:pPr>
        <w:pStyle w:val="ASSECOStandardowy"/>
        <w:rPr>
          <w:rFonts w:ascii="Arial" w:hAnsi="Arial" w:cs="Arial"/>
          <w:szCs w:val="20"/>
          <w:u w:val="single"/>
        </w:rPr>
      </w:pPr>
      <w:r w:rsidRPr="00F07178">
        <w:rPr>
          <w:rFonts w:ascii="Arial" w:hAnsi="Arial" w:cs="Arial"/>
          <w:szCs w:val="20"/>
          <w:u w:val="single"/>
        </w:rPr>
        <w:t>Szczegóły integracji:</w:t>
      </w:r>
    </w:p>
    <w:tbl>
      <w:tblPr>
        <w:tblStyle w:val="Tabela-Siatka"/>
        <w:tblW w:w="8789" w:type="dxa"/>
        <w:tblInd w:w="108" w:type="dxa"/>
        <w:tblLook w:val="01E0" w:firstRow="1" w:lastRow="1" w:firstColumn="1" w:lastColumn="1" w:noHBand="0" w:noVBand="0"/>
      </w:tblPr>
      <w:tblGrid>
        <w:gridCol w:w="495"/>
        <w:gridCol w:w="1095"/>
        <w:gridCol w:w="7199"/>
      </w:tblGrid>
      <w:tr w:rsidR="00184439" w:rsidRPr="00F07178" w:rsidTr="00F107A3">
        <w:trPr>
          <w:trHeight w:val="280"/>
        </w:trPr>
        <w:tc>
          <w:tcPr>
            <w:tcW w:w="426" w:type="dxa"/>
            <w:shd w:val="clear" w:color="auto" w:fill="E7E6E6" w:themeFill="background2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992" w:type="dxa"/>
            <w:shd w:val="clear" w:color="auto" w:fill="E7E6E6" w:themeFill="background2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System</w:t>
            </w:r>
          </w:p>
        </w:tc>
        <w:tc>
          <w:tcPr>
            <w:tcW w:w="7371" w:type="dxa"/>
            <w:shd w:val="clear" w:color="auto" w:fill="E7E6E6" w:themeFill="background2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Opis</w:t>
            </w:r>
          </w:p>
        </w:tc>
      </w:tr>
      <w:tr w:rsidR="00184439" w:rsidRPr="00F07178" w:rsidTr="00F107A3">
        <w:trPr>
          <w:trHeight w:val="280"/>
        </w:trPr>
        <w:tc>
          <w:tcPr>
            <w:tcW w:w="426" w:type="dxa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92" w:type="dxa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AMMS</w:t>
            </w:r>
          </w:p>
        </w:tc>
        <w:tc>
          <w:tcPr>
            <w:tcW w:w="7371" w:type="dxa"/>
          </w:tcPr>
          <w:p w:rsidR="00184439" w:rsidRPr="00F07178" w:rsidRDefault="00184439" w:rsidP="00F107A3">
            <w:pPr>
              <w:pStyle w:val="ASSECOTabela"/>
              <w:spacing w:line="240" w:lineRule="auto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Dowolny moduł: Wprowadzenie zlecenia na badanie, kierowanie do  rejestracji pracowni diagnostycznej AMMS.</w:t>
            </w:r>
          </w:p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</w:p>
        </w:tc>
      </w:tr>
      <w:tr w:rsidR="00184439" w:rsidRPr="00F07178" w:rsidTr="00F107A3">
        <w:trPr>
          <w:trHeight w:val="280"/>
        </w:trPr>
        <w:tc>
          <w:tcPr>
            <w:tcW w:w="426" w:type="dxa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92" w:type="dxa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AMMS</w:t>
            </w:r>
          </w:p>
        </w:tc>
        <w:tc>
          <w:tcPr>
            <w:tcW w:w="7371" w:type="dxa"/>
          </w:tcPr>
          <w:p w:rsidR="00184439" w:rsidRPr="00F07178" w:rsidRDefault="00184439" w:rsidP="00F107A3">
            <w:pPr>
              <w:pStyle w:val="ASSECOTabela"/>
              <w:spacing w:line="240" w:lineRule="auto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Rejestracja: Przyjęcie pacjenta do realizacji.</w:t>
            </w:r>
          </w:p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 xml:space="preserve">Następuje wygenerowanie komunikatu HL7: ORM^O01 do </w:t>
            </w:r>
            <w:r>
              <w:rPr>
                <w:rFonts w:ascii="Arial" w:hAnsi="Arial" w:cs="Arial"/>
                <w:szCs w:val="20"/>
              </w:rPr>
              <w:t>s</w:t>
            </w:r>
            <w:r w:rsidRPr="00F07178">
              <w:rPr>
                <w:rFonts w:ascii="Arial" w:hAnsi="Arial" w:cs="Arial"/>
                <w:szCs w:val="20"/>
              </w:rPr>
              <w:t>ystem</w:t>
            </w:r>
            <w:r>
              <w:rPr>
                <w:rFonts w:ascii="Arial" w:hAnsi="Arial" w:cs="Arial"/>
                <w:szCs w:val="20"/>
              </w:rPr>
              <w:t>u</w:t>
            </w:r>
            <w:r w:rsidRPr="00F07178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radiografii cyfrowej</w:t>
            </w:r>
          </w:p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</w:p>
        </w:tc>
      </w:tr>
      <w:tr w:rsidR="00184439" w:rsidRPr="00F07178" w:rsidTr="00F107A3">
        <w:trPr>
          <w:trHeight w:val="280"/>
        </w:trPr>
        <w:tc>
          <w:tcPr>
            <w:tcW w:w="426" w:type="dxa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F07178">
              <w:rPr>
                <w:rFonts w:ascii="Arial" w:hAnsi="Arial" w:cs="Arial"/>
                <w:szCs w:val="20"/>
              </w:rPr>
              <w:t xml:space="preserve">ystem </w:t>
            </w:r>
            <w:r>
              <w:rPr>
                <w:rFonts w:ascii="Arial" w:hAnsi="Arial" w:cs="Arial"/>
                <w:szCs w:val="20"/>
              </w:rPr>
              <w:t>radiografii cyfrowej</w:t>
            </w:r>
          </w:p>
        </w:tc>
        <w:tc>
          <w:tcPr>
            <w:tcW w:w="7371" w:type="dxa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 xml:space="preserve">Przyjęcie zlecenia, przygotowanie </w:t>
            </w:r>
            <w:proofErr w:type="spellStart"/>
            <w:r w:rsidRPr="00F07178">
              <w:rPr>
                <w:rFonts w:ascii="Arial" w:hAnsi="Arial" w:cs="Arial"/>
                <w:szCs w:val="20"/>
              </w:rPr>
              <w:t>worklisty</w:t>
            </w:r>
            <w:proofErr w:type="spellEnd"/>
            <w:r w:rsidRPr="00F07178">
              <w:rPr>
                <w:rFonts w:ascii="Arial" w:hAnsi="Arial" w:cs="Arial"/>
                <w:szCs w:val="20"/>
              </w:rPr>
              <w:t xml:space="preserve"> na aparacie.</w:t>
            </w:r>
          </w:p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</w:p>
        </w:tc>
      </w:tr>
      <w:tr w:rsidR="00184439" w:rsidRPr="00F07178" w:rsidTr="00F107A3">
        <w:trPr>
          <w:trHeight w:val="280"/>
        </w:trPr>
        <w:tc>
          <w:tcPr>
            <w:tcW w:w="426" w:type="dxa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992" w:type="dxa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F07178">
              <w:rPr>
                <w:rFonts w:ascii="Arial" w:hAnsi="Arial" w:cs="Arial"/>
                <w:szCs w:val="20"/>
              </w:rPr>
              <w:t xml:space="preserve">ystem </w:t>
            </w:r>
            <w:r>
              <w:rPr>
                <w:rFonts w:ascii="Arial" w:hAnsi="Arial" w:cs="Arial"/>
                <w:szCs w:val="20"/>
              </w:rPr>
              <w:t>radiografii cyfrowej</w:t>
            </w:r>
          </w:p>
        </w:tc>
        <w:tc>
          <w:tcPr>
            <w:tcW w:w="7371" w:type="dxa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Realizacja zleconego badania na aparacie.</w:t>
            </w:r>
          </w:p>
          <w:p w:rsidR="00184439" w:rsidRPr="00F07178" w:rsidRDefault="00184439" w:rsidP="00F107A3">
            <w:pPr>
              <w:pStyle w:val="ASSECOTabela"/>
              <w:spacing w:line="240" w:lineRule="auto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 xml:space="preserve">Po realizacji </w:t>
            </w:r>
            <w:r>
              <w:rPr>
                <w:rFonts w:ascii="Arial" w:hAnsi="Arial" w:cs="Arial"/>
                <w:szCs w:val="20"/>
              </w:rPr>
              <w:t>s</w:t>
            </w:r>
            <w:r w:rsidRPr="00F07178">
              <w:rPr>
                <w:rFonts w:ascii="Arial" w:hAnsi="Arial" w:cs="Arial"/>
                <w:szCs w:val="20"/>
              </w:rPr>
              <w:t xml:space="preserve">ystem </w:t>
            </w:r>
            <w:r>
              <w:rPr>
                <w:rFonts w:ascii="Arial" w:hAnsi="Arial" w:cs="Arial"/>
                <w:szCs w:val="20"/>
              </w:rPr>
              <w:t>radiografii cyfrowej</w:t>
            </w:r>
            <w:r w:rsidRPr="00F07178">
              <w:rPr>
                <w:rFonts w:ascii="Arial" w:hAnsi="Arial" w:cs="Arial"/>
                <w:szCs w:val="20"/>
              </w:rPr>
              <w:t xml:space="preserve"> generuje komunikat</w:t>
            </w:r>
            <w:r>
              <w:rPr>
                <w:rFonts w:ascii="Arial" w:hAnsi="Arial" w:cs="Arial"/>
                <w:szCs w:val="20"/>
              </w:rPr>
              <w:t xml:space="preserve"> ORM^O01 do AMMS  informujący o </w:t>
            </w:r>
            <w:r w:rsidRPr="00F07178">
              <w:rPr>
                <w:rFonts w:ascii="Arial" w:hAnsi="Arial" w:cs="Arial"/>
                <w:szCs w:val="20"/>
              </w:rPr>
              <w:t>wykonaniu badania.</w:t>
            </w:r>
          </w:p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Pola komunikatu HL7: ORC.1=SC, ORC.5=CM (zmienią status zlec</w:t>
            </w:r>
            <w:r>
              <w:rPr>
                <w:rFonts w:ascii="Arial" w:hAnsi="Arial" w:cs="Arial"/>
                <w:szCs w:val="20"/>
              </w:rPr>
              <w:t>enia w </w:t>
            </w:r>
            <w:r w:rsidRPr="00F07178">
              <w:rPr>
                <w:rFonts w:ascii="Arial" w:hAnsi="Arial" w:cs="Arial"/>
                <w:szCs w:val="20"/>
              </w:rPr>
              <w:t>AMMS na NWYK (wykonane nieautoryzowane).</w:t>
            </w:r>
          </w:p>
        </w:tc>
      </w:tr>
      <w:tr w:rsidR="00184439" w:rsidRPr="00F07178" w:rsidTr="00F107A3">
        <w:trPr>
          <w:trHeight w:val="280"/>
        </w:trPr>
        <w:tc>
          <w:tcPr>
            <w:tcW w:w="426" w:type="dxa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AMMS</w:t>
            </w:r>
          </w:p>
        </w:tc>
        <w:tc>
          <w:tcPr>
            <w:tcW w:w="7371" w:type="dxa"/>
          </w:tcPr>
          <w:p w:rsidR="00184439" w:rsidRPr="00F07178" w:rsidRDefault="00184439" w:rsidP="00F107A3">
            <w:pPr>
              <w:pStyle w:val="ASSECOTabela"/>
              <w:spacing w:line="240" w:lineRule="auto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Po przyjęciu komunikatu zmiany stanu z</w:t>
            </w:r>
            <w:r>
              <w:rPr>
                <w:rFonts w:ascii="Arial" w:hAnsi="Arial" w:cs="Arial"/>
                <w:szCs w:val="20"/>
              </w:rPr>
              <w:t xml:space="preserve"> s</w:t>
            </w:r>
            <w:r w:rsidRPr="00F07178">
              <w:rPr>
                <w:rFonts w:ascii="Arial" w:hAnsi="Arial" w:cs="Arial"/>
                <w:szCs w:val="20"/>
              </w:rPr>
              <w:t>ystem</w:t>
            </w:r>
            <w:r>
              <w:rPr>
                <w:rFonts w:ascii="Arial" w:hAnsi="Arial" w:cs="Arial"/>
                <w:szCs w:val="20"/>
              </w:rPr>
              <w:t>u</w:t>
            </w:r>
            <w:r w:rsidRPr="00F07178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radiografii cyfrowej, zmiana stanu zlecenia na </w:t>
            </w:r>
            <w:r w:rsidRPr="00F07178">
              <w:rPr>
                <w:rFonts w:ascii="Arial" w:hAnsi="Arial" w:cs="Arial"/>
                <w:szCs w:val="20"/>
              </w:rPr>
              <w:t>Wykonane nieautoryzowane.</w:t>
            </w:r>
          </w:p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Automatyczne dodanie informacji, która umożliwi wywołanie przeglądarki obrazów PACS.</w:t>
            </w:r>
          </w:p>
        </w:tc>
      </w:tr>
      <w:tr w:rsidR="00184439" w:rsidRPr="00F07178" w:rsidTr="00F107A3">
        <w:trPr>
          <w:trHeight w:val="280"/>
        </w:trPr>
        <w:tc>
          <w:tcPr>
            <w:tcW w:w="426" w:type="dxa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 xml:space="preserve">6 </w:t>
            </w:r>
          </w:p>
        </w:tc>
        <w:tc>
          <w:tcPr>
            <w:tcW w:w="992" w:type="dxa"/>
          </w:tcPr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AMMS</w:t>
            </w:r>
          </w:p>
        </w:tc>
        <w:tc>
          <w:tcPr>
            <w:tcW w:w="7371" w:type="dxa"/>
          </w:tcPr>
          <w:p w:rsidR="00184439" w:rsidRPr="00F07178" w:rsidRDefault="00184439" w:rsidP="00F107A3">
            <w:pPr>
              <w:pStyle w:val="ASSECOTabela"/>
              <w:spacing w:line="240" w:lineRule="auto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Pracownia: Realizacja opisu badania, wprowadzenie danych rozliczeniowych, autoryzacja wyniku.</w:t>
            </w:r>
          </w:p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>Po autoryzacji wynik widoczny u zleceniodawcy.</w:t>
            </w:r>
          </w:p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</w:p>
          <w:p w:rsidR="00184439" w:rsidRPr="00F07178" w:rsidRDefault="00184439" w:rsidP="00F107A3">
            <w:pPr>
              <w:pStyle w:val="ASSECOTabela"/>
              <w:rPr>
                <w:rFonts w:ascii="Arial" w:hAnsi="Arial" w:cs="Arial"/>
                <w:szCs w:val="20"/>
              </w:rPr>
            </w:pPr>
            <w:r w:rsidRPr="00F07178">
              <w:rPr>
                <w:rFonts w:ascii="Arial" w:hAnsi="Arial" w:cs="Arial"/>
                <w:szCs w:val="20"/>
              </w:rPr>
              <w:t xml:space="preserve">Pkt 6. scenariusza może być wykonany z pominięciem pkt 4-5. </w:t>
            </w:r>
          </w:p>
        </w:tc>
      </w:tr>
    </w:tbl>
    <w:p w:rsidR="00184439" w:rsidRDefault="00184439" w:rsidP="00184439">
      <w:pPr>
        <w:pStyle w:val="ASSECOStandardowy"/>
        <w:rPr>
          <w:rFonts w:ascii="Arial" w:hAnsi="Arial" w:cs="Arial"/>
          <w:szCs w:val="20"/>
          <w:u w:val="single"/>
        </w:rPr>
      </w:pPr>
    </w:p>
    <w:p w:rsidR="00184439" w:rsidRPr="00F07178" w:rsidRDefault="00184439" w:rsidP="00184439">
      <w:pPr>
        <w:pStyle w:val="ASSECOStandardowy"/>
        <w:rPr>
          <w:rFonts w:ascii="Arial" w:hAnsi="Arial" w:cs="Arial"/>
          <w:szCs w:val="20"/>
          <w:u w:val="single"/>
        </w:rPr>
      </w:pPr>
      <w:r w:rsidRPr="00F07178">
        <w:rPr>
          <w:rFonts w:ascii="Arial" w:hAnsi="Arial" w:cs="Arial"/>
          <w:szCs w:val="20"/>
          <w:u w:val="single"/>
        </w:rPr>
        <w:t>Wywołanie przeglądarki PACS</w:t>
      </w:r>
    </w:p>
    <w:p w:rsidR="00184439" w:rsidRPr="00F07178" w:rsidRDefault="00184439" w:rsidP="00184439">
      <w:pPr>
        <w:pStyle w:val="ASSECOStandardowy"/>
        <w:numPr>
          <w:ilvl w:val="0"/>
          <w:numId w:val="3"/>
        </w:numPr>
        <w:spacing w:line="240" w:lineRule="auto"/>
        <w:rPr>
          <w:rFonts w:ascii="Arial" w:hAnsi="Arial" w:cs="Arial"/>
          <w:szCs w:val="20"/>
        </w:rPr>
      </w:pPr>
      <w:r w:rsidRPr="00F07178">
        <w:rPr>
          <w:rFonts w:ascii="Arial" w:hAnsi="Arial" w:cs="Arial"/>
          <w:szCs w:val="20"/>
        </w:rPr>
        <w:t>dla lekarzy radiologów: wymagana jest integracja desktopowa</w:t>
      </w:r>
      <w:r>
        <w:rPr>
          <w:rFonts w:ascii="Arial" w:hAnsi="Arial" w:cs="Arial"/>
          <w:szCs w:val="20"/>
        </w:rPr>
        <w:t>, czyli wyświetlenie obrazów na </w:t>
      </w:r>
      <w:r w:rsidRPr="00F07178">
        <w:rPr>
          <w:rFonts w:ascii="Arial" w:hAnsi="Arial" w:cs="Arial"/>
          <w:szCs w:val="20"/>
        </w:rPr>
        <w:t>monitorach diagnostycznych w przeglądarce PACS, inicjowane z systemu AMMS.</w:t>
      </w:r>
    </w:p>
    <w:p w:rsidR="00184439" w:rsidRPr="00F07178" w:rsidRDefault="00184439" w:rsidP="00184439">
      <w:pPr>
        <w:pStyle w:val="ASSECOStandardowy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Cs w:val="20"/>
          <w:u w:val="single"/>
        </w:rPr>
      </w:pPr>
      <w:r w:rsidRPr="00F07178">
        <w:rPr>
          <w:rFonts w:ascii="Arial" w:hAnsi="Arial" w:cs="Arial"/>
          <w:szCs w:val="20"/>
        </w:rPr>
        <w:t xml:space="preserve">dla lekarzy klinicystów: AMMS umożliwi wywołanie dowolnej aplikacji – przeglądarki PACS </w:t>
      </w:r>
      <w:r>
        <w:rPr>
          <w:rFonts w:ascii="Arial" w:hAnsi="Arial" w:cs="Arial"/>
          <w:szCs w:val="20"/>
        </w:rPr>
        <w:t>– z </w:t>
      </w:r>
      <w:r w:rsidRPr="00F07178">
        <w:rPr>
          <w:rFonts w:ascii="Arial" w:hAnsi="Arial" w:cs="Arial"/>
          <w:szCs w:val="20"/>
        </w:rPr>
        <w:t>parametrami: identyfikator pacjenta z AMMS i identyfikator zlecenia AMMS – i wyświetlenie obrazów żądanego badania.</w:t>
      </w:r>
      <w:r w:rsidRPr="00F07178">
        <w:rPr>
          <w:rFonts w:ascii="Arial" w:hAnsi="Arial" w:cs="Arial"/>
          <w:szCs w:val="20"/>
        </w:rPr>
        <w:br/>
        <w:t xml:space="preserve">Uruchomienie przeglądarki PACS będzie wymagało od użytkownika podania loginu </w:t>
      </w:r>
      <w:r>
        <w:rPr>
          <w:rFonts w:ascii="Arial" w:hAnsi="Arial" w:cs="Arial"/>
          <w:szCs w:val="20"/>
        </w:rPr>
        <w:t>i hasła w </w:t>
      </w:r>
      <w:r w:rsidRPr="00F07178">
        <w:rPr>
          <w:rFonts w:ascii="Arial" w:hAnsi="Arial" w:cs="Arial"/>
          <w:szCs w:val="20"/>
        </w:rPr>
        <w:t>przypadku komputera nie podłączonego do domeny.</w:t>
      </w:r>
    </w:p>
    <w:p w:rsidR="00184439" w:rsidRPr="00F07178" w:rsidRDefault="00184439" w:rsidP="00184439">
      <w:pPr>
        <w:pStyle w:val="ASSECOStandardowy"/>
        <w:spacing w:line="240" w:lineRule="auto"/>
        <w:rPr>
          <w:rFonts w:ascii="Arial" w:hAnsi="Arial" w:cs="Arial"/>
          <w:szCs w:val="20"/>
        </w:rPr>
      </w:pPr>
      <w:r w:rsidRPr="00F07178">
        <w:rPr>
          <w:rFonts w:ascii="Arial" w:hAnsi="Arial" w:cs="Arial"/>
          <w:szCs w:val="20"/>
        </w:rPr>
        <w:t xml:space="preserve"> </w:t>
      </w:r>
    </w:p>
    <w:p w:rsidR="00184439" w:rsidRPr="00F07178" w:rsidRDefault="00184439" w:rsidP="00184439">
      <w:pPr>
        <w:pStyle w:val="ASSECOStandardowy"/>
        <w:rPr>
          <w:rFonts w:ascii="Arial" w:hAnsi="Arial" w:cs="Arial"/>
          <w:szCs w:val="20"/>
          <w:u w:val="single"/>
        </w:rPr>
      </w:pPr>
      <w:r w:rsidRPr="00F07178">
        <w:rPr>
          <w:rFonts w:ascii="Arial" w:hAnsi="Arial" w:cs="Arial"/>
          <w:szCs w:val="20"/>
          <w:u w:val="single"/>
        </w:rPr>
        <w:t>Wysłanie wyniku do PACS</w:t>
      </w:r>
    </w:p>
    <w:p w:rsidR="00184439" w:rsidRPr="00F07178" w:rsidRDefault="00184439" w:rsidP="00184439">
      <w:pPr>
        <w:pStyle w:val="ASSECOStandardowy"/>
        <w:spacing w:line="240" w:lineRule="auto"/>
        <w:jc w:val="left"/>
        <w:rPr>
          <w:rFonts w:ascii="Arial" w:hAnsi="Arial" w:cs="Arial"/>
          <w:szCs w:val="20"/>
        </w:rPr>
      </w:pPr>
      <w:r w:rsidRPr="00F07178">
        <w:rPr>
          <w:rFonts w:ascii="Arial" w:hAnsi="Arial" w:cs="Arial"/>
          <w:szCs w:val="20"/>
        </w:rPr>
        <w:t>Po autoryzacji wyniku (opisu badania przez lekarza radiologa) AMMS przygotuje komunikat ORU^R01 zawierający wynik związany z wcześniej wprowadzonym zleceniem. Komun</w:t>
      </w:r>
      <w:r>
        <w:rPr>
          <w:rFonts w:ascii="Arial" w:hAnsi="Arial" w:cs="Arial"/>
          <w:szCs w:val="20"/>
        </w:rPr>
        <w:t>ikat zostanie wysłany do s</w:t>
      </w:r>
      <w:r w:rsidRPr="00F07178">
        <w:rPr>
          <w:rFonts w:ascii="Arial" w:hAnsi="Arial" w:cs="Arial"/>
          <w:szCs w:val="20"/>
        </w:rPr>
        <w:t>ystem</w:t>
      </w:r>
      <w:r>
        <w:rPr>
          <w:rFonts w:ascii="Arial" w:hAnsi="Arial" w:cs="Arial"/>
          <w:szCs w:val="20"/>
        </w:rPr>
        <w:t>u</w:t>
      </w:r>
      <w:r w:rsidRPr="00F0717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radiografii cyfrowej</w:t>
      </w:r>
      <w:r w:rsidRPr="00F07178">
        <w:rPr>
          <w:rFonts w:ascii="Arial" w:hAnsi="Arial" w:cs="Arial"/>
          <w:szCs w:val="20"/>
        </w:rPr>
        <w:t>. Komunikat będzie zawierał tylko wynik tekstowy.</w:t>
      </w:r>
      <w:r w:rsidRPr="00F07178">
        <w:rPr>
          <w:rFonts w:ascii="Arial" w:hAnsi="Arial" w:cs="Arial"/>
          <w:szCs w:val="20"/>
        </w:rPr>
        <w:br/>
        <w:t>Zmiana wyniku (opisu badania) przez lekarza radiologa spowoduje wygenerowanie przez AMMS komunikatu ORU^R01, zawierającego poprawiony wynik.</w:t>
      </w:r>
    </w:p>
    <w:p w:rsidR="00280199" w:rsidRDefault="00280199"/>
    <w:sectPr w:rsidR="0028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311C"/>
    <w:multiLevelType w:val="hybridMultilevel"/>
    <w:tmpl w:val="5962835E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9104FE8"/>
    <w:multiLevelType w:val="hybridMultilevel"/>
    <w:tmpl w:val="90C442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4646"/>
    <w:multiLevelType w:val="hybridMultilevel"/>
    <w:tmpl w:val="DC5E9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39"/>
    <w:rsid w:val="00184439"/>
    <w:rsid w:val="001973C6"/>
    <w:rsid w:val="00280199"/>
    <w:rsid w:val="006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D20F"/>
  <w15:chartTrackingRefBased/>
  <w15:docId w15:val="{5CEC6999-0841-456D-B6E6-812FE0B9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43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COStandardowy">
    <w:name w:val="ASSECO Standardowy"/>
    <w:basedOn w:val="Normalny"/>
    <w:rsid w:val="00184439"/>
    <w:pPr>
      <w:spacing w:after="120" w:line="280" w:lineRule="atLeast"/>
      <w:jc w:val="both"/>
    </w:pPr>
    <w:rPr>
      <w:rFonts w:ascii="Verdana" w:hAnsi="Verdana"/>
      <w:color w:val="000000"/>
      <w:sz w:val="20"/>
    </w:rPr>
  </w:style>
  <w:style w:type="paragraph" w:customStyle="1" w:styleId="ASSECOTabela">
    <w:name w:val="ASSECO Tabela"/>
    <w:basedOn w:val="ASSECOStandardowy"/>
    <w:qFormat/>
    <w:rsid w:val="00184439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2793</Characters>
  <Application>Microsoft Office Word</Application>
  <DocSecurity>0</DocSecurity>
  <Lines>23</Lines>
  <Paragraphs>6</Paragraphs>
  <ScaleCrop>false</ScaleCrop>
  <Company>4 Wojskowy Szpital Kliniczny z Poliklinką SPZOZ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Kucharska</dc:creator>
  <cp:keywords/>
  <dc:description/>
  <cp:lastModifiedBy>Sylwia Komorek</cp:lastModifiedBy>
  <cp:revision>3</cp:revision>
  <dcterms:created xsi:type="dcterms:W3CDTF">2024-02-27T19:07:00Z</dcterms:created>
  <dcterms:modified xsi:type="dcterms:W3CDTF">2024-05-22T07:53:00Z</dcterms:modified>
</cp:coreProperties>
</file>