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6E" w:rsidRPr="00416D2B" w:rsidRDefault="00122F6E" w:rsidP="00AE5D0D">
      <w:pPr>
        <w:jc w:val="both"/>
        <w:rPr>
          <w:rFonts w:ascii="Calibri" w:hAnsi="Calibri"/>
          <w:sz w:val="20"/>
        </w:rPr>
      </w:pPr>
    </w:p>
    <w:p w:rsidR="004B2588" w:rsidRPr="009E6781" w:rsidRDefault="004B2588" w:rsidP="004B2588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9E6781">
        <w:rPr>
          <w:rFonts w:asciiTheme="minorHAnsi" w:eastAsia="Calibri" w:hAnsiTheme="minorHAnsi" w:cstheme="minorHAnsi"/>
          <w:sz w:val="20"/>
          <w:lang w:eastAsia="en-US"/>
        </w:rPr>
        <w:t xml:space="preserve">Poznań, </w:t>
      </w:r>
      <w:r w:rsidR="00F81AF4">
        <w:rPr>
          <w:rFonts w:asciiTheme="minorHAnsi" w:eastAsia="Calibri" w:hAnsiTheme="minorHAnsi" w:cstheme="minorHAnsi"/>
          <w:sz w:val="20"/>
          <w:lang w:eastAsia="en-US"/>
        </w:rPr>
        <w:t>25</w:t>
      </w:r>
      <w:r w:rsidR="00143857" w:rsidRPr="009E6781">
        <w:rPr>
          <w:rFonts w:asciiTheme="minorHAnsi" w:eastAsia="Calibri" w:hAnsiTheme="minorHAnsi" w:cstheme="minorHAnsi"/>
          <w:sz w:val="20"/>
          <w:lang w:eastAsia="en-US"/>
        </w:rPr>
        <w:t xml:space="preserve"> lipca</w:t>
      </w:r>
      <w:r w:rsidRPr="009E6781">
        <w:rPr>
          <w:rFonts w:asciiTheme="minorHAnsi" w:eastAsia="Calibri" w:hAnsiTheme="minorHAnsi" w:cstheme="minorHAnsi"/>
          <w:sz w:val="20"/>
          <w:lang w:eastAsia="en-US"/>
        </w:rPr>
        <w:t xml:space="preserve"> 20</w:t>
      </w:r>
      <w:r w:rsidR="008808C1" w:rsidRPr="009E6781">
        <w:rPr>
          <w:rFonts w:asciiTheme="minorHAnsi" w:eastAsia="Calibri" w:hAnsiTheme="minorHAnsi" w:cstheme="minorHAnsi"/>
          <w:sz w:val="20"/>
          <w:lang w:eastAsia="en-US"/>
        </w:rPr>
        <w:t>24</w:t>
      </w:r>
      <w:r w:rsidRPr="009E6781">
        <w:rPr>
          <w:rFonts w:asciiTheme="minorHAnsi" w:eastAsia="Calibri" w:hAnsiTheme="minorHAnsi" w:cstheme="minorHAnsi"/>
          <w:sz w:val="20"/>
          <w:lang w:eastAsia="en-US"/>
        </w:rPr>
        <w:t xml:space="preserve"> roku</w:t>
      </w:r>
    </w:p>
    <w:p w:rsidR="004B2588" w:rsidRPr="009E6781" w:rsidRDefault="004B2588" w:rsidP="004B2588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9E6781">
        <w:rPr>
          <w:rFonts w:asciiTheme="minorHAnsi" w:eastAsia="Calibri" w:hAnsiTheme="minorHAnsi" w:cstheme="minorHAnsi"/>
          <w:sz w:val="20"/>
          <w:lang w:eastAsia="en-US"/>
        </w:rPr>
        <w:t>K-292-5-</w:t>
      </w:r>
      <w:r w:rsidR="00A63210">
        <w:rPr>
          <w:rFonts w:asciiTheme="minorHAnsi" w:eastAsia="Calibri" w:hAnsiTheme="minorHAnsi" w:cstheme="minorHAnsi"/>
          <w:sz w:val="20"/>
          <w:lang w:eastAsia="en-US"/>
        </w:rPr>
        <w:t>509/</w:t>
      </w:r>
      <w:r w:rsidR="00DD7858" w:rsidRPr="009E6781">
        <w:rPr>
          <w:rFonts w:asciiTheme="minorHAnsi" w:eastAsia="Calibri" w:hAnsiTheme="minorHAnsi" w:cstheme="minorHAnsi"/>
          <w:sz w:val="20"/>
          <w:lang w:eastAsia="en-US"/>
        </w:rPr>
        <w:t>24</w:t>
      </w:r>
    </w:p>
    <w:p w:rsidR="004B2588" w:rsidRPr="009E6781" w:rsidRDefault="004B2588" w:rsidP="004B2588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4B2588" w:rsidRPr="009E6781" w:rsidRDefault="004B2588" w:rsidP="004B2588">
      <w:pPr>
        <w:jc w:val="center"/>
        <w:rPr>
          <w:rFonts w:asciiTheme="minorHAnsi" w:hAnsiTheme="minorHAnsi" w:cstheme="minorHAnsi"/>
          <w:b/>
          <w:sz w:val="20"/>
        </w:rPr>
      </w:pPr>
      <w:r w:rsidRPr="009E6781">
        <w:rPr>
          <w:rFonts w:asciiTheme="minorHAnsi" w:hAnsiTheme="minorHAnsi" w:cstheme="minorHAnsi"/>
          <w:b/>
          <w:sz w:val="20"/>
        </w:rPr>
        <w:t>WYNIK POSTĘPOWANIA</w:t>
      </w:r>
    </w:p>
    <w:p w:rsidR="004B2588" w:rsidRPr="009E6781" w:rsidRDefault="004B2588" w:rsidP="004B2588">
      <w:pPr>
        <w:jc w:val="center"/>
        <w:rPr>
          <w:rFonts w:asciiTheme="minorHAnsi" w:hAnsiTheme="minorHAnsi" w:cstheme="minorHAnsi"/>
          <w:b/>
          <w:sz w:val="20"/>
        </w:rPr>
      </w:pPr>
    </w:p>
    <w:p w:rsidR="00F81AF4" w:rsidRDefault="004B2588" w:rsidP="003F7E97">
      <w:pPr>
        <w:spacing w:line="276" w:lineRule="auto"/>
        <w:jc w:val="both"/>
        <w:rPr>
          <w:rFonts w:ascii="Calibri" w:hAnsi="Calibri" w:cs="Calibri"/>
          <w:bCs/>
          <w:kern w:val="3"/>
          <w:sz w:val="20"/>
        </w:rPr>
      </w:pPr>
      <w:r w:rsidRPr="009E6781">
        <w:rPr>
          <w:rFonts w:asciiTheme="minorHAnsi" w:hAnsiTheme="minorHAnsi" w:cstheme="minorHAnsi"/>
          <w:sz w:val="20"/>
        </w:rPr>
        <w:tab/>
        <w:t>Uniwersytet Ekonomiczny w Pozna</w:t>
      </w:r>
      <w:r w:rsidR="006A1384">
        <w:rPr>
          <w:rFonts w:asciiTheme="minorHAnsi" w:hAnsiTheme="minorHAnsi" w:cstheme="minorHAnsi"/>
          <w:sz w:val="20"/>
        </w:rPr>
        <w:t xml:space="preserve">niu informuje, że </w:t>
      </w:r>
      <w:r w:rsidR="0098645A">
        <w:rPr>
          <w:rFonts w:asciiTheme="minorHAnsi" w:hAnsiTheme="minorHAnsi" w:cstheme="minorHAnsi"/>
          <w:sz w:val="20"/>
        </w:rPr>
        <w:t xml:space="preserve"> postępowanie</w:t>
      </w:r>
      <w:r w:rsidRPr="009E6781">
        <w:rPr>
          <w:rFonts w:asciiTheme="minorHAnsi" w:hAnsiTheme="minorHAnsi" w:cstheme="minorHAnsi"/>
          <w:sz w:val="20"/>
        </w:rPr>
        <w:t xml:space="preserve"> o udzielenie zamówienia publicznego na</w:t>
      </w:r>
      <w:r w:rsidR="006A1384">
        <w:rPr>
          <w:rFonts w:asciiTheme="minorHAnsi" w:hAnsiTheme="minorHAnsi" w:cstheme="minorHAnsi"/>
          <w:sz w:val="20"/>
        </w:rPr>
        <w:t>:</w:t>
      </w:r>
      <w:r w:rsidRPr="009E6781">
        <w:rPr>
          <w:rFonts w:asciiTheme="minorHAnsi" w:hAnsiTheme="minorHAnsi" w:cstheme="minorHAnsi"/>
          <w:sz w:val="20"/>
        </w:rPr>
        <w:t xml:space="preserve"> </w:t>
      </w:r>
      <w:r w:rsidR="00F81AF4" w:rsidRPr="007933DA">
        <w:rPr>
          <w:rFonts w:ascii="Calibri" w:hAnsi="Calibri" w:cs="Calibri"/>
          <w:b/>
          <w:sz w:val="20"/>
        </w:rPr>
        <w:t>Usługi sprzątania codziennego i gruntownego domów studenckich Uniwersytetu Ekonomicznego w Poznaniu (ZP/014/24)</w:t>
      </w:r>
      <w:r w:rsidR="0098645A" w:rsidRPr="009E6781">
        <w:rPr>
          <w:rFonts w:ascii="Calibri" w:hAnsi="Calibri" w:cs="Calibri"/>
          <w:bCs/>
          <w:kern w:val="3"/>
          <w:sz w:val="20"/>
        </w:rPr>
        <w:t xml:space="preserve"> </w:t>
      </w:r>
      <w:r w:rsidR="00F81AF4">
        <w:rPr>
          <w:rFonts w:ascii="Calibri" w:hAnsi="Calibri" w:cs="Calibri"/>
          <w:bCs/>
          <w:kern w:val="3"/>
          <w:sz w:val="20"/>
        </w:rPr>
        <w:t xml:space="preserve">dla cz. I, dla cz. II i dla cz. III </w:t>
      </w:r>
      <w:r w:rsidR="003F7E97" w:rsidRPr="009E6781">
        <w:rPr>
          <w:rFonts w:ascii="Calibri" w:hAnsi="Calibri" w:cs="Calibri"/>
          <w:bCs/>
          <w:kern w:val="3"/>
          <w:sz w:val="20"/>
        </w:rPr>
        <w:t>u</w:t>
      </w:r>
      <w:r w:rsidR="003472CC" w:rsidRPr="009E6781">
        <w:rPr>
          <w:rFonts w:ascii="Calibri" w:hAnsi="Calibri" w:cs="Calibri"/>
          <w:bCs/>
          <w:kern w:val="3"/>
          <w:sz w:val="20"/>
        </w:rPr>
        <w:t>nieważnia na podstawie art. 255 pkt 3 ustawy z dnia 11 września 2019 r. Prawo zamówień publicznych (tj. Dz.</w:t>
      </w:r>
      <w:r w:rsidR="00F81AF4">
        <w:rPr>
          <w:rFonts w:ascii="Calibri" w:hAnsi="Calibri" w:cs="Calibri"/>
          <w:bCs/>
          <w:kern w:val="3"/>
          <w:sz w:val="20"/>
        </w:rPr>
        <w:t xml:space="preserve"> U. z 2023 poz. 1605) albowiem:</w:t>
      </w:r>
    </w:p>
    <w:p w:rsidR="00EA709D" w:rsidRDefault="00EA709D" w:rsidP="003F7E97">
      <w:pPr>
        <w:spacing w:line="276" w:lineRule="auto"/>
        <w:jc w:val="both"/>
        <w:rPr>
          <w:rFonts w:ascii="Calibri" w:hAnsi="Calibri" w:cs="Calibri"/>
          <w:bCs/>
          <w:kern w:val="3"/>
          <w:sz w:val="20"/>
        </w:rPr>
      </w:pPr>
    </w:p>
    <w:p w:rsidR="00F81AF4" w:rsidRPr="00F81AF4" w:rsidRDefault="00F81AF4" w:rsidP="00F81AF4">
      <w:pPr>
        <w:spacing w:line="276" w:lineRule="auto"/>
        <w:jc w:val="both"/>
        <w:rPr>
          <w:rFonts w:ascii="Calibri" w:hAnsi="Calibri" w:cs="Calibri"/>
          <w:bCs/>
          <w:kern w:val="3"/>
          <w:sz w:val="20"/>
        </w:rPr>
      </w:pPr>
      <w:r>
        <w:rPr>
          <w:rFonts w:ascii="Calibri" w:hAnsi="Calibri" w:cs="Calibri"/>
          <w:bCs/>
          <w:kern w:val="3"/>
          <w:sz w:val="20"/>
        </w:rPr>
        <w:t xml:space="preserve">- </w:t>
      </w:r>
      <w:r w:rsidRPr="00F81AF4">
        <w:rPr>
          <w:rFonts w:asciiTheme="minorHAnsi" w:hAnsiTheme="minorHAnsi" w:cstheme="minorHAnsi"/>
          <w:b/>
          <w:sz w:val="20"/>
          <w:lang w:eastAsia="zh-CN"/>
        </w:rPr>
        <w:t>Dla cz. I</w:t>
      </w:r>
      <w:r>
        <w:rPr>
          <w:rFonts w:asciiTheme="minorHAnsi" w:hAnsiTheme="minorHAnsi" w:cstheme="minorHAnsi"/>
          <w:sz w:val="20"/>
          <w:lang w:eastAsia="zh-CN"/>
        </w:rPr>
        <w:t xml:space="preserve"> </w:t>
      </w:r>
      <w:r w:rsidRPr="00F81AF4">
        <w:rPr>
          <w:rFonts w:asciiTheme="minorHAnsi" w:hAnsiTheme="minorHAnsi" w:cstheme="minorHAnsi"/>
          <w:sz w:val="20"/>
          <w:lang w:eastAsia="zh-CN"/>
        </w:rPr>
        <w:t xml:space="preserve">kolejna ze złożonych ofert: </w:t>
      </w:r>
      <w:proofErr w:type="spellStart"/>
      <w:r w:rsidRPr="00F81AF4">
        <w:rPr>
          <w:rFonts w:asciiTheme="minorHAnsi" w:eastAsia="TimesNewRoman,Bold" w:hAnsiTheme="minorHAnsi" w:cstheme="minorHAnsi"/>
          <w:i/>
          <w:sz w:val="20"/>
          <w:lang w:eastAsia="zh-CN"/>
        </w:rPr>
        <w:t>Devepoler</w:t>
      </w:r>
      <w:proofErr w:type="spellEnd"/>
      <w:r w:rsidRPr="00F81AF4">
        <w:rPr>
          <w:rFonts w:asciiTheme="minorHAnsi" w:eastAsia="TimesNewRoman,Bold" w:hAnsiTheme="minorHAnsi" w:cstheme="minorHAnsi"/>
          <w:i/>
          <w:sz w:val="20"/>
          <w:lang w:eastAsia="zh-CN"/>
        </w:rPr>
        <w:t xml:space="preserve"> Artur </w:t>
      </w:r>
      <w:proofErr w:type="spellStart"/>
      <w:r w:rsidRPr="00F81AF4">
        <w:rPr>
          <w:rFonts w:asciiTheme="minorHAnsi" w:eastAsia="TimesNewRoman,Bold" w:hAnsiTheme="minorHAnsi" w:cstheme="minorHAnsi"/>
          <w:i/>
          <w:sz w:val="20"/>
          <w:lang w:eastAsia="zh-CN"/>
        </w:rPr>
        <w:t>Niestój</w:t>
      </w:r>
      <w:proofErr w:type="spellEnd"/>
      <w:r w:rsidRPr="00F81AF4">
        <w:rPr>
          <w:rFonts w:asciiTheme="minorHAnsi" w:eastAsia="TimesNewRoman,Bold" w:hAnsiTheme="minorHAnsi" w:cstheme="minorHAnsi"/>
          <w:i/>
          <w:sz w:val="20"/>
          <w:lang w:eastAsia="zh-CN"/>
        </w:rPr>
        <w:t xml:space="preserve">  Rynek Główny 34/15, 31-010 Kraków</w:t>
      </w:r>
      <w:r w:rsidRPr="00F81AF4">
        <w:rPr>
          <w:rFonts w:asciiTheme="minorHAnsi" w:eastAsia="TimesNewRoman,Bold" w:hAnsiTheme="minorHAnsi" w:cstheme="minorHAnsi"/>
          <w:sz w:val="20"/>
          <w:lang w:eastAsia="zh-CN"/>
        </w:rPr>
        <w:t xml:space="preserve"> opiewa na kwotę 199 260,00 zł , </w:t>
      </w:r>
      <w:r w:rsidRPr="00F81AF4">
        <w:rPr>
          <w:rFonts w:asciiTheme="minorHAnsi" w:hAnsiTheme="minorHAnsi" w:cstheme="minorHAnsi"/>
          <w:bCs/>
          <w:kern w:val="3"/>
          <w:sz w:val="20"/>
          <w:lang w:eastAsia="zh-CN"/>
        </w:rPr>
        <w:t xml:space="preserve">podczas gdy Zamawiający zamierzał przeznaczyć na sfinansowanie Zamówienia dla cz. I kwotę </w:t>
      </w:r>
      <w:r w:rsidRPr="00F81AF4">
        <w:rPr>
          <w:rFonts w:asciiTheme="minorHAnsi" w:hAnsiTheme="minorHAnsi" w:cstheme="minorHAnsi"/>
          <w:sz w:val="20"/>
          <w:lang w:eastAsia="zh-CN"/>
        </w:rPr>
        <w:t xml:space="preserve">181 000,00 </w:t>
      </w:r>
      <w:r w:rsidRPr="00F81AF4">
        <w:rPr>
          <w:rFonts w:asciiTheme="minorHAnsi" w:hAnsiTheme="minorHAnsi" w:cstheme="minorHAnsi"/>
          <w:bCs/>
          <w:kern w:val="3"/>
          <w:sz w:val="20"/>
          <w:lang w:eastAsia="zh-CN"/>
        </w:rPr>
        <w:t>zł brutto, zwiększoną następnie do kwoty 189 064,71 zł brutto.</w:t>
      </w:r>
    </w:p>
    <w:p w:rsidR="00A439BF" w:rsidRDefault="00A439BF" w:rsidP="00F81AF4">
      <w:pPr>
        <w:tabs>
          <w:tab w:val="left" w:pos="8371"/>
          <w:tab w:val="left" w:leader="dot" w:pos="9498"/>
        </w:tabs>
        <w:suppressAutoHyphens/>
        <w:autoSpaceDN w:val="0"/>
        <w:rPr>
          <w:rFonts w:ascii="Calibri" w:hAnsi="Calibri" w:cs="Calibri"/>
          <w:bCs/>
          <w:kern w:val="3"/>
          <w:szCs w:val="24"/>
        </w:rPr>
      </w:pPr>
    </w:p>
    <w:p w:rsidR="00F81AF4" w:rsidRPr="00F81AF4" w:rsidRDefault="00F81AF4" w:rsidP="00F81AF4">
      <w:pPr>
        <w:tabs>
          <w:tab w:val="left" w:leader="dot" w:pos="9498"/>
        </w:tabs>
        <w:suppressAutoHyphens/>
        <w:autoSpaceDN w:val="0"/>
        <w:jc w:val="both"/>
        <w:rPr>
          <w:rFonts w:asciiTheme="minorHAnsi" w:hAnsiTheme="minorHAnsi" w:cstheme="minorHAnsi"/>
          <w:bCs/>
          <w:kern w:val="3"/>
          <w:sz w:val="20"/>
          <w:lang w:eastAsia="zh-CN"/>
        </w:rPr>
      </w:pPr>
      <w:r w:rsidRPr="00F81AF4">
        <w:rPr>
          <w:rFonts w:asciiTheme="minorHAnsi" w:hAnsiTheme="minorHAnsi" w:cstheme="minorHAnsi"/>
          <w:b/>
          <w:sz w:val="20"/>
          <w:lang w:eastAsia="zh-CN"/>
        </w:rPr>
        <w:t>- Dla cz. II</w:t>
      </w:r>
      <w:r>
        <w:rPr>
          <w:rFonts w:asciiTheme="minorHAnsi" w:hAnsiTheme="minorHAnsi" w:cstheme="minorHAnsi"/>
          <w:sz w:val="20"/>
          <w:lang w:eastAsia="zh-CN"/>
        </w:rPr>
        <w:t xml:space="preserve"> </w:t>
      </w:r>
      <w:r w:rsidRPr="00F81AF4">
        <w:rPr>
          <w:rFonts w:asciiTheme="minorHAnsi" w:hAnsiTheme="minorHAnsi" w:cstheme="minorHAnsi"/>
          <w:sz w:val="20"/>
          <w:lang w:eastAsia="zh-CN"/>
        </w:rPr>
        <w:t xml:space="preserve">kolejna ze złożonych ofert: </w:t>
      </w:r>
      <w:r w:rsidRPr="00F81AF4">
        <w:rPr>
          <w:rFonts w:asciiTheme="minorHAnsi" w:eastAsia="TimesNewRoman,Bold" w:hAnsiTheme="minorHAnsi" w:cstheme="minorHAnsi"/>
          <w:i/>
          <w:sz w:val="20"/>
          <w:lang w:eastAsia="zh-CN"/>
        </w:rPr>
        <w:t>Łukasz Zwierzchowski, ul. Jutrzenka 4a/13, 60-373 Poznań</w:t>
      </w:r>
      <w:r w:rsidRPr="00F81AF4">
        <w:rPr>
          <w:rFonts w:asciiTheme="minorHAnsi" w:eastAsia="TimesNewRoman,Bold" w:hAnsiTheme="minorHAnsi" w:cstheme="minorHAnsi"/>
          <w:sz w:val="20"/>
          <w:lang w:eastAsia="zh-CN"/>
        </w:rPr>
        <w:t xml:space="preserve"> opiewa na kwotę 189 064,71 zł , </w:t>
      </w:r>
      <w:r w:rsidRPr="00F81AF4">
        <w:rPr>
          <w:rFonts w:asciiTheme="minorHAnsi" w:hAnsiTheme="minorHAnsi" w:cstheme="minorHAnsi"/>
          <w:bCs/>
          <w:kern w:val="3"/>
          <w:sz w:val="20"/>
          <w:lang w:eastAsia="zh-CN"/>
        </w:rPr>
        <w:t>podczas gdy Zamawiający zamierzał przeznaczyć na sfinansowanie Zamówienia</w:t>
      </w:r>
      <w:r w:rsidR="000C2D26">
        <w:rPr>
          <w:rFonts w:asciiTheme="minorHAnsi" w:hAnsiTheme="minorHAnsi" w:cstheme="minorHAnsi"/>
          <w:bCs/>
          <w:kern w:val="3"/>
          <w:sz w:val="20"/>
          <w:lang w:eastAsia="zh-CN"/>
        </w:rPr>
        <w:t xml:space="preserve"> dla cz. II </w:t>
      </w:r>
      <w:r w:rsidRPr="00F81AF4">
        <w:rPr>
          <w:rFonts w:asciiTheme="minorHAnsi" w:hAnsiTheme="minorHAnsi" w:cstheme="minorHAnsi"/>
          <w:bCs/>
          <w:kern w:val="3"/>
          <w:sz w:val="20"/>
          <w:lang w:eastAsia="zh-CN"/>
        </w:rPr>
        <w:t xml:space="preserve"> kwotę </w:t>
      </w:r>
      <w:r w:rsidRPr="00F81AF4">
        <w:rPr>
          <w:rFonts w:asciiTheme="minorHAnsi" w:hAnsiTheme="minorHAnsi" w:cstheme="minorHAnsi"/>
          <w:sz w:val="20"/>
          <w:lang w:eastAsia="zh-CN"/>
        </w:rPr>
        <w:t xml:space="preserve">178 500,00 </w:t>
      </w:r>
      <w:r w:rsidR="000C2D26">
        <w:rPr>
          <w:rFonts w:asciiTheme="minorHAnsi" w:hAnsiTheme="minorHAnsi" w:cstheme="minorHAnsi"/>
          <w:bCs/>
          <w:kern w:val="3"/>
          <w:sz w:val="20"/>
          <w:lang w:eastAsia="zh-CN"/>
        </w:rPr>
        <w:t xml:space="preserve">zł brutto </w:t>
      </w:r>
      <w:r w:rsidR="000C2D26" w:rsidRPr="000C2D26">
        <w:rPr>
          <w:rFonts w:asciiTheme="minorHAnsi" w:hAnsiTheme="minorHAnsi" w:cstheme="minorHAnsi"/>
          <w:bCs/>
          <w:kern w:val="3"/>
          <w:sz w:val="20"/>
        </w:rPr>
        <w:t>a Zamawiający nie może zwiększyć tej kwoty do najkorzystniejszej oferty.</w:t>
      </w:r>
    </w:p>
    <w:p w:rsidR="003472CC" w:rsidRDefault="003472CC" w:rsidP="003C5806">
      <w:pPr>
        <w:tabs>
          <w:tab w:val="left" w:pos="8371"/>
          <w:tab w:val="left" w:leader="dot" w:pos="9498"/>
        </w:tabs>
        <w:suppressAutoHyphens/>
        <w:autoSpaceDN w:val="0"/>
        <w:ind w:left="284"/>
        <w:rPr>
          <w:rFonts w:ascii="Calibri" w:hAnsi="Calibri" w:cs="Calibri"/>
          <w:bCs/>
          <w:kern w:val="3"/>
          <w:szCs w:val="24"/>
        </w:rPr>
      </w:pPr>
    </w:p>
    <w:p w:rsidR="003C5806" w:rsidRPr="003C5806" w:rsidRDefault="003C5806" w:rsidP="003C5806">
      <w:pPr>
        <w:tabs>
          <w:tab w:val="left" w:pos="8371"/>
          <w:tab w:val="left" w:leader="dot" w:pos="9498"/>
        </w:tabs>
        <w:suppressAutoHyphens/>
        <w:autoSpaceDN w:val="0"/>
        <w:rPr>
          <w:rFonts w:ascii="Calibri" w:hAnsi="Calibri" w:cs="Calibri"/>
          <w:bCs/>
          <w:kern w:val="3"/>
          <w:szCs w:val="24"/>
        </w:rPr>
      </w:pPr>
    </w:p>
    <w:p w:rsidR="00F81AF4" w:rsidRPr="00F81AF4" w:rsidRDefault="00F81AF4" w:rsidP="00F81AF4">
      <w:pPr>
        <w:tabs>
          <w:tab w:val="left" w:leader="dot" w:pos="9498"/>
        </w:tabs>
        <w:suppressAutoHyphens/>
        <w:autoSpaceDN w:val="0"/>
        <w:jc w:val="both"/>
        <w:rPr>
          <w:rFonts w:asciiTheme="minorHAnsi" w:hAnsiTheme="minorHAnsi" w:cstheme="minorHAnsi"/>
          <w:bCs/>
          <w:kern w:val="3"/>
          <w:sz w:val="20"/>
          <w:lang w:eastAsia="zh-CN"/>
        </w:rPr>
      </w:pPr>
      <w:r>
        <w:rPr>
          <w:rFonts w:asciiTheme="minorHAnsi" w:hAnsiTheme="minorHAnsi" w:cstheme="minorHAnsi"/>
          <w:sz w:val="20"/>
          <w:lang w:eastAsia="zh-CN"/>
        </w:rPr>
        <w:t xml:space="preserve">- </w:t>
      </w:r>
      <w:r w:rsidRPr="00F81AF4">
        <w:rPr>
          <w:rFonts w:asciiTheme="minorHAnsi" w:hAnsiTheme="minorHAnsi" w:cstheme="minorHAnsi"/>
          <w:b/>
          <w:sz w:val="20"/>
          <w:lang w:eastAsia="zh-CN"/>
        </w:rPr>
        <w:t>Dla cz. III</w:t>
      </w:r>
      <w:r>
        <w:rPr>
          <w:rFonts w:asciiTheme="minorHAnsi" w:hAnsiTheme="minorHAnsi" w:cstheme="minorHAnsi"/>
          <w:sz w:val="20"/>
          <w:lang w:eastAsia="zh-CN"/>
        </w:rPr>
        <w:t xml:space="preserve"> </w:t>
      </w:r>
      <w:r w:rsidRPr="00F81AF4">
        <w:rPr>
          <w:rFonts w:asciiTheme="minorHAnsi" w:hAnsiTheme="minorHAnsi" w:cstheme="minorHAnsi"/>
          <w:sz w:val="20"/>
          <w:lang w:eastAsia="zh-CN"/>
        </w:rPr>
        <w:t xml:space="preserve">kolejna ze złożonych ofert: </w:t>
      </w:r>
      <w:r w:rsidRPr="00F81AF4">
        <w:rPr>
          <w:rFonts w:asciiTheme="minorHAnsi" w:eastAsia="TimesNewRoman,Bold" w:hAnsiTheme="minorHAnsi" w:cstheme="minorHAnsi"/>
          <w:i/>
          <w:sz w:val="20"/>
          <w:lang w:eastAsia="zh-CN"/>
        </w:rPr>
        <w:t>2FSG Sp. z.o.o., ul. Bukowska 41, 62-070 Dąbrowa</w:t>
      </w:r>
      <w:r w:rsidRPr="00F81AF4">
        <w:rPr>
          <w:rFonts w:asciiTheme="minorHAnsi" w:eastAsia="TimesNewRoman,Bold" w:hAnsiTheme="minorHAnsi" w:cstheme="minorHAnsi"/>
          <w:sz w:val="20"/>
          <w:lang w:eastAsia="zh-CN"/>
        </w:rPr>
        <w:t xml:space="preserve"> opiewa na kwotę 225 349,59 zł, </w:t>
      </w:r>
      <w:r w:rsidRPr="00F81AF4">
        <w:rPr>
          <w:rFonts w:asciiTheme="minorHAnsi" w:hAnsiTheme="minorHAnsi" w:cstheme="minorHAnsi"/>
          <w:bCs/>
          <w:kern w:val="3"/>
          <w:sz w:val="20"/>
          <w:lang w:eastAsia="zh-CN"/>
        </w:rPr>
        <w:t xml:space="preserve">podczas gdy Zamawiający zamierzał przeznaczyć na sfinansowanie Zamówienia dla cz. III kwotę </w:t>
      </w:r>
      <w:r w:rsidRPr="00F81AF4">
        <w:rPr>
          <w:rFonts w:asciiTheme="minorHAnsi" w:hAnsiTheme="minorHAnsi" w:cstheme="minorHAnsi"/>
          <w:sz w:val="20"/>
          <w:lang w:eastAsia="zh-CN"/>
        </w:rPr>
        <w:t xml:space="preserve">194 000,00 </w:t>
      </w:r>
      <w:r w:rsidRPr="00F81AF4">
        <w:rPr>
          <w:rFonts w:asciiTheme="minorHAnsi" w:hAnsiTheme="minorHAnsi" w:cstheme="minorHAnsi"/>
          <w:bCs/>
          <w:kern w:val="3"/>
          <w:sz w:val="20"/>
          <w:lang w:eastAsia="zh-CN"/>
        </w:rPr>
        <w:t>zł brutto, zwiększoną następnie do kwoty 195 214,65 zł brutto.</w:t>
      </w: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6E1637" w:rsidRPr="00FD7393" w:rsidSect="00FD7393">
      <w:headerReference w:type="default" r:id="rId8"/>
      <w:footerReference w:type="default" r:id="rId9"/>
      <w:headerReference w:type="first" r:id="rId10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9D" w:rsidRDefault="00EA709D" w:rsidP="0094317C">
      <w:r>
        <w:separator/>
      </w:r>
    </w:p>
  </w:endnote>
  <w:endnote w:type="continuationSeparator" w:id="0">
    <w:p w:rsidR="00EA709D" w:rsidRDefault="00EA709D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10" w:rsidRPr="00A63210" w:rsidRDefault="00A63210" w:rsidP="00A63210">
    <w:pPr>
      <w:suppressAutoHyphens/>
      <w:ind w:left="6804" w:right="-2835"/>
      <w:rPr>
        <w:rFonts w:ascii="Calibri" w:hAnsi="Calibri" w:cs="Calibri"/>
        <w:b/>
        <w:color w:val="385623"/>
        <w:spacing w:val="-8"/>
        <w:sz w:val="14"/>
        <w:szCs w:val="14"/>
        <w:lang w:eastAsia="zh-CN"/>
      </w:rPr>
    </w:pPr>
    <w:r w:rsidRPr="00A63210">
      <w:rPr>
        <w:rFonts w:ascii="Calibri" w:hAnsi="Calibri" w:cs="Calibri"/>
        <w:b/>
        <w:color w:val="385623"/>
        <w:spacing w:val="-8"/>
        <w:sz w:val="14"/>
        <w:szCs w:val="14"/>
        <w:lang w:eastAsia="zh-CN"/>
      </w:rPr>
      <w:t>Uniwersytet Ekonomiczny w Poznaniu</w:t>
    </w:r>
  </w:p>
  <w:p w:rsidR="00A63210" w:rsidRPr="00A63210" w:rsidRDefault="00A63210" w:rsidP="00A63210">
    <w:pPr>
      <w:suppressAutoHyphens/>
      <w:ind w:left="6804" w:right="-2835"/>
      <w:rPr>
        <w:rFonts w:ascii="Calibri" w:hAnsi="Calibri" w:cs="Calibri"/>
        <w:b/>
        <w:color w:val="385623"/>
        <w:spacing w:val="-8"/>
        <w:sz w:val="14"/>
        <w:szCs w:val="14"/>
        <w:lang w:eastAsia="zh-CN"/>
      </w:rPr>
    </w:pPr>
    <w:r w:rsidRPr="00A63210">
      <w:rPr>
        <w:rFonts w:ascii="Calibri" w:hAnsi="Calibri" w:cs="Calibri"/>
        <w:b/>
        <w:color w:val="385623"/>
        <w:spacing w:val="-8"/>
        <w:sz w:val="14"/>
        <w:szCs w:val="14"/>
        <w:lang w:eastAsia="zh-CN"/>
      </w:rPr>
      <w:t>Dział Zamówień Publicznych</w:t>
    </w:r>
  </w:p>
  <w:p w:rsidR="00A63210" w:rsidRPr="00A63210" w:rsidRDefault="00A63210" w:rsidP="00A63210">
    <w:pPr>
      <w:suppressAutoHyphens/>
      <w:ind w:left="6804" w:right="-2835"/>
      <w:rPr>
        <w:rFonts w:ascii="Calibri" w:hAnsi="Calibri" w:cs="Calibri"/>
        <w:color w:val="385623"/>
        <w:spacing w:val="-8"/>
        <w:sz w:val="14"/>
        <w:szCs w:val="14"/>
        <w:lang w:eastAsia="zh-CN"/>
      </w:rPr>
    </w:pPr>
    <w:r w:rsidRPr="00A63210">
      <w:rPr>
        <w:rFonts w:ascii="Calibri" w:hAnsi="Calibri" w:cs="Calibri"/>
        <w:color w:val="385623"/>
        <w:spacing w:val="-8"/>
        <w:sz w:val="14"/>
        <w:szCs w:val="14"/>
        <w:lang w:eastAsia="zh-CN"/>
      </w:rPr>
      <w:t>al. Niepodległości 10</w:t>
    </w:r>
  </w:p>
  <w:p w:rsidR="00A63210" w:rsidRPr="00A63210" w:rsidRDefault="00A63210" w:rsidP="00A63210">
    <w:pPr>
      <w:suppressAutoHyphens/>
      <w:ind w:left="6804" w:right="-2835"/>
      <w:rPr>
        <w:rFonts w:ascii="Calibri" w:hAnsi="Calibri" w:cs="Calibri"/>
        <w:color w:val="385623"/>
        <w:spacing w:val="-8"/>
        <w:sz w:val="14"/>
        <w:szCs w:val="14"/>
        <w:lang w:eastAsia="zh-CN"/>
      </w:rPr>
    </w:pPr>
    <w:r w:rsidRPr="00A63210">
      <w:rPr>
        <w:rFonts w:ascii="Calibri" w:hAnsi="Calibri" w:cs="Calibri"/>
        <w:color w:val="385623"/>
        <w:spacing w:val="-8"/>
        <w:sz w:val="14"/>
        <w:szCs w:val="14"/>
        <w:lang w:eastAsia="zh-CN"/>
      </w:rPr>
      <w:t>61-875 Poznań</w:t>
    </w:r>
  </w:p>
  <w:p w:rsidR="00A63210" w:rsidRPr="00A63210" w:rsidRDefault="00A63210" w:rsidP="00A63210">
    <w:pPr>
      <w:suppressAutoHyphens/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 w:eastAsia="zh-CN"/>
      </w:rPr>
    </w:pPr>
    <w:r w:rsidRPr="00A63210">
      <w:rPr>
        <w:rFonts w:ascii="Calibri" w:hAnsi="Calibri" w:cs="Calibri"/>
        <w:color w:val="385623"/>
        <w:spacing w:val="-8"/>
        <w:sz w:val="14"/>
        <w:szCs w:val="14"/>
        <w:lang w:val="en-US" w:eastAsia="zh-CN"/>
      </w:rPr>
      <w:t>tel. +48 61 856 92 79</w:t>
    </w:r>
  </w:p>
  <w:p w:rsidR="00A63210" w:rsidRPr="00A63210" w:rsidRDefault="00A63210" w:rsidP="00A63210">
    <w:pPr>
      <w:suppressAutoHyphens/>
      <w:ind w:left="6804" w:right="-2835"/>
      <w:rPr>
        <w:rFonts w:ascii="Calibri" w:hAnsi="Calibri" w:cs="Calibri"/>
        <w:b/>
        <w:color w:val="385623"/>
        <w:spacing w:val="-8"/>
        <w:sz w:val="14"/>
        <w:szCs w:val="14"/>
        <w:lang w:eastAsia="zh-CN"/>
      </w:rPr>
    </w:pPr>
    <w:r w:rsidRPr="00A63210">
      <w:rPr>
        <w:rFonts w:ascii="Calibri" w:hAnsi="Calibri" w:cs="Calibri"/>
        <w:b/>
        <w:color w:val="385623"/>
        <w:spacing w:val="-8"/>
        <w:sz w:val="14"/>
        <w:szCs w:val="14"/>
        <w:lang w:eastAsia="zh-CN"/>
      </w:rPr>
      <w:t>zp@ue.poznan.pl</w:t>
    </w:r>
  </w:p>
  <w:p w:rsidR="00A63210" w:rsidRPr="00A63210" w:rsidRDefault="00A63210" w:rsidP="00A63210">
    <w:pPr>
      <w:suppressAutoHyphens/>
      <w:ind w:left="6804" w:right="-2835"/>
      <w:rPr>
        <w:rFonts w:ascii="Calibri" w:hAnsi="Calibri" w:cs="Calibri"/>
        <w:b/>
        <w:color w:val="385623"/>
        <w:sz w:val="14"/>
        <w:szCs w:val="14"/>
        <w:lang w:eastAsia="zh-CN"/>
      </w:rPr>
    </w:pPr>
    <w:r w:rsidRPr="00A63210">
      <w:rPr>
        <w:rFonts w:ascii="Calibri" w:hAnsi="Calibri" w:cs="Calibri"/>
        <w:b/>
        <w:color w:val="385623"/>
        <w:sz w:val="14"/>
        <w:szCs w:val="14"/>
        <w:lang w:eastAsia="zh-CN"/>
      </w:rPr>
      <w:t>www.ue.poznan.pl</w:t>
    </w:r>
  </w:p>
  <w:p w:rsidR="00A63210" w:rsidRDefault="00A63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9D" w:rsidRDefault="00EA709D" w:rsidP="0094317C">
      <w:r>
        <w:separator/>
      </w:r>
    </w:p>
  </w:footnote>
  <w:footnote w:type="continuationSeparator" w:id="0">
    <w:p w:rsidR="00EA709D" w:rsidRDefault="00EA709D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9D" w:rsidRDefault="00EA709D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9D" w:rsidRDefault="00EA709D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ADC"/>
    <w:multiLevelType w:val="hybridMultilevel"/>
    <w:tmpl w:val="08200A4A"/>
    <w:lvl w:ilvl="0" w:tplc="32901C3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215EC"/>
    <w:multiLevelType w:val="hybridMultilevel"/>
    <w:tmpl w:val="6A6C511E"/>
    <w:lvl w:ilvl="0" w:tplc="B492CB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861624"/>
    <w:multiLevelType w:val="hybridMultilevel"/>
    <w:tmpl w:val="3D1486CC"/>
    <w:lvl w:ilvl="0" w:tplc="823EE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211D74"/>
    <w:multiLevelType w:val="hybridMultilevel"/>
    <w:tmpl w:val="89028C92"/>
    <w:lvl w:ilvl="0" w:tplc="4E684A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313B"/>
    <w:multiLevelType w:val="hybridMultilevel"/>
    <w:tmpl w:val="7DC6775E"/>
    <w:lvl w:ilvl="0" w:tplc="94D667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95027F"/>
    <w:multiLevelType w:val="hybridMultilevel"/>
    <w:tmpl w:val="FF342E66"/>
    <w:lvl w:ilvl="0" w:tplc="C1D4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75F8E"/>
    <w:rsid w:val="00090FC0"/>
    <w:rsid w:val="000A5256"/>
    <w:rsid w:val="000B7097"/>
    <w:rsid w:val="000C2D26"/>
    <w:rsid w:val="000C50B8"/>
    <w:rsid w:val="000D7776"/>
    <w:rsid w:val="000E0BF4"/>
    <w:rsid w:val="00105D08"/>
    <w:rsid w:val="001114D3"/>
    <w:rsid w:val="00122F6E"/>
    <w:rsid w:val="00133A44"/>
    <w:rsid w:val="00141A74"/>
    <w:rsid w:val="00143857"/>
    <w:rsid w:val="00150B69"/>
    <w:rsid w:val="001601C5"/>
    <w:rsid w:val="001C0999"/>
    <w:rsid w:val="001C1570"/>
    <w:rsid w:val="001E5EE5"/>
    <w:rsid w:val="002C2C0B"/>
    <w:rsid w:val="002C53E4"/>
    <w:rsid w:val="0030014F"/>
    <w:rsid w:val="00311DA2"/>
    <w:rsid w:val="003472CC"/>
    <w:rsid w:val="00355258"/>
    <w:rsid w:val="00357C1F"/>
    <w:rsid w:val="003733FA"/>
    <w:rsid w:val="00384E69"/>
    <w:rsid w:val="003C1F12"/>
    <w:rsid w:val="003C5806"/>
    <w:rsid w:val="003F7E97"/>
    <w:rsid w:val="00416D2B"/>
    <w:rsid w:val="004448BF"/>
    <w:rsid w:val="004B2588"/>
    <w:rsid w:val="004D313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A1384"/>
    <w:rsid w:val="006D0022"/>
    <w:rsid w:val="006E1637"/>
    <w:rsid w:val="0072223A"/>
    <w:rsid w:val="00782560"/>
    <w:rsid w:val="007933DA"/>
    <w:rsid w:val="00795FBF"/>
    <w:rsid w:val="007B0907"/>
    <w:rsid w:val="007B204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8645A"/>
    <w:rsid w:val="00991D90"/>
    <w:rsid w:val="00993E43"/>
    <w:rsid w:val="009C532D"/>
    <w:rsid w:val="009D42FB"/>
    <w:rsid w:val="009E6781"/>
    <w:rsid w:val="009F2AFC"/>
    <w:rsid w:val="00A152D1"/>
    <w:rsid w:val="00A36A37"/>
    <w:rsid w:val="00A439BF"/>
    <w:rsid w:val="00A63210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947B2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510F3"/>
    <w:rsid w:val="00D84CB0"/>
    <w:rsid w:val="00DD1CBB"/>
    <w:rsid w:val="00DD7858"/>
    <w:rsid w:val="00E31728"/>
    <w:rsid w:val="00E727AB"/>
    <w:rsid w:val="00EA709D"/>
    <w:rsid w:val="00F07C88"/>
    <w:rsid w:val="00F35EAD"/>
    <w:rsid w:val="00F44FEA"/>
    <w:rsid w:val="00F61969"/>
    <w:rsid w:val="00F81AF4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5653-7591-413F-A3A9-41AC7667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C9CA1221</Template>
  <TotalTime>59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Renata Glinkowska</cp:lastModifiedBy>
  <cp:revision>12</cp:revision>
  <cp:lastPrinted>2024-07-25T07:14:00Z</cp:lastPrinted>
  <dcterms:created xsi:type="dcterms:W3CDTF">2024-07-19T11:13:00Z</dcterms:created>
  <dcterms:modified xsi:type="dcterms:W3CDTF">2024-07-25T07:14:00Z</dcterms:modified>
</cp:coreProperties>
</file>