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7F41" w14:textId="24A2F0D3" w:rsidR="002C673E" w:rsidRDefault="002C673E" w:rsidP="002C673E">
      <w:pPr>
        <w:spacing w:before="120" w:after="120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Załącznik nr 2 do SWZ</w:t>
      </w:r>
    </w:p>
    <w:p w14:paraId="0BA7BF50" w14:textId="44356460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UMOWA nr</w:t>
      </w:r>
    </w:p>
    <w:p w14:paraId="3D630C92" w14:textId="253ACE37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zawarta w dniu ………………………..2022 r. w Warszawie</w:t>
      </w:r>
    </w:p>
    <w:p w14:paraId="1BE612D6" w14:textId="77777777" w:rsidR="00930063" w:rsidRPr="00E27FEF" w:rsidRDefault="00930063" w:rsidP="00D5082B">
      <w:pPr>
        <w:spacing w:before="120" w:after="120"/>
        <w:jc w:val="center"/>
        <w:rPr>
          <w:rFonts w:ascii="Century Gothic" w:hAnsi="Century Gothic" w:cstheme="minorHAnsi"/>
          <w:sz w:val="20"/>
          <w:szCs w:val="20"/>
        </w:rPr>
      </w:pPr>
      <w:r w:rsidRPr="00E27FEF">
        <w:rPr>
          <w:rFonts w:ascii="Century Gothic" w:hAnsi="Century Gothic" w:cstheme="minorHAnsi"/>
          <w:sz w:val="20"/>
          <w:szCs w:val="20"/>
        </w:rPr>
        <w:t>pomiędzy:</w:t>
      </w:r>
    </w:p>
    <w:p w14:paraId="5CB8FE01" w14:textId="3B7E4A26" w:rsidR="00930063" w:rsidRPr="00E27FEF" w:rsidRDefault="00930063" w:rsidP="00D5082B">
      <w:pPr>
        <w:spacing w:before="120" w:after="120"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E27FEF">
        <w:rPr>
          <w:rFonts w:ascii="Century Gothic" w:hAnsi="Century Gothic" w:cstheme="minorHAnsi"/>
          <w:b/>
          <w:sz w:val="20"/>
          <w:szCs w:val="20"/>
        </w:rPr>
        <w:t xml:space="preserve">Krajowy Instytut Mediów </w:t>
      </w:r>
      <w:r w:rsidRPr="00E27FEF">
        <w:rPr>
          <w:rFonts w:ascii="Century Gothic" w:hAnsi="Century Gothic" w:cstheme="minorHAnsi"/>
          <w:bCs/>
          <w:sz w:val="20"/>
          <w:szCs w:val="20"/>
        </w:rPr>
        <w:t xml:space="preserve">zwany w dalszej części „KIM” z siedzibą w </w:t>
      </w:r>
      <w:bookmarkStart w:id="0" w:name="_Hlk92878032"/>
      <w:r w:rsidRPr="00E27FEF">
        <w:rPr>
          <w:rFonts w:ascii="Century Gothic" w:hAnsi="Century Gothic" w:cstheme="minorHAnsi"/>
          <w:bCs/>
          <w:sz w:val="20"/>
          <w:szCs w:val="20"/>
        </w:rPr>
        <w:t xml:space="preserve">Warszawie 02-587 </w:t>
      </w:r>
      <w:r w:rsidR="00E27FEF">
        <w:rPr>
          <w:rFonts w:ascii="Century Gothic" w:hAnsi="Century Gothic" w:cstheme="minorHAnsi"/>
          <w:bCs/>
          <w:sz w:val="20"/>
          <w:szCs w:val="20"/>
        </w:rPr>
        <w:br/>
      </w:r>
      <w:r w:rsidRPr="00E27FEF">
        <w:rPr>
          <w:rFonts w:ascii="Century Gothic" w:hAnsi="Century Gothic" w:cstheme="minorHAnsi"/>
          <w:bCs/>
          <w:sz w:val="20"/>
          <w:szCs w:val="20"/>
        </w:rPr>
        <w:t>ul. Wiktorska 63</w:t>
      </w:r>
      <w:bookmarkEnd w:id="0"/>
      <w:r w:rsidRPr="00E27FEF">
        <w:rPr>
          <w:rFonts w:ascii="Century Gothic" w:hAnsi="Century Gothic" w:cstheme="minorHAnsi"/>
          <w:bCs/>
          <w:sz w:val="20"/>
          <w:szCs w:val="20"/>
        </w:rPr>
        <w:t>, wpisany do rejestru przedsiębiorców prowadzonego przez Sąd Rejonowy dla m. st. Warszawy w Warszawie, XIII Wydział Gospodarczy KRS pod numerem KRS 0000875978, NIP: 5213916470, REGON: 387857893</w:t>
      </w:r>
      <w:r w:rsidRPr="00E27FEF">
        <w:rPr>
          <w:rFonts w:ascii="Century Gothic" w:hAnsi="Century Gothic" w:cstheme="minorHAnsi"/>
          <w:bCs/>
          <w:spacing w:val="-12"/>
          <w:sz w:val="20"/>
          <w:szCs w:val="20"/>
        </w:rPr>
        <w:t xml:space="preserve"> </w:t>
      </w:r>
      <w:r w:rsidRPr="00E27FEF">
        <w:rPr>
          <w:rFonts w:ascii="Century Gothic" w:hAnsi="Century Gothic" w:cstheme="minorHAnsi"/>
          <w:sz w:val="20"/>
          <w:szCs w:val="20"/>
        </w:rPr>
        <w:t xml:space="preserve">reprezentowany przez: </w:t>
      </w:r>
    </w:p>
    <w:p w14:paraId="3FF55124" w14:textId="77777777" w:rsidR="00930063" w:rsidRPr="00E27FEF" w:rsidRDefault="00930063" w:rsidP="00D5082B">
      <w:pPr>
        <w:spacing w:before="120" w:after="120" w:line="360" w:lineRule="auto"/>
        <w:rPr>
          <w:rFonts w:ascii="Century Gothic" w:hAnsi="Century Gothic" w:cstheme="minorHAnsi"/>
          <w:sz w:val="20"/>
          <w:szCs w:val="20"/>
        </w:rPr>
      </w:pPr>
      <w:r w:rsidRPr="00E27FEF">
        <w:rPr>
          <w:rFonts w:ascii="Century Gothic" w:hAnsi="Century Gothic" w:cstheme="minorHAnsi"/>
          <w:sz w:val="20"/>
          <w:szCs w:val="20"/>
        </w:rPr>
        <w:t>………………………..</w:t>
      </w:r>
    </w:p>
    <w:p w14:paraId="4136B7AE" w14:textId="77777777" w:rsidR="00930063" w:rsidRPr="00E27FEF" w:rsidRDefault="00930063" w:rsidP="00D5082B">
      <w:pPr>
        <w:spacing w:before="120" w:after="120" w:line="360" w:lineRule="auto"/>
        <w:rPr>
          <w:rFonts w:ascii="Century Gothic" w:hAnsi="Century Gothic" w:cstheme="minorHAnsi"/>
          <w:sz w:val="20"/>
          <w:szCs w:val="20"/>
        </w:rPr>
      </w:pPr>
      <w:r w:rsidRPr="00E27FEF">
        <w:rPr>
          <w:rFonts w:ascii="Century Gothic" w:hAnsi="Century Gothic" w:cstheme="minorHAnsi"/>
          <w:sz w:val="20"/>
          <w:szCs w:val="20"/>
        </w:rPr>
        <w:t>zwany dalej „Zamawiającym” oraz</w:t>
      </w:r>
    </w:p>
    <w:p w14:paraId="10668BE1" w14:textId="77777777" w:rsidR="00930063" w:rsidRPr="00E27FEF" w:rsidRDefault="00930063" w:rsidP="00D508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a</w:t>
      </w:r>
    </w:p>
    <w:p w14:paraId="49110304" w14:textId="77777777" w:rsidR="00930063" w:rsidRPr="00E27FEF" w:rsidRDefault="00930063" w:rsidP="00D508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firmą…………………………………………………………………………………………..</w:t>
      </w:r>
    </w:p>
    <w:p w14:paraId="2CAD86D9" w14:textId="77777777" w:rsidR="00930063" w:rsidRPr="00E27FEF" w:rsidRDefault="00930063" w:rsidP="00D508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z siedzibą w………………………………...,ul. ………………………………,</w:t>
      </w:r>
    </w:p>
    <w:p w14:paraId="181AF6DF" w14:textId="77777777" w:rsidR="00930063" w:rsidRPr="00E27FEF" w:rsidRDefault="00930063" w:rsidP="00D508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NIP: ……………………, REGON/KRS : …………………………………</w:t>
      </w:r>
    </w:p>
    <w:p w14:paraId="5D7D79CA" w14:textId="77777777" w:rsidR="00930063" w:rsidRPr="00E27FEF" w:rsidRDefault="00930063" w:rsidP="00D508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zwanym dalej </w:t>
      </w:r>
      <w:r w:rsidRPr="00E27FEF">
        <w:rPr>
          <w:rFonts w:ascii="Century Gothic" w:hAnsi="Century Gothic"/>
          <w:b/>
          <w:bCs/>
          <w:sz w:val="20"/>
          <w:szCs w:val="20"/>
        </w:rPr>
        <w:t>„Wykonawcą”</w:t>
      </w:r>
      <w:r w:rsidRPr="00E27FEF">
        <w:rPr>
          <w:rFonts w:ascii="Century Gothic" w:hAnsi="Century Gothic"/>
          <w:sz w:val="20"/>
          <w:szCs w:val="20"/>
        </w:rPr>
        <w:t>, którego reprezentuje:</w:t>
      </w:r>
    </w:p>
    <w:p w14:paraId="31B61DBD" w14:textId="77777777" w:rsidR="00930063" w:rsidRPr="00E27FEF" w:rsidRDefault="00930063" w:rsidP="00D508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1. …………………………………………………………………………………………………..</w:t>
      </w:r>
    </w:p>
    <w:p w14:paraId="329FAFF5" w14:textId="77777777" w:rsidR="00930063" w:rsidRPr="00E27FEF" w:rsidRDefault="00930063" w:rsidP="00D508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</w:t>
      </w:r>
    </w:p>
    <w:p w14:paraId="332E0ABE" w14:textId="77777777" w:rsidR="00930063" w:rsidRPr="00E27FEF" w:rsidRDefault="00930063" w:rsidP="00D508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2. ………………………………………………………………………………………..…………</w:t>
      </w:r>
    </w:p>
    <w:p w14:paraId="085EF278" w14:textId="77777777" w:rsidR="00930063" w:rsidRPr="00E27FEF" w:rsidRDefault="00930063" w:rsidP="00D508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</w:t>
      </w:r>
    </w:p>
    <w:p w14:paraId="18643652" w14:textId="1632B560" w:rsidR="00930063" w:rsidRPr="00E27FEF" w:rsidRDefault="00930063" w:rsidP="00D5082B">
      <w:pPr>
        <w:spacing w:before="120" w:after="120" w:line="360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 w:rsidRPr="00E27FEF">
        <w:rPr>
          <w:rFonts w:ascii="Century Gothic" w:hAnsi="Century Gothic" w:cstheme="minorHAnsi"/>
          <w:bCs/>
          <w:sz w:val="20"/>
          <w:szCs w:val="20"/>
        </w:rPr>
        <w:t>Umowa niniejsza zostaje zawarta w wyniku przeprowadzonego przez Zamawiającego postępowania w trybie podstawowym bez negocjacji, zgodnie z ustawą z dnia 11 września 2019 r. Prawo zamówień publicznych (</w:t>
      </w:r>
      <w:proofErr w:type="spellStart"/>
      <w:r w:rsidRPr="00E27FEF">
        <w:rPr>
          <w:rFonts w:ascii="Century Gothic" w:hAnsi="Century Gothic" w:cstheme="minorHAnsi"/>
          <w:bCs/>
          <w:sz w:val="20"/>
          <w:szCs w:val="20"/>
        </w:rPr>
        <w:t>t.j</w:t>
      </w:r>
      <w:proofErr w:type="spellEnd"/>
      <w:r w:rsidRPr="00E27FEF">
        <w:rPr>
          <w:rFonts w:ascii="Century Gothic" w:hAnsi="Century Gothic" w:cstheme="minorHAnsi"/>
          <w:bCs/>
          <w:sz w:val="20"/>
          <w:szCs w:val="20"/>
        </w:rPr>
        <w:t xml:space="preserve">. Dz. U. z 2021 r. poz. 1129 ze zmianami) zwanej w dalszej części umowy „ustawą </w:t>
      </w:r>
      <w:proofErr w:type="spellStart"/>
      <w:r w:rsidRPr="00E27FEF">
        <w:rPr>
          <w:rFonts w:ascii="Century Gothic" w:hAnsi="Century Gothic" w:cstheme="minorHAnsi"/>
          <w:bCs/>
          <w:sz w:val="20"/>
          <w:szCs w:val="20"/>
        </w:rPr>
        <w:t>Pzp</w:t>
      </w:r>
      <w:proofErr w:type="spellEnd"/>
      <w:r w:rsidRPr="00E27FEF">
        <w:rPr>
          <w:rFonts w:ascii="Century Gothic" w:hAnsi="Century Gothic" w:cstheme="minorHAnsi"/>
          <w:bCs/>
          <w:sz w:val="20"/>
          <w:szCs w:val="20"/>
        </w:rPr>
        <w:t>”.</w:t>
      </w:r>
    </w:p>
    <w:p w14:paraId="1BEEC63C" w14:textId="77777777" w:rsidR="00D85467" w:rsidRPr="00E27FEF" w:rsidRDefault="00D85467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78494AC" w14:textId="041104B8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§ 1</w:t>
      </w:r>
    </w:p>
    <w:p w14:paraId="51C22CFC" w14:textId="77777777" w:rsidR="00AF4215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PRZEDMIOT UMOWY</w:t>
      </w:r>
    </w:p>
    <w:p w14:paraId="3CDDF375" w14:textId="77777777" w:rsidR="00AF4215" w:rsidRPr="00E27FEF" w:rsidRDefault="00AF4215" w:rsidP="00D5082B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Przedmiotem umowy jest</w:t>
      </w:r>
      <w:r w:rsidR="00667C50" w:rsidRPr="00E27FEF">
        <w:rPr>
          <w:rFonts w:ascii="Century Gothic" w:hAnsi="Century Gothic"/>
          <w:sz w:val="20"/>
          <w:szCs w:val="20"/>
        </w:rPr>
        <w:t xml:space="preserve"> dostaw</w:t>
      </w:r>
      <w:r w:rsidRPr="00E27FEF">
        <w:rPr>
          <w:rFonts w:ascii="Century Gothic" w:hAnsi="Century Gothic"/>
          <w:sz w:val="20"/>
          <w:szCs w:val="20"/>
        </w:rPr>
        <w:t>a</w:t>
      </w:r>
      <w:r w:rsidR="00667C50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mierników</w:t>
      </w:r>
      <w:r w:rsidR="006F24BE" w:rsidRPr="00E27FEF">
        <w:rPr>
          <w:rFonts w:ascii="Century Gothic" w:hAnsi="Century Gothic"/>
          <w:sz w:val="20"/>
          <w:szCs w:val="20"/>
        </w:rPr>
        <w:t xml:space="preserve"> dla Krajowego Instytutu Mediów</w:t>
      </w:r>
      <w:r w:rsidR="00667C50" w:rsidRPr="00E27FEF">
        <w:rPr>
          <w:rFonts w:ascii="Century Gothic" w:hAnsi="Century Gothic"/>
          <w:sz w:val="20"/>
          <w:szCs w:val="20"/>
        </w:rPr>
        <w:t xml:space="preserve">. </w:t>
      </w:r>
    </w:p>
    <w:p w14:paraId="4EC05E02" w14:textId="58D2B5AF" w:rsidR="00AF4215" w:rsidRPr="00E27FEF" w:rsidRDefault="00667C50" w:rsidP="00D5082B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W zakres </w:t>
      </w:r>
      <w:r w:rsidR="00257F53" w:rsidRPr="00E27FEF">
        <w:rPr>
          <w:rFonts w:ascii="Century Gothic" w:hAnsi="Century Gothic"/>
          <w:sz w:val="20"/>
          <w:szCs w:val="20"/>
        </w:rPr>
        <w:t xml:space="preserve">Przedmiotu umowy </w:t>
      </w:r>
      <w:r w:rsidRPr="00E27FEF">
        <w:rPr>
          <w:rFonts w:ascii="Century Gothic" w:hAnsi="Century Gothic"/>
          <w:sz w:val="20"/>
          <w:szCs w:val="20"/>
        </w:rPr>
        <w:t xml:space="preserve">wchodzi również udzielenie przez Wykonawcę gwarancji oraz wykonywanie przez Wykonawcę świadczeń wynikających z udzielonej gwarancji. Wymagania dotyczące gwarancji zostały określone w niniejszej </w:t>
      </w:r>
      <w:r w:rsidR="00257F53" w:rsidRPr="00E27FEF">
        <w:rPr>
          <w:rFonts w:ascii="Century Gothic" w:hAnsi="Century Gothic"/>
          <w:sz w:val="20"/>
          <w:szCs w:val="20"/>
        </w:rPr>
        <w:t xml:space="preserve">Umowie </w:t>
      </w:r>
      <w:r w:rsidRPr="00E27FEF">
        <w:rPr>
          <w:rFonts w:ascii="Century Gothic" w:hAnsi="Century Gothic"/>
          <w:sz w:val="20"/>
          <w:szCs w:val="20"/>
        </w:rPr>
        <w:t xml:space="preserve">oraz Opisie przedmiotu zamówienia stanowiącym załącznik nr </w:t>
      </w:r>
      <w:r w:rsidR="00F00547" w:rsidRPr="00E27FEF">
        <w:rPr>
          <w:rFonts w:ascii="Century Gothic" w:hAnsi="Century Gothic"/>
          <w:sz w:val="20"/>
          <w:szCs w:val="20"/>
        </w:rPr>
        <w:t>1</w:t>
      </w:r>
      <w:r w:rsidRPr="00E27FEF">
        <w:rPr>
          <w:rFonts w:ascii="Century Gothic" w:hAnsi="Century Gothic"/>
          <w:sz w:val="20"/>
          <w:szCs w:val="20"/>
        </w:rPr>
        <w:t xml:space="preserve"> do Umowy.</w:t>
      </w:r>
    </w:p>
    <w:p w14:paraId="456A3436" w14:textId="58ADF730" w:rsidR="008D0304" w:rsidRPr="00E27FEF" w:rsidRDefault="00667C50" w:rsidP="00D5082B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Dostarczony </w:t>
      </w:r>
      <w:r w:rsidR="00257F53" w:rsidRPr="00E27FEF">
        <w:rPr>
          <w:rFonts w:ascii="Century Gothic" w:hAnsi="Century Gothic"/>
          <w:sz w:val="20"/>
          <w:szCs w:val="20"/>
        </w:rPr>
        <w:t xml:space="preserve">Przedmiot umowy </w:t>
      </w:r>
      <w:r w:rsidRPr="00E27FEF">
        <w:rPr>
          <w:rFonts w:ascii="Century Gothic" w:hAnsi="Century Gothic"/>
          <w:sz w:val="20"/>
          <w:szCs w:val="20"/>
        </w:rPr>
        <w:t xml:space="preserve">będzie fabrycznie nowy, nieeksponowany na wystawach, kompletny i sprawny technicznie. Przez stwierdzenie „fabrycznie nowy”, należy rozumieć przedmiot zamówienia oryginalnie zapakowany, nieużywany przed dniem dostarczenia. </w:t>
      </w:r>
    </w:p>
    <w:p w14:paraId="5F199EA5" w14:textId="77777777" w:rsidR="008D0304" w:rsidRPr="00E27FEF" w:rsidRDefault="00667C50" w:rsidP="00D5082B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Dostarczony przedmiot zamówienia będzie pochodzić z oficjalnych kanałów dystrybucyjnych producenta obejmujących także rynek Unii Europejskiej, zapewniających w szczególności realizację uprawnień gwarancyjnych.</w:t>
      </w:r>
    </w:p>
    <w:p w14:paraId="6A7BB812" w14:textId="2751711E" w:rsidR="00667C50" w:rsidRPr="00E27FEF" w:rsidRDefault="00667C50" w:rsidP="00D508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</w:p>
    <w:p w14:paraId="6719A367" w14:textId="77777777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§ 2</w:t>
      </w:r>
    </w:p>
    <w:p w14:paraId="5D9E954F" w14:textId="77777777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TERMIN WYKONANIA UMOWY</w:t>
      </w:r>
    </w:p>
    <w:p w14:paraId="4E7EEFF2" w14:textId="77777777" w:rsidR="008D0304" w:rsidRPr="00E27FEF" w:rsidRDefault="00930063" w:rsidP="00D5082B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Strony ustalają, że dostarczenie przedmiotu umowy</w:t>
      </w:r>
      <w:r w:rsidR="008D0304" w:rsidRPr="00E27FEF">
        <w:rPr>
          <w:rFonts w:ascii="Century Gothic" w:hAnsi="Century Gothic"/>
          <w:sz w:val="20"/>
          <w:szCs w:val="20"/>
        </w:rPr>
        <w:t xml:space="preserve"> </w:t>
      </w:r>
      <w:r w:rsidR="009074AE" w:rsidRPr="00E27FEF">
        <w:rPr>
          <w:rFonts w:ascii="Century Gothic" w:hAnsi="Century Gothic"/>
          <w:sz w:val="20"/>
          <w:szCs w:val="20"/>
        </w:rPr>
        <w:t xml:space="preserve">określonego w § 1 ust </w:t>
      </w:r>
      <w:r w:rsidR="008D0304" w:rsidRPr="00E27FEF">
        <w:rPr>
          <w:rFonts w:ascii="Century Gothic" w:hAnsi="Century Gothic"/>
          <w:sz w:val="20"/>
          <w:szCs w:val="20"/>
        </w:rPr>
        <w:t>1</w:t>
      </w:r>
      <w:r w:rsidRPr="00E27FEF">
        <w:rPr>
          <w:rFonts w:ascii="Century Gothic" w:hAnsi="Century Gothic"/>
          <w:sz w:val="20"/>
          <w:szCs w:val="20"/>
        </w:rPr>
        <w:t xml:space="preserve"> </w:t>
      </w:r>
      <w:r w:rsidR="008E70A9" w:rsidRPr="00E27FEF">
        <w:rPr>
          <w:rFonts w:ascii="Century Gothic" w:hAnsi="Century Gothic"/>
          <w:sz w:val="20"/>
          <w:szCs w:val="20"/>
        </w:rPr>
        <w:t xml:space="preserve">Umowy </w:t>
      </w:r>
      <w:r w:rsidRPr="00E27FEF">
        <w:rPr>
          <w:rFonts w:ascii="Century Gothic" w:hAnsi="Century Gothic"/>
          <w:sz w:val="20"/>
          <w:szCs w:val="20"/>
        </w:rPr>
        <w:t xml:space="preserve">nastąpi </w:t>
      </w:r>
      <w:r w:rsidRPr="00E27FEF">
        <w:rPr>
          <w:rFonts w:ascii="Century Gothic" w:hAnsi="Century Gothic"/>
          <w:b/>
          <w:bCs/>
          <w:sz w:val="20"/>
          <w:szCs w:val="20"/>
        </w:rPr>
        <w:t xml:space="preserve">do </w:t>
      </w:r>
      <w:r w:rsidR="008D0304" w:rsidRPr="00E27FEF">
        <w:rPr>
          <w:rFonts w:ascii="Century Gothic" w:hAnsi="Century Gothic"/>
          <w:b/>
          <w:bCs/>
          <w:sz w:val="20"/>
          <w:szCs w:val="20"/>
        </w:rPr>
        <w:t>…………..</w:t>
      </w:r>
      <w:r w:rsidRPr="00E27FEF">
        <w:rPr>
          <w:rFonts w:ascii="Century Gothic" w:hAnsi="Century Gothic"/>
          <w:b/>
          <w:bCs/>
          <w:sz w:val="20"/>
          <w:szCs w:val="20"/>
        </w:rPr>
        <w:t>dni od dnia podpisania umowy.</w:t>
      </w:r>
    </w:p>
    <w:p w14:paraId="6747B3AB" w14:textId="77777777" w:rsidR="008D0304" w:rsidRPr="00E27FEF" w:rsidRDefault="00930063" w:rsidP="00D5082B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Wykonawca dostarczy przedmiot umowy na własny koszt i ryzyko do siedziby Zamawiającego tj. </w:t>
      </w:r>
      <w:r w:rsidR="006F24BE" w:rsidRPr="00E27FEF">
        <w:rPr>
          <w:rFonts w:ascii="Century Gothic" w:hAnsi="Century Gothic"/>
          <w:b/>
          <w:bCs/>
          <w:sz w:val="20"/>
          <w:szCs w:val="20"/>
        </w:rPr>
        <w:t>Warszawa 02-587 ul. Wiktorska 63</w:t>
      </w:r>
      <w:r w:rsidRPr="00E27FEF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(miejsce dostawy).</w:t>
      </w:r>
    </w:p>
    <w:p w14:paraId="1F48B2E5" w14:textId="7D3329E5" w:rsidR="008D0304" w:rsidRPr="00E27FEF" w:rsidRDefault="00930063" w:rsidP="00F33EC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Odbiór przedmiotu umowy nastąpi w siedzibie Zamawiającego (miejscu dostawy)</w:t>
      </w:r>
      <w:r w:rsidR="008D0304" w:rsidRPr="00E27FEF">
        <w:rPr>
          <w:rFonts w:ascii="Century Gothic" w:hAnsi="Century Gothic"/>
          <w:sz w:val="20"/>
          <w:szCs w:val="20"/>
        </w:rPr>
        <w:t>.</w:t>
      </w:r>
      <w:r w:rsidR="00257F53" w:rsidRPr="00E27FEF">
        <w:rPr>
          <w:rFonts w:ascii="Century Gothic" w:hAnsi="Century Gothic"/>
          <w:sz w:val="20"/>
          <w:szCs w:val="20"/>
        </w:rPr>
        <w:t xml:space="preserve"> Dostawa będzie mieć miejsce w dniu roboczym, w godzinach od 8:00 do 15:00.  O terminie (dacie i godzinie) dostawy Wykonawca powiadomi Zamawiającego pisemnie (email) </w:t>
      </w:r>
      <w:r w:rsidR="00E27FEF">
        <w:rPr>
          <w:rFonts w:ascii="Century Gothic" w:hAnsi="Century Gothic"/>
          <w:sz w:val="20"/>
          <w:szCs w:val="20"/>
        </w:rPr>
        <w:br/>
      </w:r>
      <w:r w:rsidR="00257F53" w:rsidRPr="00E27FEF">
        <w:rPr>
          <w:rFonts w:ascii="Century Gothic" w:hAnsi="Century Gothic"/>
          <w:sz w:val="20"/>
          <w:szCs w:val="20"/>
        </w:rPr>
        <w:t>na adres wskazany w umowie co najmniej 2 dni robocze przed planowaną dostawą</w:t>
      </w:r>
      <w:r w:rsidR="00606B4F" w:rsidRPr="00E27FEF">
        <w:rPr>
          <w:rFonts w:ascii="Century Gothic" w:hAnsi="Century Gothic"/>
          <w:sz w:val="20"/>
          <w:szCs w:val="20"/>
        </w:rPr>
        <w:t>.</w:t>
      </w:r>
      <w:r w:rsidR="00E27FEF">
        <w:rPr>
          <w:rFonts w:ascii="Century Gothic" w:hAnsi="Century Gothic"/>
          <w:sz w:val="20"/>
          <w:szCs w:val="20"/>
        </w:rPr>
        <w:br/>
      </w:r>
      <w:r w:rsidR="00606B4F" w:rsidRPr="00E27FEF">
        <w:rPr>
          <w:rFonts w:ascii="Century Gothic" w:hAnsi="Century Gothic"/>
          <w:sz w:val="20"/>
          <w:szCs w:val="20"/>
        </w:rPr>
        <w:t xml:space="preserve"> Dla potwierdzenia </w:t>
      </w:r>
      <w:r w:rsidR="00DE619F" w:rsidRPr="00E27FEF">
        <w:rPr>
          <w:rFonts w:ascii="Century Gothic" w:hAnsi="Century Gothic"/>
          <w:sz w:val="20"/>
          <w:szCs w:val="20"/>
        </w:rPr>
        <w:t xml:space="preserve">zrealizowania </w:t>
      </w:r>
      <w:r w:rsidR="00606B4F" w:rsidRPr="00E27FEF">
        <w:rPr>
          <w:rFonts w:ascii="Century Gothic" w:hAnsi="Century Gothic"/>
          <w:sz w:val="20"/>
          <w:szCs w:val="20"/>
        </w:rPr>
        <w:t>dostawy zostanie sporządzony protokół przekazania</w:t>
      </w:r>
      <w:r w:rsidR="00FF5B01" w:rsidRPr="00E27FEF">
        <w:rPr>
          <w:rFonts w:ascii="Century Gothic" w:hAnsi="Century Gothic"/>
          <w:sz w:val="20"/>
          <w:szCs w:val="20"/>
        </w:rPr>
        <w:t>, którego wzór stanowi załącznik nr 5 do Umowy</w:t>
      </w:r>
      <w:r w:rsidR="00606B4F" w:rsidRPr="00E27FEF">
        <w:rPr>
          <w:rFonts w:ascii="Century Gothic" w:hAnsi="Century Gothic"/>
          <w:sz w:val="20"/>
          <w:szCs w:val="20"/>
        </w:rPr>
        <w:t>.</w:t>
      </w:r>
    </w:p>
    <w:p w14:paraId="3F2B6DCE" w14:textId="3E6D443A" w:rsidR="008D0304" w:rsidRPr="00E27FEF" w:rsidRDefault="00AB3BDD" w:rsidP="00D5082B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W przypadku stwierdzenia przez Zamawiającego, że dostarczony </w:t>
      </w:r>
      <w:r w:rsidR="00E91713" w:rsidRPr="00E27FEF">
        <w:rPr>
          <w:rFonts w:ascii="Century Gothic" w:hAnsi="Century Gothic"/>
          <w:sz w:val="20"/>
          <w:szCs w:val="20"/>
        </w:rPr>
        <w:t xml:space="preserve">Przedmiot umowy </w:t>
      </w:r>
      <w:r w:rsidRPr="00E27FEF">
        <w:rPr>
          <w:rFonts w:ascii="Century Gothic" w:hAnsi="Century Gothic"/>
          <w:sz w:val="20"/>
          <w:szCs w:val="20"/>
        </w:rPr>
        <w:t xml:space="preserve">jest zgodny z SWZ, ofertą Wykonawcy i niniejszą </w:t>
      </w:r>
      <w:r w:rsidR="008D0304" w:rsidRPr="00E27FEF">
        <w:rPr>
          <w:rFonts w:ascii="Century Gothic" w:hAnsi="Century Gothic"/>
          <w:sz w:val="20"/>
          <w:szCs w:val="20"/>
        </w:rPr>
        <w:t>U</w:t>
      </w:r>
      <w:r w:rsidRPr="00E27FEF">
        <w:rPr>
          <w:rFonts w:ascii="Century Gothic" w:hAnsi="Century Gothic"/>
          <w:sz w:val="20"/>
          <w:szCs w:val="20"/>
        </w:rPr>
        <w:t>mową oraz prawidłowo funkcjonuje Zamawiający i Wykonawca podpiszą protokół zdawczo-odbiorczy</w:t>
      </w:r>
      <w:r w:rsidR="00E91713" w:rsidRPr="00E27FEF">
        <w:rPr>
          <w:rFonts w:ascii="Century Gothic" w:hAnsi="Century Gothic"/>
          <w:sz w:val="20"/>
          <w:szCs w:val="20"/>
        </w:rPr>
        <w:t>,</w:t>
      </w:r>
      <w:r w:rsidRPr="00E27FEF">
        <w:rPr>
          <w:rFonts w:ascii="Century Gothic" w:hAnsi="Century Gothic"/>
          <w:sz w:val="20"/>
          <w:szCs w:val="20"/>
        </w:rPr>
        <w:t xml:space="preserve"> którego wzór zawarto w Załączniku nr </w:t>
      </w:r>
      <w:r w:rsidR="00F00547" w:rsidRPr="00E27FEF">
        <w:rPr>
          <w:rFonts w:ascii="Century Gothic" w:hAnsi="Century Gothic"/>
          <w:sz w:val="20"/>
          <w:szCs w:val="20"/>
        </w:rPr>
        <w:t>2</w:t>
      </w:r>
      <w:r w:rsidRPr="00E27FEF">
        <w:rPr>
          <w:rFonts w:ascii="Century Gothic" w:hAnsi="Century Gothic"/>
          <w:sz w:val="20"/>
          <w:szCs w:val="20"/>
        </w:rPr>
        <w:t xml:space="preserve"> do umowy.</w:t>
      </w:r>
      <w:r w:rsidR="00DE619F" w:rsidRPr="00E27FEF">
        <w:rPr>
          <w:rFonts w:ascii="Century Gothic" w:hAnsi="Century Gothic"/>
          <w:sz w:val="20"/>
          <w:szCs w:val="20"/>
        </w:rPr>
        <w:t xml:space="preserve"> Zamawiający na dokonanie weryfikacji przyjętej dostawy zastrzega sobie termin dwóch dni roboczych.</w:t>
      </w:r>
    </w:p>
    <w:p w14:paraId="02F5AE2F" w14:textId="55E4BBFF" w:rsidR="008D0304" w:rsidRPr="00E27FEF" w:rsidRDefault="00AB3BDD" w:rsidP="00D5082B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Podpisanie przez Zamawiającego protokołu zdawczo-odbiorczego nie wyklucza dochodzenia roszczeń z tytułu rękojmi i gwarancji w przypadku wykrycia wad </w:t>
      </w:r>
      <w:r w:rsidR="00E91713" w:rsidRPr="00E27FEF">
        <w:rPr>
          <w:rFonts w:ascii="Century Gothic" w:hAnsi="Century Gothic"/>
          <w:sz w:val="20"/>
          <w:szCs w:val="20"/>
        </w:rPr>
        <w:t xml:space="preserve">Przedmiotu umowy </w:t>
      </w:r>
      <w:r w:rsidRPr="00E27FEF">
        <w:rPr>
          <w:rFonts w:ascii="Century Gothic" w:hAnsi="Century Gothic"/>
          <w:sz w:val="20"/>
          <w:szCs w:val="20"/>
        </w:rPr>
        <w:t>w terminie późniejszym.</w:t>
      </w:r>
    </w:p>
    <w:p w14:paraId="564F3829" w14:textId="2690DB02" w:rsidR="00AB3BDD" w:rsidRPr="00E27FEF" w:rsidRDefault="00AB3BDD" w:rsidP="00D5082B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W przypadku stwierdzenia w toku czynności sprawdzających, o których mowa w ust. </w:t>
      </w:r>
      <w:r w:rsidR="008D0304" w:rsidRPr="00E27FEF">
        <w:rPr>
          <w:rFonts w:ascii="Century Gothic" w:hAnsi="Century Gothic"/>
          <w:sz w:val="20"/>
          <w:szCs w:val="20"/>
        </w:rPr>
        <w:t>5</w:t>
      </w:r>
      <w:r w:rsidRPr="00E27FEF">
        <w:rPr>
          <w:rFonts w:ascii="Century Gothic" w:hAnsi="Century Gothic"/>
          <w:sz w:val="20"/>
          <w:szCs w:val="20"/>
        </w:rPr>
        <w:t xml:space="preserve">, że dostarczony </w:t>
      </w:r>
      <w:r w:rsidR="00E91713" w:rsidRPr="00E27FEF">
        <w:rPr>
          <w:rFonts w:ascii="Century Gothic" w:hAnsi="Century Gothic"/>
          <w:sz w:val="20"/>
          <w:szCs w:val="20"/>
        </w:rPr>
        <w:t>P</w:t>
      </w:r>
      <w:r w:rsidRPr="00E27FEF">
        <w:rPr>
          <w:rFonts w:ascii="Century Gothic" w:hAnsi="Century Gothic"/>
          <w:sz w:val="20"/>
          <w:szCs w:val="20"/>
        </w:rPr>
        <w:t xml:space="preserve">rzedmiot </w:t>
      </w:r>
      <w:r w:rsidR="00E91713" w:rsidRPr="00E27FEF">
        <w:rPr>
          <w:rFonts w:ascii="Century Gothic" w:hAnsi="Century Gothic"/>
          <w:sz w:val="20"/>
          <w:szCs w:val="20"/>
        </w:rPr>
        <w:t xml:space="preserve">umowy </w:t>
      </w:r>
      <w:r w:rsidRPr="00E27FEF">
        <w:rPr>
          <w:rFonts w:ascii="Century Gothic" w:hAnsi="Century Gothic"/>
          <w:sz w:val="20"/>
          <w:szCs w:val="20"/>
        </w:rPr>
        <w:t>nie jest zgodny z postanowieniami SWZ, niniejszą umową oraz ofertą Wykonawcy lub nie funkcjonuje prawidłowo, zostanie sporządzony i podpisany przez Wykonawcę i Zamawiającego protokół rozbieżności, w którym:</w:t>
      </w:r>
    </w:p>
    <w:p w14:paraId="1F070515" w14:textId="27078565" w:rsidR="00AB3BDD" w:rsidRPr="00E27FEF" w:rsidRDefault="00AB3BDD" w:rsidP="00D5082B">
      <w:pPr>
        <w:spacing w:before="120" w:after="120"/>
        <w:ind w:left="567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1) zawarty zostanie wykaz stwierdzonych wad lub nieprawidłowości w funkcjonowaniu lub niezgodności dostarczonego przedmiotu zamówienia z postanowieniami SWZ, niniejszą umową oraz ofertą Wykonawcy,</w:t>
      </w:r>
    </w:p>
    <w:p w14:paraId="13531BEB" w14:textId="66953DCB" w:rsidR="00AB3BDD" w:rsidRPr="00E27FEF" w:rsidRDefault="00AB3BDD" w:rsidP="00D5082B">
      <w:pPr>
        <w:spacing w:before="120" w:after="120"/>
        <w:ind w:left="567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2) określony zostanie termin i sposób usunięcia stwierdzonych wad, nieprawidłowości lub niezgodności.</w:t>
      </w:r>
    </w:p>
    <w:p w14:paraId="4BDC59F6" w14:textId="77777777" w:rsidR="008D0304" w:rsidRPr="00E27FEF" w:rsidRDefault="00AB3BDD" w:rsidP="00D5082B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W przypadku, gdy Wykonawca nie stawi się do sporządzenia lub podpisania protokołu rozbieżności w terminie wskazanym przez Zamawiającego, Zamawiający sporządzi taki protokół rozbieżności jednostronnie, zawiadamiając Wykonawcę o tym fakcie oraz wzywając go do usunięcia wad lub nieprawidłowości lub niezgodności w terminach wskazanych w protokole rozbieżności.</w:t>
      </w:r>
    </w:p>
    <w:p w14:paraId="7E4C5E93" w14:textId="3443C438" w:rsidR="00AB3BDD" w:rsidRPr="00E27FEF" w:rsidRDefault="00AB3BDD" w:rsidP="00D5082B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Jeżeli Wykonawca odmówi usunięcia stwierdzonych wad lub nieprawidłowości lub niezgodności w wyznaczonym terminie lub nie usunie ich w wyznaczonym terminie, Zamawiający może według swego uznania naliczyć karę umowną za zwłokę albo odstąpić od </w:t>
      </w:r>
      <w:r w:rsidR="00E91713" w:rsidRPr="00E27FEF">
        <w:rPr>
          <w:rFonts w:ascii="Century Gothic" w:hAnsi="Century Gothic"/>
          <w:sz w:val="20"/>
          <w:szCs w:val="20"/>
        </w:rPr>
        <w:t xml:space="preserve">Umowy </w:t>
      </w:r>
      <w:r w:rsidRPr="00E27FEF">
        <w:rPr>
          <w:rFonts w:ascii="Century Gothic" w:hAnsi="Century Gothic"/>
          <w:sz w:val="20"/>
          <w:szCs w:val="20"/>
        </w:rPr>
        <w:t>z winy Wykonawcy bez wyznaczania dodatkowego terminu.</w:t>
      </w:r>
    </w:p>
    <w:p w14:paraId="70AE9F59" w14:textId="77777777" w:rsidR="00EB2D0D" w:rsidRDefault="00EB2D0D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D1DA788" w14:textId="7CBCC3C0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§ 3</w:t>
      </w:r>
    </w:p>
    <w:p w14:paraId="15B0C667" w14:textId="77777777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WYNAGRODZENIE</w:t>
      </w:r>
    </w:p>
    <w:p w14:paraId="1E479DDA" w14:textId="21C6B3E9" w:rsidR="008D0304" w:rsidRPr="00E27FEF" w:rsidRDefault="00930063" w:rsidP="00D5082B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Zamawiający zobowiązuje się zapłacić Wykonawcy za realizację </w:t>
      </w:r>
      <w:r w:rsidR="00F00547" w:rsidRPr="00E27FEF">
        <w:rPr>
          <w:rFonts w:ascii="Century Gothic" w:hAnsi="Century Gothic"/>
          <w:sz w:val="20"/>
          <w:szCs w:val="20"/>
        </w:rPr>
        <w:t xml:space="preserve">całości </w:t>
      </w:r>
      <w:r w:rsidR="00606B4F" w:rsidRPr="00E27FEF">
        <w:rPr>
          <w:rFonts w:ascii="Century Gothic" w:hAnsi="Century Gothic"/>
          <w:sz w:val="20"/>
          <w:szCs w:val="20"/>
        </w:rPr>
        <w:t xml:space="preserve">Przedmiotu </w:t>
      </w:r>
      <w:r w:rsidRPr="00E27FEF">
        <w:rPr>
          <w:rFonts w:ascii="Century Gothic" w:hAnsi="Century Gothic"/>
          <w:sz w:val="20"/>
          <w:szCs w:val="20"/>
        </w:rPr>
        <w:t>umowy</w:t>
      </w:r>
      <w:r w:rsidR="00F00547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kwotę ………………………………</w:t>
      </w:r>
      <w:r w:rsidR="00F027EB" w:rsidRPr="00E27FEF">
        <w:rPr>
          <w:rFonts w:ascii="Century Gothic" w:hAnsi="Century Gothic"/>
          <w:sz w:val="20"/>
          <w:szCs w:val="20"/>
        </w:rPr>
        <w:t>zł brutto</w:t>
      </w:r>
      <w:r w:rsidRPr="00E27FEF">
        <w:rPr>
          <w:rFonts w:ascii="Century Gothic" w:hAnsi="Century Gothic"/>
          <w:sz w:val="20"/>
          <w:szCs w:val="20"/>
        </w:rPr>
        <w:t>, (słownie: ……………………………złote) uwzględniającą stawką VAT obowiązującą w chwili powstania obowiązku podatkowego.</w:t>
      </w:r>
    </w:p>
    <w:p w14:paraId="73A59B84" w14:textId="76240A3F" w:rsidR="00AD6359" w:rsidRPr="00E27FEF" w:rsidRDefault="00930063" w:rsidP="00D5082B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lastRenderedPageBreak/>
        <w:t xml:space="preserve">Podstawą zapłaty za </w:t>
      </w:r>
      <w:r w:rsidR="00B4030C" w:rsidRPr="00E27FEF">
        <w:rPr>
          <w:rFonts w:ascii="Century Gothic" w:hAnsi="Century Gothic"/>
          <w:sz w:val="20"/>
          <w:szCs w:val="20"/>
        </w:rPr>
        <w:t xml:space="preserve">realizację przedmiotu </w:t>
      </w:r>
      <w:r w:rsidRPr="00E27FEF">
        <w:rPr>
          <w:rFonts w:ascii="Century Gothic" w:hAnsi="Century Gothic"/>
          <w:sz w:val="20"/>
          <w:szCs w:val="20"/>
        </w:rPr>
        <w:t xml:space="preserve">umowy będzie faktura VAT wystawiona </w:t>
      </w:r>
      <w:r w:rsidR="00EB2D0D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>na Krajowy Instytut Medi</w:t>
      </w:r>
      <w:r w:rsidR="002F43CC" w:rsidRPr="00E27FEF">
        <w:rPr>
          <w:rFonts w:ascii="Century Gothic" w:hAnsi="Century Gothic"/>
          <w:sz w:val="20"/>
          <w:szCs w:val="20"/>
        </w:rPr>
        <w:t>ów</w:t>
      </w:r>
      <w:r w:rsidRPr="00E27FEF">
        <w:rPr>
          <w:rFonts w:ascii="Century Gothic" w:hAnsi="Century Gothic"/>
          <w:sz w:val="20"/>
          <w:szCs w:val="20"/>
        </w:rPr>
        <w:t xml:space="preserve"> z siedzibą w </w:t>
      </w:r>
      <w:r w:rsidR="002F43CC" w:rsidRPr="00E27FEF">
        <w:rPr>
          <w:rFonts w:ascii="Century Gothic" w:hAnsi="Century Gothic"/>
          <w:b/>
          <w:bCs/>
          <w:sz w:val="20"/>
          <w:szCs w:val="20"/>
        </w:rPr>
        <w:t>Warszawie 02-587 ul. Wiktorska 63, NIP: 5213916470</w:t>
      </w:r>
      <w:r w:rsidRPr="00E27FEF">
        <w:rPr>
          <w:rFonts w:ascii="Century Gothic" w:hAnsi="Century Gothic"/>
          <w:sz w:val="20"/>
          <w:szCs w:val="20"/>
        </w:rPr>
        <w:t xml:space="preserve">, w ciągu </w:t>
      </w:r>
      <w:r w:rsidR="002F43CC" w:rsidRPr="00E27FEF">
        <w:rPr>
          <w:rFonts w:ascii="Century Gothic" w:hAnsi="Century Gothic"/>
          <w:sz w:val="20"/>
          <w:szCs w:val="20"/>
        </w:rPr>
        <w:t>7</w:t>
      </w:r>
      <w:r w:rsidRPr="00E27FEF">
        <w:rPr>
          <w:rFonts w:ascii="Century Gothic" w:hAnsi="Century Gothic"/>
          <w:sz w:val="20"/>
          <w:szCs w:val="20"/>
        </w:rPr>
        <w:t xml:space="preserve"> dni, licząc od dnia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 xml:space="preserve">prawidłowego wykonania dostawy, potwierdzonej protokołem </w:t>
      </w:r>
      <w:r w:rsidR="00AD6359" w:rsidRPr="00E27FEF">
        <w:rPr>
          <w:rFonts w:ascii="Century Gothic" w:hAnsi="Century Gothic"/>
          <w:sz w:val="20"/>
          <w:szCs w:val="20"/>
        </w:rPr>
        <w:t>zdawczo-odbiorczym</w:t>
      </w:r>
      <w:r w:rsidRPr="00E27FEF">
        <w:rPr>
          <w:rFonts w:ascii="Century Gothic" w:hAnsi="Century Gothic"/>
          <w:sz w:val="20"/>
          <w:szCs w:val="20"/>
        </w:rPr>
        <w:t xml:space="preserve"> bez zastrzeżeń</w:t>
      </w:r>
      <w:r w:rsidR="00606B4F" w:rsidRPr="00E27FEF">
        <w:rPr>
          <w:rFonts w:ascii="Century Gothic" w:hAnsi="Century Gothic"/>
          <w:sz w:val="20"/>
          <w:szCs w:val="20"/>
        </w:rPr>
        <w:t xml:space="preserve"> podpisanym przez obie Strony</w:t>
      </w:r>
      <w:r w:rsidRPr="00E27FEF">
        <w:rPr>
          <w:rFonts w:ascii="Century Gothic" w:hAnsi="Century Gothic"/>
          <w:sz w:val="20"/>
          <w:szCs w:val="20"/>
        </w:rPr>
        <w:t>.</w:t>
      </w:r>
    </w:p>
    <w:p w14:paraId="4946BD61" w14:textId="4958214E" w:rsidR="00AD6359" w:rsidRPr="00E27FEF" w:rsidRDefault="00930063" w:rsidP="00D5082B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Podstawą do wystawienia faktury będzie protokół </w:t>
      </w:r>
      <w:r w:rsidR="00AD6359" w:rsidRPr="00E27FEF">
        <w:rPr>
          <w:rFonts w:ascii="Century Gothic" w:hAnsi="Century Gothic"/>
          <w:sz w:val="20"/>
          <w:szCs w:val="20"/>
        </w:rPr>
        <w:t>zdawczo-odbiorczy</w:t>
      </w:r>
      <w:r w:rsidRPr="00E27FEF">
        <w:rPr>
          <w:rFonts w:ascii="Century Gothic" w:hAnsi="Century Gothic"/>
          <w:sz w:val="20"/>
          <w:szCs w:val="20"/>
        </w:rPr>
        <w:t xml:space="preserve"> przedmiotu umowy</w:t>
      </w:r>
      <w:r w:rsidR="00606B4F" w:rsidRPr="00E27FEF">
        <w:rPr>
          <w:rFonts w:ascii="Century Gothic" w:hAnsi="Century Gothic"/>
          <w:sz w:val="20"/>
          <w:szCs w:val="20"/>
        </w:rPr>
        <w:t xml:space="preserve"> bez zastrzeżeń podpisanym przez obie Strony</w:t>
      </w:r>
      <w:r w:rsidRPr="00E27FEF">
        <w:rPr>
          <w:rFonts w:ascii="Century Gothic" w:hAnsi="Century Gothic"/>
          <w:sz w:val="20"/>
          <w:szCs w:val="20"/>
        </w:rPr>
        <w:t>.</w:t>
      </w:r>
    </w:p>
    <w:p w14:paraId="51C90FAE" w14:textId="5FAA08E6" w:rsidR="00AD6359" w:rsidRPr="00E27FEF" w:rsidRDefault="00930063" w:rsidP="00D5082B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Zapłata za wykonane dostawy nastąpi w terminie </w:t>
      </w:r>
      <w:r w:rsidRPr="00E27FEF">
        <w:rPr>
          <w:rFonts w:ascii="Century Gothic" w:hAnsi="Century Gothic"/>
          <w:b/>
          <w:bCs/>
          <w:sz w:val="20"/>
          <w:szCs w:val="20"/>
        </w:rPr>
        <w:t xml:space="preserve">21 dni </w:t>
      </w:r>
      <w:r w:rsidRPr="00E27FEF">
        <w:rPr>
          <w:rFonts w:ascii="Century Gothic" w:hAnsi="Century Gothic"/>
          <w:sz w:val="20"/>
          <w:szCs w:val="20"/>
        </w:rPr>
        <w:t>od daty wystawienia faktury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VAT zawierającej wszystkie elementy wymagane przez przepisy prawa obowiązujące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w tym zakresie. Zapłata dokonana będzie przelewem na rachunek Wykonawcy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 xml:space="preserve">wskazany </w:t>
      </w:r>
      <w:r w:rsidR="00EB2D0D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>w fakturze.</w:t>
      </w:r>
    </w:p>
    <w:p w14:paraId="175A8DE8" w14:textId="2AB247E9" w:rsidR="00AD6359" w:rsidRPr="00E27FEF" w:rsidRDefault="00997D9C" w:rsidP="00D5082B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Zamawiający odbierze od Wykonawcy ustrukturyzowaną fakturę elektroniczną związaną </w:t>
      </w:r>
      <w:r w:rsidR="00EB2D0D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 xml:space="preserve">z realizacją Umowy ramowej, za pośrednictwem systemu teleinformatycznego, o którym mowa w ustawie z dnia 9 listopada 2018 roku o elektronicznym fakturowaniu </w:t>
      </w:r>
      <w:r w:rsidR="00EB2D0D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>w zamówieniach publicznych, koncesjach na roboty budowlane lub usługi oraz partnerstwie publiczno-prywatnym (</w:t>
      </w:r>
      <w:proofErr w:type="spellStart"/>
      <w:r w:rsidRPr="00E27FEF">
        <w:rPr>
          <w:rFonts w:ascii="Century Gothic" w:hAnsi="Century Gothic"/>
          <w:sz w:val="20"/>
          <w:szCs w:val="20"/>
        </w:rPr>
        <w:t>t.j</w:t>
      </w:r>
      <w:proofErr w:type="spellEnd"/>
      <w:r w:rsidRPr="00E27FEF">
        <w:rPr>
          <w:rFonts w:ascii="Century Gothic" w:hAnsi="Century Gothic"/>
          <w:sz w:val="20"/>
          <w:szCs w:val="20"/>
        </w:rPr>
        <w:t>. Dz. U. z 2020 roku, poz. 1666). Wykonawca nie jest obowiązany do wysyłania ustrukturyzowanej faktury elektronicznej do Zamawiającego za pośrednictwem ww. platformy.</w:t>
      </w:r>
    </w:p>
    <w:p w14:paraId="67D2E7E1" w14:textId="77777777" w:rsidR="00AD6359" w:rsidRPr="00E27FEF" w:rsidRDefault="00997D9C" w:rsidP="00D5082B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Jeżeli zgodnie z przepisami prawa wynagrodzenie jest płatne w mechanizmie podzielonej płatności, Zamawiający dokona płatności w ramach tego mechanizmu.</w:t>
      </w:r>
    </w:p>
    <w:p w14:paraId="1190664C" w14:textId="2CFF7BDD" w:rsidR="00AD6359" w:rsidRPr="00E27FEF" w:rsidRDefault="00997D9C" w:rsidP="00D5082B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Wykonawca oświadcza, że wskazany przez niego rachunek jest rachunkiem, dla którego zgodnie z przepisami prawa bank prowadzi rachunek VAT oraz, że wskazany przez niego rachunek widnieje w wykazie podmiotów zarejestrowanych jako podatnicy VAT prowadzonym przez Szefa Krajowej Administracji Skarbowej. Bez uszczerbku dla innych postanowień umownych i przepisów prawa, Zamawiający dokona płatności jedynie </w:t>
      </w:r>
      <w:r w:rsidR="00EB2D0D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>na rachunek spełniający wymogi wskazane w zdaniu poprzedzającym.</w:t>
      </w:r>
    </w:p>
    <w:p w14:paraId="4670A5B6" w14:textId="50275FBB" w:rsidR="00997D9C" w:rsidRPr="00E27FEF" w:rsidRDefault="00997D9C" w:rsidP="00D5082B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Wykonawca nie może dokonać cesji swoich należności wynikających z Umowy ramowej bez uprzedniej zgody Zamawiającego w formie pisemnej pod rygorem nieważności.</w:t>
      </w:r>
    </w:p>
    <w:p w14:paraId="4ED2DEAD" w14:textId="77777777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§ 4</w:t>
      </w:r>
    </w:p>
    <w:p w14:paraId="0AB56F76" w14:textId="77777777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GWARANCJA, RĘKOJMIA, REKLAMACJA</w:t>
      </w:r>
    </w:p>
    <w:p w14:paraId="47C77B6B" w14:textId="3516B5FF" w:rsidR="00AD6359" w:rsidRPr="00E27FEF" w:rsidRDefault="00930063" w:rsidP="00D5082B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Wykonawca udzieli na przedmiot umowy</w:t>
      </w:r>
      <w:r w:rsidR="009D1B2D" w:rsidRPr="00E27FEF">
        <w:rPr>
          <w:rFonts w:ascii="Century Gothic" w:hAnsi="Century Gothic"/>
          <w:sz w:val="20"/>
          <w:szCs w:val="20"/>
        </w:rPr>
        <w:t>, w tym na baterie,</w:t>
      </w:r>
      <w:r w:rsidRPr="00E27FEF">
        <w:rPr>
          <w:rFonts w:ascii="Century Gothic" w:hAnsi="Century Gothic"/>
          <w:sz w:val="20"/>
          <w:szCs w:val="20"/>
        </w:rPr>
        <w:t xml:space="preserve"> min. </w:t>
      </w:r>
      <w:r w:rsidRPr="00E27FEF">
        <w:rPr>
          <w:rFonts w:ascii="Century Gothic" w:hAnsi="Century Gothic"/>
          <w:b/>
          <w:bCs/>
          <w:sz w:val="20"/>
          <w:szCs w:val="20"/>
        </w:rPr>
        <w:t xml:space="preserve">24 miesięcznej gwarancji </w:t>
      </w:r>
      <w:r w:rsidRPr="00E27FEF">
        <w:rPr>
          <w:rFonts w:ascii="Century Gothic" w:hAnsi="Century Gothic"/>
          <w:sz w:val="20"/>
          <w:szCs w:val="20"/>
        </w:rPr>
        <w:t>licząc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od dnia, w którym podpisano</w:t>
      </w:r>
      <w:r w:rsidR="001C3521" w:rsidRPr="00E27FEF">
        <w:rPr>
          <w:rFonts w:ascii="Century Gothic" w:hAnsi="Century Gothic"/>
          <w:sz w:val="20"/>
          <w:szCs w:val="20"/>
        </w:rPr>
        <w:t xml:space="preserve"> protokół</w:t>
      </w:r>
      <w:r w:rsidRPr="00E27FEF">
        <w:rPr>
          <w:rFonts w:ascii="Century Gothic" w:hAnsi="Century Gothic"/>
          <w:sz w:val="20"/>
          <w:szCs w:val="20"/>
        </w:rPr>
        <w:t xml:space="preserve"> </w:t>
      </w:r>
      <w:r w:rsidR="00AD6359" w:rsidRPr="00E27FEF">
        <w:rPr>
          <w:rFonts w:ascii="Century Gothic" w:hAnsi="Century Gothic"/>
          <w:sz w:val="20"/>
          <w:szCs w:val="20"/>
        </w:rPr>
        <w:t>zdawczo-odbiorczy</w:t>
      </w:r>
      <w:r w:rsidRPr="00E27FEF">
        <w:rPr>
          <w:rFonts w:ascii="Century Gothic" w:hAnsi="Century Gothic"/>
          <w:sz w:val="20"/>
          <w:szCs w:val="20"/>
        </w:rPr>
        <w:t>.</w:t>
      </w:r>
    </w:p>
    <w:p w14:paraId="65E9C150" w14:textId="233FBB04" w:rsidR="00AD6359" w:rsidRPr="00E27FEF" w:rsidRDefault="00930063" w:rsidP="00D5082B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Zgłoszenia awarii przyjmowane będą przez </w:t>
      </w:r>
      <w:r w:rsidR="00B5698C" w:rsidRPr="00E27FEF">
        <w:rPr>
          <w:rFonts w:ascii="Century Gothic" w:hAnsi="Century Gothic"/>
          <w:sz w:val="20"/>
          <w:szCs w:val="20"/>
        </w:rPr>
        <w:t xml:space="preserve">autoryzowany </w:t>
      </w:r>
      <w:r w:rsidR="00050BBC" w:rsidRPr="00E27FEF">
        <w:rPr>
          <w:rFonts w:ascii="Century Gothic" w:hAnsi="Century Gothic"/>
          <w:sz w:val="20"/>
          <w:szCs w:val="20"/>
        </w:rPr>
        <w:t xml:space="preserve">serwis </w:t>
      </w:r>
      <w:r w:rsidR="00B5698C" w:rsidRPr="00E27FEF">
        <w:rPr>
          <w:rFonts w:ascii="Century Gothic" w:hAnsi="Century Gothic"/>
          <w:sz w:val="20"/>
          <w:szCs w:val="20"/>
        </w:rPr>
        <w:t xml:space="preserve">producenta </w:t>
      </w:r>
      <w:r w:rsidR="00050BBC" w:rsidRPr="00E27FEF">
        <w:rPr>
          <w:rFonts w:ascii="Century Gothic" w:hAnsi="Century Gothic"/>
          <w:sz w:val="20"/>
          <w:szCs w:val="20"/>
        </w:rPr>
        <w:t xml:space="preserve">wykonujący napraw </w:t>
      </w:r>
      <w:r w:rsidRPr="00E27FEF">
        <w:rPr>
          <w:rFonts w:ascii="Century Gothic" w:hAnsi="Century Gothic"/>
          <w:sz w:val="20"/>
          <w:szCs w:val="20"/>
        </w:rPr>
        <w:t>gwarancyjny</w:t>
      </w:r>
      <w:r w:rsidR="00050BBC" w:rsidRPr="00E27FEF">
        <w:rPr>
          <w:rFonts w:ascii="Century Gothic" w:hAnsi="Century Gothic"/>
          <w:sz w:val="20"/>
          <w:szCs w:val="20"/>
        </w:rPr>
        <w:t xml:space="preserve">ch w zakresie udzielonej przez </w:t>
      </w:r>
      <w:r w:rsidRPr="00E27FEF">
        <w:rPr>
          <w:rFonts w:ascii="Century Gothic" w:hAnsi="Century Gothic"/>
          <w:sz w:val="20"/>
          <w:szCs w:val="20"/>
        </w:rPr>
        <w:t xml:space="preserve"> WYKONAWCY</w:t>
      </w:r>
      <w:r w:rsidR="00050BBC" w:rsidRPr="00E27FEF">
        <w:rPr>
          <w:rFonts w:ascii="Century Gothic" w:hAnsi="Century Gothic"/>
          <w:sz w:val="20"/>
          <w:szCs w:val="20"/>
        </w:rPr>
        <w:t xml:space="preserve"> gwarancji i rękojmi</w:t>
      </w:r>
      <w:r w:rsidRPr="00E27FEF">
        <w:rPr>
          <w:rFonts w:ascii="Century Gothic" w:hAnsi="Century Gothic"/>
          <w:sz w:val="20"/>
          <w:szCs w:val="20"/>
        </w:rPr>
        <w:t xml:space="preserve"> pod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adresem e-mail: …………………...………………….</w:t>
      </w:r>
    </w:p>
    <w:p w14:paraId="67CDE6A4" w14:textId="19243CB1" w:rsidR="00AD6359" w:rsidRPr="00E27FEF" w:rsidRDefault="00930063" w:rsidP="00D5082B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Wykonanie napraw gwarancyjnych nastąpi w ciągu 14 dni od dnia zgłoszenia awarii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="00EB2D0D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>lub konieczności naprawy. Zgłoszenie naprawy nastąpi pocztą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elektroniczną do siedziby serwisu.</w:t>
      </w:r>
    </w:p>
    <w:p w14:paraId="4B64B63C" w14:textId="77777777" w:rsidR="00AD6359" w:rsidRPr="00E27FEF" w:rsidRDefault="00997D9C" w:rsidP="00D5082B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W przypadku nieusunięcia wad przez Wykonawcę w ustalonym terminie, wady usunie Zamawiający lub zleci ich usunięcie podmiotowi trzeciemu na koszt i ryzyko Wykonawcy, obciążając pełnymi kosztami ich usunięcia Wykonawcę. Wykonawca jest zobowiązany zwrócić te koszty Zamawiającemu w terminie 7 dni od dnia otrzymania odpowiedniego wezwania.</w:t>
      </w:r>
    </w:p>
    <w:p w14:paraId="06CC14BB" w14:textId="77777777" w:rsidR="00AD6359" w:rsidRPr="00E27FEF" w:rsidRDefault="00930063" w:rsidP="00D5082B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Zamawiającemu przysługują uprawnienia w ramach rękojmi zgodnie z przepisami K.C.</w:t>
      </w:r>
    </w:p>
    <w:p w14:paraId="0A0A6E7B" w14:textId="1E3923AD" w:rsidR="00AD6359" w:rsidRPr="00E27FEF" w:rsidRDefault="00CD3AF6" w:rsidP="00D5082B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Czynności serwisowe urządzenia w okresie gwarancji będą świadczone przez Wykonawcę nieodpłatnie, o ile uszkodzenia nie nastąpiły z powodu nieprawidłowego użytkowania </w:t>
      </w:r>
      <w:r w:rsidRPr="00E27FEF">
        <w:rPr>
          <w:rFonts w:ascii="Century Gothic" w:hAnsi="Century Gothic"/>
          <w:sz w:val="20"/>
          <w:szCs w:val="20"/>
        </w:rPr>
        <w:lastRenderedPageBreak/>
        <w:t xml:space="preserve">wyposażenia przez Zamawiającego. Czynności serwisowe mogą być wykonywane </w:t>
      </w:r>
      <w:r w:rsidR="00EB2D0D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 xml:space="preserve">w siedzibie Zamawiającego. </w:t>
      </w:r>
    </w:p>
    <w:p w14:paraId="4041E7E0" w14:textId="77777777" w:rsidR="00AD6359" w:rsidRPr="00E27FEF" w:rsidRDefault="00CD3AF6" w:rsidP="00D5082B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 Zamawiający </w:t>
      </w:r>
      <w:r w:rsidR="009D1B2D" w:rsidRPr="00E27FEF">
        <w:rPr>
          <w:rFonts w:ascii="Century Gothic" w:hAnsi="Century Gothic"/>
          <w:sz w:val="20"/>
          <w:szCs w:val="20"/>
        </w:rPr>
        <w:t>winien</w:t>
      </w:r>
      <w:r w:rsidRPr="00E27FEF">
        <w:rPr>
          <w:rFonts w:ascii="Century Gothic" w:hAnsi="Century Gothic"/>
          <w:sz w:val="20"/>
          <w:szCs w:val="20"/>
        </w:rPr>
        <w:t xml:space="preserve"> zgłaszać reklamacje Wykonawcy podając rodzaj i cechy identyfikacyjne </w:t>
      </w:r>
      <w:r w:rsidR="009D1B2D" w:rsidRPr="00E27FEF">
        <w:rPr>
          <w:rFonts w:ascii="Century Gothic" w:hAnsi="Century Gothic"/>
          <w:sz w:val="20"/>
          <w:szCs w:val="20"/>
        </w:rPr>
        <w:t>urządzenia</w:t>
      </w:r>
      <w:r w:rsidRPr="00E27FEF">
        <w:rPr>
          <w:rFonts w:ascii="Century Gothic" w:hAnsi="Century Gothic"/>
          <w:sz w:val="20"/>
          <w:szCs w:val="20"/>
        </w:rPr>
        <w:t xml:space="preserve"> oraz powód zgłoszenia. </w:t>
      </w:r>
    </w:p>
    <w:p w14:paraId="7A61B01D" w14:textId="77777777" w:rsidR="00AD6359" w:rsidRPr="00E27FEF" w:rsidRDefault="00CD3AF6" w:rsidP="00D5082B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W przypadku wymiany elementów, podzespołów lub całego wyposażenia na nowe, gwarancja dla danego wyposażenia rozpoczyna swój bieg na nowo, licząc od daty podpisania protokołu wymiany gwarancyjnej.</w:t>
      </w:r>
    </w:p>
    <w:p w14:paraId="7E8A4B35" w14:textId="603F8E19" w:rsidR="00175244" w:rsidRPr="00E27FEF" w:rsidRDefault="00175244" w:rsidP="00D5082B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W przypadku uszkodzeń i wywołanych nimi wad nieobjętych bezpłatną naprawą </w:t>
      </w:r>
      <w:r w:rsidR="00EB2D0D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>w okresie gwarancji Wykonawca zobowiązany jest również do ich naprawy, jednak przed jej podjęciem musi zostać podesłany do Zamawiającego i zaakceptowany przez niego kosztorys naprawy. Do uszkodzeń nieobjętych bezpłatną naprawą w okresie gwarancji Zamawiający zalicza:</w:t>
      </w:r>
    </w:p>
    <w:p w14:paraId="1A741962" w14:textId="77777777" w:rsidR="00175244" w:rsidRPr="00E27FEF" w:rsidRDefault="00175244" w:rsidP="00D5082B">
      <w:pPr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• uszkodzenia mechaniczne i wywołane nimi wady</w:t>
      </w:r>
    </w:p>
    <w:p w14:paraId="6F03D886" w14:textId="28AD4AB0" w:rsidR="00175244" w:rsidRPr="00E27FEF" w:rsidRDefault="00175244" w:rsidP="00D5082B">
      <w:pPr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• uszkodzenia spowodowane przez czynniki zewnętrzne, takie jak: zalanie cieczą, zawilgocenie, działanie czynników pogodowych i chemicznych, a także innych będących poza kontrolą Wykonawcy.</w:t>
      </w:r>
    </w:p>
    <w:p w14:paraId="7F9F1F7F" w14:textId="013B337F" w:rsidR="00AD6359" w:rsidRPr="00E27FEF" w:rsidRDefault="003B3D9D" w:rsidP="00D5082B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Wymiana asortymentu w okresie gwarancji na nowy nastąpi w przypadku </w:t>
      </w:r>
      <w:r w:rsidR="00EF6E50" w:rsidRPr="00E27FEF">
        <w:rPr>
          <w:rFonts w:ascii="Century Gothic" w:hAnsi="Century Gothic"/>
          <w:sz w:val="20"/>
          <w:szCs w:val="20"/>
        </w:rPr>
        <w:t xml:space="preserve">wystąpienia </w:t>
      </w:r>
      <w:r w:rsidR="00EB2D0D">
        <w:rPr>
          <w:rFonts w:ascii="Century Gothic" w:hAnsi="Century Gothic"/>
          <w:sz w:val="20"/>
          <w:szCs w:val="20"/>
        </w:rPr>
        <w:br/>
      </w:r>
      <w:r w:rsidR="00EF6E50" w:rsidRPr="00E27FEF">
        <w:rPr>
          <w:rFonts w:ascii="Century Gothic" w:hAnsi="Century Gothic"/>
          <w:sz w:val="20"/>
          <w:szCs w:val="20"/>
        </w:rPr>
        <w:t>5</w:t>
      </w:r>
      <w:r w:rsidR="008D47BA" w:rsidRPr="00E27FEF">
        <w:rPr>
          <w:rFonts w:ascii="Century Gothic" w:hAnsi="Century Gothic"/>
          <w:sz w:val="20"/>
          <w:szCs w:val="20"/>
        </w:rPr>
        <w:t xml:space="preserve"> (pięciu) </w:t>
      </w:r>
      <w:r w:rsidRPr="00E27FEF">
        <w:rPr>
          <w:rFonts w:ascii="Century Gothic" w:hAnsi="Century Gothic"/>
          <w:sz w:val="20"/>
          <w:szCs w:val="20"/>
        </w:rPr>
        <w:t>istotnych jego awarii</w:t>
      </w:r>
      <w:r w:rsidR="00EF6E50" w:rsidRPr="00E27FEF">
        <w:rPr>
          <w:rFonts w:ascii="Century Gothic" w:hAnsi="Century Gothic"/>
          <w:sz w:val="20"/>
          <w:szCs w:val="20"/>
        </w:rPr>
        <w:t>. Z</w:t>
      </w:r>
      <w:r w:rsidRPr="00E27FEF">
        <w:rPr>
          <w:rFonts w:ascii="Century Gothic" w:hAnsi="Century Gothic"/>
          <w:sz w:val="20"/>
          <w:szCs w:val="20"/>
        </w:rPr>
        <w:t xml:space="preserve">a </w:t>
      </w:r>
      <w:r w:rsidR="00EA11CD" w:rsidRPr="00E27FEF">
        <w:rPr>
          <w:rFonts w:ascii="Century Gothic" w:hAnsi="Century Gothic"/>
          <w:sz w:val="20"/>
          <w:szCs w:val="20"/>
        </w:rPr>
        <w:t xml:space="preserve">istotną </w:t>
      </w:r>
      <w:r w:rsidRPr="00E27FEF">
        <w:rPr>
          <w:rFonts w:ascii="Century Gothic" w:hAnsi="Century Gothic"/>
          <w:sz w:val="20"/>
          <w:szCs w:val="20"/>
        </w:rPr>
        <w:t>awarię przyjmuje się</w:t>
      </w:r>
      <w:r w:rsidR="00EF6E50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każde uszkodzenie ograniczające funkcjonowanie przedmiotu zamówienia</w:t>
      </w:r>
      <w:r w:rsidR="008D47BA" w:rsidRPr="00E27FEF">
        <w:rPr>
          <w:rFonts w:ascii="Century Gothic" w:hAnsi="Century Gothic"/>
          <w:sz w:val="20"/>
          <w:szCs w:val="20"/>
        </w:rPr>
        <w:t>.</w:t>
      </w:r>
    </w:p>
    <w:p w14:paraId="2D427756" w14:textId="34C3D164" w:rsidR="00AD6359" w:rsidRPr="00E27FEF" w:rsidRDefault="00EF6E50" w:rsidP="00D5082B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W</w:t>
      </w:r>
      <w:r w:rsidR="003B3D9D" w:rsidRPr="00E27FEF">
        <w:rPr>
          <w:rFonts w:ascii="Century Gothic" w:hAnsi="Century Gothic"/>
          <w:sz w:val="20"/>
          <w:szCs w:val="20"/>
        </w:rPr>
        <w:t xml:space="preserve">ymiana przedmiotu zamówienia powinna nastąpić w terminach określonych </w:t>
      </w:r>
      <w:r w:rsidR="00EB2D0D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>dla naprawy.</w:t>
      </w:r>
    </w:p>
    <w:p w14:paraId="34738C51" w14:textId="67340C7A" w:rsidR="00EF6E50" w:rsidRPr="00E27FEF" w:rsidRDefault="00EF6E50" w:rsidP="00D5082B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Wykonawca zapewni możliwość zgłaszania </w:t>
      </w:r>
      <w:r w:rsidR="00FF5B01" w:rsidRPr="00E27FEF">
        <w:rPr>
          <w:rFonts w:ascii="Century Gothic" w:hAnsi="Century Gothic"/>
          <w:sz w:val="20"/>
          <w:szCs w:val="20"/>
        </w:rPr>
        <w:t xml:space="preserve">wad </w:t>
      </w:r>
      <w:r w:rsidRPr="00E27FEF">
        <w:rPr>
          <w:rFonts w:ascii="Century Gothic" w:hAnsi="Century Gothic"/>
          <w:sz w:val="20"/>
          <w:szCs w:val="20"/>
        </w:rPr>
        <w:t xml:space="preserve">przez 8 godzin na dobę, </w:t>
      </w:r>
      <w:r w:rsidR="00E27FEF" w:rsidRPr="00E27FEF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 xml:space="preserve">w godzinach od 9:00 do 17:00, w dniach roboczych (od poniedziałku do piątku </w:t>
      </w:r>
      <w:r w:rsidR="00E27FEF" w:rsidRPr="00E27FEF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>z wyłączeniem dni ustawowo wolnych od pracy</w:t>
      </w:r>
      <w:r w:rsidR="003A403A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w Polsce):</w:t>
      </w:r>
    </w:p>
    <w:p w14:paraId="4FDAD332" w14:textId="77777777" w:rsidR="00EF6E50" w:rsidRPr="00E27FEF" w:rsidRDefault="00EF6E50" w:rsidP="00D5082B">
      <w:pPr>
        <w:spacing w:before="120" w:after="120"/>
        <w:ind w:left="708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a) tel. na numer ............................................</w:t>
      </w:r>
    </w:p>
    <w:p w14:paraId="6267735B" w14:textId="77777777" w:rsidR="00C2664B" w:rsidRPr="00E27FEF" w:rsidRDefault="00EF6E50" w:rsidP="00D5082B">
      <w:pPr>
        <w:spacing w:before="120" w:after="120"/>
        <w:ind w:left="708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b) mailem na adres ............................................</w:t>
      </w:r>
      <w:r w:rsidRPr="00E27FEF">
        <w:rPr>
          <w:rFonts w:ascii="Century Gothic" w:hAnsi="Century Gothic"/>
          <w:sz w:val="20"/>
          <w:szCs w:val="20"/>
        </w:rPr>
        <w:cr/>
      </w:r>
    </w:p>
    <w:p w14:paraId="18EA319A" w14:textId="77777777" w:rsidR="00AD6359" w:rsidRPr="00E27FEF" w:rsidRDefault="00020118" w:rsidP="00D5082B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Usługa serwisu realizowana będzie w systemie „</w:t>
      </w:r>
      <w:proofErr w:type="spellStart"/>
      <w:r w:rsidRPr="00E27FEF">
        <w:rPr>
          <w:rFonts w:ascii="Century Gothic" w:hAnsi="Century Gothic"/>
          <w:sz w:val="20"/>
          <w:szCs w:val="20"/>
        </w:rPr>
        <w:t>door</w:t>
      </w:r>
      <w:proofErr w:type="spellEnd"/>
      <w:r w:rsidRPr="00E27FEF">
        <w:rPr>
          <w:rFonts w:ascii="Century Gothic" w:hAnsi="Century Gothic"/>
          <w:sz w:val="20"/>
          <w:szCs w:val="20"/>
        </w:rPr>
        <w:t xml:space="preserve"> to </w:t>
      </w:r>
      <w:proofErr w:type="spellStart"/>
      <w:r w:rsidRPr="00E27FEF">
        <w:rPr>
          <w:rFonts w:ascii="Century Gothic" w:hAnsi="Century Gothic"/>
          <w:sz w:val="20"/>
          <w:szCs w:val="20"/>
        </w:rPr>
        <w:t>door</w:t>
      </w:r>
      <w:proofErr w:type="spellEnd"/>
      <w:r w:rsidRPr="00E27FEF">
        <w:rPr>
          <w:rFonts w:ascii="Century Gothic" w:hAnsi="Century Gothic"/>
          <w:sz w:val="20"/>
          <w:szCs w:val="20"/>
        </w:rPr>
        <w:t>”. Koszty wysyłki urządzenia do serwisu ponosi Zamawiający. Koszty wysyłki urządzenia do Zamawiającego po wykonaniu usługi serwisowej pokrywa Wykonawca.</w:t>
      </w:r>
    </w:p>
    <w:p w14:paraId="4846227B" w14:textId="77777777" w:rsidR="00AD6359" w:rsidRPr="00E27FEF" w:rsidRDefault="006B1B5E" w:rsidP="00D5082B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W przypadku braku akceptacji kosztorysu przez Zamawiającego w związku </w:t>
      </w:r>
      <w:r w:rsidR="00AD6359" w:rsidRPr="00E27FEF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 xml:space="preserve">z realizacją postanowień ust </w:t>
      </w:r>
      <w:r w:rsidR="00AA5B76" w:rsidRPr="00E27FEF">
        <w:rPr>
          <w:rFonts w:ascii="Century Gothic" w:hAnsi="Century Gothic"/>
          <w:sz w:val="20"/>
          <w:szCs w:val="20"/>
        </w:rPr>
        <w:t>9</w:t>
      </w:r>
      <w:r w:rsidRPr="00E27FEF">
        <w:rPr>
          <w:rFonts w:ascii="Century Gothic" w:hAnsi="Century Gothic"/>
          <w:sz w:val="20"/>
          <w:szCs w:val="20"/>
        </w:rPr>
        <w:t xml:space="preserve"> powyżej</w:t>
      </w:r>
      <w:r w:rsidR="00C860F5" w:rsidRPr="00E27FEF">
        <w:rPr>
          <w:rFonts w:ascii="Century Gothic" w:hAnsi="Century Gothic"/>
          <w:sz w:val="20"/>
          <w:szCs w:val="20"/>
        </w:rPr>
        <w:t>,</w:t>
      </w:r>
      <w:r w:rsidRPr="00E27FEF">
        <w:rPr>
          <w:rFonts w:ascii="Century Gothic" w:hAnsi="Century Gothic"/>
          <w:sz w:val="20"/>
          <w:szCs w:val="20"/>
        </w:rPr>
        <w:t xml:space="preserve"> oznacza</w:t>
      </w:r>
      <w:r w:rsidR="00C860F5" w:rsidRPr="00E27FEF">
        <w:rPr>
          <w:rFonts w:ascii="Century Gothic" w:hAnsi="Century Gothic"/>
          <w:sz w:val="20"/>
          <w:szCs w:val="20"/>
        </w:rPr>
        <w:t xml:space="preserve"> to</w:t>
      </w:r>
      <w:r w:rsidRPr="00E27FEF">
        <w:rPr>
          <w:rFonts w:ascii="Century Gothic" w:hAnsi="Century Gothic"/>
          <w:sz w:val="20"/>
          <w:szCs w:val="20"/>
        </w:rPr>
        <w:t xml:space="preserve"> rezygnację z naprawy </w:t>
      </w:r>
      <w:r w:rsidR="00AD6359" w:rsidRPr="00E27FEF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 xml:space="preserve">i </w:t>
      </w:r>
      <w:r w:rsidR="00C860F5" w:rsidRPr="00E27FEF">
        <w:rPr>
          <w:rFonts w:ascii="Century Gothic" w:hAnsi="Century Gothic"/>
          <w:sz w:val="20"/>
          <w:szCs w:val="20"/>
        </w:rPr>
        <w:t xml:space="preserve">konieczność </w:t>
      </w:r>
      <w:r w:rsidRPr="00E27FEF">
        <w:rPr>
          <w:rFonts w:ascii="Century Gothic" w:hAnsi="Century Gothic"/>
          <w:sz w:val="20"/>
          <w:szCs w:val="20"/>
        </w:rPr>
        <w:t>odesłani</w:t>
      </w:r>
      <w:r w:rsidR="00C860F5" w:rsidRPr="00E27FEF">
        <w:rPr>
          <w:rFonts w:ascii="Century Gothic" w:hAnsi="Century Gothic"/>
          <w:sz w:val="20"/>
          <w:szCs w:val="20"/>
        </w:rPr>
        <w:t>a</w:t>
      </w:r>
      <w:r w:rsidRPr="00E27FEF">
        <w:rPr>
          <w:rFonts w:ascii="Century Gothic" w:hAnsi="Century Gothic"/>
          <w:sz w:val="20"/>
          <w:szCs w:val="20"/>
        </w:rPr>
        <w:t xml:space="preserve"> urządzenia</w:t>
      </w:r>
      <w:r w:rsidR="00C860F5" w:rsidRPr="00E27FEF">
        <w:rPr>
          <w:rFonts w:ascii="Century Gothic" w:hAnsi="Century Gothic"/>
          <w:sz w:val="20"/>
          <w:szCs w:val="20"/>
        </w:rPr>
        <w:t xml:space="preserve"> przez Wykonawcę</w:t>
      </w:r>
      <w:r w:rsidRPr="00E27FEF">
        <w:rPr>
          <w:rFonts w:ascii="Century Gothic" w:hAnsi="Century Gothic"/>
          <w:sz w:val="20"/>
          <w:szCs w:val="20"/>
        </w:rPr>
        <w:t xml:space="preserve"> do Zamawiającego</w:t>
      </w:r>
      <w:r w:rsidR="00C860F5" w:rsidRPr="00E27FEF">
        <w:rPr>
          <w:rFonts w:ascii="Century Gothic" w:hAnsi="Century Gothic"/>
          <w:sz w:val="20"/>
          <w:szCs w:val="20"/>
        </w:rPr>
        <w:t>. Koszty przesyłki w takim wypadku pokrywa Zamawiający.</w:t>
      </w:r>
    </w:p>
    <w:p w14:paraId="530461F7" w14:textId="77777777" w:rsidR="00175244" w:rsidRPr="00E27FEF" w:rsidRDefault="00175244" w:rsidP="00D508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</w:p>
    <w:p w14:paraId="1043262D" w14:textId="77777777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§ 5</w:t>
      </w:r>
    </w:p>
    <w:p w14:paraId="7B1C44FD" w14:textId="77777777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KARY UMOWNE I ROSZCZENIA ODSZKODOWAWCZE</w:t>
      </w:r>
    </w:p>
    <w:p w14:paraId="068FAA68" w14:textId="3A338026" w:rsidR="00930063" w:rsidRPr="00E27FEF" w:rsidRDefault="00930063" w:rsidP="00D5082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Zamawiający ma prawo naliczać karę umowną:</w:t>
      </w:r>
    </w:p>
    <w:p w14:paraId="6392C54F" w14:textId="52CF9071" w:rsidR="00930063" w:rsidRPr="00E27FEF" w:rsidRDefault="00930063" w:rsidP="00D5082B">
      <w:pPr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1) za odstąpienie od </w:t>
      </w:r>
      <w:r w:rsidR="00620557" w:rsidRPr="00E27FEF">
        <w:rPr>
          <w:rFonts w:ascii="Century Gothic" w:hAnsi="Century Gothic"/>
          <w:sz w:val="20"/>
          <w:szCs w:val="20"/>
        </w:rPr>
        <w:t>U</w:t>
      </w:r>
      <w:r w:rsidRPr="00E27FEF">
        <w:rPr>
          <w:rFonts w:ascii="Century Gothic" w:hAnsi="Century Gothic"/>
          <w:sz w:val="20"/>
          <w:szCs w:val="20"/>
        </w:rPr>
        <w:t>mowy przez Zamawiającego z przyczyn leżących po stronie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Wykonawcy na warunkach opisanych w § 7 ust. 1 pkt 1-</w:t>
      </w:r>
      <w:r w:rsidR="00D5014D" w:rsidRPr="00E27FEF">
        <w:rPr>
          <w:rFonts w:ascii="Century Gothic" w:hAnsi="Century Gothic"/>
          <w:sz w:val="20"/>
          <w:szCs w:val="20"/>
        </w:rPr>
        <w:t>3</w:t>
      </w:r>
      <w:r w:rsidRPr="00E27FEF">
        <w:rPr>
          <w:rFonts w:ascii="Century Gothic" w:hAnsi="Century Gothic"/>
          <w:sz w:val="20"/>
          <w:szCs w:val="20"/>
        </w:rPr>
        <w:t>)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 xml:space="preserve">niniejszej </w:t>
      </w:r>
      <w:r w:rsidR="00FF5B01" w:rsidRPr="00E27FEF">
        <w:rPr>
          <w:rFonts w:ascii="Century Gothic" w:hAnsi="Century Gothic"/>
          <w:sz w:val="20"/>
          <w:szCs w:val="20"/>
        </w:rPr>
        <w:t xml:space="preserve">Umowy </w:t>
      </w:r>
      <w:r w:rsidR="00E27FEF" w:rsidRPr="00E27FEF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 xml:space="preserve">w wysokości 10% wartości brutto </w:t>
      </w:r>
      <w:r w:rsidR="00620557" w:rsidRPr="00E27FEF">
        <w:rPr>
          <w:rFonts w:ascii="Century Gothic" w:hAnsi="Century Gothic"/>
          <w:sz w:val="20"/>
          <w:szCs w:val="20"/>
        </w:rPr>
        <w:t>U</w:t>
      </w:r>
      <w:r w:rsidRPr="00E27FEF">
        <w:rPr>
          <w:rFonts w:ascii="Century Gothic" w:hAnsi="Century Gothic"/>
          <w:sz w:val="20"/>
          <w:szCs w:val="20"/>
        </w:rPr>
        <w:t>mowy;</w:t>
      </w:r>
    </w:p>
    <w:p w14:paraId="254855E1" w14:textId="6000E47A" w:rsidR="00930063" w:rsidRPr="00E27FEF" w:rsidRDefault="00930063" w:rsidP="00D5082B">
      <w:pPr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2) za zwłokę w dostawie </w:t>
      </w:r>
      <w:r w:rsidR="00FF5B01" w:rsidRPr="00E27FEF">
        <w:rPr>
          <w:rFonts w:ascii="Century Gothic" w:hAnsi="Century Gothic"/>
          <w:sz w:val="20"/>
          <w:szCs w:val="20"/>
        </w:rPr>
        <w:t>Przedmiotu u</w:t>
      </w:r>
      <w:r w:rsidRPr="00E27FEF">
        <w:rPr>
          <w:rFonts w:ascii="Century Gothic" w:hAnsi="Century Gothic"/>
          <w:sz w:val="20"/>
          <w:szCs w:val="20"/>
        </w:rPr>
        <w:t>mowy w wysokości 0,3% wartości brutto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="00FF5B01" w:rsidRPr="00E27FEF">
        <w:rPr>
          <w:rFonts w:ascii="Century Gothic" w:hAnsi="Century Gothic"/>
          <w:sz w:val="20"/>
          <w:szCs w:val="20"/>
        </w:rPr>
        <w:t xml:space="preserve">Przedmiotu umowy </w:t>
      </w:r>
      <w:r w:rsidRPr="00E27FEF">
        <w:rPr>
          <w:rFonts w:ascii="Century Gothic" w:hAnsi="Century Gothic"/>
          <w:sz w:val="20"/>
          <w:szCs w:val="20"/>
        </w:rPr>
        <w:t>za każdy dzień zwłoki;</w:t>
      </w:r>
    </w:p>
    <w:p w14:paraId="7A22A053" w14:textId="1D4A03A6" w:rsidR="00930063" w:rsidRPr="00E27FEF" w:rsidRDefault="00930063" w:rsidP="00D5082B">
      <w:pPr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lastRenderedPageBreak/>
        <w:t>3) za zwłokę w wykonaniu naprawy gwarancyjnej w wysokości 0,</w:t>
      </w:r>
      <w:r w:rsidR="00F92161" w:rsidRPr="00E27FEF">
        <w:rPr>
          <w:rFonts w:ascii="Century Gothic" w:hAnsi="Century Gothic"/>
          <w:sz w:val="20"/>
          <w:szCs w:val="20"/>
        </w:rPr>
        <w:t>1</w:t>
      </w:r>
      <w:r w:rsidRPr="00E27FEF">
        <w:rPr>
          <w:rFonts w:ascii="Century Gothic" w:hAnsi="Century Gothic"/>
          <w:sz w:val="20"/>
          <w:szCs w:val="20"/>
        </w:rPr>
        <w:t>% wartości brutto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="00FF5B01" w:rsidRPr="00E27FEF">
        <w:rPr>
          <w:rFonts w:ascii="Century Gothic" w:hAnsi="Century Gothic"/>
          <w:sz w:val="20"/>
          <w:szCs w:val="20"/>
        </w:rPr>
        <w:t>P</w:t>
      </w:r>
      <w:r w:rsidRPr="00E27FEF">
        <w:rPr>
          <w:rFonts w:ascii="Century Gothic" w:hAnsi="Century Gothic"/>
          <w:sz w:val="20"/>
          <w:szCs w:val="20"/>
        </w:rPr>
        <w:t>rzedmiotu umowy za każdy dzień zwłoki.</w:t>
      </w:r>
    </w:p>
    <w:p w14:paraId="6DFD9AAB" w14:textId="5744C364" w:rsidR="00F92161" w:rsidRPr="00E27FEF" w:rsidRDefault="00930063" w:rsidP="00D5082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Każdej ze stron przysługuje prawo dochodzenia odszkodowania uzupełniającego </w:t>
      </w:r>
      <w:r w:rsidR="00EB2D0D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>na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zasadach ogólnych jeżeli wartość szkody przekroczy wartość naliczonej kary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umownej.</w:t>
      </w:r>
    </w:p>
    <w:p w14:paraId="7C861FDF" w14:textId="6C60001E" w:rsidR="00F92161" w:rsidRPr="00E27FEF" w:rsidRDefault="00930063" w:rsidP="00D5082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Kary umowne podlegają kumulacji. Łączna maksymalna wysokość kar umownych,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 xml:space="preserve">których mogą dochodzić strony na podstawie niniejszej </w:t>
      </w:r>
      <w:r w:rsidR="009D6235" w:rsidRPr="00E27FEF">
        <w:rPr>
          <w:rFonts w:ascii="Century Gothic" w:hAnsi="Century Gothic"/>
          <w:sz w:val="20"/>
          <w:szCs w:val="20"/>
        </w:rPr>
        <w:t>U</w:t>
      </w:r>
      <w:r w:rsidRPr="00E27FEF">
        <w:rPr>
          <w:rFonts w:ascii="Century Gothic" w:hAnsi="Century Gothic"/>
          <w:sz w:val="20"/>
          <w:szCs w:val="20"/>
        </w:rPr>
        <w:t>mowy, wynosi 30 %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 xml:space="preserve">wynagrodzenia umownego brutto, o którym mowa w § 3 ust. 1 niniejszej </w:t>
      </w:r>
      <w:r w:rsidR="009D6235" w:rsidRPr="00E27FEF">
        <w:rPr>
          <w:rFonts w:ascii="Century Gothic" w:hAnsi="Century Gothic"/>
          <w:sz w:val="20"/>
          <w:szCs w:val="20"/>
        </w:rPr>
        <w:t>U</w:t>
      </w:r>
      <w:r w:rsidRPr="00E27FEF">
        <w:rPr>
          <w:rFonts w:ascii="Century Gothic" w:hAnsi="Century Gothic"/>
          <w:sz w:val="20"/>
          <w:szCs w:val="20"/>
        </w:rPr>
        <w:t>mowy.</w:t>
      </w:r>
    </w:p>
    <w:p w14:paraId="7429AB31" w14:textId="6DEB7220" w:rsidR="007B2239" w:rsidRPr="00E27FEF" w:rsidRDefault="007B2239" w:rsidP="00D5082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Zapłata kar umownych nie zwalnia Wykonawcy z wypełnienia innych obowiązków wynikających z Umowy.</w:t>
      </w:r>
    </w:p>
    <w:p w14:paraId="42B323D4" w14:textId="56DCDE2D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§ 6</w:t>
      </w:r>
    </w:p>
    <w:p w14:paraId="6D726284" w14:textId="2D42747E" w:rsidR="00930063" w:rsidRPr="00E27FEF" w:rsidRDefault="00997D9C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 xml:space="preserve">OBOWIĄZKI I </w:t>
      </w:r>
      <w:r w:rsidR="0018162D" w:rsidRPr="00E27FEF">
        <w:rPr>
          <w:rFonts w:ascii="Century Gothic" w:hAnsi="Century Gothic"/>
          <w:b/>
          <w:bCs/>
          <w:sz w:val="20"/>
          <w:szCs w:val="20"/>
        </w:rPr>
        <w:t>PRAWA WYKONAWCY</w:t>
      </w:r>
    </w:p>
    <w:p w14:paraId="48A5F2D0" w14:textId="39F17E0D" w:rsidR="00F92161" w:rsidRPr="00E27FEF" w:rsidRDefault="00930063" w:rsidP="00D5082B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Wykonawca nie ponosi odpowiedzialności za uszkodzenia mechaniczne przedmiotu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="009D6235" w:rsidRPr="00E27FEF">
        <w:rPr>
          <w:rFonts w:ascii="Century Gothic" w:hAnsi="Century Gothic"/>
          <w:sz w:val="20"/>
          <w:szCs w:val="20"/>
        </w:rPr>
        <w:t>U</w:t>
      </w:r>
      <w:r w:rsidRPr="00E27FEF">
        <w:rPr>
          <w:rFonts w:ascii="Century Gothic" w:hAnsi="Century Gothic"/>
          <w:sz w:val="20"/>
          <w:szCs w:val="20"/>
        </w:rPr>
        <w:t>mowy powstałe z winy Zamawiającego.</w:t>
      </w:r>
    </w:p>
    <w:p w14:paraId="1213BBC3" w14:textId="3FB90831" w:rsidR="00451417" w:rsidRPr="00E27FEF" w:rsidRDefault="00451417" w:rsidP="00D5082B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Wykonawca jest uprawniony do powierzenia wykonania części przedmiotu Umowy Podwykonawcom z zastrzeżeniem poniższych postanowień.</w:t>
      </w:r>
    </w:p>
    <w:p w14:paraId="1A16F5D8" w14:textId="0408B9E9" w:rsidR="00451417" w:rsidRPr="00E27FEF" w:rsidRDefault="00451417" w:rsidP="00D5082B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Wykonawca przed przystąpieniem  do wykonania Umowy podaje nazwy albo imiona </w:t>
      </w:r>
      <w:r w:rsidR="00EB2D0D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>i nazwiska oraz dane kontaktowe Podwykonawców i osób do kontaktu z nimi. Wykonawca zawiadamia Zamawiającego o wszelkich zmianach danych, o których mowa w  zdaniu pierwszym, w trakcie realizacji Umowy, a także przekazuje informacje na temat nowych Podwykonawców, którym w późniejszym okresie zamierza powierzyć realizację Umowy.</w:t>
      </w:r>
    </w:p>
    <w:p w14:paraId="7DE21650" w14:textId="57333D84" w:rsidR="00451417" w:rsidRPr="00E27FEF" w:rsidRDefault="00451417" w:rsidP="00D5082B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Jeżeli zmiana albo rezygnacja z Podwykonawcy dotyczy podmiotu, na którego zasoby Wykonawca powoływał się w celu wykazania spełniania warunków udziału </w:t>
      </w:r>
      <w:r w:rsidR="00EB2D0D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>w postępowaniu poprzedzającym zawarcie Umowy, Wykonawca jest obowiązany wykazać Zamawiającemu, że proponowany inny Podwykonawca lub Wykonawca samodzielnie spełnia je w stopniu niemniejszym niż Podwykonawca, na którego zasoby Wykonawca powoływał się w trakcie postępowania o udzielenie zamówienia.</w:t>
      </w:r>
    </w:p>
    <w:p w14:paraId="657EF9C4" w14:textId="63CBDB80" w:rsidR="00451417" w:rsidRPr="00E27FEF" w:rsidRDefault="00451417" w:rsidP="00D5082B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Ust. 6 stosuje się odpowiednio, w przypadku, gdy zmiana albo rezygnacja </w:t>
      </w:r>
      <w:r w:rsidR="00E27FEF" w:rsidRPr="00E27FEF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 xml:space="preserve">z Podwykonawcy dotyczy podmiotu, na którego zasoby Wykonawca powoływał się </w:t>
      </w:r>
      <w:r w:rsidR="00EB2D0D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>w celu spełnienia kryteriów oceny ofert udziału w postępowaniu poprzedzającym zawarcie Umowy.</w:t>
      </w:r>
    </w:p>
    <w:p w14:paraId="5340B409" w14:textId="7FA7FC7A" w:rsidR="00451417" w:rsidRPr="00E27FEF" w:rsidRDefault="00451417" w:rsidP="00D5082B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W celu uniknięcia wątpliwości Strony potwierdzają, że Wykonawca ponosi odpowiedzialność zadziałania Podwykonawców (w ramach realizacji Umowy) jak za własne działania, niezależnie od podjętych przez  Zamawiającego działań sprawdzających wynikających z Umowy lub przepisów prawa. Powierzenie wykonania części Umowy Podwykonawcom nie zwalnia Wykonawcy z odpowiedzialności za należyte wykonanie Umowy.</w:t>
      </w:r>
    </w:p>
    <w:p w14:paraId="60F5DC94" w14:textId="1EB0AE0B" w:rsidR="00451417" w:rsidRPr="00E27FEF" w:rsidRDefault="00451417" w:rsidP="00D5082B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Korzystając ze świadczeń Podwykonawcy, Wykonawca nałoży na niego obowiązek przestrzegania wszelkich zasad, reguł i zobowiązań określonych w Umowie w zakresie, </w:t>
      </w:r>
      <w:r w:rsidR="00EB2D0D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>w jakim odnosić się one będą do zakresu zobowiązań danego Podwykonawcy, pozostając jednocześnie gwarantem ich wykonania oraz przestrzegania przez Podwykonawcę.</w:t>
      </w:r>
    </w:p>
    <w:p w14:paraId="0D8699DC" w14:textId="2CD717F5" w:rsidR="00997D9C" w:rsidRPr="00E27FEF" w:rsidRDefault="00997D9C" w:rsidP="00D5082B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</w:p>
    <w:p w14:paraId="3AED9AFF" w14:textId="77777777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§ 7</w:t>
      </w:r>
    </w:p>
    <w:p w14:paraId="485FE987" w14:textId="77777777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ROZWIĄZANIE UMOWY, ODSTĄPIENIE OD UMOWY</w:t>
      </w:r>
    </w:p>
    <w:p w14:paraId="56A0BA3E" w14:textId="37754280" w:rsidR="00930063" w:rsidRPr="00E27FEF" w:rsidRDefault="00930063" w:rsidP="00D5082B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lastRenderedPageBreak/>
        <w:t xml:space="preserve">Zamawiającemu przysługuje prawo do </w:t>
      </w:r>
      <w:r w:rsidR="00D5014D" w:rsidRPr="00E27FEF">
        <w:rPr>
          <w:rFonts w:ascii="Century Gothic" w:hAnsi="Century Gothic"/>
          <w:sz w:val="20"/>
          <w:szCs w:val="20"/>
        </w:rPr>
        <w:t xml:space="preserve">odstąpienia od </w:t>
      </w:r>
      <w:r w:rsidR="009D6235" w:rsidRPr="00E27FEF">
        <w:rPr>
          <w:rFonts w:ascii="Century Gothic" w:hAnsi="Century Gothic"/>
          <w:sz w:val="20"/>
          <w:szCs w:val="20"/>
        </w:rPr>
        <w:t>U</w:t>
      </w:r>
      <w:r w:rsidRPr="00E27FEF">
        <w:rPr>
          <w:rFonts w:ascii="Century Gothic" w:hAnsi="Century Gothic"/>
          <w:sz w:val="20"/>
          <w:szCs w:val="20"/>
        </w:rPr>
        <w:t>mowy ze skutkiem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 xml:space="preserve">natychmiastowym w przypadku dowiedzenia się o </w:t>
      </w:r>
      <w:r w:rsidR="00BD3C80" w:rsidRPr="00E27FEF">
        <w:rPr>
          <w:rFonts w:ascii="Century Gothic" w:hAnsi="Century Gothic"/>
          <w:sz w:val="20"/>
          <w:szCs w:val="20"/>
        </w:rPr>
        <w:t>za</w:t>
      </w:r>
      <w:r w:rsidRPr="00E27FEF">
        <w:rPr>
          <w:rFonts w:ascii="Century Gothic" w:hAnsi="Century Gothic"/>
          <w:sz w:val="20"/>
          <w:szCs w:val="20"/>
        </w:rPr>
        <w:t xml:space="preserve">istnieniu którejkolwiek </w:t>
      </w:r>
      <w:r w:rsidR="00E27FEF" w:rsidRPr="00E27FEF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>z przesłanek</w:t>
      </w:r>
      <w:r w:rsidR="00C2664B" w:rsidRPr="00E27FEF">
        <w:rPr>
          <w:rFonts w:ascii="Century Gothic" w:hAnsi="Century Gothic"/>
          <w:sz w:val="20"/>
          <w:szCs w:val="20"/>
        </w:rPr>
        <w:t>,</w:t>
      </w:r>
      <w:r w:rsidRPr="00E27FEF">
        <w:rPr>
          <w:rFonts w:ascii="Century Gothic" w:hAnsi="Century Gothic"/>
          <w:sz w:val="20"/>
          <w:szCs w:val="20"/>
        </w:rPr>
        <w:t>:</w:t>
      </w:r>
    </w:p>
    <w:p w14:paraId="73526080" w14:textId="48E8D2EC" w:rsidR="00930063" w:rsidRPr="00E27FEF" w:rsidRDefault="00D85467" w:rsidP="00D5082B">
      <w:pPr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1</w:t>
      </w:r>
      <w:r w:rsidR="00930063" w:rsidRPr="00E27FEF">
        <w:rPr>
          <w:rFonts w:ascii="Century Gothic" w:hAnsi="Century Gothic"/>
          <w:sz w:val="20"/>
          <w:szCs w:val="20"/>
        </w:rPr>
        <w:t xml:space="preserve">) </w:t>
      </w:r>
      <w:r w:rsidRPr="00E27FEF">
        <w:rPr>
          <w:rFonts w:ascii="Century Gothic" w:hAnsi="Century Gothic"/>
          <w:sz w:val="20"/>
          <w:szCs w:val="20"/>
        </w:rPr>
        <w:t>zwłokę</w:t>
      </w:r>
      <w:r w:rsidR="00930063" w:rsidRPr="00E27FEF">
        <w:rPr>
          <w:rFonts w:ascii="Century Gothic" w:hAnsi="Century Gothic"/>
          <w:sz w:val="20"/>
          <w:szCs w:val="20"/>
        </w:rPr>
        <w:t xml:space="preserve"> w realizacji przedmiotu </w:t>
      </w:r>
      <w:r w:rsidR="009D6235" w:rsidRPr="00E27FEF">
        <w:rPr>
          <w:rFonts w:ascii="Century Gothic" w:hAnsi="Century Gothic"/>
          <w:sz w:val="20"/>
          <w:szCs w:val="20"/>
        </w:rPr>
        <w:t>Umowy</w:t>
      </w:r>
      <w:r w:rsidR="00930063" w:rsidRPr="00E27FEF">
        <w:rPr>
          <w:rFonts w:ascii="Century Gothic" w:hAnsi="Century Gothic"/>
          <w:sz w:val="20"/>
          <w:szCs w:val="20"/>
        </w:rPr>
        <w:t>, względem terminu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="00930063" w:rsidRPr="00E27FEF">
        <w:rPr>
          <w:rFonts w:ascii="Century Gothic" w:hAnsi="Century Gothic"/>
          <w:sz w:val="20"/>
          <w:szCs w:val="20"/>
        </w:rPr>
        <w:t>wskazanego w § 2 ust. 1 niniejszej umowy przekraczające 5 dni kalendarzowych,</w:t>
      </w:r>
    </w:p>
    <w:p w14:paraId="553DE7BA" w14:textId="7B11AF17" w:rsidR="00930063" w:rsidRPr="00E27FEF" w:rsidRDefault="00D85467" w:rsidP="00D5082B">
      <w:pPr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2</w:t>
      </w:r>
      <w:r w:rsidR="00930063" w:rsidRPr="00E27FEF">
        <w:rPr>
          <w:rFonts w:ascii="Century Gothic" w:hAnsi="Century Gothic"/>
          <w:sz w:val="20"/>
          <w:szCs w:val="20"/>
        </w:rPr>
        <w:t>) w przypadku stwierdzenia nieprawidłowości lub wad nienadających się do usunięcia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="00930063" w:rsidRPr="00E27FEF">
        <w:rPr>
          <w:rFonts w:ascii="Century Gothic" w:hAnsi="Century Gothic"/>
          <w:sz w:val="20"/>
          <w:szCs w:val="20"/>
        </w:rPr>
        <w:t xml:space="preserve">– jeżeli sposób wykonania </w:t>
      </w:r>
      <w:r w:rsidR="009D6235" w:rsidRPr="00E27FEF">
        <w:rPr>
          <w:rFonts w:ascii="Century Gothic" w:hAnsi="Century Gothic"/>
          <w:sz w:val="20"/>
          <w:szCs w:val="20"/>
        </w:rPr>
        <w:t>U</w:t>
      </w:r>
      <w:r w:rsidR="00930063" w:rsidRPr="00E27FEF">
        <w:rPr>
          <w:rFonts w:ascii="Century Gothic" w:hAnsi="Century Gothic"/>
          <w:sz w:val="20"/>
          <w:szCs w:val="20"/>
        </w:rPr>
        <w:t xml:space="preserve">mowy uniemożliwia użytkowanie przedmiotu </w:t>
      </w:r>
      <w:r w:rsidR="009D6235" w:rsidRPr="00E27FEF">
        <w:rPr>
          <w:rFonts w:ascii="Century Gothic" w:hAnsi="Century Gothic"/>
          <w:sz w:val="20"/>
          <w:szCs w:val="20"/>
        </w:rPr>
        <w:t>U</w:t>
      </w:r>
      <w:r w:rsidR="00930063" w:rsidRPr="00E27FEF">
        <w:rPr>
          <w:rFonts w:ascii="Century Gothic" w:hAnsi="Century Gothic"/>
          <w:sz w:val="20"/>
          <w:szCs w:val="20"/>
        </w:rPr>
        <w:t>mowy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="00930063" w:rsidRPr="00E27FEF">
        <w:rPr>
          <w:rFonts w:ascii="Century Gothic" w:hAnsi="Century Gothic"/>
          <w:sz w:val="20"/>
          <w:szCs w:val="20"/>
        </w:rPr>
        <w:t xml:space="preserve">zgodnie </w:t>
      </w:r>
      <w:r w:rsidR="00EB2D0D">
        <w:rPr>
          <w:rFonts w:ascii="Century Gothic" w:hAnsi="Century Gothic"/>
          <w:sz w:val="20"/>
          <w:szCs w:val="20"/>
        </w:rPr>
        <w:br/>
      </w:r>
      <w:r w:rsidR="00930063" w:rsidRPr="00E27FEF">
        <w:rPr>
          <w:rFonts w:ascii="Century Gothic" w:hAnsi="Century Gothic"/>
          <w:sz w:val="20"/>
          <w:szCs w:val="20"/>
        </w:rPr>
        <w:t>z jego przeznaczeniem,</w:t>
      </w:r>
    </w:p>
    <w:p w14:paraId="7DF92805" w14:textId="7076F00D" w:rsidR="00930063" w:rsidRPr="00E27FEF" w:rsidRDefault="00D85467" w:rsidP="00D5082B">
      <w:pPr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3</w:t>
      </w:r>
      <w:r w:rsidR="00930063" w:rsidRPr="00E27FEF">
        <w:rPr>
          <w:rFonts w:ascii="Century Gothic" w:hAnsi="Century Gothic"/>
          <w:sz w:val="20"/>
          <w:szCs w:val="20"/>
        </w:rPr>
        <w:t>) co najmniej dwukrotnie Wykonawca nieprawidłowo realizuje obowiązki wynikające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="00EB2D0D">
        <w:rPr>
          <w:rFonts w:ascii="Century Gothic" w:hAnsi="Century Gothic"/>
          <w:sz w:val="20"/>
          <w:szCs w:val="20"/>
        </w:rPr>
        <w:br/>
      </w:r>
      <w:r w:rsidR="00930063" w:rsidRPr="00E27FEF">
        <w:rPr>
          <w:rFonts w:ascii="Century Gothic" w:hAnsi="Century Gothic"/>
          <w:sz w:val="20"/>
          <w:szCs w:val="20"/>
        </w:rPr>
        <w:t>z rękojmi albo gwarancji,</w:t>
      </w:r>
    </w:p>
    <w:p w14:paraId="570ACB6C" w14:textId="5B9267B5" w:rsidR="00930063" w:rsidRPr="00E27FEF" w:rsidRDefault="00C2664B" w:rsidP="00D5082B">
      <w:pPr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Uprawnienie do odstąpienia od</w:t>
      </w:r>
      <w:r w:rsidR="002974B6" w:rsidRPr="00E27FEF">
        <w:rPr>
          <w:rFonts w:ascii="Century Gothic" w:hAnsi="Century Gothic"/>
          <w:sz w:val="20"/>
          <w:szCs w:val="20"/>
        </w:rPr>
        <w:t xml:space="preserve"> Umowy</w:t>
      </w:r>
      <w:r w:rsidRPr="00E27FEF">
        <w:rPr>
          <w:rFonts w:ascii="Century Gothic" w:hAnsi="Century Gothic"/>
          <w:sz w:val="20"/>
          <w:szCs w:val="20"/>
        </w:rPr>
        <w:t xml:space="preserve"> Zamawiający zachowuje przez okres 30 dni od dowiedzenia się o zaistnieniu przesłanki, o których mowa powyże</w:t>
      </w:r>
      <w:r w:rsidR="00D85467" w:rsidRPr="00E27FEF">
        <w:rPr>
          <w:rFonts w:ascii="Century Gothic" w:hAnsi="Century Gothic"/>
          <w:sz w:val="20"/>
          <w:szCs w:val="20"/>
        </w:rPr>
        <w:t xml:space="preserve">j. Uprawnienie to trwa przez cały okres </w:t>
      </w:r>
      <w:r w:rsidR="00BD3C80" w:rsidRPr="00E27FEF">
        <w:rPr>
          <w:rFonts w:ascii="Century Gothic" w:hAnsi="Century Gothic"/>
          <w:sz w:val="20"/>
          <w:szCs w:val="20"/>
        </w:rPr>
        <w:t xml:space="preserve">obowiązywania </w:t>
      </w:r>
      <w:r w:rsidR="00D85467" w:rsidRPr="00E27FEF">
        <w:rPr>
          <w:rFonts w:ascii="Century Gothic" w:hAnsi="Century Gothic"/>
          <w:sz w:val="20"/>
          <w:szCs w:val="20"/>
        </w:rPr>
        <w:t>umowy oraz okresu gwarancji.</w:t>
      </w:r>
    </w:p>
    <w:p w14:paraId="7E1FBAA3" w14:textId="1AA172E8" w:rsidR="00D85467" w:rsidRPr="00E27FEF" w:rsidRDefault="00930063" w:rsidP="00D5082B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Odstąpienie albo rozwiązanie </w:t>
      </w:r>
      <w:r w:rsidR="009D6235" w:rsidRPr="00E27FEF">
        <w:rPr>
          <w:rFonts w:ascii="Century Gothic" w:hAnsi="Century Gothic"/>
          <w:sz w:val="20"/>
          <w:szCs w:val="20"/>
        </w:rPr>
        <w:t>U</w:t>
      </w:r>
      <w:r w:rsidRPr="00E27FEF">
        <w:rPr>
          <w:rFonts w:ascii="Century Gothic" w:hAnsi="Century Gothic"/>
          <w:sz w:val="20"/>
          <w:szCs w:val="20"/>
        </w:rPr>
        <w:t>mowy powinno nastąpić w formie pisemnej pod rygorem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nieważności i powinno zawierać uzasadnienie.</w:t>
      </w:r>
    </w:p>
    <w:p w14:paraId="50895841" w14:textId="1E8C0EC7" w:rsidR="00930063" w:rsidRPr="00E27FEF" w:rsidRDefault="00930063" w:rsidP="00D5082B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Odstąpienie od umowy lub jej rozwiązanie, nie powoduje utraty uprawnień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Zamawiającego do naliczania kar umownych jak i dochodzenia roszczeń z tytułu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rękojmi lub gwarancji.</w:t>
      </w:r>
    </w:p>
    <w:p w14:paraId="21AFA458" w14:textId="77777777" w:rsidR="00623C56" w:rsidRPr="00E27FEF" w:rsidRDefault="00623C56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00B856A" w14:textId="3F1848DA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§ 8</w:t>
      </w:r>
    </w:p>
    <w:p w14:paraId="1509F825" w14:textId="77777777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DOSTĘP DO INFORMACJI NIEJAWNYCH</w:t>
      </w:r>
    </w:p>
    <w:p w14:paraId="28DE6105" w14:textId="7122C94B" w:rsidR="00D85467" w:rsidRPr="00E27FEF" w:rsidRDefault="00930063" w:rsidP="00D5082B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Wykonawca zobowiązuje się do zachowania poufności wszystkich informacji,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 xml:space="preserve">w których posiadanie wszedł w trakcie wykonywania </w:t>
      </w:r>
      <w:r w:rsidR="009D6235" w:rsidRPr="00E27FEF">
        <w:rPr>
          <w:rFonts w:ascii="Century Gothic" w:hAnsi="Century Gothic"/>
          <w:sz w:val="20"/>
          <w:szCs w:val="20"/>
        </w:rPr>
        <w:t>U</w:t>
      </w:r>
      <w:r w:rsidRPr="00E27FEF">
        <w:rPr>
          <w:rFonts w:ascii="Century Gothic" w:hAnsi="Century Gothic"/>
          <w:sz w:val="20"/>
          <w:szCs w:val="20"/>
        </w:rPr>
        <w:t>mowy lub w związku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 xml:space="preserve">z wykonywaną </w:t>
      </w:r>
      <w:r w:rsidR="009D6235" w:rsidRPr="00E27FEF">
        <w:rPr>
          <w:rFonts w:ascii="Century Gothic" w:hAnsi="Century Gothic"/>
          <w:sz w:val="20"/>
          <w:szCs w:val="20"/>
        </w:rPr>
        <w:t>U</w:t>
      </w:r>
      <w:r w:rsidRPr="00E27FEF">
        <w:rPr>
          <w:rFonts w:ascii="Century Gothic" w:hAnsi="Century Gothic"/>
          <w:sz w:val="20"/>
          <w:szCs w:val="20"/>
        </w:rPr>
        <w:t>mową oraz do niewykorzystywania ich do innych celów niż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 xml:space="preserve">wykonywanie czynności wynikających z niniejszej </w:t>
      </w:r>
      <w:r w:rsidR="009D6235" w:rsidRPr="00E27FEF">
        <w:rPr>
          <w:rFonts w:ascii="Century Gothic" w:hAnsi="Century Gothic"/>
          <w:sz w:val="20"/>
          <w:szCs w:val="20"/>
        </w:rPr>
        <w:t>U</w:t>
      </w:r>
      <w:r w:rsidRPr="00E27FEF">
        <w:rPr>
          <w:rFonts w:ascii="Century Gothic" w:hAnsi="Century Gothic"/>
          <w:sz w:val="20"/>
          <w:szCs w:val="20"/>
        </w:rPr>
        <w:t>mowy.</w:t>
      </w:r>
    </w:p>
    <w:p w14:paraId="46617DF3" w14:textId="015E9D85" w:rsidR="00D85467" w:rsidRPr="00E27FEF" w:rsidRDefault="00930063" w:rsidP="00D5082B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W przypadku zaistnienia potrzeby udostępnienia Wykonawcy przez </w:t>
      </w:r>
      <w:r w:rsidR="007A211E" w:rsidRPr="00E27FEF">
        <w:rPr>
          <w:rFonts w:ascii="Century Gothic" w:hAnsi="Century Gothic"/>
          <w:sz w:val="20"/>
          <w:szCs w:val="20"/>
        </w:rPr>
        <w:t>Z</w:t>
      </w:r>
      <w:r w:rsidRPr="00E27FEF">
        <w:rPr>
          <w:rFonts w:ascii="Century Gothic" w:hAnsi="Century Gothic"/>
          <w:sz w:val="20"/>
          <w:szCs w:val="20"/>
        </w:rPr>
        <w:t>amawiającego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 xml:space="preserve">informacji niejawnych niezbędnych do realizacji </w:t>
      </w:r>
      <w:r w:rsidR="001D2CBC" w:rsidRPr="00E27FEF">
        <w:rPr>
          <w:rFonts w:ascii="Century Gothic" w:hAnsi="Century Gothic"/>
          <w:sz w:val="20"/>
          <w:szCs w:val="20"/>
        </w:rPr>
        <w:t>U</w:t>
      </w:r>
      <w:r w:rsidRPr="00E27FEF">
        <w:rPr>
          <w:rFonts w:ascii="Century Gothic" w:hAnsi="Century Gothic"/>
          <w:sz w:val="20"/>
          <w:szCs w:val="20"/>
        </w:rPr>
        <w:t>mowy zostaną one przekazane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zgodnie z obowiązującą ustawą o ochronie informacji niejawnych i innymi przepisami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powszechnie obowiązującego prawa.</w:t>
      </w:r>
    </w:p>
    <w:p w14:paraId="233A6681" w14:textId="1DE415BD" w:rsidR="00930063" w:rsidRPr="00E27FEF" w:rsidRDefault="00930063" w:rsidP="00D5082B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W przypadku niewykonania lub nienależytego wykonania obowiązków, o których mowa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w ustępie 2 oraz wynikających z ustawy o ochronie informacji niejawnych Zamawiający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 xml:space="preserve">ma prawo odstąpić od umowy w terminie 30 dni od podjęcia tych informacji a wynikłą </w:t>
      </w:r>
      <w:r w:rsidR="00EB2D0D">
        <w:rPr>
          <w:rFonts w:ascii="Century Gothic" w:hAnsi="Century Gothic"/>
          <w:sz w:val="20"/>
          <w:szCs w:val="20"/>
        </w:rPr>
        <w:br/>
      </w:r>
      <w:r w:rsidRPr="00E27FEF">
        <w:rPr>
          <w:rFonts w:ascii="Century Gothic" w:hAnsi="Century Gothic"/>
          <w:sz w:val="20"/>
          <w:szCs w:val="20"/>
        </w:rPr>
        <w:t>z</w:t>
      </w:r>
      <w:r w:rsidR="002F43CC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tego faktu szkoda obciąży Wykonawcę.</w:t>
      </w:r>
    </w:p>
    <w:p w14:paraId="4C393A2E" w14:textId="77777777" w:rsidR="00D85467" w:rsidRPr="00E27FEF" w:rsidRDefault="00D85467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B5CED0B" w14:textId="2529B609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 xml:space="preserve">§ </w:t>
      </w:r>
      <w:r w:rsidR="00D85467" w:rsidRPr="00E27FEF">
        <w:rPr>
          <w:rFonts w:ascii="Century Gothic" w:hAnsi="Century Gothic"/>
          <w:b/>
          <w:bCs/>
          <w:sz w:val="20"/>
          <w:szCs w:val="20"/>
        </w:rPr>
        <w:t>9</w:t>
      </w:r>
    </w:p>
    <w:p w14:paraId="36FEBD1A" w14:textId="77777777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POSTANOWIENIA KOŃCOWE</w:t>
      </w:r>
    </w:p>
    <w:p w14:paraId="2CA1F4D0" w14:textId="77777777" w:rsidR="00FF5B01" w:rsidRPr="00E27FEF" w:rsidRDefault="00FF5B01" w:rsidP="00FF5B01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Przedstawicielem Wykonawcy do kontaktów z Zamawiającym jest .............................................. ................................................ tel. ………………. e-mail: ...........@............</w:t>
      </w:r>
    </w:p>
    <w:p w14:paraId="74C89DE9" w14:textId="2302B5A8" w:rsidR="00FF5B01" w:rsidRPr="00E27FEF" w:rsidRDefault="00FF5B01" w:rsidP="00F33EC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Przedstawicielem Zamawiającego do kontaktów z Wykonawcą i upoważnionym do nadzoru nad realizacją umowy jest …………….. tel. ………………. e-mail: ...........@............  </w:t>
      </w:r>
    </w:p>
    <w:p w14:paraId="7AF5124D" w14:textId="306D865E" w:rsidR="00F92161" w:rsidRPr="00E27FEF" w:rsidRDefault="00930063" w:rsidP="00D5082B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Wszelkie ewentualne spory mogące wyniknąć w związku z wykonaniem umowy poddaje</w:t>
      </w:r>
      <w:r w:rsidR="00D1662D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się rozstrzygnięciom Sądu Powszechnego miejscowo właściwego dla siedziby</w:t>
      </w:r>
      <w:r w:rsidR="00D1662D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Zamawiającego</w:t>
      </w:r>
      <w:r w:rsidR="00F92161" w:rsidRPr="00E27FEF">
        <w:rPr>
          <w:rFonts w:ascii="Century Gothic" w:hAnsi="Century Gothic"/>
          <w:sz w:val="20"/>
          <w:szCs w:val="20"/>
        </w:rPr>
        <w:t>.</w:t>
      </w:r>
    </w:p>
    <w:p w14:paraId="13C65D3F" w14:textId="77777777" w:rsidR="00F92161" w:rsidRPr="00E27FEF" w:rsidRDefault="00930063" w:rsidP="00D5082B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lastRenderedPageBreak/>
        <w:t>W kwestiach nieuregulowanych postanowieniami niniejszej umowy zastosowanie mają</w:t>
      </w:r>
      <w:r w:rsidR="00D1662D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przepisy Kodeksu Cywilnego i przepisy ustawy z dnia 11 września 2019 r. Prawo</w:t>
      </w:r>
      <w:r w:rsidR="00D1662D" w:rsidRPr="00E27FEF">
        <w:rPr>
          <w:rFonts w:ascii="Century Gothic" w:hAnsi="Century Gothic"/>
          <w:sz w:val="20"/>
          <w:szCs w:val="20"/>
        </w:rPr>
        <w:t xml:space="preserve"> </w:t>
      </w:r>
      <w:r w:rsidRPr="00E27FEF">
        <w:rPr>
          <w:rFonts w:ascii="Century Gothic" w:hAnsi="Century Gothic"/>
          <w:sz w:val="20"/>
          <w:szCs w:val="20"/>
        </w:rPr>
        <w:t>zamówień publicznych</w:t>
      </w:r>
      <w:r w:rsidR="00F92161" w:rsidRPr="00E27FEF">
        <w:rPr>
          <w:rFonts w:ascii="Century Gothic" w:hAnsi="Century Gothic"/>
          <w:sz w:val="20"/>
          <w:szCs w:val="20"/>
        </w:rPr>
        <w:t>.</w:t>
      </w:r>
    </w:p>
    <w:p w14:paraId="53887611" w14:textId="6BA5FBE0" w:rsidR="00F92161" w:rsidRPr="00E27FEF" w:rsidRDefault="00930063" w:rsidP="00D5082B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Umowa została sporządzona w </w:t>
      </w:r>
      <w:r w:rsidR="00FF5B01" w:rsidRPr="00E27FEF">
        <w:rPr>
          <w:rFonts w:ascii="Century Gothic" w:hAnsi="Century Gothic"/>
          <w:sz w:val="20"/>
          <w:szCs w:val="20"/>
        </w:rPr>
        <w:t xml:space="preserve">3 </w:t>
      </w:r>
      <w:r w:rsidRPr="00E27FEF">
        <w:rPr>
          <w:rFonts w:ascii="Century Gothic" w:hAnsi="Century Gothic"/>
          <w:sz w:val="20"/>
          <w:szCs w:val="20"/>
        </w:rPr>
        <w:t xml:space="preserve">jednobrzmiących egzemplarzach, z czego </w:t>
      </w:r>
      <w:r w:rsidR="00FF5B01" w:rsidRPr="00E27FEF">
        <w:rPr>
          <w:rFonts w:ascii="Century Gothic" w:hAnsi="Century Gothic"/>
          <w:sz w:val="20"/>
          <w:szCs w:val="20"/>
        </w:rPr>
        <w:t xml:space="preserve">dwie </w:t>
      </w:r>
      <w:r w:rsidRPr="00E27FEF">
        <w:rPr>
          <w:rFonts w:ascii="Century Gothic" w:hAnsi="Century Gothic"/>
          <w:sz w:val="20"/>
          <w:szCs w:val="20"/>
        </w:rPr>
        <w:t>otrzymuje Zamawiający a jedną Wykonawca.</w:t>
      </w:r>
    </w:p>
    <w:p w14:paraId="189701A2" w14:textId="77777777" w:rsidR="00F92161" w:rsidRPr="00E27FEF" w:rsidRDefault="00930063" w:rsidP="00D5082B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Załączniki wymienione w niniejszej umowie stanowią jej integralną część.</w:t>
      </w:r>
    </w:p>
    <w:p w14:paraId="5413E7A3" w14:textId="77777777" w:rsidR="00F92161" w:rsidRPr="00E27FEF" w:rsidRDefault="00930063" w:rsidP="00D5082B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Umowa wchodzi w życie z dniem jej zawarcia.</w:t>
      </w:r>
    </w:p>
    <w:p w14:paraId="30F782FF" w14:textId="2B6EC8A3" w:rsidR="00930063" w:rsidRPr="00E27FEF" w:rsidRDefault="00F92161" w:rsidP="00D5082B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Z</w:t>
      </w:r>
      <w:r w:rsidR="00930063" w:rsidRPr="00E27FEF">
        <w:rPr>
          <w:rFonts w:ascii="Century Gothic" w:hAnsi="Century Gothic"/>
          <w:sz w:val="20"/>
          <w:szCs w:val="20"/>
        </w:rPr>
        <w:t>ałączniki do umowy:</w:t>
      </w:r>
    </w:p>
    <w:p w14:paraId="2269386C" w14:textId="77777777" w:rsidR="00930063" w:rsidRPr="00E27FEF" w:rsidRDefault="00930063" w:rsidP="00D5082B">
      <w:pPr>
        <w:spacing w:before="120"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1) Szczegółowy opis przedmiotu zamówienia,</w:t>
      </w:r>
    </w:p>
    <w:p w14:paraId="39A63B29" w14:textId="59BCB377" w:rsidR="00930063" w:rsidRPr="00E27FEF" w:rsidRDefault="00930063" w:rsidP="00D5082B">
      <w:pPr>
        <w:spacing w:before="120"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 xml:space="preserve">2) Protokół </w:t>
      </w:r>
      <w:r w:rsidR="00FF5B01" w:rsidRPr="00E27FEF">
        <w:rPr>
          <w:rFonts w:ascii="Century Gothic" w:hAnsi="Century Gothic"/>
          <w:sz w:val="20"/>
          <w:szCs w:val="20"/>
        </w:rPr>
        <w:t>zdawczo odbiorczy</w:t>
      </w:r>
      <w:r w:rsidRPr="00E27FEF">
        <w:rPr>
          <w:rFonts w:ascii="Century Gothic" w:hAnsi="Century Gothic"/>
          <w:sz w:val="20"/>
          <w:szCs w:val="20"/>
        </w:rPr>
        <w:t>,</w:t>
      </w:r>
    </w:p>
    <w:p w14:paraId="39386904" w14:textId="77777777" w:rsidR="00930063" w:rsidRPr="00E27FEF" w:rsidRDefault="00930063" w:rsidP="00D5082B">
      <w:pPr>
        <w:spacing w:before="120"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3) Klauzula informacyjna o przetwarzaniu danych osobowych,</w:t>
      </w:r>
    </w:p>
    <w:p w14:paraId="5416725F" w14:textId="7BF9F98E" w:rsidR="00930063" w:rsidRPr="00E27FEF" w:rsidRDefault="00DE15C9" w:rsidP="00D5082B">
      <w:pPr>
        <w:spacing w:before="120"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4</w:t>
      </w:r>
      <w:r w:rsidR="00930063" w:rsidRPr="00E27FEF">
        <w:rPr>
          <w:rFonts w:ascii="Century Gothic" w:hAnsi="Century Gothic"/>
          <w:sz w:val="20"/>
          <w:szCs w:val="20"/>
        </w:rPr>
        <w:t>) Formularz oferty Wykonawcy</w:t>
      </w:r>
    </w:p>
    <w:p w14:paraId="3FE7C7CE" w14:textId="11E133C7" w:rsidR="00FF5B01" w:rsidRPr="00E27FEF" w:rsidRDefault="00FF5B01" w:rsidP="00D5082B">
      <w:pPr>
        <w:spacing w:before="120"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t>5) protokół przekazania Przedmiotu umowy</w:t>
      </w:r>
    </w:p>
    <w:p w14:paraId="61343AE1" w14:textId="77777777" w:rsidR="00F92161" w:rsidRPr="00E27FEF" w:rsidRDefault="00F92161" w:rsidP="00D5082B">
      <w:pPr>
        <w:spacing w:before="120" w:after="120"/>
        <w:ind w:left="284"/>
        <w:jc w:val="both"/>
        <w:rPr>
          <w:rFonts w:ascii="Century Gothic" w:hAnsi="Century Gothic"/>
          <w:sz w:val="20"/>
          <w:szCs w:val="20"/>
        </w:rPr>
      </w:pPr>
    </w:p>
    <w:p w14:paraId="7C2E837F" w14:textId="135B130C" w:rsidR="00930063" w:rsidRPr="00E27FEF" w:rsidRDefault="00930063" w:rsidP="00D5082B">
      <w:pPr>
        <w:spacing w:before="120"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 xml:space="preserve">W Y K O N A W C A </w:t>
      </w:r>
      <w:r w:rsidR="00D1662D" w:rsidRPr="00E27FEF">
        <w:rPr>
          <w:rFonts w:ascii="Century Gothic" w:hAnsi="Century Gothic"/>
          <w:b/>
          <w:bCs/>
          <w:sz w:val="20"/>
          <w:szCs w:val="20"/>
        </w:rPr>
        <w:t xml:space="preserve">                                                                         </w:t>
      </w:r>
      <w:r w:rsidRPr="00E27FEF">
        <w:rPr>
          <w:rFonts w:ascii="Century Gothic" w:hAnsi="Century Gothic"/>
          <w:b/>
          <w:bCs/>
          <w:sz w:val="20"/>
          <w:szCs w:val="20"/>
        </w:rPr>
        <w:t>Z A M A W I A J Ą C Y</w:t>
      </w:r>
    </w:p>
    <w:p w14:paraId="6D5F5835" w14:textId="77777777" w:rsidR="00D1662D" w:rsidRPr="00E27FEF" w:rsidRDefault="00D1662D" w:rsidP="00D5082B">
      <w:pPr>
        <w:spacing w:before="120" w:after="120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br w:type="page"/>
      </w:r>
    </w:p>
    <w:p w14:paraId="47CD24F2" w14:textId="7DC7E0D6" w:rsidR="00930063" w:rsidRPr="00E27FEF" w:rsidRDefault="00930063" w:rsidP="00D5082B">
      <w:pPr>
        <w:spacing w:before="120" w:after="120"/>
        <w:jc w:val="right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lastRenderedPageBreak/>
        <w:t xml:space="preserve">Załącznik nr 2 do umowy </w:t>
      </w:r>
    </w:p>
    <w:p w14:paraId="128FEF4F" w14:textId="0292E782" w:rsidR="00D1662D" w:rsidRPr="00E27FEF" w:rsidRDefault="00930063" w:rsidP="00D5082B">
      <w:pPr>
        <w:spacing w:before="120" w:after="120"/>
        <w:jc w:val="center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 xml:space="preserve">PROTOKÓŁ </w:t>
      </w:r>
      <w:r w:rsidR="00AD6359" w:rsidRPr="00E27FEF">
        <w:rPr>
          <w:rFonts w:ascii="Century Gothic" w:hAnsi="Century Gothic"/>
          <w:b/>
          <w:bCs/>
          <w:sz w:val="20"/>
          <w:szCs w:val="20"/>
        </w:rPr>
        <w:t>ZDAWCZO-ODBIORCZY</w:t>
      </w:r>
      <w:r w:rsidR="00D1662D" w:rsidRPr="00E27FEF">
        <w:rPr>
          <w:rFonts w:ascii="Century Gothic" w:hAnsi="Century Gothic"/>
          <w:sz w:val="20"/>
          <w:szCs w:val="20"/>
        </w:rPr>
        <w:t xml:space="preserve"> </w:t>
      </w:r>
    </w:p>
    <w:p w14:paraId="2E1C1E16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07BAF25C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Warszawa, dnia ……. / ……… / ……………</w:t>
      </w:r>
    </w:p>
    <w:p w14:paraId="29F06806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06D3754A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Miejsce odbioru ..............................</w:t>
      </w:r>
    </w:p>
    <w:p w14:paraId="794759D1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414DA122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W dniu ........................ dokonano odbioru</w:t>
      </w:r>
      <w:bookmarkStart w:id="1" w:name="_Hlk75322975"/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 xml:space="preserve"> </w:t>
      </w:r>
      <w:bookmarkEnd w:id="1"/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________________________</w:t>
      </w:r>
    </w:p>
    <w:p w14:paraId="5A2B7914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50D0EB67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Wykonawca dostarczył/nie dostarczył * przedmiot Umowy  zgodnie z Umową;</w:t>
      </w:r>
    </w:p>
    <w:p w14:paraId="79E3A0E9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2CA10A53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Zamawiający:</w:t>
      </w:r>
    </w:p>
    <w:p w14:paraId="3915D969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- odbiera przedmiot Umowy bez zastrzeżeń / z uwagami</w:t>
      </w:r>
    </w:p>
    <w:p w14:paraId="16426105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 xml:space="preserve">- odrzuca przedmiot Umowy </w:t>
      </w:r>
    </w:p>
    <w:p w14:paraId="0B90C86C" w14:textId="77777777" w:rsidR="007B2239" w:rsidRPr="00E27FEF" w:rsidRDefault="007B2239" w:rsidP="00D5082B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4C659546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Powód odrzucenia……………………………………………………………………………….*</w:t>
      </w:r>
    </w:p>
    <w:p w14:paraId="701C878D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1189265C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Uwagi dotyczące odbioru:………………………………………………..………………….</w:t>
      </w:r>
    </w:p>
    <w:p w14:paraId="55914DE5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…………………………………………………………………………………………………*</w:t>
      </w:r>
    </w:p>
    <w:p w14:paraId="4266260E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Przedmiot Umowy w zakresie objętym odbiorem został wykonany w terminie / nie został wykonany w terminie*.</w:t>
      </w:r>
    </w:p>
    <w:p w14:paraId="63CEB516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0C05EA35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 xml:space="preserve">Zgodnie z Umową wykonanie przedmiotu Umowy objętego niniejszym odbiorem powinno </w:t>
      </w:r>
    </w:p>
    <w:p w14:paraId="59F6A53B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nastąpić do dnia ………………. ………………………. *</w:t>
      </w:r>
    </w:p>
    <w:p w14:paraId="662DA831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009A3EE4" w14:textId="77777777" w:rsidR="007B2239" w:rsidRPr="00E27FEF" w:rsidRDefault="007B2239" w:rsidP="00D5082B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Wnioskuję/ nie wnioskuję o rozliczenie finansowe.*</w:t>
      </w:r>
    </w:p>
    <w:p w14:paraId="386B5133" w14:textId="77777777" w:rsidR="007B2239" w:rsidRPr="00E27FEF" w:rsidRDefault="007B2239" w:rsidP="00D5082B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0816D6FE" w14:textId="77777777" w:rsidR="007B2239" w:rsidRPr="00E27FEF" w:rsidRDefault="007B2239" w:rsidP="00D5082B">
      <w:pPr>
        <w:spacing w:before="120" w:after="12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Za Zamawiającego:</w:t>
      </w:r>
    </w:p>
    <w:p w14:paraId="6F427575" w14:textId="77777777" w:rsidR="007B2239" w:rsidRPr="00E27FEF" w:rsidRDefault="007B2239" w:rsidP="00D5082B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(imię, nazwisko, data i podpis)</w:t>
      </w:r>
    </w:p>
    <w:p w14:paraId="63A109A1" w14:textId="77777777" w:rsidR="007B2239" w:rsidRPr="00E27FEF" w:rsidRDefault="007B2239" w:rsidP="00D5082B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ab/>
      </w: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ab/>
      </w:r>
    </w:p>
    <w:p w14:paraId="33FB56B5" w14:textId="77777777" w:rsidR="007B2239" w:rsidRPr="00E27FEF" w:rsidRDefault="007B2239" w:rsidP="00D5082B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Za Wykonawcę</w:t>
      </w: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:</w:t>
      </w:r>
    </w:p>
    <w:p w14:paraId="4C3A22D6" w14:textId="77777777" w:rsidR="007B2239" w:rsidRPr="00E27FEF" w:rsidRDefault="007B2239" w:rsidP="00D5082B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(imię, nazwisko, data i podpis)</w:t>
      </w:r>
    </w:p>
    <w:p w14:paraId="6D5757B6" w14:textId="77777777" w:rsidR="007B2239" w:rsidRPr="00E27FEF" w:rsidRDefault="007B2239" w:rsidP="00D5082B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4ACCD781" w14:textId="77777777" w:rsidR="007B2239" w:rsidRPr="00E27FEF" w:rsidRDefault="007B2239" w:rsidP="00D5082B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ab/>
      </w: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ab/>
      </w:r>
    </w:p>
    <w:p w14:paraId="2F744967" w14:textId="77777777" w:rsidR="007B2239" w:rsidRPr="00E27FEF" w:rsidRDefault="007B2239" w:rsidP="00D5082B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val="pt-PT"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val="pt-PT" w:eastAsia="pt-PT"/>
        </w:rPr>
        <w:t>* - niewłaściwe skreślić</w:t>
      </w:r>
    </w:p>
    <w:p w14:paraId="28BC33B4" w14:textId="77777777" w:rsidR="00D1662D" w:rsidRPr="00E27FEF" w:rsidRDefault="00D1662D" w:rsidP="00D5082B">
      <w:pPr>
        <w:spacing w:before="120" w:after="120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br w:type="page"/>
      </w:r>
    </w:p>
    <w:p w14:paraId="4A350530" w14:textId="57184626" w:rsidR="00930063" w:rsidRPr="00E27FEF" w:rsidRDefault="00930063" w:rsidP="00D5082B">
      <w:pPr>
        <w:spacing w:before="120" w:after="120"/>
        <w:jc w:val="right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lastRenderedPageBreak/>
        <w:t xml:space="preserve">Załącznik nr 3 do umowy </w:t>
      </w:r>
    </w:p>
    <w:p w14:paraId="3CDADBAF" w14:textId="5E34A11F" w:rsidR="00D1662D" w:rsidRPr="00E27FEF" w:rsidRDefault="00D1662D" w:rsidP="00D5082B">
      <w:pPr>
        <w:spacing w:before="120" w:after="120" w:line="36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27FEF">
        <w:rPr>
          <w:rFonts w:ascii="Century Gothic" w:eastAsia="Times New Roman" w:hAnsi="Century Gothic" w:cs="Arial"/>
          <w:b/>
          <w:color w:val="000000"/>
          <w:sz w:val="20"/>
          <w:szCs w:val="20"/>
          <w:lang w:eastAsia="pl-PL"/>
        </w:rPr>
        <w:t>K</w:t>
      </w:r>
      <w:r w:rsidRPr="00E27FEF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 xml:space="preserve">lauzula Informacyjna Przetwarzania Danych Osobowych </w:t>
      </w:r>
    </w:p>
    <w:p w14:paraId="332A996C" w14:textId="77777777" w:rsidR="00D1662D" w:rsidRPr="00E27FEF" w:rsidRDefault="00D1662D" w:rsidP="00E27FEF">
      <w:pPr>
        <w:spacing w:before="120" w:after="12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044C9DB4" w14:textId="77777777" w:rsidR="00D1662D" w:rsidRPr="00E27FEF" w:rsidRDefault="00D1662D" w:rsidP="00E27FEF">
      <w:pPr>
        <w:spacing w:before="120" w:after="12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(zwane dalej RODO) oraz uchylenia dyrektywy 95/46/WE (ogólne rozporządzenie o ochronie danych) przedstawiamy informacje dotyczące danych osobowych.</w:t>
      </w:r>
    </w:p>
    <w:p w14:paraId="0A4AB139" w14:textId="77777777" w:rsidR="00D1662D" w:rsidRPr="00E27FEF" w:rsidRDefault="00D1662D" w:rsidP="00E27FEF">
      <w:pPr>
        <w:spacing w:before="120" w:after="120" w:line="240" w:lineRule="auto"/>
        <w:ind w:left="426" w:hanging="426"/>
        <w:textAlignment w:val="baseline"/>
        <w:outlineLvl w:val="4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6E7D9F56" w14:textId="77777777" w:rsidR="00D1662D" w:rsidRPr="00E27FEF" w:rsidRDefault="00D1662D" w:rsidP="00E27FEF">
      <w:pPr>
        <w:spacing w:before="120" w:after="12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Administrator</w:t>
      </w:r>
    </w:p>
    <w:p w14:paraId="645698F5" w14:textId="0F188B95" w:rsidR="00D1662D" w:rsidRPr="00E27FEF" w:rsidRDefault="00D1662D" w:rsidP="00E27FEF">
      <w:pPr>
        <w:spacing w:before="120" w:after="12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Administratorem danych osobowych jest Krajowy Instytut Mediów z siedzibą w Warszawie (kod pocztowy 02-587), ul. Wiktorska 63 (dalej zwany „Administratorem”). Administrator wyznaczył Inspektora Ochrony Danych, z którym można się kontaktować pisemnie za pomocą poczty tradycyjnej na adres wskazany powyżej lub pocztą elektroniczną na adres </w:t>
      </w:r>
      <w:r w:rsidR="00E27FEF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e-mail: iod@kim.gov.pl </w:t>
      </w:r>
    </w:p>
    <w:p w14:paraId="6936CC70" w14:textId="77777777" w:rsidR="00D1662D" w:rsidRPr="00E27FEF" w:rsidRDefault="00D1662D" w:rsidP="00E27FEF">
      <w:pPr>
        <w:spacing w:before="120" w:after="120" w:line="240" w:lineRule="auto"/>
        <w:ind w:right="1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764DD1EE" w14:textId="77777777" w:rsidR="00D1662D" w:rsidRPr="00E27FEF" w:rsidRDefault="00D1662D" w:rsidP="00E27FEF">
      <w:pPr>
        <w:spacing w:before="120" w:after="12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Cel i podstawy prawne</w:t>
      </w:r>
    </w:p>
    <w:p w14:paraId="227B9139" w14:textId="7621CB01" w:rsidR="00D1662D" w:rsidRPr="00E27FEF" w:rsidRDefault="00D1662D" w:rsidP="00E27FEF">
      <w:pPr>
        <w:spacing w:before="120" w:after="12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Dane osobowe </w:t>
      </w:r>
      <w:r w:rsidR="005F107D"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Wykonawcy </w:t>
      </w: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przetwarzane będą przez Administratora danych osobowych (</w:t>
      </w:r>
      <w:r w:rsidR="005F107D"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Zamawiającego</w:t>
      </w: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) w celu wykonania </w:t>
      </w:r>
      <w:r w:rsidR="001D2CBC"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U</w:t>
      </w: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mowy i rozliczenia świadczonej usługi.</w:t>
      </w:r>
    </w:p>
    <w:p w14:paraId="797EF1A0" w14:textId="77777777" w:rsidR="00D1662D" w:rsidRPr="00E27FEF" w:rsidRDefault="00D1662D" w:rsidP="00E27FEF">
      <w:pPr>
        <w:spacing w:before="120" w:after="12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Podstawą prawną przetwarzania danych osobowych jest: </w:t>
      </w:r>
    </w:p>
    <w:p w14:paraId="160870A0" w14:textId="0975D9F5" w:rsidR="00D1662D" w:rsidRPr="00E27FEF" w:rsidRDefault="00D1662D" w:rsidP="00E27FEF">
      <w:pPr>
        <w:numPr>
          <w:ilvl w:val="0"/>
          <w:numId w:val="1"/>
        </w:numPr>
        <w:spacing w:before="120" w:after="12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niezbędność do wykonania </w:t>
      </w:r>
      <w:r w:rsidR="005F107D"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U</w:t>
      </w: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mowy lub do podjęcia działań na żądanie Zleceniobiorcy przed zawarciem umowy (art. 6 ust. 1 lit. b RODO),</w:t>
      </w:r>
    </w:p>
    <w:p w14:paraId="5CD57A5F" w14:textId="3BAF9D45" w:rsidR="00D1662D" w:rsidRPr="00E27FEF" w:rsidRDefault="00D1662D" w:rsidP="00E27FEF">
      <w:pPr>
        <w:numPr>
          <w:ilvl w:val="0"/>
          <w:numId w:val="1"/>
        </w:numPr>
        <w:spacing w:before="120" w:after="12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konieczność wypełnienia obowiązku prawnego ciążącego na Administratorze danych osobowych (art. 6 ust. 1 lit. c RODO) wynikających z odrębnych przepisów oraz </w:t>
      </w:r>
      <w:r w:rsidR="00E27FEF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do ustalenia, dochodzenia lub obrony roszczeń, w tym odszkodowań.</w:t>
      </w:r>
    </w:p>
    <w:p w14:paraId="04C47CF6" w14:textId="5B3142DC" w:rsidR="00D1662D" w:rsidRPr="00E27FEF" w:rsidRDefault="00D1662D" w:rsidP="00E27FEF">
      <w:pPr>
        <w:spacing w:before="120" w:after="12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Dane osobowe </w:t>
      </w:r>
      <w:r w:rsidR="005F107D"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Wykonawcy </w:t>
      </w: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będą przetwarzane przez okres niezbędny do wykonania </w:t>
      </w:r>
      <w:r w:rsidR="005F107D"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U</w:t>
      </w: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mowy oraz do realizacji ewentualnych roszczeń Administratora danych osobowych związanych </w:t>
      </w:r>
      <w:r w:rsidR="00E27FEF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z zawartą </w:t>
      </w:r>
      <w:r w:rsidR="005F107D"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U</w:t>
      </w: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mową, a następnie przechowywane przez okres wynikający z nadrzędnych przepisów prawa. Dane osobowe.</w:t>
      </w:r>
    </w:p>
    <w:p w14:paraId="00FA92CF" w14:textId="77777777" w:rsidR="00D1662D" w:rsidRPr="00E27FEF" w:rsidRDefault="00D1662D" w:rsidP="00E27FEF">
      <w:pPr>
        <w:spacing w:before="120" w:after="12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27DEAD79" w14:textId="77777777" w:rsidR="00D1662D" w:rsidRPr="00E27FEF" w:rsidRDefault="00D1662D" w:rsidP="00E27FEF">
      <w:pPr>
        <w:spacing w:before="120" w:after="120" w:line="240" w:lineRule="auto"/>
        <w:ind w:left="426" w:hanging="426"/>
        <w:textAlignment w:val="baseline"/>
        <w:outlineLvl w:val="4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Informacje o przysługujących prawach</w:t>
      </w:r>
    </w:p>
    <w:p w14:paraId="24B1BD1F" w14:textId="77777777" w:rsidR="00D1662D" w:rsidRPr="00E27FEF" w:rsidRDefault="00D1662D" w:rsidP="00E27FEF">
      <w:pPr>
        <w:spacing w:before="120" w:after="12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Dane osobowe nie będą udostępniane innym odbiorcom, z wyjątkiem sytuacji, w których Administrator będzie zobowiązany udostępnić dane osobowe na podstawie odrębnych przepisów prawa lub będzie to wynikało z zawartej umowy powierzenia przetwarzania danych osobowych z tzw. podmiotem przetwarzającym, który będzie je przetwarzał w imieniu Administratora.</w:t>
      </w:r>
    </w:p>
    <w:p w14:paraId="51B11C26" w14:textId="77777777" w:rsidR="00D1662D" w:rsidRPr="00E27FEF" w:rsidRDefault="00D1662D" w:rsidP="00E27FEF">
      <w:pPr>
        <w:spacing w:before="120" w:after="12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1291C3BF" w14:textId="77777777" w:rsidR="00D1662D" w:rsidRPr="00E27FEF" w:rsidRDefault="00D1662D" w:rsidP="00E27FEF">
      <w:pPr>
        <w:spacing w:before="120" w:after="12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Administrator nie będzie przekazywał danych osobowych poza Europejski Obszar Gospodarczy.</w:t>
      </w:r>
    </w:p>
    <w:p w14:paraId="7D0F41C3" w14:textId="77777777" w:rsidR="00D1662D" w:rsidRPr="00E27FEF" w:rsidRDefault="00D1662D" w:rsidP="00E27FEF">
      <w:pPr>
        <w:spacing w:before="120" w:after="12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4D5ACBB4" w14:textId="47896A67" w:rsidR="00D1662D" w:rsidRPr="00E27FEF" w:rsidRDefault="005F107D" w:rsidP="00E27FEF">
      <w:pPr>
        <w:spacing w:before="120" w:after="12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Wykonawcy </w:t>
      </w:r>
      <w:r w:rsidR="00D1662D"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przysługuje prawo dostępu do treści swoich danych (art. 15 RODO) oraz </w:t>
      </w:r>
      <w:r w:rsidR="00E27FEF"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="00D1662D"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z zastrzeżeniem przepisów prawa: prawo ich sprostowania (art. 16 RODO), usunięcia (art. 17 RODO), ograniczenia przetwarzania (art. 18 RODO), prawo do otrzymania kopii </w:t>
      </w:r>
      <w:r w:rsidR="00E27FEF"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="00D1662D"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lub przenoszenia danych – jeżeli jest to technicznie możliwe (art. 20 RODO), prawo do wniesienia sprzeciwu, prawo do cofnięcia zgody w dowolnym momencie bez wpływu na zgodność z prawem przetwarzania, którego dokonano na podstawie zgody przed jej </w:t>
      </w:r>
      <w:r w:rsidR="00D1662D"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lastRenderedPageBreak/>
        <w:t xml:space="preserve">cofnięciem. W odniesieniu do danych osobowych </w:t>
      </w: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Wykonawcy </w:t>
      </w:r>
      <w:r w:rsidR="00D1662D"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decyzje nie będą podejmowane w sposób zautomatyzowany (art. 22 RODO) a także dane nie będą podlegały profilowaniu.</w:t>
      </w:r>
    </w:p>
    <w:p w14:paraId="2F458797" w14:textId="77777777" w:rsidR="00D1662D" w:rsidRPr="00E27FEF" w:rsidRDefault="00D1662D" w:rsidP="00E27FEF">
      <w:pPr>
        <w:spacing w:before="120" w:after="12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196F8579" w14:textId="7DC3BDC4" w:rsidR="00D1662D" w:rsidRPr="00E27FEF" w:rsidRDefault="00D1662D" w:rsidP="00E27FEF">
      <w:pPr>
        <w:spacing w:before="120" w:after="12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Wykonawca posiada prawo wniesienia skargi do organu nadzoru, tj. Prezesa Urzędu Ochrony Danych Osobowych (adres: ul. Stawki 2, 00-193 Warszawa), gdy </w:t>
      </w:r>
      <w:r w:rsidR="005F107D"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Wykonawca </w:t>
      </w: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uzna, </w:t>
      </w:r>
      <w:r w:rsidR="00E27FEF"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że przetwarzanie przez Administratora danych osobowych </w:t>
      </w:r>
      <w:r w:rsidR="005F107D"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Wykonawcy </w:t>
      </w:r>
      <w:r w:rsidRPr="00E27FEF">
        <w:rPr>
          <w:rFonts w:ascii="Century Gothic" w:eastAsia="Times New Roman" w:hAnsi="Century Gothic" w:cs="Arial"/>
          <w:sz w:val="20"/>
          <w:szCs w:val="20"/>
          <w:lang w:eastAsia="pl-PL"/>
        </w:rPr>
        <w:t>narusza przepisy RODO.</w:t>
      </w:r>
    </w:p>
    <w:p w14:paraId="66602FB9" w14:textId="77777777" w:rsidR="00D1662D" w:rsidRPr="00E27FEF" w:rsidRDefault="00D1662D" w:rsidP="00D5082B">
      <w:pPr>
        <w:spacing w:before="120" w:after="120" w:line="360" w:lineRule="auto"/>
        <w:ind w:left="4248" w:firstLine="708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2D328089" w14:textId="65C1662D" w:rsidR="00DE619F" w:rsidRPr="00E27FEF" w:rsidRDefault="00DE619F">
      <w:pPr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br w:type="page"/>
      </w:r>
    </w:p>
    <w:p w14:paraId="212704AC" w14:textId="55BC199F" w:rsidR="00DE619F" w:rsidRPr="00E27FEF" w:rsidRDefault="00DE619F" w:rsidP="00DE619F">
      <w:pPr>
        <w:spacing w:before="120" w:after="120"/>
        <w:jc w:val="right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sz w:val="20"/>
          <w:szCs w:val="20"/>
        </w:rPr>
        <w:lastRenderedPageBreak/>
        <w:t xml:space="preserve">Załącznik nr 5 do umowy </w:t>
      </w:r>
    </w:p>
    <w:p w14:paraId="70EAFCF1" w14:textId="650CD8E7" w:rsidR="00DE619F" w:rsidRPr="00E27FEF" w:rsidRDefault="00DE619F" w:rsidP="00DE619F">
      <w:pPr>
        <w:spacing w:before="120" w:after="120"/>
        <w:jc w:val="center"/>
        <w:rPr>
          <w:rFonts w:ascii="Century Gothic" w:hAnsi="Century Gothic"/>
          <w:sz w:val="20"/>
          <w:szCs w:val="20"/>
        </w:rPr>
      </w:pPr>
      <w:r w:rsidRPr="00E27FEF">
        <w:rPr>
          <w:rFonts w:ascii="Century Gothic" w:hAnsi="Century Gothic"/>
          <w:b/>
          <w:bCs/>
          <w:sz w:val="20"/>
          <w:szCs w:val="20"/>
        </w:rPr>
        <w:t>PROTOKÓŁ PRZEKAZANIA</w:t>
      </w:r>
      <w:r w:rsidRPr="00E27FEF">
        <w:rPr>
          <w:rFonts w:ascii="Century Gothic" w:hAnsi="Century Gothic"/>
          <w:sz w:val="20"/>
          <w:szCs w:val="20"/>
        </w:rPr>
        <w:t xml:space="preserve"> </w:t>
      </w:r>
    </w:p>
    <w:p w14:paraId="01F6AE2E" w14:textId="77777777" w:rsidR="00DE619F" w:rsidRPr="00E27FEF" w:rsidRDefault="00DE619F" w:rsidP="00DE619F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6F84BB4D" w14:textId="77777777" w:rsidR="00DE619F" w:rsidRPr="00E27FEF" w:rsidRDefault="00DE619F" w:rsidP="00DE619F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Warszawa, dnia ……. / ……… / ……………</w:t>
      </w:r>
    </w:p>
    <w:p w14:paraId="521279B3" w14:textId="77777777" w:rsidR="00DE619F" w:rsidRPr="00E27FEF" w:rsidRDefault="00DE619F" w:rsidP="00DE619F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29D3BB32" w14:textId="77777777" w:rsidR="00DE619F" w:rsidRPr="00E27FEF" w:rsidRDefault="00DE619F" w:rsidP="00DE619F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Miejsce odbioru ..............................</w:t>
      </w:r>
    </w:p>
    <w:p w14:paraId="3AC1279C" w14:textId="77777777" w:rsidR="00DE619F" w:rsidRPr="00E27FEF" w:rsidRDefault="00DE619F" w:rsidP="00DE619F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1F19593A" w14:textId="394A64DE" w:rsidR="00DE619F" w:rsidRPr="00E27FEF" w:rsidRDefault="00DE619F" w:rsidP="00DE619F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W dniu ........................ dokonano przekazania ________________________</w:t>
      </w:r>
    </w:p>
    <w:p w14:paraId="2A80B979" w14:textId="77777777" w:rsidR="00DE619F" w:rsidRPr="00E27FEF" w:rsidRDefault="00DE619F" w:rsidP="00DE619F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275821AA" w14:textId="0D4789E0" w:rsidR="00DE619F" w:rsidRPr="00E27FEF" w:rsidRDefault="00DE619F" w:rsidP="00DE619F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Wykonawca przekazał celem dokonania weryfikacji prawidłowości zrealizowania dostawy * przedmiot Umowy  zgodnie z Umową;</w:t>
      </w:r>
    </w:p>
    <w:p w14:paraId="7B102DE7" w14:textId="77777777" w:rsidR="00DE619F" w:rsidRPr="00E27FEF" w:rsidRDefault="00DE619F" w:rsidP="00DE619F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36BDEB22" w14:textId="77777777" w:rsidR="00DE619F" w:rsidRPr="00E27FEF" w:rsidRDefault="00DE619F" w:rsidP="00DE619F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Zamawiający:</w:t>
      </w:r>
    </w:p>
    <w:p w14:paraId="2EF246B4" w14:textId="643F2C4B" w:rsidR="00DE619F" w:rsidRPr="00E27FEF" w:rsidRDefault="00DE619F" w:rsidP="00DE619F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- przyjął przedmiot Umowy</w:t>
      </w:r>
    </w:p>
    <w:p w14:paraId="521490A7" w14:textId="77777777" w:rsidR="00DE619F" w:rsidRPr="00E27FEF" w:rsidRDefault="00DE619F" w:rsidP="00DE619F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4FB2848A" w14:textId="6385D701" w:rsidR="00DE619F" w:rsidRPr="00E27FEF" w:rsidRDefault="00DE619F" w:rsidP="00DE619F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Uwagi dotyczące przejęcia:………………………………………………..………………….</w:t>
      </w:r>
    </w:p>
    <w:p w14:paraId="0E939048" w14:textId="77777777" w:rsidR="00DE619F" w:rsidRPr="00E27FEF" w:rsidRDefault="00DE619F" w:rsidP="00DE619F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…………………………………………………………………………………………………*</w:t>
      </w:r>
    </w:p>
    <w:p w14:paraId="4278D0BF" w14:textId="77777777" w:rsidR="00DE619F" w:rsidRPr="00E27FEF" w:rsidRDefault="00DE619F" w:rsidP="00DE619F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3581B0FB" w14:textId="099E747B" w:rsidR="00DE619F" w:rsidRPr="00E27FEF" w:rsidRDefault="00DE619F" w:rsidP="00DE619F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Zgodnie z Umową odbiór</w:t>
      </w:r>
      <w:r w:rsidR="00BF5FC4"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 xml:space="preserve"> właściwy potwierdzony protokołem odbioru </w:t>
      </w: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 xml:space="preserve">przedmiotu Umowy objętego niniejszym </w:t>
      </w:r>
      <w:r w:rsidR="00BF5FC4"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 xml:space="preserve">protokołem </w:t>
      </w: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 xml:space="preserve">nastąpi do dnia ………………. </w:t>
      </w:r>
      <w:r w:rsidR="00BF5FC4"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 xml:space="preserve">(maksymalnie dwa dni robocze od daty sporządzenia protokołu przekazania) </w:t>
      </w:r>
    </w:p>
    <w:p w14:paraId="4B6F6A2B" w14:textId="77777777" w:rsidR="00DE619F" w:rsidRPr="00E27FEF" w:rsidRDefault="00DE619F" w:rsidP="00DE619F">
      <w:pPr>
        <w:spacing w:before="120"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62633DFE" w14:textId="77777777" w:rsidR="00DE619F" w:rsidRPr="00E27FEF" w:rsidRDefault="00DE619F" w:rsidP="00DE619F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144E173D" w14:textId="77777777" w:rsidR="00DE619F" w:rsidRPr="00E27FEF" w:rsidRDefault="00DE619F" w:rsidP="00DE619F">
      <w:pPr>
        <w:spacing w:before="120" w:after="12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Za Zamawiającego:</w:t>
      </w:r>
    </w:p>
    <w:p w14:paraId="12DE2A19" w14:textId="77777777" w:rsidR="00DE619F" w:rsidRPr="00E27FEF" w:rsidRDefault="00DE619F" w:rsidP="00DE619F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(imię, nazwisko, data i podpis)</w:t>
      </w:r>
    </w:p>
    <w:p w14:paraId="7001B7A1" w14:textId="77777777" w:rsidR="00DE619F" w:rsidRPr="00E27FEF" w:rsidRDefault="00DE619F" w:rsidP="00DE619F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ab/>
      </w: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ab/>
      </w:r>
    </w:p>
    <w:p w14:paraId="0CEE7E52" w14:textId="77777777" w:rsidR="00DE619F" w:rsidRPr="00E27FEF" w:rsidRDefault="00DE619F" w:rsidP="00DE619F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b/>
          <w:bCs/>
          <w:sz w:val="20"/>
          <w:szCs w:val="20"/>
          <w:lang w:eastAsia="pt-PT"/>
        </w:rPr>
        <w:t>Za Wykonawcę</w:t>
      </w: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:</w:t>
      </w:r>
    </w:p>
    <w:p w14:paraId="3470D9BF" w14:textId="77777777" w:rsidR="00DE619F" w:rsidRPr="00E27FEF" w:rsidRDefault="00DE619F" w:rsidP="00DE619F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>(imię, nazwisko, data i podpis)</w:t>
      </w:r>
    </w:p>
    <w:p w14:paraId="685E3293" w14:textId="77777777" w:rsidR="00DE619F" w:rsidRPr="00E27FEF" w:rsidRDefault="00DE619F" w:rsidP="00DE619F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t-PT"/>
        </w:rPr>
      </w:pPr>
    </w:p>
    <w:p w14:paraId="00C72878" w14:textId="77777777" w:rsidR="00DE619F" w:rsidRPr="00E27FEF" w:rsidRDefault="00DE619F" w:rsidP="00DE619F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ab/>
      </w:r>
      <w:r w:rsidRPr="00E27FEF">
        <w:rPr>
          <w:rFonts w:ascii="Century Gothic" w:eastAsia="Times New Roman" w:hAnsi="Century Gothic" w:cs="Times New Roman"/>
          <w:sz w:val="20"/>
          <w:szCs w:val="20"/>
          <w:lang w:eastAsia="pt-PT"/>
        </w:rPr>
        <w:tab/>
      </w:r>
    </w:p>
    <w:p w14:paraId="736828C1" w14:textId="77777777" w:rsidR="00DE619F" w:rsidRPr="00E27FEF" w:rsidRDefault="00DE619F" w:rsidP="00DE619F">
      <w:pPr>
        <w:spacing w:before="120" w:after="120" w:line="240" w:lineRule="auto"/>
        <w:rPr>
          <w:rFonts w:ascii="Century Gothic" w:eastAsia="Times New Roman" w:hAnsi="Century Gothic" w:cs="Times New Roman"/>
          <w:sz w:val="20"/>
          <w:szCs w:val="20"/>
          <w:lang w:val="pt-PT" w:eastAsia="pt-PT"/>
        </w:rPr>
      </w:pPr>
      <w:r w:rsidRPr="00E27FEF">
        <w:rPr>
          <w:rFonts w:ascii="Century Gothic" w:eastAsia="Times New Roman" w:hAnsi="Century Gothic" w:cs="Times New Roman"/>
          <w:sz w:val="20"/>
          <w:szCs w:val="20"/>
          <w:lang w:val="pt-PT" w:eastAsia="pt-PT"/>
        </w:rPr>
        <w:t>* - niewłaściwe skreślić</w:t>
      </w:r>
    </w:p>
    <w:p w14:paraId="4779BAA4" w14:textId="2453C5CB" w:rsidR="00F41216" w:rsidRPr="00E27FEF" w:rsidRDefault="00F41216" w:rsidP="00F33EC6">
      <w:pPr>
        <w:spacing w:before="120" w:after="120"/>
        <w:rPr>
          <w:rFonts w:ascii="Century Gothic" w:hAnsi="Century Gothic"/>
          <w:sz w:val="20"/>
          <w:szCs w:val="20"/>
        </w:rPr>
      </w:pPr>
    </w:p>
    <w:sectPr w:rsidR="00F41216" w:rsidRPr="00E27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409"/>
    <w:multiLevelType w:val="hybridMultilevel"/>
    <w:tmpl w:val="32FAF30E"/>
    <w:lvl w:ilvl="0" w:tplc="1108A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0A95"/>
    <w:multiLevelType w:val="hybridMultilevel"/>
    <w:tmpl w:val="3EBAC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24A05"/>
    <w:multiLevelType w:val="hybridMultilevel"/>
    <w:tmpl w:val="43EAB43A"/>
    <w:lvl w:ilvl="0" w:tplc="1108A3F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A5717"/>
    <w:multiLevelType w:val="hybridMultilevel"/>
    <w:tmpl w:val="4EB2656E"/>
    <w:lvl w:ilvl="0" w:tplc="1108A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66D42"/>
    <w:multiLevelType w:val="hybridMultilevel"/>
    <w:tmpl w:val="135C27A0"/>
    <w:lvl w:ilvl="0" w:tplc="CF5801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45353"/>
    <w:multiLevelType w:val="hybridMultilevel"/>
    <w:tmpl w:val="67627E66"/>
    <w:lvl w:ilvl="0" w:tplc="1108A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336B4"/>
    <w:multiLevelType w:val="hybridMultilevel"/>
    <w:tmpl w:val="B45CC958"/>
    <w:lvl w:ilvl="0" w:tplc="1108A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557AC"/>
    <w:multiLevelType w:val="hybridMultilevel"/>
    <w:tmpl w:val="3182D0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923C3"/>
    <w:multiLevelType w:val="hybridMultilevel"/>
    <w:tmpl w:val="1D14EACA"/>
    <w:lvl w:ilvl="0" w:tplc="D19493AE">
      <w:start w:val="1"/>
      <w:numFmt w:val="lowerLetter"/>
      <w:lvlText w:val="%1)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0187D"/>
    <w:multiLevelType w:val="hybridMultilevel"/>
    <w:tmpl w:val="6C567BCA"/>
    <w:lvl w:ilvl="0" w:tplc="1108A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177B0"/>
    <w:multiLevelType w:val="hybridMultilevel"/>
    <w:tmpl w:val="C69275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40877"/>
    <w:multiLevelType w:val="hybridMultilevel"/>
    <w:tmpl w:val="EB689B46"/>
    <w:lvl w:ilvl="0" w:tplc="63A677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134D6"/>
    <w:multiLevelType w:val="hybridMultilevel"/>
    <w:tmpl w:val="79506CBA"/>
    <w:lvl w:ilvl="0" w:tplc="1108A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8591B"/>
    <w:multiLevelType w:val="hybridMultilevel"/>
    <w:tmpl w:val="3E4C7C7A"/>
    <w:lvl w:ilvl="0" w:tplc="63A677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B4476"/>
    <w:multiLevelType w:val="hybridMultilevel"/>
    <w:tmpl w:val="92B6EEE4"/>
    <w:lvl w:ilvl="0" w:tplc="1108A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82898"/>
    <w:multiLevelType w:val="hybridMultilevel"/>
    <w:tmpl w:val="5F18AB42"/>
    <w:lvl w:ilvl="0" w:tplc="17E07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686276">
    <w:abstractNumId w:val="1"/>
  </w:num>
  <w:num w:numId="2" w16cid:durableId="155147080">
    <w:abstractNumId w:val="4"/>
  </w:num>
  <w:num w:numId="3" w16cid:durableId="1264337428">
    <w:abstractNumId w:val="8"/>
  </w:num>
  <w:num w:numId="4" w16cid:durableId="1802770605">
    <w:abstractNumId w:val="11"/>
  </w:num>
  <w:num w:numId="5" w16cid:durableId="265239565">
    <w:abstractNumId w:val="2"/>
  </w:num>
  <w:num w:numId="6" w16cid:durableId="672798183">
    <w:abstractNumId w:val="13"/>
  </w:num>
  <w:num w:numId="7" w16cid:durableId="1567910193">
    <w:abstractNumId w:val="9"/>
  </w:num>
  <w:num w:numId="8" w16cid:durableId="1643389522">
    <w:abstractNumId w:val="14"/>
  </w:num>
  <w:num w:numId="9" w16cid:durableId="215356306">
    <w:abstractNumId w:val="12"/>
  </w:num>
  <w:num w:numId="10" w16cid:durableId="851914111">
    <w:abstractNumId w:val="3"/>
  </w:num>
  <w:num w:numId="11" w16cid:durableId="862937412">
    <w:abstractNumId w:val="7"/>
  </w:num>
  <w:num w:numId="12" w16cid:durableId="1387872749">
    <w:abstractNumId w:val="10"/>
  </w:num>
  <w:num w:numId="13" w16cid:durableId="1545941258">
    <w:abstractNumId w:val="0"/>
  </w:num>
  <w:num w:numId="14" w16cid:durableId="680743772">
    <w:abstractNumId w:val="5"/>
  </w:num>
  <w:num w:numId="15" w16cid:durableId="1549417417">
    <w:abstractNumId w:val="6"/>
  </w:num>
  <w:num w:numId="16" w16cid:durableId="15300233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63"/>
    <w:rsid w:val="00020118"/>
    <w:rsid w:val="00050BBC"/>
    <w:rsid w:val="00073299"/>
    <w:rsid w:val="001377C6"/>
    <w:rsid w:val="00171264"/>
    <w:rsid w:val="00175244"/>
    <w:rsid w:val="0018162D"/>
    <w:rsid w:val="001C3521"/>
    <w:rsid w:val="001D2CBC"/>
    <w:rsid w:val="002051AB"/>
    <w:rsid w:val="00257F53"/>
    <w:rsid w:val="002974B6"/>
    <w:rsid w:val="002C673E"/>
    <w:rsid w:val="002F43CC"/>
    <w:rsid w:val="003948B4"/>
    <w:rsid w:val="003A2C45"/>
    <w:rsid w:val="003A403A"/>
    <w:rsid w:val="003B3D9D"/>
    <w:rsid w:val="00451417"/>
    <w:rsid w:val="00470A59"/>
    <w:rsid w:val="00480287"/>
    <w:rsid w:val="00564410"/>
    <w:rsid w:val="005F107D"/>
    <w:rsid w:val="00606B4F"/>
    <w:rsid w:val="00620557"/>
    <w:rsid w:val="00623C56"/>
    <w:rsid w:val="00667B2E"/>
    <w:rsid w:val="00667C50"/>
    <w:rsid w:val="006B1B5E"/>
    <w:rsid w:val="006E15C9"/>
    <w:rsid w:val="006F24BE"/>
    <w:rsid w:val="006F2A26"/>
    <w:rsid w:val="007A211E"/>
    <w:rsid w:val="007B1535"/>
    <w:rsid w:val="007B2239"/>
    <w:rsid w:val="008D0304"/>
    <w:rsid w:val="008D428A"/>
    <w:rsid w:val="008D47BA"/>
    <w:rsid w:val="008E70A9"/>
    <w:rsid w:val="009074AE"/>
    <w:rsid w:val="00930063"/>
    <w:rsid w:val="00933690"/>
    <w:rsid w:val="009938E0"/>
    <w:rsid w:val="00995C7D"/>
    <w:rsid w:val="00997D9C"/>
    <w:rsid w:val="009D1B2D"/>
    <w:rsid w:val="009D6235"/>
    <w:rsid w:val="00A8687C"/>
    <w:rsid w:val="00AA5B76"/>
    <w:rsid w:val="00AB3BDD"/>
    <w:rsid w:val="00AD5886"/>
    <w:rsid w:val="00AD6359"/>
    <w:rsid w:val="00AF4215"/>
    <w:rsid w:val="00B22FEA"/>
    <w:rsid w:val="00B4030C"/>
    <w:rsid w:val="00B5698C"/>
    <w:rsid w:val="00BD3C80"/>
    <w:rsid w:val="00BF5FC4"/>
    <w:rsid w:val="00C2664B"/>
    <w:rsid w:val="00C860F5"/>
    <w:rsid w:val="00CA549D"/>
    <w:rsid w:val="00CD3AF6"/>
    <w:rsid w:val="00D1662D"/>
    <w:rsid w:val="00D5014D"/>
    <w:rsid w:val="00D5082B"/>
    <w:rsid w:val="00D52844"/>
    <w:rsid w:val="00D85467"/>
    <w:rsid w:val="00DE15C9"/>
    <w:rsid w:val="00DE619F"/>
    <w:rsid w:val="00DF7BC4"/>
    <w:rsid w:val="00E27FEF"/>
    <w:rsid w:val="00E913FA"/>
    <w:rsid w:val="00E91713"/>
    <w:rsid w:val="00EA11CD"/>
    <w:rsid w:val="00EB2D0D"/>
    <w:rsid w:val="00ED6B2D"/>
    <w:rsid w:val="00EF6E50"/>
    <w:rsid w:val="00F0035C"/>
    <w:rsid w:val="00F00547"/>
    <w:rsid w:val="00F027EB"/>
    <w:rsid w:val="00F1759F"/>
    <w:rsid w:val="00F33EC6"/>
    <w:rsid w:val="00F41216"/>
    <w:rsid w:val="00F92161"/>
    <w:rsid w:val="00FC30BE"/>
    <w:rsid w:val="00FE44E8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A6B2"/>
  <w15:chartTrackingRefBased/>
  <w15:docId w15:val="{073833BE-B51A-478C-A037-74E23C1C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C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2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1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12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2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22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3040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Krajowy Instytut Mediow</Company>
  <LinksUpToDate>false</LinksUpToDate>
  <CharactersWithSpaces>21244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Siołkowski</dc:creator>
  <cp:keywords/>
  <dc:description/>
  <cp:lastModifiedBy>Marek Siołkowski</cp:lastModifiedBy>
  <cp:revision>3</cp:revision>
  <dcterms:created xsi:type="dcterms:W3CDTF">2022-06-23T07:45:00Z</dcterms:created>
  <dcterms:modified xsi:type="dcterms:W3CDTF">2022-06-23T12:32:00Z</dcterms:modified>
</cp:coreProperties>
</file>