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00653C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46A7B9A0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9D3AC6">
        <w:rPr>
          <w:rFonts w:ascii="Arial" w:hAnsi="Arial" w:cs="Arial"/>
          <w:b w:val="0"/>
          <w:bCs w:val="0"/>
          <w:sz w:val="24"/>
          <w:szCs w:val="24"/>
        </w:rPr>
        <w:t>12 września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7E4982">
        <w:rPr>
          <w:rFonts w:ascii="Arial" w:hAnsi="Arial" w:cs="Arial"/>
          <w:b w:val="0"/>
          <w:bCs w:val="0"/>
          <w:sz w:val="24"/>
          <w:szCs w:val="24"/>
        </w:rPr>
        <w:t>3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27B3692B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E006AE">
        <w:rPr>
          <w:rFonts w:ascii="Arial" w:hAnsi="Arial" w:cs="Arial"/>
          <w:sz w:val="24"/>
          <w:szCs w:val="24"/>
        </w:rPr>
        <w:t>24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7E4982" w:rsidRPr="007E4982">
        <w:rPr>
          <w:rFonts w:ascii="Arial" w:hAnsi="Arial" w:cs="Arial"/>
          <w:b w:val="0"/>
          <w:bCs w:val="0"/>
          <w:sz w:val="24"/>
          <w:szCs w:val="24"/>
        </w:rPr>
        <w:t>3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7104BBD2" w14:textId="40697D16" w:rsidR="002A019B" w:rsidRDefault="002A019B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Wyjaśnienie i z</w:t>
      </w:r>
      <w:r w:rsidR="00DC494D">
        <w:rPr>
          <w:rFonts w:ascii="Arial" w:hAnsi="Arial" w:cs="Arial"/>
          <w:sz w:val="24"/>
          <w:szCs w:val="24"/>
        </w:rPr>
        <w:t>mian</w:t>
      </w:r>
      <w:r w:rsidR="001963D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nr </w:t>
      </w:r>
      <w:r w:rsidR="009D3A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5AE1EB" w14:textId="6F0172F1" w:rsidR="00BD557E" w:rsidRPr="001E2474" w:rsidRDefault="004868F6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D557E" w:rsidRPr="001E2474">
        <w:rPr>
          <w:rFonts w:ascii="Arial" w:hAnsi="Arial" w:cs="Arial"/>
          <w:sz w:val="24"/>
          <w:szCs w:val="24"/>
        </w:rPr>
        <w:t>treści</w:t>
      </w:r>
      <w:r w:rsidR="002A019B">
        <w:rPr>
          <w:rFonts w:ascii="Arial" w:hAnsi="Arial" w:cs="Arial"/>
          <w:sz w:val="24"/>
          <w:szCs w:val="24"/>
        </w:rPr>
        <w:t xml:space="preserve"> </w:t>
      </w:r>
      <w:r w:rsidR="00BD557E"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68EA910F" w:rsidR="00A62220" w:rsidRPr="00A62220" w:rsidRDefault="00BD557E" w:rsidP="00A6222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A62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62220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A62220">
        <w:rPr>
          <w:rFonts w:ascii="Arial" w:hAnsi="Arial" w:cs="Arial"/>
          <w:sz w:val="24"/>
          <w:szCs w:val="24"/>
          <w:u w:val="single"/>
        </w:rPr>
        <w:t xml:space="preserve">prowadzonego w trybie </w:t>
      </w:r>
      <w:r w:rsidRPr="002A019B">
        <w:rPr>
          <w:rFonts w:ascii="Arial" w:hAnsi="Arial" w:cs="Arial"/>
          <w:sz w:val="24"/>
          <w:szCs w:val="24"/>
          <w:u w:val="single"/>
        </w:rPr>
        <w:t xml:space="preserve">podstawowym bez negocjacji (art. 275 pkt 1 ustawy </w:t>
      </w:r>
      <w:proofErr w:type="spellStart"/>
      <w:r w:rsidRPr="002A019B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2A019B">
        <w:rPr>
          <w:rFonts w:ascii="Arial" w:hAnsi="Arial" w:cs="Arial"/>
          <w:sz w:val="24"/>
          <w:szCs w:val="24"/>
          <w:u w:val="single"/>
        </w:rPr>
        <w:t xml:space="preserve">) </w:t>
      </w:r>
      <w:bookmarkEnd w:id="0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1"/>
      <w:r w:rsidR="00A62220" w:rsidRPr="002A019B">
        <w:rPr>
          <w:rFonts w:ascii="Arial" w:hAnsi="Arial" w:cs="Arial"/>
          <w:sz w:val="24"/>
          <w:szCs w:val="24"/>
          <w:u w:val="single"/>
        </w:rPr>
        <w:br/>
        <w:t xml:space="preserve">pn. </w:t>
      </w:r>
      <w:r w:rsidR="009D3AC6" w:rsidRPr="009D3AC6">
        <w:rPr>
          <w:rFonts w:ascii="Arial" w:hAnsi="Arial" w:cs="Arial"/>
          <w:sz w:val="24"/>
          <w:szCs w:val="24"/>
          <w:u w:val="single"/>
        </w:rPr>
        <w:t>Zakup, dostawa i montaż toalety systemowej wraz z instalacjami i wyposażeniem w ramach zadania pn. „Zagospodarowanie terenów przy kładce we Wronkach”</w:t>
      </w:r>
    </w:p>
    <w:p w14:paraId="3A46B216" w14:textId="77777777" w:rsidR="006A21C7" w:rsidRDefault="006A21C7" w:rsidP="006A21C7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3A5F3392" w14:textId="421BB947" w:rsidR="00D977D3" w:rsidRPr="00D977D3" w:rsidRDefault="002A019B" w:rsidP="009D3AC6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fakt, że w dniu </w:t>
      </w:r>
      <w:r w:rsidR="009D3AC6">
        <w:rPr>
          <w:rFonts w:ascii="Arial" w:hAnsi="Arial" w:cs="Arial"/>
        </w:rPr>
        <w:t>11 września</w:t>
      </w:r>
      <w:r w:rsidR="006A21C7">
        <w:rPr>
          <w:rFonts w:ascii="Arial" w:hAnsi="Arial" w:cs="Arial"/>
        </w:rPr>
        <w:t xml:space="preserve"> 2023 r. wpłynęło do Zamawiającego pyta</w:t>
      </w:r>
      <w:r w:rsidR="009D3AC6">
        <w:rPr>
          <w:rFonts w:ascii="Arial" w:hAnsi="Arial" w:cs="Arial"/>
        </w:rPr>
        <w:t>nie</w:t>
      </w:r>
      <w:r w:rsidR="006A21C7">
        <w:rPr>
          <w:rFonts w:ascii="Arial" w:hAnsi="Arial" w:cs="Arial"/>
        </w:rPr>
        <w:t xml:space="preserve"> do Specyfikacji warunków zamówienia, Zamawiający</w:t>
      </w:r>
      <w:r w:rsidR="00E3387D">
        <w:rPr>
          <w:rFonts w:ascii="Arial" w:hAnsi="Arial" w:cs="Arial"/>
        </w:rPr>
        <w:t xml:space="preserve"> </w:t>
      </w:r>
      <w:bookmarkStart w:id="2" w:name="_Hlk109128217"/>
      <w:r w:rsidR="009D3AC6">
        <w:rPr>
          <w:rFonts w:ascii="Arial" w:hAnsi="Arial" w:cs="Arial"/>
        </w:rPr>
        <w:t xml:space="preserve">zgodnie </w:t>
      </w:r>
      <w:r w:rsidR="00D977D3" w:rsidRPr="00D977D3">
        <w:rPr>
          <w:rFonts w:ascii="Arial" w:hAnsi="Arial" w:cs="Arial"/>
        </w:rPr>
        <w:t>z art. 284 ust. 2 ustawy z dnia 11 września 2019 r. - Prawo zamówień publicznych (</w:t>
      </w:r>
      <w:proofErr w:type="spellStart"/>
      <w:r w:rsidR="00D977D3" w:rsidRPr="00D977D3">
        <w:rPr>
          <w:rFonts w:ascii="Arial" w:hAnsi="Arial" w:cs="Arial"/>
        </w:rPr>
        <w:t>t.j</w:t>
      </w:r>
      <w:proofErr w:type="spellEnd"/>
      <w:r w:rsidR="00D977D3" w:rsidRPr="00D977D3">
        <w:rPr>
          <w:rFonts w:ascii="Arial" w:hAnsi="Arial" w:cs="Arial"/>
        </w:rPr>
        <w:t>. Dz. U. z 202</w:t>
      </w:r>
      <w:r w:rsidR="009D3AC6">
        <w:rPr>
          <w:rFonts w:ascii="Arial" w:hAnsi="Arial" w:cs="Arial"/>
        </w:rPr>
        <w:t xml:space="preserve">3 </w:t>
      </w:r>
      <w:r w:rsidR="00D977D3" w:rsidRPr="00D977D3">
        <w:rPr>
          <w:rFonts w:ascii="Arial" w:hAnsi="Arial" w:cs="Arial"/>
        </w:rPr>
        <w:t xml:space="preserve">r. </w:t>
      </w:r>
      <w:r w:rsidR="00E006AE">
        <w:rPr>
          <w:rFonts w:ascii="Arial" w:hAnsi="Arial" w:cs="Arial"/>
        </w:rPr>
        <w:br/>
      </w:r>
      <w:r w:rsidR="00D977D3" w:rsidRPr="00D977D3">
        <w:rPr>
          <w:rFonts w:ascii="Arial" w:hAnsi="Arial" w:cs="Arial"/>
        </w:rPr>
        <w:t>poz.</w:t>
      </w:r>
      <w:r w:rsidR="009D3AC6">
        <w:rPr>
          <w:rFonts w:ascii="Arial" w:hAnsi="Arial" w:cs="Arial"/>
        </w:rPr>
        <w:t xml:space="preserve"> 1605</w:t>
      </w:r>
      <w:r w:rsidR="00D977D3" w:rsidRPr="00D977D3">
        <w:rPr>
          <w:rFonts w:ascii="Arial" w:hAnsi="Arial" w:cs="Arial"/>
        </w:rPr>
        <w:t>) udziela poniższ</w:t>
      </w:r>
      <w:r w:rsidR="009D3AC6">
        <w:rPr>
          <w:rFonts w:ascii="Arial" w:hAnsi="Arial" w:cs="Arial"/>
        </w:rPr>
        <w:t>ej</w:t>
      </w:r>
      <w:r w:rsidR="00D977D3" w:rsidRPr="00D977D3">
        <w:rPr>
          <w:rFonts w:ascii="Arial" w:hAnsi="Arial" w:cs="Arial"/>
        </w:rPr>
        <w:t xml:space="preserve"> odpowiedzi. </w:t>
      </w:r>
    </w:p>
    <w:p w14:paraId="61276C36" w14:textId="77777777" w:rsidR="009D3AC6" w:rsidRDefault="009D3AC6" w:rsidP="009D3AC6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4686A0AA" w14:textId="406F4A27" w:rsidR="00D977D3" w:rsidRPr="00D977D3" w:rsidRDefault="00D977D3" w:rsidP="009D3AC6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D977D3">
        <w:rPr>
          <w:rFonts w:ascii="Arial" w:hAnsi="Arial" w:cs="Arial"/>
          <w:b/>
          <w:bCs/>
          <w:u w:val="none"/>
        </w:rPr>
        <w:t>Pytanie:</w:t>
      </w:r>
    </w:p>
    <w:p w14:paraId="35CE6BCE" w14:textId="2CAE95A7" w:rsidR="00D977D3" w:rsidRPr="00C82155" w:rsidRDefault="009D3AC6" w:rsidP="00D977D3">
      <w:pPr>
        <w:pStyle w:val="Tekstpodstawowy3"/>
        <w:spacing w:line="360" w:lineRule="auto"/>
        <w:jc w:val="both"/>
        <w:rPr>
          <w:rFonts w:ascii="Arial" w:hAnsi="Arial" w:cs="Arial"/>
          <w:i/>
          <w:iCs/>
          <w:u w:val="none"/>
        </w:rPr>
      </w:pPr>
      <w:r w:rsidRPr="00C82155">
        <w:rPr>
          <w:rFonts w:ascii="Arial" w:hAnsi="Arial" w:cs="Arial"/>
          <w:i/>
          <w:iCs/>
          <w:u w:val="none"/>
        </w:rPr>
        <w:t>Załącznik nr 21_Szczegółowe wymagania dot. toalety:</w:t>
      </w:r>
    </w:p>
    <w:p w14:paraId="38178DDA" w14:textId="4FF20610" w:rsidR="009D3AC6" w:rsidRPr="00C82155" w:rsidRDefault="009D3AC6" w:rsidP="00D977D3">
      <w:pPr>
        <w:pStyle w:val="Tekstpodstawowy3"/>
        <w:spacing w:line="360" w:lineRule="auto"/>
        <w:jc w:val="both"/>
        <w:rPr>
          <w:rFonts w:ascii="Arial" w:hAnsi="Arial" w:cs="Arial"/>
          <w:i/>
          <w:iCs/>
          <w:u w:val="none"/>
        </w:rPr>
      </w:pPr>
      <w:r w:rsidRPr="00C82155">
        <w:rPr>
          <w:rFonts w:ascii="Arial" w:hAnsi="Arial" w:cs="Arial"/>
          <w:i/>
          <w:iCs/>
          <w:u w:val="none"/>
        </w:rPr>
        <w:t>pkt. 2. WYPOSAŻENIE TOALETY (URZĄDZENIA I INSTALACJE).</w:t>
      </w:r>
    </w:p>
    <w:p w14:paraId="183A1A19" w14:textId="3EE1305F" w:rsidR="009D3AC6" w:rsidRPr="00C82155" w:rsidRDefault="009D3AC6" w:rsidP="00D977D3">
      <w:pPr>
        <w:pStyle w:val="Tekstpodstawowy3"/>
        <w:spacing w:line="360" w:lineRule="auto"/>
        <w:jc w:val="both"/>
        <w:rPr>
          <w:rFonts w:ascii="Arial" w:hAnsi="Arial" w:cs="Arial"/>
          <w:i/>
          <w:iCs/>
          <w:u w:val="none"/>
        </w:rPr>
      </w:pPr>
      <w:proofErr w:type="spellStart"/>
      <w:r w:rsidRPr="00C82155">
        <w:rPr>
          <w:rFonts w:ascii="Arial" w:hAnsi="Arial" w:cs="Arial"/>
          <w:i/>
          <w:iCs/>
          <w:u w:val="none"/>
        </w:rPr>
        <w:t>ppkt</w:t>
      </w:r>
      <w:proofErr w:type="spellEnd"/>
      <w:r w:rsidRPr="00C82155">
        <w:rPr>
          <w:rFonts w:ascii="Arial" w:hAnsi="Arial" w:cs="Arial"/>
          <w:i/>
          <w:iCs/>
          <w:u w:val="none"/>
        </w:rPr>
        <w:t>. 10) System automatycznego zmywania, suszenia i dezynfekcji deski sedesowej.</w:t>
      </w:r>
    </w:p>
    <w:p w14:paraId="1D3E8AF0" w14:textId="077551D1" w:rsidR="009D3AC6" w:rsidRDefault="009D3AC6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Przywołane rozwiązanie stanowi opis rozwiązania stosowanego tylko przez jednego producenta toalet kontenerowych i tym samym wskazuje na jednego wykonawcę, prowadząc do uprzywilejowania oraz wyeliminowania pozostałych oferentów. Taki opis przedmiotu zamówienia narusza równocześnie fundamentalne zasady zamówień publicznych wyrażone w art. 99 pkt 4 i 5 ustawy – PZP, tj. zasadę konkurencyjności postępowania (zakaz ograniczania konkurencji) oraz zasadę równego traktowania wykonawców.</w:t>
      </w:r>
    </w:p>
    <w:p w14:paraId="19D29C1D" w14:textId="077DA798" w:rsidR="009D3AC6" w:rsidRDefault="009D3AC6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Tym samym, powołując się na zapisy art. 99 ustawy PZP z dnia 1 września 2019r. wnosimy o wykreślenie ppkt.10) przytoczonego powyżej.</w:t>
      </w:r>
    </w:p>
    <w:p w14:paraId="78B85F3D" w14:textId="2CEBD516" w:rsidR="009D3AC6" w:rsidRPr="00D977D3" w:rsidRDefault="009D3AC6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W zamian za powyższe wnosimy o dopuszczenie rozwiązania, które pozwala na bezpieczne korzystanie z musz</w:t>
      </w:r>
      <w:r w:rsidR="00C82155">
        <w:rPr>
          <w:rFonts w:ascii="Arial" w:hAnsi="Arial" w:cs="Arial"/>
          <w:u w:val="none"/>
        </w:rPr>
        <w:t>l</w:t>
      </w:r>
      <w:r>
        <w:rPr>
          <w:rFonts w:ascii="Arial" w:hAnsi="Arial" w:cs="Arial"/>
          <w:u w:val="none"/>
        </w:rPr>
        <w:t xml:space="preserve">i sedesowej </w:t>
      </w:r>
      <w:proofErr w:type="spellStart"/>
      <w:r>
        <w:rPr>
          <w:rFonts w:ascii="Arial" w:hAnsi="Arial" w:cs="Arial"/>
          <w:u w:val="none"/>
        </w:rPr>
        <w:t>t.automatyczne</w:t>
      </w:r>
      <w:proofErr w:type="spellEnd"/>
      <w:r>
        <w:rPr>
          <w:rFonts w:ascii="Arial" w:hAnsi="Arial" w:cs="Arial"/>
          <w:u w:val="none"/>
        </w:rPr>
        <w:t xml:space="preserve"> spłukiwanie i dezynfekcja muszli ustępowej. Brak deski sedesowej jest od lat stosowanym rozwiązaniem wprowadzonym w przestrzeni publicznej we wszystkich miejscach obsługi </w:t>
      </w:r>
      <w:r>
        <w:rPr>
          <w:rFonts w:ascii="Arial" w:hAnsi="Arial" w:cs="Arial"/>
          <w:u w:val="none"/>
        </w:rPr>
        <w:lastRenderedPageBreak/>
        <w:t xml:space="preserve">użytkowników i podróżnych z uwagi na higienę i wandalizm, niestosowanie deski całkowicie eliminuje możliwość jej uszkodzenia, oderwania czy zabrudzenia </w:t>
      </w:r>
      <w:r>
        <w:rPr>
          <w:rFonts w:ascii="Arial" w:hAnsi="Arial" w:cs="Arial"/>
          <w:u w:val="none"/>
        </w:rPr>
        <w:br/>
        <w:t>i jednocześnie nie naraża właściciela obiektu na ciągłe jej serwisowanie oraz ewentualną wymianę, stanowiące istotny koszt w utrzymaniu toalety.</w:t>
      </w:r>
    </w:p>
    <w:p w14:paraId="4B0A93B4" w14:textId="77777777" w:rsidR="00D977D3" w:rsidRPr="00D977D3" w:rsidRDefault="00D977D3" w:rsidP="00D977D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6FD1405F" w14:textId="30520ADD" w:rsidR="00D977D3" w:rsidRPr="00D977D3" w:rsidRDefault="00D977D3" w:rsidP="00D977D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  <w:r w:rsidRPr="00D977D3">
        <w:rPr>
          <w:rFonts w:ascii="Arial" w:hAnsi="Arial" w:cs="Arial"/>
          <w:b/>
          <w:bCs/>
          <w:u w:val="none"/>
        </w:rPr>
        <w:t>Odpowiedź na pytanie</w:t>
      </w:r>
      <w:r w:rsidR="009D3AC6">
        <w:rPr>
          <w:rFonts w:ascii="Arial" w:hAnsi="Arial" w:cs="Arial"/>
          <w:b/>
          <w:bCs/>
          <w:u w:val="none"/>
        </w:rPr>
        <w:t>:</w:t>
      </w:r>
    </w:p>
    <w:p w14:paraId="499F7080" w14:textId="4D8DDDC1" w:rsidR="00D977D3" w:rsidRDefault="00485289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485289">
        <w:rPr>
          <w:rFonts w:ascii="Arial" w:hAnsi="Arial" w:cs="Arial"/>
          <w:u w:val="none"/>
        </w:rPr>
        <w:t xml:space="preserve">Zamawiający informuje, że przyjęte przez Zamawiającego rozwiązania nie naruszają zasad wskazanych w ustawie Prawo zamówień publicznych, ponieważ opisane </w:t>
      </w:r>
      <w:r>
        <w:rPr>
          <w:rFonts w:ascii="Arial" w:hAnsi="Arial" w:cs="Arial"/>
          <w:u w:val="none"/>
        </w:rPr>
        <w:br/>
      </w:r>
      <w:r w:rsidRPr="00485289">
        <w:rPr>
          <w:rFonts w:ascii="Arial" w:hAnsi="Arial" w:cs="Arial"/>
          <w:u w:val="none"/>
        </w:rPr>
        <w:t xml:space="preserve">w </w:t>
      </w:r>
      <w:r>
        <w:rPr>
          <w:rFonts w:ascii="Arial" w:hAnsi="Arial" w:cs="Arial"/>
          <w:u w:val="none"/>
        </w:rPr>
        <w:t>ust.</w:t>
      </w:r>
      <w:r w:rsidRPr="00485289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2 pkt </w:t>
      </w:r>
      <w:r w:rsidRPr="00485289">
        <w:rPr>
          <w:rFonts w:ascii="Arial" w:hAnsi="Arial" w:cs="Arial"/>
          <w:u w:val="none"/>
        </w:rPr>
        <w:t xml:space="preserve">10 wyposażenie toalety nie jest stosowane tylko przez jednego producenta. Jednak celem zwiększenia konkurencji Zamawiający dokonuje zmiany treści pkt 10 </w:t>
      </w:r>
      <w:r>
        <w:rPr>
          <w:rFonts w:ascii="Arial" w:hAnsi="Arial" w:cs="Arial"/>
          <w:u w:val="none"/>
        </w:rPr>
        <w:br/>
      </w:r>
      <w:r w:rsidRPr="00485289">
        <w:rPr>
          <w:rFonts w:ascii="Arial" w:hAnsi="Arial" w:cs="Arial"/>
          <w:u w:val="none"/>
        </w:rPr>
        <w:t>w ust. 2 załącznika nr 21 do SWZ pn. „Szczegółowe wymagania dotyczące toalety”, który otrzymuje brzmienie: „System automatycznego zmywania, suszenia i dezynfekcji muszli ustępowej”.</w:t>
      </w:r>
    </w:p>
    <w:p w14:paraId="61640F5D" w14:textId="77777777" w:rsidR="00485289" w:rsidRPr="00D977D3" w:rsidRDefault="00485289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0098BC1A" w14:textId="270EC11B" w:rsidR="00C44933" w:rsidRPr="00C44933" w:rsidRDefault="00C44933" w:rsidP="00C44933">
      <w:pPr>
        <w:spacing w:line="360" w:lineRule="auto"/>
        <w:ind w:firstLine="426"/>
        <w:jc w:val="both"/>
        <w:rPr>
          <w:rFonts w:ascii="Arial" w:hAnsi="Arial" w:cs="Arial"/>
        </w:rPr>
      </w:pPr>
      <w:r w:rsidRPr="00C44933">
        <w:rPr>
          <w:rFonts w:ascii="Arial" w:hAnsi="Arial" w:cs="Arial"/>
        </w:rPr>
        <w:t>Zgodnie z art. 286 ust. 1 i 9 ustawy z dnia 11 września 2019 r. - Prawo zamówień publicznych (</w:t>
      </w:r>
      <w:proofErr w:type="spellStart"/>
      <w:r w:rsidRPr="00C44933">
        <w:rPr>
          <w:rFonts w:ascii="Arial" w:hAnsi="Arial" w:cs="Arial"/>
        </w:rPr>
        <w:t>t.j</w:t>
      </w:r>
      <w:proofErr w:type="spellEnd"/>
      <w:r w:rsidRPr="00C44933">
        <w:rPr>
          <w:rFonts w:ascii="Arial" w:hAnsi="Arial" w:cs="Arial"/>
        </w:rPr>
        <w:t>. Dz. U. z 202</w:t>
      </w:r>
      <w:r w:rsidR="00BB23A5">
        <w:rPr>
          <w:rFonts w:ascii="Arial" w:hAnsi="Arial" w:cs="Arial"/>
        </w:rPr>
        <w:t>3</w:t>
      </w:r>
      <w:r w:rsidRPr="00C44933">
        <w:rPr>
          <w:rFonts w:ascii="Arial" w:hAnsi="Arial" w:cs="Arial"/>
        </w:rPr>
        <w:t xml:space="preserve"> r. poz. </w:t>
      </w:r>
      <w:r w:rsidR="00BB23A5">
        <w:rPr>
          <w:rFonts w:ascii="Arial" w:hAnsi="Arial" w:cs="Arial"/>
        </w:rPr>
        <w:t>1605</w:t>
      </w:r>
      <w:r w:rsidRPr="00C44933">
        <w:rPr>
          <w:rFonts w:ascii="Arial" w:hAnsi="Arial" w:cs="Arial"/>
        </w:rPr>
        <w:t>) informuję, że dokonana została zmiana treści specyfikacji warunków zamówienia również w innym zakresie:</w:t>
      </w:r>
    </w:p>
    <w:p w14:paraId="7E74D70E" w14:textId="77777777" w:rsidR="00C44933" w:rsidRPr="00C44933" w:rsidRDefault="00C44933" w:rsidP="00C4493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967694C" w14:textId="2055B3EB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w Dziale XVII ust. </w:t>
      </w:r>
      <w:r w:rsidR="00BB23A5">
        <w:rPr>
          <w:rFonts w:ascii="Arial" w:hAnsi="Arial" w:cs="Arial"/>
          <w:u w:val="none"/>
        </w:rPr>
        <w:t>1</w:t>
      </w:r>
      <w:r w:rsidRPr="00C44933">
        <w:rPr>
          <w:rFonts w:ascii="Arial" w:hAnsi="Arial" w:cs="Arial"/>
          <w:u w:val="none"/>
        </w:rPr>
        <w:t xml:space="preserve"> SWZ dokonano zmiany terminu związania ofertą:</w:t>
      </w:r>
    </w:p>
    <w:p w14:paraId="0F3F8CC9" w14:textId="6CA92494" w:rsidR="00C44933" w:rsidRPr="002C77D5" w:rsidRDefault="00C44933" w:rsidP="00C44933">
      <w:pPr>
        <w:pStyle w:val="Akapitzlist"/>
        <w:numPr>
          <w:ilvl w:val="0"/>
          <w:numId w:val="16"/>
        </w:numPr>
        <w:spacing w:line="360" w:lineRule="auto"/>
        <w:ind w:right="-108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C44933">
        <w:rPr>
          <w:rFonts w:ascii="Arial" w:hAnsi="Arial" w:cs="Arial"/>
          <w:b/>
          <w:sz w:val="24"/>
          <w:szCs w:val="24"/>
        </w:rPr>
        <w:t>30 dni</w:t>
      </w:r>
      <w:r w:rsidRPr="00C44933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 w:rsidR="00BB23A5">
        <w:rPr>
          <w:rFonts w:ascii="Arial" w:hAnsi="Arial" w:cs="Arial"/>
          <w:b/>
          <w:bCs/>
          <w:color w:val="0070C0"/>
          <w:sz w:val="24"/>
          <w:szCs w:val="24"/>
        </w:rPr>
        <w:t>14 października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 xml:space="preserve"> 2023</w:t>
      </w:r>
      <w:r w:rsidRPr="002C77D5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2C77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sz w:val="24"/>
          <w:szCs w:val="24"/>
        </w:rPr>
        <w:t>Bieg terminu związania ofertą rozpoczyna się wraz z upływem terminu składania ofert,</w:t>
      </w:r>
    </w:p>
    <w:p w14:paraId="1408BE62" w14:textId="62F595F1" w:rsidR="00C44933" w:rsidRPr="00C44933" w:rsidRDefault="00C44933" w:rsidP="00C44933">
      <w:pPr>
        <w:pStyle w:val="Akapitzlist"/>
        <w:numPr>
          <w:ilvl w:val="0"/>
          <w:numId w:val="16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jest: Wykonawca będzie związany ofertą przez okres </w:t>
      </w:r>
      <w:r w:rsidRPr="002C77D5">
        <w:rPr>
          <w:rFonts w:ascii="Arial" w:hAnsi="Arial" w:cs="Arial"/>
          <w:b/>
          <w:sz w:val="24"/>
          <w:szCs w:val="24"/>
        </w:rPr>
        <w:t>30 dni</w:t>
      </w:r>
      <w:r w:rsidRPr="002C77D5">
        <w:rPr>
          <w:rFonts w:ascii="Arial" w:hAnsi="Arial" w:cs="Arial"/>
          <w:sz w:val="24"/>
          <w:szCs w:val="24"/>
        </w:rPr>
        <w:t xml:space="preserve">, tj. do dnia </w:t>
      </w:r>
      <w:r w:rsidRPr="002C77D5">
        <w:rPr>
          <w:rFonts w:ascii="Arial" w:hAnsi="Arial" w:cs="Arial"/>
          <w:sz w:val="24"/>
          <w:szCs w:val="24"/>
        </w:rPr>
        <w:br/>
      </w:r>
      <w:r w:rsidR="00BB23A5">
        <w:rPr>
          <w:rFonts w:ascii="Arial" w:hAnsi="Arial" w:cs="Arial"/>
          <w:b/>
          <w:bCs/>
          <w:color w:val="FF0000"/>
          <w:sz w:val="24"/>
          <w:szCs w:val="24"/>
        </w:rPr>
        <w:t>17 października</w:t>
      </w:r>
      <w:r w:rsidRPr="002C77D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2023</w:t>
      </w:r>
      <w:r w:rsidRPr="002C77D5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2C77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sz w:val="24"/>
          <w:szCs w:val="24"/>
        </w:rPr>
        <w:t>Bieg terminu</w:t>
      </w:r>
      <w:r w:rsidRPr="00C44933">
        <w:rPr>
          <w:rFonts w:ascii="Arial" w:hAnsi="Arial" w:cs="Arial"/>
          <w:sz w:val="24"/>
          <w:szCs w:val="24"/>
        </w:rPr>
        <w:t xml:space="preserve"> związania ofertą rozpoczyna się wraz z upływem terminu składania ofert,</w:t>
      </w:r>
    </w:p>
    <w:p w14:paraId="2E7C7465" w14:textId="77777777" w:rsidR="00C44933" w:rsidRPr="00C44933" w:rsidRDefault="00C44933" w:rsidP="00C4493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78A0268" w14:textId="5A947AC3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w Dziale XVIII ust. </w:t>
      </w:r>
      <w:r>
        <w:rPr>
          <w:rFonts w:ascii="Arial" w:hAnsi="Arial" w:cs="Arial"/>
          <w:u w:val="none"/>
        </w:rPr>
        <w:t>2</w:t>
      </w:r>
      <w:r w:rsidRPr="00C44933">
        <w:rPr>
          <w:rFonts w:ascii="Arial" w:hAnsi="Arial" w:cs="Arial"/>
          <w:u w:val="none"/>
        </w:rPr>
        <w:t xml:space="preserve"> SWZ dokonano zmiany terminu składania ofert:</w:t>
      </w:r>
    </w:p>
    <w:p w14:paraId="048B4712" w14:textId="6531C0EA" w:rsidR="00C44933" w:rsidRPr="002C77D5" w:rsidRDefault="00C44933" w:rsidP="00C449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było: </w:t>
      </w:r>
      <w:r w:rsidRPr="002C77D5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BB23A5">
        <w:rPr>
          <w:rFonts w:ascii="Arial" w:eastAsia="Times New Roman" w:hAnsi="Arial" w:cs="Arial"/>
          <w:b/>
          <w:color w:val="0070C0"/>
          <w:sz w:val="24"/>
          <w:szCs w:val="24"/>
        </w:rPr>
        <w:t>15 września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2023 roku do godziny 08:00,</w:t>
      </w:r>
    </w:p>
    <w:p w14:paraId="6E32379B" w14:textId="0B5C2977" w:rsidR="00C44933" w:rsidRPr="002C77D5" w:rsidRDefault="00C44933" w:rsidP="00C449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jest: </w:t>
      </w:r>
      <w:r w:rsidRPr="002C77D5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BB23A5">
        <w:rPr>
          <w:rFonts w:ascii="Arial" w:eastAsia="Times New Roman" w:hAnsi="Arial" w:cs="Arial"/>
          <w:b/>
          <w:color w:val="FF0000"/>
          <w:sz w:val="24"/>
          <w:szCs w:val="24"/>
        </w:rPr>
        <w:t>18 września</w:t>
      </w:r>
      <w:r w:rsidRPr="002C77D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>2023 roku do godziny 08:00.</w:t>
      </w:r>
    </w:p>
    <w:p w14:paraId="178C2CBF" w14:textId="77777777" w:rsidR="00C44933" w:rsidRDefault="00C44933" w:rsidP="00C44933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95CC12A" w14:textId="77777777" w:rsidR="008B6B8A" w:rsidRPr="00C44933" w:rsidRDefault="008B6B8A" w:rsidP="00C44933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79D638A" w14:textId="77777777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lastRenderedPageBreak/>
        <w:t>w Dziale XIX ust. 1 SWZ dokonano zmiany terminu otwarcia ofert:</w:t>
      </w:r>
    </w:p>
    <w:p w14:paraId="6C00A243" w14:textId="03C0E692" w:rsidR="00C44933" w:rsidRPr="00C44933" w:rsidRDefault="00C44933" w:rsidP="00C44933">
      <w:pPr>
        <w:pStyle w:val="Tekstpodstawowy3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3" w:name="_Hlk63165476"/>
      <w:r w:rsidRPr="00C44933">
        <w:rPr>
          <w:rFonts w:ascii="Arial" w:hAnsi="Arial" w:cs="Arial"/>
          <w:u w:val="none"/>
        </w:rPr>
        <w:t xml:space="preserve">było: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 w:rsidRPr="00C44933">
        <w:rPr>
          <w:rFonts w:ascii="Arial" w:hAnsi="Arial" w:cs="Arial"/>
          <w:color w:val="0070C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BB23A5">
        <w:rPr>
          <w:rFonts w:ascii="Arial" w:hAnsi="Arial" w:cs="Arial"/>
          <w:b/>
          <w:bCs/>
          <w:color w:val="0070C0"/>
          <w:u w:val="none"/>
        </w:rPr>
        <w:t>15 września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 202</w:t>
      </w:r>
      <w:r>
        <w:rPr>
          <w:rFonts w:ascii="Arial" w:hAnsi="Arial" w:cs="Arial"/>
          <w:b/>
          <w:bCs/>
          <w:color w:val="0070C0"/>
          <w:u w:val="none"/>
        </w:rPr>
        <w:t>3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</w:p>
    <w:p w14:paraId="6F5DCB5D" w14:textId="3A5FACCA" w:rsidR="00C44933" w:rsidRPr="00C44933" w:rsidRDefault="00C44933" w:rsidP="00C44933">
      <w:pPr>
        <w:pStyle w:val="Tekstpodstawowy3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jest: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>
        <w:rPr>
          <w:rFonts w:ascii="Arial" w:hAnsi="Arial" w:cs="Arial"/>
          <w:b/>
          <w:bCs/>
          <w:color w:val="0070C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BB23A5">
        <w:rPr>
          <w:rFonts w:ascii="Arial" w:hAnsi="Arial" w:cs="Arial"/>
          <w:b/>
          <w:bCs/>
          <w:color w:val="FF0000"/>
          <w:u w:val="none"/>
        </w:rPr>
        <w:t>18 września</w:t>
      </w:r>
      <w:r w:rsidRPr="00C44933">
        <w:rPr>
          <w:rFonts w:ascii="Arial" w:hAnsi="Arial" w:cs="Arial"/>
          <w:b/>
          <w:bCs/>
          <w:color w:val="FF000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>202</w:t>
      </w:r>
      <w:r>
        <w:rPr>
          <w:rFonts w:ascii="Arial" w:hAnsi="Arial" w:cs="Arial"/>
          <w:b/>
          <w:bCs/>
          <w:color w:val="0070C0"/>
          <w:u w:val="none"/>
        </w:rPr>
        <w:t>3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  <w:r w:rsidRPr="00C44933">
        <w:rPr>
          <w:rFonts w:ascii="Arial" w:hAnsi="Arial" w:cs="Arial"/>
          <w:b/>
          <w:color w:val="0070C0"/>
          <w:u w:val="none"/>
        </w:rPr>
        <w:t>.</w:t>
      </w:r>
    </w:p>
    <w:bookmarkEnd w:id="3"/>
    <w:p w14:paraId="7C4FA5B1" w14:textId="77777777" w:rsidR="00C44933" w:rsidRPr="00C44933" w:rsidRDefault="00C44933" w:rsidP="00C44933">
      <w:pPr>
        <w:pStyle w:val="Tekstpodstawowy3"/>
        <w:spacing w:line="360" w:lineRule="auto"/>
        <w:ind w:left="1068"/>
        <w:jc w:val="both"/>
        <w:rPr>
          <w:rFonts w:ascii="Arial" w:hAnsi="Arial" w:cs="Arial"/>
          <w:u w:val="none"/>
        </w:rPr>
      </w:pPr>
    </w:p>
    <w:p w14:paraId="499B2150" w14:textId="0ED51C0C" w:rsidR="0000653C" w:rsidRDefault="0000653C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Zamawiający dokonuje również poprawienia omyłki pisarskiej w nazwie załącznika nr 5 do SWZ, która wskazana została w Dziale XV SWZ (Spis załączników):</w:t>
      </w:r>
    </w:p>
    <w:p w14:paraId="7BBA82E9" w14:textId="77777777" w:rsidR="0000653C" w:rsidRPr="0000653C" w:rsidRDefault="0000653C" w:rsidP="0000653C">
      <w:pPr>
        <w:pStyle w:val="Akapitzlist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0653C">
        <w:rPr>
          <w:rFonts w:ascii="Arial" w:hAnsi="Arial" w:cs="Arial"/>
          <w:sz w:val="24"/>
          <w:szCs w:val="24"/>
        </w:rPr>
        <w:t>było:</w:t>
      </w:r>
      <w:r w:rsidRPr="0000653C">
        <w:rPr>
          <w:rFonts w:ascii="Arial" w:hAnsi="Arial" w:cs="Arial"/>
          <w:sz w:val="24"/>
          <w:szCs w:val="24"/>
        </w:rPr>
        <w:tab/>
      </w:r>
      <w:r w:rsidRPr="0000653C">
        <w:rPr>
          <w:rFonts w:ascii="Arial" w:eastAsia="Times New Roman" w:hAnsi="Arial" w:cs="Arial"/>
          <w:sz w:val="24"/>
          <w:szCs w:val="24"/>
        </w:rPr>
        <w:t>Załącznik nr 5 do SWZ - wykaz wykonanych robót</w:t>
      </w:r>
    </w:p>
    <w:p w14:paraId="324A301F" w14:textId="20D3B89F" w:rsidR="0000653C" w:rsidRPr="0000653C" w:rsidRDefault="0000653C" w:rsidP="0000653C">
      <w:pPr>
        <w:pStyle w:val="Akapitzlist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0653C">
        <w:rPr>
          <w:rFonts w:ascii="Arial" w:hAnsi="Arial" w:cs="Arial"/>
          <w:sz w:val="24"/>
          <w:szCs w:val="24"/>
        </w:rPr>
        <w:t xml:space="preserve">jest: </w:t>
      </w:r>
      <w:r w:rsidRPr="0000653C">
        <w:rPr>
          <w:rFonts w:ascii="Arial" w:hAnsi="Arial" w:cs="Arial"/>
          <w:sz w:val="24"/>
          <w:szCs w:val="24"/>
        </w:rPr>
        <w:tab/>
      </w:r>
      <w:r w:rsidRPr="0000653C">
        <w:rPr>
          <w:rFonts w:ascii="Arial" w:eastAsia="Times New Roman" w:hAnsi="Arial" w:cs="Arial"/>
          <w:sz w:val="24"/>
          <w:szCs w:val="24"/>
        </w:rPr>
        <w:t xml:space="preserve">Załącznik nr 5 do SWZ - wykaz wykonanych </w:t>
      </w:r>
      <w:r w:rsidRPr="0000653C">
        <w:rPr>
          <w:rFonts w:ascii="Arial" w:eastAsia="Times New Roman" w:hAnsi="Arial" w:cs="Arial"/>
          <w:sz w:val="24"/>
          <w:szCs w:val="24"/>
          <w:u w:val="single"/>
        </w:rPr>
        <w:t>dostaw</w:t>
      </w:r>
    </w:p>
    <w:p w14:paraId="15C5BC32" w14:textId="77777777" w:rsidR="0000653C" w:rsidRDefault="0000653C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2A6F691" w14:textId="768FC179" w:rsidR="00C44933" w:rsidRPr="001E2474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>
        <w:rPr>
          <w:rFonts w:ascii="Arial" w:hAnsi="Arial" w:cs="Arial"/>
          <w:u w:val="none"/>
        </w:rPr>
        <w:t xml:space="preserve">e zmiany </w:t>
      </w:r>
      <w:r w:rsidRPr="001E2474">
        <w:rPr>
          <w:rFonts w:ascii="Arial" w:hAnsi="Arial" w:cs="Arial"/>
          <w:u w:val="none"/>
        </w:rPr>
        <w:t>treści Specyfikacji warunków zamówienia staj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>
        <w:rPr>
          <w:rFonts w:ascii="Arial" w:hAnsi="Arial" w:cs="Arial"/>
          <w:u w:val="none"/>
        </w:rPr>
        <w:t>ą</w:t>
      </w:r>
      <w:r w:rsidRPr="001E2474">
        <w:rPr>
          <w:rFonts w:ascii="Arial" w:hAnsi="Arial" w:cs="Arial"/>
          <w:u w:val="none"/>
        </w:rPr>
        <w:t xml:space="preserve"> wiążąc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7A4DEE2A" w14:textId="77777777" w:rsidR="00C44933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7AAB8B98" w14:textId="77777777" w:rsidR="00C44933" w:rsidRPr="00C44933" w:rsidRDefault="00C44933" w:rsidP="00C44933">
      <w:pPr>
        <w:spacing w:line="360" w:lineRule="auto"/>
        <w:jc w:val="both"/>
        <w:rPr>
          <w:rFonts w:ascii="Arial" w:hAnsi="Arial" w:cs="Arial"/>
        </w:rPr>
      </w:pPr>
    </w:p>
    <w:p w14:paraId="22172FDF" w14:textId="5D3DD450" w:rsidR="00C44933" w:rsidRPr="002A019B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2A019B">
        <w:rPr>
          <w:rFonts w:ascii="Arial" w:hAnsi="Arial" w:cs="Arial"/>
          <w:u w:val="none"/>
        </w:rPr>
        <w:t xml:space="preserve">Ponadto Zamawiający informuje, że w związku ze zmianą treści Specyfikacji warunków zamówienia prowadzącej do zmiany treści Ogłoszenia o zamówieniu, </w:t>
      </w:r>
      <w:r w:rsidRPr="002A019B">
        <w:rPr>
          <w:rFonts w:ascii="Arial" w:hAnsi="Arial" w:cs="Arial"/>
          <w:u w:val="none"/>
        </w:rPr>
        <w:br/>
        <w:t xml:space="preserve">w dniu </w:t>
      </w:r>
      <w:r w:rsidR="00BB23A5">
        <w:rPr>
          <w:rFonts w:ascii="Arial" w:hAnsi="Arial" w:cs="Arial"/>
          <w:u w:val="none"/>
        </w:rPr>
        <w:t>12.09</w:t>
      </w:r>
      <w:r w:rsidRPr="002A019B">
        <w:rPr>
          <w:rFonts w:ascii="Arial" w:hAnsi="Arial" w:cs="Arial"/>
          <w:u w:val="none"/>
        </w:rPr>
        <w:t xml:space="preserve">.2023 r. pod numerem </w:t>
      </w:r>
      <w:r w:rsidR="00630D1E" w:rsidRPr="00630D1E">
        <w:rPr>
          <w:rFonts w:ascii="Arial" w:hAnsi="Arial" w:cs="Arial"/>
          <w:u w:val="none"/>
        </w:rPr>
        <w:t>2023/BZP 00391136/01</w:t>
      </w:r>
      <w:r w:rsidR="00630D1E">
        <w:rPr>
          <w:rFonts w:ascii="Arial" w:hAnsi="Arial" w:cs="Arial"/>
          <w:u w:val="none"/>
        </w:rPr>
        <w:t xml:space="preserve"> </w:t>
      </w:r>
      <w:r w:rsidRPr="002A019B">
        <w:rPr>
          <w:rFonts w:ascii="Arial" w:hAnsi="Arial" w:cs="Arial"/>
          <w:u w:val="none"/>
        </w:rPr>
        <w:t xml:space="preserve">opublikowane zostało </w:t>
      </w:r>
      <w:r w:rsidRPr="002A019B">
        <w:rPr>
          <w:rFonts w:ascii="Arial" w:hAnsi="Arial" w:cs="Arial"/>
          <w:u w:val="none"/>
        </w:rPr>
        <w:br/>
        <w:t>w Biuletynie Zamówień Publicznych ogłoszenie o zmianie ogłoszenia, które stanowi załącznik do niniejsze</w:t>
      </w:r>
      <w:r w:rsidR="00300C36">
        <w:rPr>
          <w:rFonts w:ascii="Arial" w:hAnsi="Arial" w:cs="Arial"/>
          <w:u w:val="none"/>
        </w:rPr>
        <w:t>go Wyjaśnienia i z</w:t>
      </w:r>
      <w:r w:rsidRPr="002A019B">
        <w:rPr>
          <w:rFonts w:ascii="Arial" w:hAnsi="Arial" w:cs="Arial"/>
          <w:u w:val="none"/>
        </w:rPr>
        <w:t xml:space="preserve">miany nr </w:t>
      </w:r>
      <w:r w:rsidR="00300C36">
        <w:rPr>
          <w:rFonts w:ascii="Arial" w:hAnsi="Arial" w:cs="Arial"/>
          <w:u w:val="none"/>
        </w:rPr>
        <w:t>1</w:t>
      </w:r>
      <w:r w:rsidRPr="002A019B">
        <w:rPr>
          <w:rFonts w:ascii="Arial" w:hAnsi="Arial" w:cs="Arial"/>
          <w:u w:val="none"/>
        </w:rPr>
        <w:t xml:space="preserve"> do treści Specyfikacji warunków zamówienia.</w:t>
      </w:r>
    </w:p>
    <w:p w14:paraId="67F99BA1" w14:textId="77777777" w:rsidR="002A019B" w:rsidRPr="002A019B" w:rsidRDefault="002A019B" w:rsidP="002C39F5">
      <w:pPr>
        <w:ind w:left="6372"/>
        <w:rPr>
          <w:rFonts w:ascii="Arial" w:hAnsi="Arial" w:cs="Arial"/>
        </w:rPr>
      </w:pPr>
    </w:p>
    <w:p w14:paraId="77520F12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21911AA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36C75E6E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197E7A3B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2423DBDD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0E7733F8" w14:textId="2F9F1AB8" w:rsidR="005C3909" w:rsidRDefault="005C3909" w:rsidP="00C44933">
      <w:pPr>
        <w:spacing w:line="360" w:lineRule="auto"/>
        <w:jc w:val="both"/>
        <w:rPr>
          <w:rFonts w:ascii="Arial" w:hAnsi="Arial" w:cs="Arial"/>
        </w:rPr>
      </w:pPr>
    </w:p>
    <w:p w14:paraId="05D0CF54" w14:textId="73510D31" w:rsidR="002A019B" w:rsidRDefault="002A019B" w:rsidP="00C44933">
      <w:pPr>
        <w:spacing w:line="360" w:lineRule="auto"/>
        <w:jc w:val="both"/>
        <w:rPr>
          <w:rFonts w:ascii="Arial" w:hAnsi="Arial" w:cs="Arial"/>
        </w:rPr>
      </w:pPr>
    </w:p>
    <w:p w14:paraId="077417AD" w14:textId="77777777" w:rsidR="002A019B" w:rsidRPr="002A019B" w:rsidRDefault="002A019B" w:rsidP="00C44933">
      <w:pPr>
        <w:spacing w:line="360" w:lineRule="auto"/>
        <w:jc w:val="both"/>
        <w:rPr>
          <w:rFonts w:ascii="Arial" w:hAnsi="Arial" w:cs="Arial"/>
        </w:rPr>
      </w:pPr>
    </w:p>
    <w:p w14:paraId="33E7347A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42D7CD7D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583D5BFC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01EECDAA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06A51981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5452B416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36411F76" w14:textId="58F44641" w:rsidR="001E0D95" w:rsidRPr="002A019B" w:rsidRDefault="00C44933" w:rsidP="005C3909">
      <w:pPr>
        <w:spacing w:line="276" w:lineRule="auto"/>
        <w:jc w:val="both"/>
        <w:rPr>
          <w:rFonts w:ascii="Arial" w:hAnsi="Arial" w:cs="Arial"/>
        </w:rPr>
      </w:pPr>
      <w:r w:rsidRPr="002A019B">
        <w:rPr>
          <w:rFonts w:ascii="Arial" w:hAnsi="Arial" w:cs="Arial"/>
        </w:rPr>
        <w:t>Załącznik: Ogłoszenie o zmianie ogłoszenia Nr</w:t>
      </w:r>
      <w:r w:rsidR="002A019B" w:rsidRPr="002A019B">
        <w:rPr>
          <w:rFonts w:ascii="CIDFont+F2" w:eastAsiaTheme="minorHAnsi" w:hAnsi="CIDFont+F2" w:cs="CIDFont+F2"/>
          <w:sz w:val="19"/>
          <w:szCs w:val="19"/>
          <w:lang w:eastAsia="en-US"/>
        </w:rPr>
        <w:t xml:space="preserve"> </w:t>
      </w:r>
      <w:r w:rsidR="00630D1E" w:rsidRPr="00630D1E">
        <w:rPr>
          <w:rFonts w:ascii="Arial" w:hAnsi="Arial" w:cs="Arial"/>
        </w:rPr>
        <w:t>2023/BZP 00391136/01</w:t>
      </w:r>
      <w:r w:rsidR="00630D1E">
        <w:rPr>
          <w:rFonts w:ascii="Arial" w:hAnsi="Arial" w:cs="Arial"/>
        </w:rPr>
        <w:t xml:space="preserve"> </w:t>
      </w:r>
      <w:r w:rsidR="002A019B" w:rsidRPr="002A019B">
        <w:rPr>
          <w:rFonts w:ascii="Arial" w:hAnsi="Arial" w:cs="Arial"/>
        </w:rPr>
        <w:t xml:space="preserve">z dnia </w:t>
      </w:r>
      <w:r w:rsidR="00E006AE">
        <w:rPr>
          <w:rFonts w:ascii="Arial" w:hAnsi="Arial" w:cs="Arial"/>
        </w:rPr>
        <w:t>12.09</w:t>
      </w:r>
      <w:r w:rsidRPr="002A019B">
        <w:rPr>
          <w:rFonts w:ascii="Arial" w:hAnsi="Arial" w:cs="Arial"/>
        </w:rPr>
        <w:t>.2023 r.</w:t>
      </w:r>
      <w:bookmarkEnd w:id="2"/>
    </w:p>
    <w:sectPr w:rsidR="001E0D95" w:rsidRPr="002A019B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544B96DE" w:rsidR="008B6B8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EA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0A61DC" w14:textId="77777777" w:rsidR="008B6B8A" w:rsidRDefault="008B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168A9921" w:rsidR="00A10F52" w:rsidRDefault="00A10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F6">
          <w:rPr>
            <w:noProof/>
          </w:rPr>
          <w:t>1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10A3" w14:textId="77777777" w:rsidR="00A62220" w:rsidRDefault="00A62220"/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276"/>
    <w:multiLevelType w:val="hybridMultilevel"/>
    <w:tmpl w:val="57C8F55A"/>
    <w:lvl w:ilvl="0" w:tplc="224C1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06880"/>
    <w:multiLevelType w:val="hybridMultilevel"/>
    <w:tmpl w:val="01904EAC"/>
    <w:lvl w:ilvl="0" w:tplc="CAF48182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0441663">
    <w:abstractNumId w:val="8"/>
  </w:num>
  <w:num w:numId="2" w16cid:durableId="1595163628">
    <w:abstractNumId w:val="14"/>
  </w:num>
  <w:num w:numId="3" w16cid:durableId="818418283">
    <w:abstractNumId w:val="11"/>
  </w:num>
  <w:num w:numId="4" w16cid:durableId="1179156332">
    <w:abstractNumId w:val="3"/>
  </w:num>
  <w:num w:numId="5" w16cid:durableId="561864575">
    <w:abstractNumId w:val="10"/>
  </w:num>
  <w:num w:numId="6" w16cid:durableId="174809071">
    <w:abstractNumId w:val="6"/>
  </w:num>
  <w:num w:numId="7" w16cid:durableId="23949728">
    <w:abstractNumId w:val="9"/>
  </w:num>
  <w:num w:numId="8" w16cid:durableId="1628002560">
    <w:abstractNumId w:val="17"/>
  </w:num>
  <w:num w:numId="9" w16cid:durableId="897403865">
    <w:abstractNumId w:val="5"/>
  </w:num>
  <w:num w:numId="10" w16cid:durableId="405684235">
    <w:abstractNumId w:val="2"/>
  </w:num>
  <w:num w:numId="11" w16cid:durableId="20010309">
    <w:abstractNumId w:val="20"/>
  </w:num>
  <w:num w:numId="12" w16cid:durableId="452754352">
    <w:abstractNumId w:val="7"/>
  </w:num>
  <w:num w:numId="13" w16cid:durableId="36980353">
    <w:abstractNumId w:val="13"/>
  </w:num>
  <w:num w:numId="14" w16cid:durableId="1896770857">
    <w:abstractNumId w:val="19"/>
  </w:num>
  <w:num w:numId="15" w16cid:durableId="1759862623">
    <w:abstractNumId w:val="0"/>
  </w:num>
  <w:num w:numId="16" w16cid:durableId="596792688">
    <w:abstractNumId w:val="18"/>
  </w:num>
  <w:num w:numId="17" w16cid:durableId="547494707">
    <w:abstractNumId w:val="16"/>
  </w:num>
  <w:num w:numId="18" w16cid:durableId="37777891">
    <w:abstractNumId w:val="21"/>
  </w:num>
  <w:num w:numId="19" w16cid:durableId="2082022434">
    <w:abstractNumId w:val="4"/>
  </w:num>
  <w:num w:numId="20" w16cid:durableId="1245380683">
    <w:abstractNumId w:val="12"/>
  </w:num>
  <w:num w:numId="21" w16cid:durableId="1199319092">
    <w:abstractNumId w:val="1"/>
  </w:num>
  <w:num w:numId="22" w16cid:durableId="145136178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0653C"/>
    <w:rsid w:val="000117FF"/>
    <w:rsid w:val="000137DE"/>
    <w:rsid w:val="000178F5"/>
    <w:rsid w:val="0004182D"/>
    <w:rsid w:val="00080E8A"/>
    <w:rsid w:val="00082796"/>
    <w:rsid w:val="000828F9"/>
    <w:rsid w:val="00085B93"/>
    <w:rsid w:val="00096229"/>
    <w:rsid w:val="00097374"/>
    <w:rsid w:val="000A1364"/>
    <w:rsid w:val="000B3959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019B"/>
    <w:rsid w:val="002A1755"/>
    <w:rsid w:val="002A3773"/>
    <w:rsid w:val="002C39F5"/>
    <w:rsid w:val="002C77D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0C36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74C0C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289"/>
    <w:rsid w:val="004857D3"/>
    <w:rsid w:val="004868F6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3909"/>
    <w:rsid w:val="005C662C"/>
    <w:rsid w:val="005E137A"/>
    <w:rsid w:val="005E3D57"/>
    <w:rsid w:val="005F1480"/>
    <w:rsid w:val="00600B0C"/>
    <w:rsid w:val="0061173D"/>
    <w:rsid w:val="00626C71"/>
    <w:rsid w:val="00627BCB"/>
    <w:rsid w:val="00630D1E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21C7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E4982"/>
    <w:rsid w:val="007E5890"/>
    <w:rsid w:val="00800395"/>
    <w:rsid w:val="00801C2A"/>
    <w:rsid w:val="0080392E"/>
    <w:rsid w:val="00812CE1"/>
    <w:rsid w:val="00814BCF"/>
    <w:rsid w:val="008157DE"/>
    <w:rsid w:val="00827CE1"/>
    <w:rsid w:val="00835F67"/>
    <w:rsid w:val="00841F7D"/>
    <w:rsid w:val="008477F9"/>
    <w:rsid w:val="00851618"/>
    <w:rsid w:val="008552F3"/>
    <w:rsid w:val="0088172B"/>
    <w:rsid w:val="00884297"/>
    <w:rsid w:val="008B6B8A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808A2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D3AC6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B07B7A"/>
    <w:rsid w:val="00B13EA9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A596D"/>
    <w:rsid w:val="00BA6FDA"/>
    <w:rsid w:val="00BB23A5"/>
    <w:rsid w:val="00BC30C7"/>
    <w:rsid w:val="00BD2774"/>
    <w:rsid w:val="00BD557E"/>
    <w:rsid w:val="00BF1C1B"/>
    <w:rsid w:val="00C00854"/>
    <w:rsid w:val="00C10985"/>
    <w:rsid w:val="00C209A3"/>
    <w:rsid w:val="00C247EB"/>
    <w:rsid w:val="00C44933"/>
    <w:rsid w:val="00C72851"/>
    <w:rsid w:val="00C76394"/>
    <w:rsid w:val="00C82155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977D3"/>
    <w:rsid w:val="00DA0822"/>
    <w:rsid w:val="00DA48B2"/>
    <w:rsid w:val="00DC494D"/>
    <w:rsid w:val="00DC7CA2"/>
    <w:rsid w:val="00DD012D"/>
    <w:rsid w:val="00DD2D28"/>
    <w:rsid w:val="00DF1C3C"/>
    <w:rsid w:val="00DF6D8A"/>
    <w:rsid w:val="00E006AE"/>
    <w:rsid w:val="00E118E7"/>
    <w:rsid w:val="00E12128"/>
    <w:rsid w:val="00E3387D"/>
    <w:rsid w:val="00E34A34"/>
    <w:rsid w:val="00E36500"/>
    <w:rsid w:val="00E36C4C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A61B8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CE50-5986-4690-9F9C-02ADC60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187</cp:revision>
  <cp:lastPrinted>2023-07-04T11:22:00Z</cp:lastPrinted>
  <dcterms:created xsi:type="dcterms:W3CDTF">2020-01-29T13:45:00Z</dcterms:created>
  <dcterms:modified xsi:type="dcterms:W3CDTF">2023-09-12T07:03:00Z</dcterms:modified>
</cp:coreProperties>
</file>