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A8C3" w14:textId="77777777" w:rsidR="005A61F8" w:rsidRPr="00861172" w:rsidRDefault="005A61F8">
      <w:pPr>
        <w:pStyle w:val="Nagwek20"/>
        <w:keepNext/>
        <w:keepLines/>
        <w:spacing w:after="0"/>
        <w:rPr>
          <w:rFonts w:asciiTheme="minorHAnsi" w:hAnsiTheme="minorHAnsi" w:cstheme="minorHAnsi"/>
        </w:rPr>
      </w:pPr>
      <w:bookmarkStart w:id="0" w:name="bookmark4"/>
    </w:p>
    <w:p w14:paraId="41EB7811" w14:textId="17FFEB72" w:rsidR="005A61F8" w:rsidRPr="00861172" w:rsidRDefault="005B326A" w:rsidP="005A61F8">
      <w:pPr>
        <w:rPr>
          <w:rFonts w:asciiTheme="minorHAnsi" w:hAnsiTheme="minorHAnsi" w:cstheme="minorHAnsi"/>
          <w:b/>
          <w:sz w:val="22"/>
          <w:szCs w:val="22"/>
        </w:rPr>
      </w:pPr>
      <w:r w:rsidRPr="00861172">
        <w:rPr>
          <w:rFonts w:asciiTheme="minorHAnsi" w:hAnsiTheme="minorHAnsi" w:cstheme="minorHAnsi"/>
          <w:b/>
          <w:sz w:val="22"/>
          <w:szCs w:val="22"/>
        </w:rPr>
        <w:t xml:space="preserve">OB </w:t>
      </w:r>
      <w:r w:rsidR="005036C0">
        <w:rPr>
          <w:rFonts w:asciiTheme="minorHAnsi" w:hAnsiTheme="minorHAnsi" w:cstheme="minorHAnsi"/>
          <w:b/>
          <w:sz w:val="22"/>
          <w:szCs w:val="22"/>
        </w:rPr>
        <w:t>2</w:t>
      </w:r>
      <w:r w:rsidRPr="00861172">
        <w:rPr>
          <w:rFonts w:asciiTheme="minorHAnsi" w:hAnsiTheme="minorHAnsi" w:cstheme="minorHAnsi"/>
          <w:b/>
          <w:sz w:val="22"/>
          <w:szCs w:val="22"/>
        </w:rPr>
        <w:t>/0</w:t>
      </w:r>
      <w:r w:rsidR="005036C0">
        <w:rPr>
          <w:rFonts w:asciiTheme="minorHAnsi" w:hAnsiTheme="minorHAnsi" w:cstheme="minorHAnsi"/>
          <w:b/>
          <w:sz w:val="22"/>
          <w:szCs w:val="22"/>
        </w:rPr>
        <w:t>5</w:t>
      </w:r>
      <w:r w:rsidRPr="00861172">
        <w:rPr>
          <w:rFonts w:asciiTheme="minorHAnsi" w:hAnsiTheme="minorHAnsi" w:cstheme="minorHAnsi"/>
          <w:b/>
          <w:sz w:val="22"/>
          <w:szCs w:val="22"/>
        </w:rPr>
        <w:t>/2022</w:t>
      </w:r>
    </w:p>
    <w:p w14:paraId="50EED599" w14:textId="75853F0C" w:rsidR="005A61F8" w:rsidRPr="00861172" w:rsidRDefault="005A61F8" w:rsidP="005A61F8">
      <w:pPr>
        <w:rPr>
          <w:rFonts w:asciiTheme="minorHAnsi" w:hAnsiTheme="minorHAnsi" w:cstheme="minorHAnsi"/>
          <w:b/>
          <w:sz w:val="40"/>
          <w:szCs w:val="40"/>
        </w:rPr>
      </w:pPr>
    </w:p>
    <w:p w14:paraId="13D0A1DA" w14:textId="77777777" w:rsidR="005A61F8" w:rsidRPr="00861172" w:rsidRDefault="005A61F8" w:rsidP="005A61F8">
      <w:pPr>
        <w:rPr>
          <w:rFonts w:asciiTheme="minorHAnsi" w:hAnsiTheme="minorHAnsi" w:cstheme="minorHAnsi"/>
          <w:b/>
          <w:sz w:val="40"/>
          <w:szCs w:val="40"/>
        </w:rPr>
      </w:pPr>
    </w:p>
    <w:p w14:paraId="016A0D3B" w14:textId="0DC7FC7B" w:rsidR="005A61F8" w:rsidRPr="00861172" w:rsidRDefault="005A61F8" w:rsidP="005A61F8">
      <w:pPr>
        <w:pStyle w:val="Teksttreci0"/>
        <w:spacing w:after="260"/>
        <w:jc w:val="both"/>
        <w:rPr>
          <w:rFonts w:asciiTheme="minorHAnsi" w:hAnsiTheme="minorHAnsi" w:cstheme="minorHAnsi"/>
        </w:rPr>
      </w:pPr>
      <w:r w:rsidRPr="00861172">
        <w:rPr>
          <w:rFonts w:asciiTheme="minorHAnsi" w:hAnsiTheme="minorHAnsi" w:cstheme="minorHAnsi"/>
        </w:rPr>
        <w:t xml:space="preserve">Zapraszamy do złożenia oferty w postępowaniu o udzielenie zamówienia publicznego prowadzonego w </w:t>
      </w:r>
      <w:r w:rsidRPr="00861172">
        <w:rPr>
          <w:rFonts w:asciiTheme="minorHAnsi" w:hAnsiTheme="minorHAnsi" w:cstheme="minorHAnsi"/>
          <w:b/>
          <w:bCs/>
        </w:rPr>
        <w:t xml:space="preserve">trybie podstawowym bez negocjacji </w:t>
      </w:r>
      <w:r w:rsidRPr="00861172">
        <w:rPr>
          <w:rFonts w:asciiTheme="minorHAnsi" w:hAnsiTheme="minorHAnsi" w:cstheme="minorHAnsi"/>
        </w:rPr>
        <w:t>o wartości zamówienia nie przekraczającej progów unijnych o jakich stanowi art. 3 ustawy z 11 września 2019 r. - Prawo zamówień publicznych (Dz.U.</w:t>
      </w:r>
      <w:r w:rsidR="005B326A" w:rsidRPr="00861172">
        <w:rPr>
          <w:rFonts w:asciiTheme="minorHAnsi" w:hAnsiTheme="minorHAnsi" w:cstheme="minorHAnsi"/>
        </w:rPr>
        <w:t xml:space="preserve"> z </w:t>
      </w:r>
      <w:r w:rsidRPr="00861172">
        <w:rPr>
          <w:rFonts w:asciiTheme="minorHAnsi" w:hAnsiTheme="minorHAnsi" w:cstheme="minorHAnsi"/>
        </w:rPr>
        <w:t>20</w:t>
      </w:r>
      <w:r w:rsidR="005B326A" w:rsidRPr="00861172">
        <w:rPr>
          <w:rFonts w:asciiTheme="minorHAnsi" w:hAnsiTheme="minorHAnsi" w:cstheme="minorHAnsi"/>
        </w:rPr>
        <w:t>21</w:t>
      </w:r>
      <w:r w:rsidRPr="00861172">
        <w:rPr>
          <w:rFonts w:asciiTheme="minorHAnsi" w:hAnsiTheme="minorHAnsi" w:cstheme="minorHAnsi"/>
        </w:rPr>
        <w:t xml:space="preserve"> </w:t>
      </w:r>
      <w:r w:rsidR="005B326A" w:rsidRPr="00861172">
        <w:rPr>
          <w:rFonts w:asciiTheme="minorHAnsi" w:hAnsiTheme="minorHAnsi" w:cstheme="minorHAnsi"/>
        </w:rPr>
        <w:t>r. poz. 1129 ze zm.</w:t>
      </w:r>
      <w:r w:rsidRPr="00861172">
        <w:rPr>
          <w:rFonts w:asciiTheme="minorHAnsi" w:hAnsiTheme="minorHAnsi" w:cstheme="minorHAnsi"/>
        </w:rPr>
        <w:t xml:space="preserve">) - dalej </w:t>
      </w:r>
      <w:proofErr w:type="spellStart"/>
      <w:r w:rsidRPr="00861172">
        <w:rPr>
          <w:rFonts w:asciiTheme="minorHAnsi" w:hAnsiTheme="minorHAnsi" w:cstheme="minorHAnsi"/>
        </w:rPr>
        <w:t>p.z.p</w:t>
      </w:r>
      <w:proofErr w:type="spellEnd"/>
      <w:r w:rsidRPr="00861172">
        <w:rPr>
          <w:rFonts w:asciiTheme="minorHAnsi" w:hAnsiTheme="minorHAnsi" w:cstheme="minorHAnsi"/>
        </w:rPr>
        <w:t>. pn.</w:t>
      </w:r>
    </w:p>
    <w:p w14:paraId="5C8A36DF" w14:textId="77777777" w:rsidR="005A61F8" w:rsidRPr="00861172" w:rsidRDefault="005A61F8" w:rsidP="005A61F8">
      <w:pPr>
        <w:jc w:val="center"/>
        <w:rPr>
          <w:rFonts w:asciiTheme="minorHAnsi" w:hAnsiTheme="minorHAnsi" w:cstheme="minorHAnsi"/>
          <w:b/>
          <w:sz w:val="40"/>
          <w:szCs w:val="40"/>
        </w:rPr>
      </w:pPr>
    </w:p>
    <w:p w14:paraId="3D67E9D2" w14:textId="77777777" w:rsidR="005A61F8" w:rsidRPr="00861172" w:rsidRDefault="005A61F8" w:rsidP="005A61F8">
      <w:pPr>
        <w:jc w:val="center"/>
        <w:rPr>
          <w:rFonts w:asciiTheme="minorHAnsi" w:hAnsiTheme="minorHAnsi" w:cstheme="minorHAnsi"/>
          <w:b/>
          <w:sz w:val="40"/>
          <w:szCs w:val="40"/>
        </w:rPr>
      </w:pPr>
    </w:p>
    <w:p w14:paraId="2E707096" w14:textId="61E7F3C8" w:rsidR="00114F32" w:rsidRPr="00861172" w:rsidRDefault="005B326A" w:rsidP="00447CAC">
      <w:pPr>
        <w:jc w:val="center"/>
        <w:rPr>
          <w:rFonts w:asciiTheme="minorHAnsi" w:hAnsiTheme="minorHAnsi" w:cstheme="minorHAnsi"/>
          <w:b/>
          <w:bCs/>
          <w:sz w:val="32"/>
          <w:szCs w:val="32"/>
        </w:rPr>
      </w:pPr>
      <w:bookmarkStart w:id="1" w:name="_Hlk104294989"/>
      <w:bookmarkStart w:id="2" w:name="_Hlk99011236"/>
      <w:r w:rsidRPr="00861172">
        <w:rPr>
          <w:rFonts w:asciiTheme="minorHAnsi" w:hAnsiTheme="minorHAnsi" w:cstheme="minorHAnsi"/>
          <w:b/>
          <w:bCs/>
          <w:sz w:val="32"/>
          <w:szCs w:val="32"/>
        </w:rPr>
        <w:t xml:space="preserve">Remont i rozbudowa </w:t>
      </w:r>
      <w:proofErr w:type="spellStart"/>
      <w:r w:rsidRPr="00861172">
        <w:rPr>
          <w:rFonts w:asciiTheme="minorHAnsi" w:hAnsiTheme="minorHAnsi" w:cstheme="minorHAnsi"/>
          <w:b/>
          <w:bCs/>
          <w:sz w:val="32"/>
          <w:szCs w:val="32"/>
        </w:rPr>
        <w:t>Skateparku</w:t>
      </w:r>
      <w:proofErr w:type="spellEnd"/>
      <w:r w:rsidRPr="00861172">
        <w:rPr>
          <w:rFonts w:asciiTheme="minorHAnsi" w:hAnsiTheme="minorHAnsi" w:cstheme="minorHAnsi"/>
          <w:b/>
          <w:bCs/>
          <w:sz w:val="32"/>
          <w:szCs w:val="32"/>
        </w:rPr>
        <w:t xml:space="preserve"> wraz z przyległą infrastrukturą</w:t>
      </w:r>
    </w:p>
    <w:p w14:paraId="7E9D57CA" w14:textId="1A803C6A" w:rsidR="005036C0" w:rsidRDefault="005B326A" w:rsidP="00447CAC">
      <w:pPr>
        <w:jc w:val="center"/>
        <w:rPr>
          <w:rFonts w:asciiTheme="minorHAnsi" w:hAnsiTheme="minorHAnsi" w:cstheme="minorHAnsi"/>
          <w:b/>
          <w:bCs/>
          <w:sz w:val="32"/>
          <w:szCs w:val="32"/>
        </w:rPr>
      </w:pPr>
      <w:r w:rsidRPr="00861172">
        <w:rPr>
          <w:rFonts w:asciiTheme="minorHAnsi" w:hAnsiTheme="minorHAnsi" w:cstheme="minorHAnsi"/>
          <w:b/>
          <w:bCs/>
          <w:sz w:val="32"/>
          <w:szCs w:val="32"/>
        </w:rPr>
        <w:t>( górka zabaw dla dzieci)</w:t>
      </w:r>
      <w:r w:rsidR="00CC7A5A" w:rsidRPr="00861172">
        <w:rPr>
          <w:rFonts w:asciiTheme="minorHAnsi" w:hAnsiTheme="minorHAnsi" w:cstheme="minorHAnsi"/>
          <w:b/>
          <w:bCs/>
          <w:sz w:val="32"/>
          <w:szCs w:val="32"/>
        </w:rPr>
        <w:t xml:space="preserve"> w Kępnie</w:t>
      </w:r>
      <w:r w:rsidRPr="00861172">
        <w:rPr>
          <w:rFonts w:asciiTheme="minorHAnsi" w:hAnsiTheme="minorHAnsi" w:cstheme="minorHAnsi"/>
          <w:b/>
          <w:bCs/>
          <w:sz w:val="32"/>
          <w:szCs w:val="32"/>
        </w:rPr>
        <w:t xml:space="preserve"> przy ul. Sportowej 9</w:t>
      </w:r>
    </w:p>
    <w:p w14:paraId="0BF70365" w14:textId="449A728B" w:rsidR="00CC7A5A" w:rsidRPr="00861172" w:rsidRDefault="005036C0" w:rsidP="00447CAC">
      <w:pPr>
        <w:jc w:val="center"/>
        <w:rPr>
          <w:rFonts w:asciiTheme="minorHAnsi" w:hAnsiTheme="minorHAnsi" w:cstheme="minorHAnsi"/>
          <w:b/>
          <w:bCs/>
          <w:sz w:val="32"/>
          <w:szCs w:val="32"/>
        </w:rPr>
      </w:pPr>
      <w:bookmarkStart w:id="3" w:name="_Hlk104295132"/>
      <w:bookmarkEnd w:id="1"/>
      <w:r>
        <w:rPr>
          <w:rFonts w:asciiTheme="minorHAnsi" w:hAnsiTheme="minorHAnsi" w:cstheme="minorHAnsi"/>
          <w:b/>
          <w:bCs/>
          <w:sz w:val="32"/>
          <w:szCs w:val="32"/>
        </w:rPr>
        <w:t xml:space="preserve">z podziałem na : </w:t>
      </w:r>
      <w:proofErr w:type="spellStart"/>
      <w:r>
        <w:rPr>
          <w:rFonts w:asciiTheme="minorHAnsi" w:hAnsiTheme="minorHAnsi" w:cstheme="minorHAnsi"/>
          <w:b/>
          <w:bCs/>
          <w:sz w:val="32"/>
          <w:szCs w:val="32"/>
        </w:rPr>
        <w:t>Skatepark</w:t>
      </w:r>
      <w:proofErr w:type="spellEnd"/>
      <w:r>
        <w:rPr>
          <w:rFonts w:asciiTheme="minorHAnsi" w:hAnsiTheme="minorHAnsi" w:cstheme="minorHAnsi"/>
          <w:b/>
          <w:bCs/>
          <w:sz w:val="32"/>
          <w:szCs w:val="32"/>
        </w:rPr>
        <w:t xml:space="preserve">, </w:t>
      </w:r>
      <w:r w:rsidR="00447CAC">
        <w:rPr>
          <w:rFonts w:asciiTheme="minorHAnsi" w:hAnsiTheme="minorHAnsi" w:cstheme="minorHAnsi"/>
          <w:b/>
          <w:bCs/>
          <w:sz w:val="32"/>
          <w:szCs w:val="32"/>
        </w:rPr>
        <w:t>plac zabaw</w:t>
      </w:r>
      <w:r>
        <w:rPr>
          <w:rFonts w:asciiTheme="minorHAnsi" w:hAnsiTheme="minorHAnsi" w:cstheme="minorHAnsi"/>
          <w:b/>
          <w:bCs/>
          <w:sz w:val="32"/>
          <w:szCs w:val="32"/>
        </w:rPr>
        <w:t xml:space="preserve"> i nawierzchnia utwardzona</w:t>
      </w:r>
      <w:r w:rsidR="00AC5C3D">
        <w:rPr>
          <w:rFonts w:asciiTheme="minorHAnsi" w:hAnsiTheme="minorHAnsi" w:cstheme="minorHAnsi"/>
          <w:b/>
          <w:bCs/>
          <w:sz w:val="32"/>
          <w:szCs w:val="32"/>
        </w:rPr>
        <w:t>.</w:t>
      </w:r>
    </w:p>
    <w:bookmarkEnd w:id="2"/>
    <w:bookmarkEnd w:id="3"/>
    <w:p w14:paraId="7EEB65FC" w14:textId="77777777" w:rsidR="005A61F8" w:rsidRPr="00861172" w:rsidRDefault="005A61F8" w:rsidP="005A61F8">
      <w:pPr>
        <w:jc w:val="center"/>
        <w:rPr>
          <w:rFonts w:asciiTheme="minorHAnsi" w:hAnsiTheme="minorHAnsi" w:cstheme="minorHAnsi"/>
          <w:b/>
          <w:sz w:val="22"/>
          <w:szCs w:val="22"/>
        </w:rPr>
      </w:pPr>
    </w:p>
    <w:p w14:paraId="27B46504" w14:textId="77777777" w:rsidR="005A61F8" w:rsidRPr="00861172" w:rsidRDefault="005A61F8" w:rsidP="005A61F8">
      <w:pPr>
        <w:jc w:val="center"/>
        <w:rPr>
          <w:rFonts w:asciiTheme="minorHAnsi" w:hAnsiTheme="minorHAnsi" w:cstheme="minorHAnsi"/>
          <w:b/>
          <w:sz w:val="22"/>
          <w:szCs w:val="22"/>
        </w:rPr>
      </w:pPr>
    </w:p>
    <w:p w14:paraId="4E9416A8" w14:textId="77777777" w:rsidR="005A61F8" w:rsidRPr="00861172" w:rsidRDefault="005A61F8" w:rsidP="005A61F8">
      <w:pPr>
        <w:rPr>
          <w:rFonts w:asciiTheme="minorHAnsi" w:hAnsiTheme="minorHAnsi" w:cstheme="minorHAnsi"/>
          <w:bCs/>
          <w:sz w:val="40"/>
          <w:szCs w:val="40"/>
        </w:rPr>
      </w:pPr>
    </w:p>
    <w:p w14:paraId="2235FA75" w14:textId="77777777" w:rsidR="005A61F8" w:rsidRPr="00861172" w:rsidRDefault="005A61F8" w:rsidP="005A61F8">
      <w:pPr>
        <w:rPr>
          <w:rFonts w:asciiTheme="minorHAnsi" w:hAnsiTheme="minorHAnsi" w:cstheme="minorHAnsi"/>
          <w:bCs/>
          <w:sz w:val="40"/>
          <w:szCs w:val="40"/>
        </w:rPr>
      </w:pPr>
    </w:p>
    <w:p w14:paraId="0BD622AA" w14:textId="77777777" w:rsidR="005A61F8" w:rsidRPr="00861172" w:rsidRDefault="005A61F8" w:rsidP="005A61F8">
      <w:pPr>
        <w:rPr>
          <w:rFonts w:asciiTheme="minorHAnsi" w:hAnsiTheme="minorHAnsi" w:cstheme="minorHAnsi"/>
          <w:bCs/>
          <w:sz w:val="40"/>
          <w:szCs w:val="40"/>
        </w:rPr>
      </w:pPr>
    </w:p>
    <w:p w14:paraId="30FC842A" w14:textId="77777777" w:rsidR="005A61F8" w:rsidRPr="00861172" w:rsidRDefault="005A61F8" w:rsidP="005A61F8">
      <w:pPr>
        <w:rPr>
          <w:rFonts w:asciiTheme="minorHAnsi" w:hAnsiTheme="minorHAnsi" w:cstheme="minorHAnsi"/>
          <w:bCs/>
          <w:sz w:val="40"/>
          <w:szCs w:val="40"/>
        </w:rPr>
      </w:pPr>
    </w:p>
    <w:p w14:paraId="6266FFC5" w14:textId="77777777" w:rsidR="005A61F8" w:rsidRPr="00861172" w:rsidRDefault="005A61F8" w:rsidP="005A61F8">
      <w:pPr>
        <w:jc w:val="center"/>
        <w:rPr>
          <w:rFonts w:asciiTheme="minorHAnsi" w:hAnsiTheme="minorHAnsi" w:cstheme="minorHAnsi"/>
          <w:bCs/>
          <w:sz w:val="26"/>
          <w:szCs w:val="26"/>
        </w:rPr>
      </w:pPr>
      <w:r w:rsidRPr="00861172">
        <w:rPr>
          <w:rFonts w:asciiTheme="minorHAnsi" w:hAnsiTheme="minorHAnsi" w:cstheme="minorHAnsi"/>
          <w:bCs/>
          <w:sz w:val="26"/>
          <w:szCs w:val="26"/>
        </w:rPr>
        <w:t>Nomenklatura CPV zamówienia:</w:t>
      </w:r>
    </w:p>
    <w:p w14:paraId="246F1178" w14:textId="719F0421" w:rsidR="005A61F8" w:rsidRPr="00861172" w:rsidRDefault="009F360F" w:rsidP="005A61F8">
      <w:pPr>
        <w:jc w:val="center"/>
        <w:rPr>
          <w:rFonts w:asciiTheme="minorHAnsi" w:hAnsiTheme="minorHAnsi" w:cstheme="minorHAnsi"/>
          <w:bCs/>
        </w:rPr>
      </w:pPr>
      <w:r w:rsidRPr="00861172">
        <w:rPr>
          <w:rFonts w:asciiTheme="minorHAnsi" w:hAnsiTheme="minorHAnsi" w:cstheme="minorHAnsi"/>
          <w:b/>
        </w:rPr>
        <w:t>45212140-9</w:t>
      </w:r>
      <w:r w:rsidRPr="00861172">
        <w:rPr>
          <w:rFonts w:asciiTheme="minorHAnsi" w:hAnsiTheme="minorHAnsi" w:cstheme="minorHAnsi"/>
          <w:bCs/>
        </w:rPr>
        <w:t xml:space="preserve"> obiekty rekreacyjne</w:t>
      </w:r>
    </w:p>
    <w:p w14:paraId="7C6E4B83" w14:textId="1F26D10F" w:rsidR="009F360F" w:rsidRDefault="009F360F" w:rsidP="005A61F8">
      <w:pPr>
        <w:jc w:val="center"/>
        <w:rPr>
          <w:rFonts w:asciiTheme="minorHAnsi" w:hAnsiTheme="minorHAnsi" w:cstheme="minorHAnsi"/>
          <w:bCs/>
        </w:rPr>
      </w:pPr>
      <w:r w:rsidRPr="00861172">
        <w:rPr>
          <w:rFonts w:asciiTheme="minorHAnsi" w:hAnsiTheme="minorHAnsi" w:cstheme="minorHAnsi"/>
          <w:b/>
        </w:rPr>
        <w:t>45233250-6</w:t>
      </w:r>
      <w:r w:rsidRPr="00861172">
        <w:rPr>
          <w:rFonts w:asciiTheme="minorHAnsi" w:hAnsiTheme="minorHAnsi" w:cstheme="minorHAnsi"/>
          <w:bCs/>
        </w:rPr>
        <w:t xml:space="preserve"> roboty w zakresie nawierzchni, z wyjątkiem dróg</w:t>
      </w:r>
    </w:p>
    <w:p w14:paraId="2F2EF176" w14:textId="05B157C4" w:rsidR="00A37BC0" w:rsidRDefault="00A37BC0" w:rsidP="005A61F8">
      <w:pPr>
        <w:jc w:val="center"/>
        <w:rPr>
          <w:rFonts w:asciiTheme="minorHAnsi" w:hAnsiTheme="minorHAnsi" w:cstheme="minorHAnsi"/>
          <w:bCs/>
        </w:rPr>
      </w:pPr>
      <w:r w:rsidRPr="00A37BC0">
        <w:rPr>
          <w:rFonts w:asciiTheme="minorHAnsi" w:hAnsiTheme="minorHAnsi" w:cstheme="minorHAnsi"/>
          <w:b/>
        </w:rPr>
        <w:t>45112720</w:t>
      </w:r>
      <w:r>
        <w:rPr>
          <w:rFonts w:asciiTheme="minorHAnsi" w:hAnsiTheme="minorHAnsi" w:cstheme="minorHAnsi"/>
          <w:bCs/>
        </w:rPr>
        <w:t xml:space="preserve"> roboty w zakresie kształtowania terenów sportowych i rekreacyjnych</w:t>
      </w:r>
    </w:p>
    <w:p w14:paraId="18AB0D29" w14:textId="1DC91FFF" w:rsidR="00A37BC0" w:rsidRDefault="00A828E0" w:rsidP="005A61F8">
      <w:pPr>
        <w:jc w:val="center"/>
        <w:rPr>
          <w:rFonts w:asciiTheme="minorHAnsi" w:hAnsiTheme="minorHAnsi" w:cstheme="minorHAnsi"/>
          <w:b/>
        </w:rPr>
      </w:pPr>
      <w:r>
        <w:rPr>
          <w:rFonts w:asciiTheme="minorHAnsi" w:hAnsiTheme="minorHAnsi" w:cstheme="minorHAnsi"/>
          <w:b/>
        </w:rPr>
        <w:t xml:space="preserve">37535200-9 </w:t>
      </w:r>
      <w:r w:rsidRPr="00A828E0">
        <w:rPr>
          <w:rFonts w:asciiTheme="minorHAnsi" w:hAnsiTheme="minorHAnsi" w:cstheme="minorHAnsi"/>
          <w:bCs/>
        </w:rPr>
        <w:t>wyposażenie</w:t>
      </w:r>
      <w:r>
        <w:rPr>
          <w:rFonts w:asciiTheme="minorHAnsi" w:hAnsiTheme="minorHAnsi" w:cstheme="minorHAnsi"/>
          <w:b/>
        </w:rPr>
        <w:t xml:space="preserve"> </w:t>
      </w:r>
      <w:r w:rsidRPr="00A828E0">
        <w:rPr>
          <w:rFonts w:asciiTheme="minorHAnsi" w:hAnsiTheme="minorHAnsi" w:cstheme="minorHAnsi"/>
          <w:bCs/>
        </w:rPr>
        <w:t>placów zabaw</w:t>
      </w:r>
    </w:p>
    <w:p w14:paraId="47DD3FD8" w14:textId="7D8DCA38" w:rsidR="00A828E0" w:rsidRDefault="00A828E0" w:rsidP="005A61F8">
      <w:pPr>
        <w:jc w:val="center"/>
        <w:rPr>
          <w:rFonts w:asciiTheme="minorHAnsi" w:hAnsiTheme="minorHAnsi" w:cstheme="minorHAnsi"/>
          <w:bCs/>
        </w:rPr>
      </w:pPr>
      <w:r>
        <w:rPr>
          <w:rFonts w:asciiTheme="minorHAnsi" w:hAnsiTheme="minorHAnsi" w:cstheme="minorHAnsi"/>
          <w:b/>
        </w:rPr>
        <w:t xml:space="preserve">44114200-4 </w:t>
      </w:r>
      <w:r w:rsidRPr="00A828E0">
        <w:rPr>
          <w:rFonts w:asciiTheme="minorHAnsi" w:hAnsiTheme="minorHAnsi" w:cstheme="minorHAnsi"/>
          <w:bCs/>
        </w:rPr>
        <w:t>produkty betonowe</w:t>
      </w:r>
    </w:p>
    <w:p w14:paraId="77D98ECB" w14:textId="095C9DD0" w:rsidR="00A37BC0" w:rsidRPr="00861172" w:rsidRDefault="00A37BC0" w:rsidP="005A61F8">
      <w:pPr>
        <w:jc w:val="center"/>
        <w:rPr>
          <w:rFonts w:asciiTheme="minorHAnsi" w:hAnsiTheme="minorHAnsi" w:cstheme="minorHAnsi"/>
          <w:bCs/>
        </w:rPr>
      </w:pPr>
      <w:r w:rsidRPr="00A37BC0">
        <w:rPr>
          <w:rFonts w:asciiTheme="minorHAnsi" w:hAnsiTheme="minorHAnsi" w:cstheme="minorHAnsi"/>
          <w:b/>
        </w:rPr>
        <w:t>45233200</w:t>
      </w:r>
      <w:r>
        <w:rPr>
          <w:rFonts w:asciiTheme="minorHAnsi" w:hAnsiTheme="minorHAnsi" w:cstheme="minorHAnsi"/>
          <w:bCs/>
        </w:rPr>
        <w:t xml:space="preserve"> roboty w zakresie różnych nawierzchni</w:t>
      </w:r>
    </w:p>
    <w:p w14:paraId="53FDE775" w14:textId="77777777" w:rsidR="005A61F8" w:rsidRPr="00861172" w:rsidRDefault="005A61F8" w:rsidP="005A61F8">
      <w:pPr>
        <w:rPr>
          <w:rFonts w:asciiTheme="minorHAnsi" w:hAnsiTheme="minorHAnsi" w:cstheme="minorHAnsi"/>
          <w:bCs/>
          <w:sz w:val="40"/>
          <w:szCs w:val="40"/>
        </w:rPr>
      </w:pPr>
    </w:p>
    <w:p w14:paraId="4EA55C8E" w14:textId="77777777" w:rsidR="005A61F8" w:rsidRPr="00861172" w:rsidRDefault="005A61F8" w:rsidP="005A61F8">
      <w:pPr>
        <w:jc w:val="center"/>
        <w:rPr>
          <w:rFonts w:asciiTheme="minorHAnsi" w:hAnsiTheme="minorHAnsi" w:cstheme="minorHAnsi"/>
          <w:b/>
          <w:sz w:val="22"/>
          <w:szCs w:val="22"/>
        </w:rPr>
      </w:pPr>
    </w:p>
    <w:p w14:paraId="38DC8063" w14:textId="77777777" w:rsidR="005A61F8" w:rsidRPr="00861172" w:rsidRDefault="005A61F8" w:rsidP="005A61F8">
      <w:pPr>
        <w:jc w:val="center"/>
        <w:rPr>
          <w:rFonts w:asciiTheme="minorHAnsi" w:hAnsiTheme="minorHAnsi" w:cstheme="minorHAnsi"/>
          <w:b/>
          <w:sz w:val="22"/>
          <w:szCs w:val="22"/>
        </w:rPr>
      </w:pPr>
      <w:r w:rsidRPr="00861172">
        <w:rPr>
          <w:rFonts w:asciiTheme="minorHAnsi" w:hAnsiTheme="minorHAnsi" w:cstheme="minorHAnsi"/>
          <w:b/>
          <w:sz w:val="22"/>
          <w:szCs w:val="22"/>
        </w:rPr>
        <w:br/>
      </w:r>
    </w:p>
    <w:p w14:paraId="7E3636C5" w14:textId="77777777" w:rsidR="005A61F8" w:rsidRPr="00861172" w:rsidRDefault="005A61F8" w:rsidP="005A61F8">
      <w:pPr>
        <w:jc w:val="center"/>
        <w:rPr>
          <w:rFonts w:asciiTheme="minorHAnsi" w:hAnsiTheme="minorHAnsi" w:cstheme="minorHAnsi"/>
          <w:b/>
          <w:sz w:val="22"/>
          <w:szCs w:val="22"/>
        </w:rPr>
      </w:pPr>
    </w:p>
    <w:p w14:paraId="00E0177C" w14:textId="77777777" w:rsidR="005A61F8" w:rsidRPr="00861172" w:rsidRDefault="005A61F8" w:rsidP="005A61F8">
      <w:pPr>
        <w:jc w:val="center"/>
        <w:rPr>
          <w:rFonts w:asciiTheme="minorHAnsi" w:hAnsiTheme="minorHAnsi" w:cstheme="minorHAnsi"/>
          <w:b/>
          <w:sz w:val="22"/>
          <w:szCs w:val="22"/>
        </w:rPr>
      </w:pPr>
    </w:p>
    <w:p w14:paraId="2FF1A386" w14:textId="77777777" w:rsidR="005A61F8" w:rsidRPr="00861172" w:rsidRDefault="005A61F8" w:rsidP="005A61F8">
      <w:pPr>
        <w:jc w:val="center"/>
        <w:rPr>
          <w:rFonts w:asciiTheme="minorHAnsi" w:hAnsiTheme="minorHAnsi" w:cstheme="minorHAnsi"/>
          <w:b/>
          <w:sz w:val="22"/>
          <w:szCs w:val="22"/>
        </w:rPr>
      </w:pPr>
    </w:p>
    <w:p w14:paraId="641B1D5A" w14:textId="77777777" w:rsidR="005A61F8" w:rsidRPr="00861172" w:rsidRDefault="005A61F8" w:rsidP="005A61F8">
      <w:pPr>
        <w:jc w:val="center"/>
        <w:rPr>
          <w:rFonts w:asciiTheme="minorHAnsi" w:hAnsiTheme="minorHAnsi" w:cstheme="minorHAnsi"/>
          <w:b/>
          <w:sz w:val="22"/>
          <w:szCs w:val="22"/>
        </w:rPr>
      </w:pPr>
    </w:p>
    <w:p w14:paraId="7F41EA95" w14:textId="77777777" w:rsidR="005A61F8" w:rsidRPr="00861172" w:rsidRDefault="005A61F8" w:rsidP="005A61F8">
      <w:pPr>
        <w:jc w:val="center"/>
        <w:rPr>
          <w:rFonts w:asciiTheme="minorHAnsi" w:hAnsiTheme="minorHAnsi" w:cstheme="minorHAnsi"/>
          <w:b/>
          <w:sz w:val="22"/>
          <w:szCs w:val="22"/>
        </w:rPr>
      </w:pPr>
    </w:p>
    <w:p w14:paraId="1ED15968" w14:textId="77777777" w:rsidR="005A61F8" w:rsidRPr="00861172" w:rsidRDefault="005A61F8" w:rsidP="005A61F8">
      <w:pPr>
        <w:jc w:val="center"/>
        <w:rPr>
          <w:rFonts w:asciiTheme="minorHAnsi" w:hAnsiTheme="minorHAnsi" w:cstheme="minorHAnsi"/>
          <w:b/>
          <w:sz w:val="22"/>
          <w:szCs w:val="22"/>
        </w:rPr>
      </w:pPr>
    </w:p>
    <w:p w14:paraId="605FA73F" w14:textId="77777777" w:rsidR="005A61F8" w:rsidRPr="00861172" w:rsidRDefault="005A61F8" w:rsidP="005A61F8">
      <w:pPr>
        <w:jc w:val="center"/>
        <w:rPr>
          <w:rFonts w:asciiTheme="minorHAnsi" w:hAnsiTheme="minorHAnsi" w:cstheme="minorHAnsi"/>
          <w:b/>
          <w:sz w:val="22"/>
          <w:szCs w:val="22"/>
        </w:rPr>
      </w:pPr>
    </w:p>
    <w:p w14:paraId="50A00C21" w14:textId="77777777" w:rsidR="005A61F8" w:rsidRPr="00861172" w:rsidRDefault="005A61F8" w:rsidP="005A61F8">
      <w:pPr>
        <w:jc w:val="center"/>
        <w:rPr>
          <w:rFonts w:asciiTheme="minorHAnsi" w:hAnsiTheme="minorHAnsi" w:cstheme="minorHAnsi"/>
          <w:b/>
          <w:sz w:val="22"/>
          <w:szCs w:val="22"/>
        </w:rPr>
      </w:pPr>
    </w:p>
    <w:p w14:paraId="26FE2B93" w14:textId="77777777" w:rsidR="005A61F8" w:rsidRPr="00861172" w:rsidRDefault="005A61F8" w:rsidP="005A61F8">
      <w:pPr>
        <w:jc w:val="center"/>
        <w:rPr>
          <w:rFonts w:asciiTheme="minorHAnsi" w:hAnsiTheme="minorHAnsi" w:cstheme="minorHAnsi"/>
          <w:b/>
          <w:sz w:val="22"/>
          <w:szCs w:val="22"/>
        </w:rPr>
      </w:pPr>
    </w:p>
    <w:p w14:paraId="7FDA7B38" w14:textId="77777777" w:rsidR="005A61F8" w:rsidRPr="00861172" w:rsidRDefault="005A61F8" w:rsidP="00A37BC0">
      <w:pPr>
        <w:rPr>
          <w:rFonts w:asciiTheme="minorHAnsi" w:hAnsiTheme="minorHAnsi" w:cstheme="minorHAnsi"/>
          <w:b/>
          <w:sz w:val="22"/>
          <w:szCs w:val="22"/>
        </w:rPr>
      </w:pPr>
    </w:p>
    <w:p w14:paraId="7BB604DB" w14:textId="77777777" w:rsidR="005A61F8" w:rsidRPr="00861172" w:rsidRDefault="005A61F8" w:rsidP="005A61F8">
      <w:pPr>
        <w:jc w:val="center"/>
        <w:rPr>
          <w:rFonts w:asciiTheme="minorHAnsi" w:hAnsiTheme="minorHAnsi" w:cstheme="minorHAnsi"/>
          <w:b/>
          <w:sz w:val="22"/>
          <w:szCs w:val="22"/>
        </w:rPr>
      </w:pPr>
    </w:p>
    <w:p w14:paraId="0C10CB87" w14:textId="77777777" w:rsidR="005A61F8" w:rsidRPr="00861172" w:rsidRDefault="005A61F8" w:rsidP="005A61F8">
      <w:pPr>
        <w:rPr>
          <w:rFonts w:asciiTheme="minorHAnsi" w:hAnsiTheme="minorHAnsi" w:cstheme="minorHAnsi"/>
          <w:b/>
          <w:sz w:val="22"/>
          <w:szCs w:val="22"/>
        </w:rPr>
      </w:pPr>
    </w:p>
    <w:p w14:paraId="7B5CACEA" w14:textId="77777777" w:rsidR="005A61F8" w:rsidRPr="00861172" w:rsidRDefault="005A61F8" w:rsidP="005A61F8">
      <w:pPr>
        <w:ind w:left="5103"/>
        <w:jc w:val="center"/>
        <w:rPr>
          <w:rFonts w:asciiTheme="minorHAnsi" w:hAnsiTheme="minorHAnsi" w:cstheme="minorHAnsi"/>
          <w:b/>
          <w:sz w:val="22"/>
          <w:szCs w:val="22"/>
        </w:rPr>
      </w:pPr>
      <w:r w:rsidRPr="00861172">
        <w:rPr>
          <w:rFonts w:asciiTheme="minorHAnsi" w:hAnsiTheme="minorHAnsi" w:cstheme="minorHAnsi"/>
          <w:b/>
          <w:sz w:val="22"/>
          <w:szCs w:val="22"/>
        </w:rPr>
        <w:t>Zatwierdzam:</w:t>
      </w:r>
    </w:p>
    <w:p w14:paraId="2D629A06" w14:textId="77777777" w:rsidR="005A61F8" w:rsidRPr="00861172" w:rsidRDefault="005A61F8" w:rsidP="005A61F8">
      <w:pPr>
        <w:ind w:left="5103"/>
        <w:jc w:val="center"/>
        <w:rPr>
          <w:rFonts w:asciiTheme="minorHAnsi" w:hAnsiTheme="minorHAnsi" w:cstheme="minorHAnsi"/>
          <w:b/>
          <w:sz w:val="22"/>
          <w:szCs w:val="22"/>
        </w:rPr>
      </w:pPr>
      <w:r w:rsidRPr="00861172">
        <w:rPr>
          <w:rFonts w:asciiTheme="minorHAnsi" w:hAnsiTheme="minorHAnsi" w:cstheme="minorHAnsi"/>
          <w:b/>
          <w:sz w:val="22"/>
          <w:szCs w:val="22"/>
        </w:rPr>
        <w:t>Prezes Zarządu</w:t>
      </w:r>
    </w:p>
    <w:p w14:paraId="4A715F23" w14:textId="411EF587" w:rsidR="00865CE3" w:rsidRPr="00A37BC0" w:rsidRDefault="005A61F8" w:rsidP="00A37BC0">
      <w:pPr>
        <w:ind w:left="5103"/>
        <w:jc w:val="center"/>
        <w:rPr>
          <w:rFonts w:asciiTheme="minorHAnsi" w:hAnsiTheme="minorHAnsi" w:cstheme="minorHAnsi"/>
          <w:b/>
          <w:sz w:val="22"/>
          <w:szCs w:val="22"/>
        </w:rPr>
      </w:pPr>
      <w:r w:rsidRPr="00861172">
        <w:rPr>
          <w:rFonts w:asciiTheme="minorHAnsi" w:hAnsiTheme="minorHAnsi" w:cstheme="minorHAnsi"/>
          <w:b/>
          <w:sz w:val="22"/>
          <w:szCs w:val="22"/>
        </w:rPr>
        <w:t>Karolina Pilarczyk- Dworaczyńska</w:t>
      </w:r>
    </w:p>
    <w:p w14:paraId="27AD8549" w14:textId="77777777" w:rsidR="00865CE3" w:rsidRPr="00861172" w:rsidRDefault="00865CE3">
      <w:pPr>
        <w:pStyle w:val="Nagwek20"/>
        <w:keepNext/>
        <w:keepLines/>
        <w:spacing w:after="0"/>
        <w:rPr>
          <w:rFonts w:asciiTheme="minorHAnsi" w:hAnsiTheme="minorHAnsi" w:cstheme="minorHAnsi"/>
        </w:rPr>
      </w:pPr>
    </w:p>
    <w:p w14:paraId="5A8F4DD3" w14:textId="0EE42C86" w:rsidR="00691182" w:rsidRPr="00861172" w:rsidRDefault="00E539B9">
      <w:pPr>
        <w:pStyle w:val="Nagwek20"/>
        <w:keepNext/>
        <w:keepLines/>
        <w:spacing w:after="0"/>
        <w:rPr>
          <w:rFonts w:asciiTheme="minorHAnsi" w:hAnsiTheme="minorHAnsi" w:cstheme="minorHAnsi"/>
          <w:sz w:val="22"/>
          <w:szCs w:val="22"/>
        </w:rPr>
      </w:pPr>
      <w:r w:rsidRPr="00861172">
        <w:rPr>
          <w:rFonts w:asciiTheme="minorHAnsi" w:hAnsiTheme="minorHAnsi" w:cstheme="minorHAnsi"/>
          <w:sz w:val="22"/>
          <w:szCs w:val="22"/>
        </w:rPr>
        <w:t>Zawartość dokumentacji:</w:t>
      </w:r>
      <w:bookmarkEnd w:id="0"/>
    </w:p>
    <w:p w14:paraId="46A9723E" w14:textId="7DBAF02D" w:rsidR="00691182" w:rsidRPr="00861172" w:rsidRDefault="00E539B9">
      <w:pPr>
        <w:pStyle w:val="Teksttreci0"/>
        <w:spacing w:after="0"/>
        <w:rPr>
          <w:rFonts w:asciiTheme="minorHAnsi" w:hAnsiTheme="minorHAnsi" w:cstheme="minorHAnsi"/>
          <w:sz w:val="22"/>
          <w:szCs w:val="22"/>
        </w:rPr>
      </w:pPr>
      <w:r w:rsidRPr="00861172">
        <w:rPr>
          <w:rFonts w:asciiTheme="minorHAnsi" w:hAnsiTheme="minorHAnsi" w:cstheme="minorHAnsi"/>
          <w:sz w:val="22"/>
          <w:szCs w:val="22"/>
        </w:rPr>
        <w:t>Specyfikacja warunków zamówienia wraz z załącznikami:</w:t>
      </w:r>
    </w:p>
    <w:p w14:paraId="079CE989" w14:textId="77777777" w:rsidR="005A61F8" w:rsidRPr="00861172" w:rsidRDefault="005A61F8">
      <w:pPr>
        <w:pStyle w:val="Teksttreci0"/>
        <w:spacing w:after="0"/>
        <w:rPr>
          <w:rFonts w:asciiTheme="minorHAnsi" w:hAnsiTheme="minorHAnsi" w:cstheme="minorHAnsi"/>
          <w:sz w:val="22"/>
          <w:szCs w:val="22"/>
        </w:rPr>
      </w:pPr>
    </w:p>
    <w:p w14:paraId="6D907F26" w14:textId="08E4CF31" w:rsidR="00691182" w:rsidRPr="00861172" w:rsidRDefault="00147EF9">
      <w:pPr>
        <w:pStyle w:val="Teksttreci0"/>
        <w:numPr>
          <w:ilvl w:val="0"/>
          <w:numId w:val="1"/>
        </w:numPr>
        <w:tabs>
          <w:tab w:val="left" w:pos="330"/>
        </w:tabs>
        <w:spacing w:after="0"/>
        <w:rPr>
          <w:rFonts w:asciiTheme="minorHAnsi" w:hAnsiTheme="minorHAnsi" w:cstheme="minorHAnsi"/>
          <w:sz w:val="22"/>
          <w:szCs w:val="22"/>
        </w:rPr>
      </w:pPr>
      <w:r>
        <w:rPr>
          <w:rFonts w:asciiTheme="minorHAnsi" w:hAnsiTheme="minorHAnsi" w:cstheme="minorHAnsi"/>
          <w:sz w:val="22"/>
          <w:szCs w:val="22"/>
        </w:rPr>
        <w:t xml:space="preserve">Formularz oferty. </w:t>
      </w:r>
    </w:p>
    <w:p w14:paraId="0BEF3BE9" w14:textId="6FDF6E83" w:rsidR="005A61F8" w:rsidRPr="00861172" w:rsidRDefault="005A61F8">
      <w:pPr>
        <w:pStyle w:val="Teksttreci0"/>
        <w:numPr>
          <w:ilvl w:val="0"/>
          <w:numId w:val="1"/>
        </w:numPr>
        <w:tabs>
          <w:tab w:val="left" w:pos="330"/>
        </w:tabs>
        <w:spacing w:after="0"/>
        <w:rPr>
          <w:rFonts w:asciiTheme="minorHAnsi" w:hAnsiTheme="minorHAnsi" w:cstheme="minorHAnsi"/>
          <w:sz w:val="22"/>
          <w:szCs w:val="22"/>
        </w:rPr>
      </w:pPr>
      <w:r w:rsidRPr="00861172">
        <w:rPr>
          <w:rFonts w:asciiTheme="minorHAnsi" w:hAnsiTheme="minorHAnsi" w:cstheme="minorHAnsi"/>
          <w:sz w:val="22"/>
          <w:szCs w:val="22"/>
        </w:rPr>
        <w:t>Opis przedmiotu zamówienia.</w:t>
      </w:r>
    </w:p>
    <w:p w14:paraId="5B6AD1B5" w14:textId="559EFE2F" w:rsidR="00691182" w:rsidRPr="00861172" w:rsidRDefault="00147EF9">
      <w:pPr>
        <w:pStyle w:val="Teksttreci0"/>
        <w:numPr>
          <w:ilvl w:val="0"/>
          <w:numId w:val="1"/>
        </w:numPr>
        <w:tabs>
          <w:tab w:val="left" w:pos="354"/>
        </w:tabs>
        <w:spacing w:after="0"/>
        <w:ind w:left="260" w:hanging="260"/>
        <w:rPr>
          <w:rFonts w:asciiTheme="minorHAnsi" w:hAnsiTheme="minorHAnsi" w:cstheme="minorHAnsi"/>
          <w:sz w:val="22"/>
          <w:szCs w:val="22"/>
        </w:rPr>
      </w:pPr>
      <w:r>
        <w:rPr>
          <w:rFonts w:asciiTheme="minorHAnsi" w:hAnsiTheme="minorHAnsi" w:cstheme="minorHAnsi"/>
          <w:sz w:val="22"/>
          <w:szCs w:val="22"/>
        </w:rPr>
        <w:t xml:space="preserve"> O</w:t>
      </w:r>
      <w:r w:rsidR="00E539B9" w:rsidRPr="00861172">
        <w:rPr>
          <w:rFonts w:asciiTheme="minorHAnsi" w:hAnsiTheme="minorHAnsi" w:cstheme="minorHAnsi"/>
          <w:sz w:val="22"/>
          <w:szCs w:val="22"/>
        </w:rPr>
        <w:t>świadczeni</w:t>
      </w:r>
      <w:r>
        <w:rPr>
          <w:rFonts w:asciiTheme="minorHAnsi" w:hAnsiTheme="minorHAnsi" w:cstheme="minorHAnsi"/>
          <w:sz w:val="22"/>
          <w:szCs w:val="22"/>
        </w:rPr>
        <w:t>e</w:t>
      </w:r>
      <w:r w:rsidR="00E539B9" w:rsidRPr="00861172">
        <w:rPr>
          <w:rFonts w:asciiTheme="minorHAnsi" w:hAnsiTheme="minorHAnsi" w:cstheme="minorHAnsi"/>
          <w:sz w:val="22"/>
          <w:szCs w:val="22"/>
        </w:rPr>
        <w:t xml:space="preserve"> wykonawcy o niepodleganiu wykluczeniu, spełnieniu warunków udziału w postępowaniu.</w:t>
      </w:r>
    </w:p>
    <w:p w14:paraId="1B7B959C" w14:textId="33FBAC3C" w:rsidR="00691182" w:rsidRPr="00861172" w:rsidRDefault="00E539B9" w:rsidP="005A61F8">
      <w:pPr>
        <w:pStyle w:val="Teksttreci0"/>
        <w:numPr>
          <w:ilvl w:val="0"/>
          <w:numId w:val="1"/>
        </w:numPr>
        <w:tabs>
          <w:tab w:val="left" w:pos="344"/>
        </w:tabs>
        <w:spacing w:after="0"/>
        <w:rPr>
          <w:rFonts w:asciiTheme="minorHAnsi" w:hAnsiTheme="minorHAnsi" w:cstheme="minorHAnsi"/>
          <w:sz w:val="22"/>
          <w:szCs w:val="22"/>
        </w:rPr>
      </w:pPr>
      <w:r w:rsidRPr="00861172">
        <w:rPr>
          <w:rFonts w:asciiTheme="minorHAnsi" w:hAnsiTheme="minorHAnsi" w:cstheme="minorHAnsi"/>
          <w:sz w:val="22"/>
          <w:szCs w:val="22"/>
        </w:rPr>
        <w:t>Wykaz  usług.</w:t>
      </w:r>
    </w:p>
    <w:p w14:paraId="2215EB94" w14:textId="13F46B71" w:rsidR="00147EF9" w:rsidRDefault="00147EF9">
      <w:pPr>
        <w:pStyle w:val="Teksttreci0"/>
        <w:numPr>
          <w:ilvl w:val="0"/>
          <w:numId w:val="1"/>
        </w:numPr>
        <w:tabs>
          <w:tab w:val="left" w:pos="358"/>
        </w:tabs>
        <w:spacing w:after="0"/>
        <w:rPr>
          <w:rFonts w:asciiTheme="minorHAnsi" w:hAnsiTheme="minorHAnsi" w:cstheme="minorHAnsi"/>
          <w:sz w:val="22"/>
          <w:szCs w:val="22"/>
        </w:rPr>
      </w:pPr>
      <w:r>
        <w:rPr>
          <w:rFonts w:asciiTheme="minorHAnsi" w:hAnsiTheme="minorHAnsi" w:cstheme="minorHAnsi"/>
          <w:sz w:val="22"/>
          <w:szCs w:val="22"/>
        </w:rPr>
        <w:t>Wykaz osób.</w:t>
      </w:r>
    </w:p>
    <w:p w14:paraId="6F274F5F" w14:textId="590B5056" w:rsidR="00691182" w:rsidRPr="00861172" w:rsidRDefault="00E539B9">
      <w:pPr>
        <w:pStyle w:val="Teksttreci0"/>
        <w:numPr>
          <w:ilvl w:val="0"/>
          <w:numId w:val="1"/>
        </w:numPr>
        <w:tabs>
          <w:tab w:val="left" w:pos="358"/>
        </w:tabs>
        <w:spacing w:after="0"/>
        <w:rPr>
          <w:rFonts w:asciiTheme="minorHAnsi" w:hAnsiTheme="minorHAnsi" w:cstheme="minorHAnsi"/>
          <w:sz w:val="22"/>
          <w:szCs w:val="22"/>
        </w:rPr>
      </w:pPr>
      <w:r w:rsidRPr="00861172">
        <w:rPr>
          <w:rFonts w:asciiTheme="minorHAnsi" w:hAnsiTheme="minorHAnsi" w:cstheme="minorHAnsi"/>
          <w:sz w:val="22"/>
          <w:szCs w:val="22"/>
        </w:rPr>
        <w:t>Zobowiązanie do oddania wykonawcy do dyspozycji niezbędnych zasobów na potrzeby wykonania zamówienia.</w:t>
      </w:r>
    </w:p>
    <w:p w14:paraId="4D596F68" w14:textId="5B59169C" w:rsidR="00147EF9" w:rsidRDefault="00147EF9">
      <w:pPr>
        <w:pStyle w:val="Teksttreci0"/>
        <w:numPr>
          <w:ilvl w:val="0"/>
          <w:numId w:val="1"/>
        </w:numPr>
        <w:tabs>
          <w:tab w:val="left" w:pos="349"/>
        </w:tabs>
        <w:spacing w:after="0"/>
        <w:rPr>
          <w:rFonts w:asciiTheme="minorHAnsi" w:hAnsiTheme="minorHAnsi" w:cstheme="minorHAnsi"/>
          <w:sz w:val="22"/>
          <w:szCs w:val="22"/>
        </w:rPr>
      </w:pPr>
      <w:r>
        <w:rPr>
          <w:rFonts w:asciiTheme="minorHAnsi" w:hAnsiTheme="minorHAnsi" w:cstheme="minorHAnsi"/>
          <w:sz w:val="22"/>
          <w:szCs w:val="22"/>
        </w:rPr>
        <w:t xml:space="preserve">Oświadczenie dotyczące grupy kapitałowej. </w:t>
      </w:r>
    </w:p>
    <w:p w14:paraId="521CD736" w14:textId="6C1D35ED" w:rsidR="00691182" w:rsidRDefault="00E539B9">
      <w:pPr>
        <w:pStyle w:val="Teksttreci0"/>
        <w:numPr>
          <w:ilvl w:val="0"/>
          <w:numId w:val="1"/>
        </w:numPr>
        <w:tabs>
          <w:tab w:val="left" w:pos="349"/>
        </w:tabs>
        <w:spacing w:after="0"/>
        <w:rPr>
          <w:rFonts w:asciiTheme="minorHAnsi" w:hAnsiTheme="minorHAnsi" w:cstheme="minorHAnsi"/>
          <w:sz w:val="22"/>
          <w:szCs w:val="22"/>
        </w:rPr>
      </w:pPr>
      <w:r w:rsidRPr="00861172">
        <w:rPr>
          <w:rFonts w:asciiTheme="minorHAnsi" w:hAnsiTheme="minorHAnsi" w:cstheme="minorHAnsi"/>
          <w:sz w:val="22"/>
          <w:szCs w:val="22"/>
        </w:rPr>
        <w:t>Projekt umowy.</w:t>
      </w:r>
    </w:p>
    <w:p w14:paraId="756649E8" w14:textId="6B9795DD" w:rsidR="00865CE3" w:rsidRDefault="00147EF9">
      <w:pPr>
        <w:pStyle w:val="Teksttreci0"/>
        <w:numPr>
          <w:ilvl w:val="0"/>
          <w:numId w:val="1"/>
        </w:numPr>
        <w:tabs>
          <w:tab w:val="left" w:pos="349"/>
        </w:tabs>
        <w:spacing w:after="0"/>
        <w:rPr>
          <w:rFonts w:asciiTheme="minorHAnsi" w:hAnsiTheme="minorHAnsi" w:cstheme="minorHAnsi"/>
          <w:sz w:val="22"/>
          <w:szCs w:val="22"/>
        </w:rPr>
      </w:pPr>
      <w:r>
        <w:rPr>
          <w:rFonts w:asciiTheme="minorHAnsi" w:hAnsiTheme="minorHAnsi" w:cstheme="minorHAnsi"/>
          <w:sz w:val="22"/>
          <w:szCs w:val="22"/>
        </w:rPr>
        <w:t>Rysunki</w:t>
      </w:r>
      <w:r w:rsidR="00C95319">
        <w:rPr>
          <w:rFonts w:asciiTheme="minorHAnsi" w:hAnsiTheme="minorHAnsi" w:cstheme="minorHAnsi"/>
          <w:sz w:val="22"/>
          <w:szCs w:val="22"/>
        </w:rPr>
        <w:t>, zdjęcia- stan istniejący.</w:t>
      </w:r>
    </w:p>
    <w:p w14:paraId="1BE11BB4" w14:textId="31001071" w:rsidR="00C95319" w:rsidRPr="00861172" w:rsidRDefault="00C95319">
      <w:pPr>
        <w:pStyle w:val="Teksttreci0"/>
        <w:numPr>
          <w:ilvl w:val="0"/>
          <w:numId w:val="1"/>
        </w:numPr>
        <w:tabs>
          <w:tab w:val="left" w:pos="349"/>
        </w:tabs>
        <w:spacing w:after="0"/>
        <w:rPr>
          <w:rFonts w:asciiTheme="minorHAnsi" w:hAnsiTheme="minorHAnsi" w:cstheme="minorHAnsi"/>
          <w:sz w:val="22"/>
          <w:szCs w:val="22"/>
        </w:rPr>
      </w:pPr>
      <w:r>
        <w:rPr>
          <w:rFonts w:asciiTheme="minorHAnsi" w:hAnsiTheme="minorHAnsi" w:cstheme="minorHAnsi"/>
          <w:sz w:val="22"/>
          <w:szCs w:val="22"/>
        </w:rPr>
        <w:t>Koncepcja- stan projektowany</w:t>
      </w:r>
    </w:p>
    <w:p w14:paraId="676E108E" w14:textId="77777777" w:rsidR="00633E20" w:rsidRDefault="00633E20">
      <w:pPr>
        <w:pStyle w:val="Nagwek20"/>
        <w:keepNext/>
        <w:keepLines/>
        <w:spacing w:before="280" w:after="240" w:line="259" w:lineRule="auto"/>
        <w:rPr>
          <w:rFonts w:asciiTheme="minorHAnsi" w:hAnsiTheme="minorHAnsi" w:cstheme="minorHAnsi"/>
          <w:sz w:val="22"/>
          <w:szCs w:val="22"/>
        </w:rPr>
      </w:pPr>
      <w:bookmarkStart w:id="4" w:name="bookmark6"/>
    </w:p>
    <w:p w14:paraId="3C1E9C50" w14:textId="38600BB7" w:rsidR="00691182" w:rsidRPr="00861172" w:rsidRDefault="00E539B9">
      <w:pPr>
        <w:pStyle w:val="Nagwek20"/>
        <w:keepNext/>
        <w:keepLines/>
        <w:spacing w:before="280" w:after="240" w:line="259" w:lineRule="auto"/>
        <w:rPr>
          <w:rFonts w:asciiTheme="minorHAnsi" w:hAnsiTheme="minorHAnsi" w:cstheme="minorHAnsi"/>
          <w:sz w:val="22"/>
          <w:szCs w:val="22"/>
        </w:rPr>
      </w:pPr>
      <w:r w:rsidRPr="00861172">
        <w:rPr>
          <w:rFonts w:asciiTheme="minorHAnsi" w:hAnsiTheme="minorHAnsi" w:cstheme="minorHAnsi"/>
          <w:sz w:val="22"/>
          <w:szCs w:val="22"/>
        </w:rPr>
        <w:t>I. Nazwa i adres zamawiającego oraz tryb udzielenia zamówienia</w:t>
      </w:r>
      <w:r w:rsidRPr="00861172">
        <w:rPr>
          <w:rFonts w:asciiTheme="minorHAnsi" w:hAnsiTheme="minorHAnsi" w:cstheme="minorHAnsi"/>
          <w:b w:val="0"/>
          <w:bCs w:val="0"/>
          <w:sz w:val="22"/>
          <w:szCs w:val="22"/>
        </w:rPr>
        <w:t>.</w:t>
      </w:r>
      <w:bookmarkEnd w:id="4"/>
    </w:p>
    <w:p w14:paraId="7D5F6FDE" w14:textId="6D894F95" w:rsidR="00691182" w:rsidRPr="00861172" w:rsidRDefault="00E539B9">
      <w:pPr>
        <w:pStyle w:val="Teksttreci0"/>
        <w:numPr>
          <w:ilvl w:val="0"/>
          <w:numId w:val="2"/>
        </w:numPr>
        <w:tabs>
          <w:tab w:val="left" w:pos="318"/>
        </w:tabs>
        <w:spacing w:after="0"/>
        <w:rPr>
          <w:rFonts w:asciiTheme="minorHAnsi" w:hAnsiTheme="minorHAnsi" w:cstheme="minorHAnsi"/>
          <w:sz w:val="22"/>
          <w:szCs w:val="22"/>
        </w:rPr>
      </w:pPr>
      <w:r w:rsidRPr="00861172">
        <w:rPr>
          <w:rFonts w:asciiTheme="minorHAnsi" w:hAnsiTheme="minorHAnsi" w:cstheme="minorHAnsi"/>
          <w:sz w:val="22"/>
          <w:szCs w:val="22"/>
        </w:rPr>
        <w:t>Nazwa zamawiającego:</w:t>
      </w:r>
      <w:r w:rsidR="005A61F8" w:rsidRPr="00861172">
        <w:rPr>
          <w:rFonts w:asciiTheme="minorHAnsi" w:hAnsiTheme="minorHAnsi" w:cstheme="minorHAnsi"/>
          <w:sz w:val="22"/>
          <w:szCs w:val="22"/>
        </w:rPr>
        <w:t xml:space="preserve"> Projekt Kępno Sp. z o.o.</w:t>
      </w:r>
    </w:p>
    <w:p w14:paraId="51538A70" w14:textId="385A8034" w:rsidR="00691182" w:rsidRPr="00861172" w:rsidRDefault="00E539B9">
      <w:pPr>
        <w:pStyle w:val="Teksttreci0"/>
        <w:numPr>
          <w:ilvl w:val="0"/>
          <w:numId w:val="2"/>
        </w:numPr>
        <w:tabs>
          <w:tab w:val="left" w:pos="339"/>
        </w:tabs>
        <w:spacing w:after="0"/>
        <w:rPr>
          <w:rFonts w:asciiTheme="minorHAnsi" w:hAnsiTheme="minorHAnsi" w:cstheme="minorHAnsi"/>
          <w:sz w:val="22"/>
          <w:szCs w:val="22"/>
        </w:rPr>
      </w:pPr>
      <w:r w:rsidRPr="00861172">
        <w:rPr>
          <w:rFonts w:asciiTheme="minorHAnsi" w:hAnsiTheme="minorHAnsi" w:cstheme="minorHAnsi"/>
          <w:sz w:val="22"/>
          <w:szCs w:val="22"/>
        </w:rPr>
        <w:t xml:space="preserve">Godziny urzędowania zamawiającego: </w:t>
      </w:r>
      <w:r w:rsidR="005A61F8" w:rsidRPr="00861172">
        <w:rPr>
          <w:rFonts w:asciiTheme="minorHAnsi" w:hAnsiTheme="minorHAnsi" w:cstheme="minorHAnsi"/>
          <w:sz w:val="22"/>
          <w:szCs w:val="22"/>
        </w:rPr>
        <w:t>8</w:t>
      </w:r>
      <w:r w:rsidRPr="00861172">
        <w:rPr>
          <w:rFonts w:asciiTheme="minorHAnsi" w:hAnsiTheme="minorHAnsi" w:cstheme="minorHAnsi"/>
          <w:sz w:val="22"/>
          <w:szCs w:val="22"/>
        </w:rPr>
        <w:t>.</w:t>
      </w:r>
      <w:r w:rsidR="005A61F8" w:rsidRPr="00861172">
        <w:rPr>
          <w:rFonts w:asciiTheme="minorHAnsi" w:hAnsiTheme="minorHAnsi" w:cstheme="minorHAnsi"/>
          <w:sz w:val="22"/>
          <w:szCs w:val="22"/>
        </w:rPr>
        <w:t>0</w:t>
      </w:r>
      <w:r w:rsidRPr="00861172">
        <w:rPr>
          <w:rFonts w:asciiTheme="minorHAnsi" w:hAnsiTheme="minorHAnsi" w:cstheme="minorHAnsi"/>
          <w:sz w:val="22"/>
          <w:szCs w:val="22"/>
        </w:rPr>
        <w:t>0 - 1</w:t>
      </w:r>
      <w:r w:rsidR="005A61F8" w:rsidRPr="00861172">
        <w:rPr>
          <w:rFonts w:asciiTheme="minorHAnsi" w:hAnsiTheme="minorHAnsi" w:cstheme="minorHAnsi"/>
          <w:sz w:val="22"/>
          <w:szCs w:val="22"/>
        </w:rPr>
        <w:t>6</w:t>
      </w:r>
      <w:r w:rsidRPr="00861172">
        <w:rPr>
          <w:rFonts w:asciiTheme="minorHAnsi" w:hAnsiTheme="minorHAnsi" w:cstheme="minorHAnsi"/>
          <w:sz w:val="22"/>
          <w:szCs w:val="22"/>
        </w:rPr>
        <w:t>.</w:t>
      </w:r>
      <w:r w:rsidR="005A61F8" w:rsidRPr="00861172">
        <w:rPr>
          <w:rFonts w:asciiTheme="minorHAnsi" w:hAnsiTheme="minorHAnsi" w:cstheme="minorHAnsi"/>
          <w:sz w:val="22"/>
          <w:szCs w:val="22"/>
        </w:rPr>
        <w:t>0</w:t>
      </w:r>
      <w:r w:rsidRPr="00861172">
        <w:rPr>
          <w:rFonts w:asciiTheme="minorHAnsi" w:hAnsiTheme="minorHAnsi" w:cstheme="minorHAnsi"/>
          <w:sz w:val="22"/>
          <w:szCs w:val="22"/>
        </w:rPr>
        <w:t xml:space="preserve">0 </w:t>
      </w:r>
      <w:r w:rsidR="005A61F8" w:rsidRPr="00861172">
        <w:rPr>
          <w:rFonts w:asciiTheme="minorHAnsi" w:hAnsiTheme="minorHAnsi" w:cstheme="minorHAnsi"/>
          <w:sz w:val="22"/>
          <w:szCs w:val="22"/>
        </w:rPr>
        <w:t>od poniedziałku do piątku</w:t>
      </w:r>
    </w:p>
    <w:p w14:paraId="0CF2CF05" w14:textId="691F827D" w:rsidR="00691182" w:rsidRPr="00861172" w:rsidRDefault="00E539B9">
      <w:pPr>
        <w:pStyle w:val="Teksttreci0"/>
        <w:numPr>
          <w:ilvl w:val="0"/>
          <w:numId w:val="2"/>
        </w:numPr>
        <w:tabs>
          <w:tab w:val="left" w:pos="334"/>
        </w:tabs>
        <w:spacing w:after="0"/>
        <w:rPr>
          <w:rFonts w:asciiTheme="minorHAnsi" w:hAnsiTheme="minorHAnsi" w:cstheme="minorHAnsi"/>
          <w:sz w:val="22"/>
          <w:szCs w:val="22"/>
        </w:rPr>
      </w:pPr>
      <w:r w:rsidRPr="00861172">
        <w:rPr>
          <w:rFonts w:asciiTheme="minorHAnsi" w:hAnsiTheme="minorHAnsi" w:cstheme="minorHAnsi"/>
          <w:sz w:val="22"/>
          <w:szCs w:val="22"/>
        </w:rPr>
        <w:t xml:space="preserve">Numer telefonu zamawiającego: </w:t>
      </w:r>
      <w:r w:rsidR="005A61F8" w:rsidRPr="00861172">
        <w:rPr>
          <w:rFonts w:asciiTheme="minorHAnsi" w:hAnsiTheme="minorHAnsi" w:cstheme="minorHAnsi"/>
          <w:b/>
          <w:bCs/>
          <w:sz w:val="22"/>
          <w:szCs w:val="22"/>
        </w:rPr>
        <w:t>668 119 787</w:t>
      </w:r>
      <w:r w:rsidRPr="00861172">
        <w:rPr>
          <w:rFonts w:asciiTheme="minorHAnsi" w:hAnsiTheme="minorHAnsi" w:cstheme="minorHAnsi"/>
          <w:sz w:val="22"/>
          <w:szCs w:val="22"/>
        </w:rPr>
        <w:t xml:space="preserve"> </w:t>
      </w:r>
    </w:p>
    <w:p w14:paraId="59FCAE9C" w14:textId="00E1950B" w:rsidR="00691182" w:rsidRPr="00861172" w:rsidRDefault="00E539B9">
      <w:pPr>
        <w:pStyle w:val="Teksttreci0"/>
        <w:numPr>
          <w:ilvl w:val="0"/>
          <w:numId w:val="2"/>
        </w:numPr>
        <w:tabs>
          <w:tab w:val="left" w:pos="339"/>
        </w:tabs>
        <w:spacing w:after="0"/>
        <w:ind w:left="380" w:hanging="380"/>
        <w:jc w:val="both"/>
        <w:rPr>
          <w:rFonts w:asciiTheme="minorHAnsi" w:hAnsiTheme="minorHAnsi" w:cstheme="minorHAnsi"/>
          <w:sz w:val="22"/>
          <w:szCs w:val="22"/>
        </w:rPr>
      </w:pPr>
      <w:r w:rsidRPr="00861172">
        <w:rPr>
          <w:rFonts w:asciiTheme="minorHAnsi" w:hAnsiTheme="minorHAnsi" w:cstheme="minorHAnsi"/>
          <w:sz w:val="22"/>
          <w:szCs w:val="22"/>
        </w:rPr>
        <w:t xml:space="preserve">Adres zamawiającego: ul. </w:t>
      </w:r>
      <w:r w:rsidR="005A61F8" w:rsidRPr="00861172">
        <w:rPr>
          <w:rFonts w:asciiTheme="minorHAnsi" w:hAnsiTheme="minorHAnsi" w:cstheme="minorHAnsi"/>
          <w:sz w:val="22"/>
          <w:szCs w:val="22"/>
        </w:rPr>
        <w:t>Sportowa 9, 63-600 Kępno</w:t>
      </w:r>
      <w:r w:rsidRPr="00861172">
        <w:rPr>
          <w:rFonts w:asciiTheme="minorHAnsi" w:hAnsiTheme="minorHAnsi" w:cstheme="minorHAnsi"/>
          <w:sz w:val="22"/>
          <w:szCs w:val="22"/>
        </w:rPr>
        <w:t>,</w:t>
      </w:r>
      <w:hyperlink r:id="rId8" w:history="1">
        <w:r w:rsidR="005A61F8" w:rsidRPr="00861172">
          <w:rPr>
            <w:rFonts w:asciiTheme="minorHAnsi" w:hAnsiTheme="minorHAnsi" w:cstheme="minorHAnsi"/>
            <w:sz w:val="22"/>
            <w:szCs w:val="22"/>
          </w:rPr>
          <w:t xml:space="preserve"> biuro@pk.kepno.pl,</w:t>
        </w:r>
      </w:hyperlink>
      <w:r w:rsidRPr="00861172">
        <w:rPr>
          <w:rFonts w:asciiTheme="minorHAnsi" w:hAnsiTheme="minorHAnsi" w:cstheme="minorHAnsi"/>
          <w:sz w:val="22"/>
          <w:szCs w:val="22"/>
          <w:lang w:val="en-US" w:eastAsia="en-US" w:bidi="en-US"/>
        </w:rPr>
        <w:t xml:space="preserve"> </w:t>
      </w:r>
      <w:r w:rsidRPr="00861172">
        <w:rPr>
          <w:rFonts w:asciiTheme="minorHAnsi" w:hAnsiTheme="minorHAnsi" w:cstheme="minorHAnsi"/>
          <w:sz w:val="22"/>
          <w:szCs w:val="22"/>
        </w:rPr>
        <w:t>adres do przetarg</w:t>
      </w:r>
      <w:r w:rsidR="005A61F8" w:rsidRPr="00861172">
        <w:rPr>
          <w:rFonts w:asciiTheme="minorHAnsi" w:hAnsiTheme="minorHAnsi" w:cstheme="minorHAnsi"/>
          <w:sz w:val="22"/>
          <w:szCs w:val="22"/>
        </w:rPr>
        <w:t>u</w:t>
      </w:r>
      <w:r w:rsidR="009D6329" w:rsidRPr="00861172">
        <w:rPr>
          <w:rFonts w:asciiTheme="minorHAnsi" w:hAnsiTheme="minorHAnsi" w:cstheme="minorHAnsi"/>
          <w:sz w:val="22"/>
          <w:szCs w:val="22"/>
        </w:rPr>
        <w:t xml:space="preserve">: </w:t>
      </w:r>
      <w:r w:rsidR="005A61F8" w:rsidRPr="00861172">
        <w:rPr>
          <w:rFonts w:asciiTheme="minorHAnsi" w:hAnsiTheme="minorHAnsi" w:cstheme="minorHAnsi"/>
          <w:sz w:val="22"/>
          <w:szCs w:val="22"/>
        </w:rPr>
        <w:t xml:space="preserve"> </w:t>
      </w:r>
      <w:hyperlink r:id="rId9" w:history="1">
        <w:r w:rsidR="005A61F8" w:rsidRPr="00861172">
          <w:rPr>
            <w:rFonts w:asciiTheme="minorHAnsi" w:hAnsiTheme="minorHAnsi" w:cstheme="minorHAnsi"/>
            <w:sz w:val="22"/>
            <w:szCs w:val="22"/>
          </w:rPr>
          <w:t>jrp@pk.kepno.pl</w:t>
        </w:r>
      </w:hyperlink>
    </w:p>
    <w:p w14:paraId="4DC36E90" w14:textId="5857E592" w:rsidR="00691182" w:rsidRPr="00861172" w:rsidRDefault="00E539B9">
      <w:pPr>
        <w:pStyle w:val="Teksttreci0"/>
        <w:numPr>
          <w:ilvl w:val="0"/>
          <w:numId w:val="2"/>
        </w:numPr>
        <w:tabs>
          <w:tab w:val="left" w:pos="330"/>
        </w:tabs>
        <w:spacing w:after="0"/>
        <w:rPr>
          <w:rFonts w:asciiTheme="minorHAnsi" w:hAnsiTheme="minorHAnsi" w:cstheme="minorHAnsi"/>
          <w:sz w:val="22"/>
          <w:szCs w:val="22"/>
        </w:rPr>
      </w:pPr>
      <w:r w:rsidRPr="00861172">
        <w:rPr>
          <w:rFonts w:asciiTheme="minorHAnsi" w:hAnsiTheme="minorHAnsi" w:cstheme="minorHAnsi"/>
          <w:sz w:val="22"/>
          <w:szCs w:val="22"/>
        </w:rPr>
        <w:t xml:space="preserve">Adres strony internetowej: </w:t>
      </w:r>
      <w:bookmarkStart w:id="5" w:name="_Hlk76384205"/>
      <w:r w:rsidR="005A61F8" w:rsidRPr="00861172">
        <w:rPr>
          <w:rFonts w:asciiTheme="minorHAnsi" w:hAnsiTheme="minorHAnsi" w:cstheme="minorHAnsi"/>
          <w:sz w:val="22"/>
          <w:szCs w:val="22"/>
        </w:rPr>
        <w:fldChar w:fldCharType="begin"/>
      </w:r>
      <w:r w:rsidR="005A61F8" w:rsidRPr="00861172">
        <w:rPr>
          <w:rFonts w:asciiTheme="minorHAnsi" w:hAnsiTheme="minorHAnsi" w:cstheme="minorHAnsi"/>
          <w:sz w:val="22"/>
          <w:szCs w:val="22"/>
        </w:rPr>
        <w:instrText xml:space="preserve"> HYPERLINK "http://www.pk.kepno.pl" </w:instrText>
      </w:r>
      <w:r w:rsidR="005A61F8" w:rsidRPr="00861172">
        <w:rPr>
          <w:rFonts w:asciiTheme="minorHAnsi" w:hAnsiTheme="minorHAnsi" w:cstheme="minorHAnsi"/>
          <w:sz w:val="22"/>
          <w:szCs w:val="22"/>
        </w:rPr>
        <w:fldChar w:fldCharType="separate"/>
      </w:r>
      <w:r w:rsidR="005A61F8" w:rsidRPr="00861172">
        <w:rPr>
          <w:rFonts w:asciiTheme="minorHAnsi" w:hAnsiTheme="minorHAnsi" w:cstheme="minorHAnsi"/>
          <w:sz w:val="22"/>
          <w:szCs w:val="22"/>
        </w:rPr>
        <w:t>www.pk.kepno.pl</w:t>
      </w:r>
      <w:r w:rsidR="005A61F8" w:rsidRPr="00861172">
        <w:rPr>
          <w:rFonts w:asciiTheme="minorHAnsi" w:hAnsiTheme="minorHAnsi" w:cstheme="minorHAnsi"/>
          <w:sz w:val="22"/>
          <w:szCs w:val="22"/>
        </w:rPr>
        <w:fldChar w:fldCharType="end"/>
      </w:r>
      <w:bookmarkEnd w:id="5"/>
    </w:p>
    <w:p w14:paraId="5D75669F" w14:textId="45E65DDC" w:rsidR="00691182" w:rsidRPr="00861172" w:rsidRDefault="00E539B9">
      <w:pPr>
        <w:pStyle w:val="Teksttreci0"/>
        <w:numPr>
          <w:ilvl w:val="0"/>
          <w:numId w:val="2"/>
        </w:numPr>
        <w:tabs>
          <w:tab w:val="left" w:pos="334"/>
        </w:tabs>
        <w:spacing w:after="0"/>
        <w:ind w:left="380" w:hanging="380"/>
        <w:rPr>
          <w:rFonts w:asciiTheme="minorHAnsi" w:hAnsiTheme="minorHAnsi" w:cstheme="minorHAnsi"/>
          <w:sz w:val="22"/>
          <w:szCs w:val="22"/>
        </w:rPr>
      </w:pPr>
      <w:r w:rsidRPr="00861172">
        <w:rPr>
          <w:rFonts w:asciiTheme="minorHAnsi" w:hAnsiTheme="minorHAnsi" w:cstheme="minorHAnsi"/>
          <w:sz w:val="22"/>
          <w:szCs w:val="22"/>
        </w:rPr>
        <w:t xml:space="preserve">Adres strony internetowej BIP, na której Zamawiający </w:t>
      </w:r>
      <w:r w:rsidRPr="00861172">
        <w:rPr>
          <w:rFonts w:asciiTheme="minorHAnsi" w:hAnsiTheme="minorHAnsi" w:cstheme="minorHAnsi"/>
          <w:b/>
          <w:bCs/>
          <w:sz w:val="22"/>
          <w:szCs w:val="22"/>
        </w:rPr>
        <w:t>udostępnił Specyfikację</w:t>
      </w:r>
      <w:r w:rsidR="009D6329" w:rsidRPr="00861172">
        <w:rPr>
          <w:rFonts w:asciiTheme="minorHAnsi" w:hAnsiTheme="minorHAnsi" w:cstheme="minorHAnsi"/>
          <w:b/>
          <w:bCs/>
          <w:sz w:val="22"/>
          <w:szCs w:val="22"/>
        </w:rPr>
        <w:t xml:space="preserve"> </w:t>
      </w:r>
      <w:r w:rsidRPr="00861172">
        <w:rPr>
          <w:rFonts w:asciiTheme="minorHAnsi" w:hAnsiTheme="minorHAnsi" w:cstheme="minorHAnsi"/>
          <w:b/>
          <w:bCs/>
          <w:sz w:val="22"/>
          <w:szCs w:val="22"/>
        </w:rPr>
        <w:t>Warunków Zamówienia (SWZ)</w:t>
      </w:r>
      <w:r w:rsidRPr="00861172">
        <w:rPr>
          <w:rFonts w:asciiTheme="minorHAnsi" w:hAnsiTheme="minorHAnsi" w:cstheme="minorHAnsi"/>
          <w:sz w:val="22"/>
          <w:szCs w:val="22"/>
        </w:rPr>
        <w:t xml:space="preserve">: </w:t>
      </w:r>
      <w:hyperlink r:id="rId10" w:history="1">
        <w:r w:rsidR="009D6329" w:rsidRPr="00861172">
          <w:rPr>
            <w:rFonts w:asciiTheme="minorHAnsi" w:hAnsiTheme="minorHAnsi" w:cstheme="minorHAnsi"/>
            <w:sz w:val="22"/>
            <w:szCs w:val="22"/>
          </w:rPr>
          <w:t>https://projekt-kepno.bip.net.pl</w:t>
        </w:r>
      </w:hyperlink>
    </w:p>
    <w:p w14:paraId="71023EB7" w14:textId="77777777" w:rsidR="009D6329" w:rsidRPr="00861172" w:rsidRDefault="00E539B9">
      <w:pPr>
        <w:pStyle w:val="Teksttreci0"/>
        <w:numPr>
          <w:ilvl w:val="0"/>
          <w:numId w:val="2"/>
        </w:numPr>
        <w:tabs>
          <w:tab w:val="left" w:pos="334"/>
        </w:tabs>
        <w:spacing w:after="0" w:line="262" w:lineRule="auto"/>
        <w:rPr>
          <w:rFonts w:asciiTheme="minorHAnsi" w:hAnsiTheme="minorHAnsi" w:cstheme="minorHAnsi"/>
          <w:sz w:val="22"/>
          <w:szCs w:val="22"/>
        </w:rPr>
      </w:pPr>
      <w:r w:rsidRPr="00861172">
        <w:rPr>
          <w:rFonts w:asciiTheme="minorHAnsi" w:hAnsiTheme="minorHAnsi" w:cstheme="minorHAnsi"/>
          <w:sz w:val="22"/>
          <w:szCs w:val="22"/>
        </w:rPr>
        <w:t>Adres strony internetowej, na której Zamawiający umieszcza ogłoszenia w sprawie procedur przetargowych</w:t>
      </w:r>
      <w:r w:rsidR="005A61F8" w:rsidRPr="00861172">
        <w:rPr>
          <w:rFonts w:asciiTheme="minorHAnsi" w:hAnsiTheme="minorHAnsi" w:cstheme="minorHAnsi"/>
          <w:sz w:val="22"/>
          <w:szCs w:val="22"/>
        </w:rPr>
        <w:t xml:space="preserve"> </w:t>
      </w:r>
      <w:bookmarkStart w:id="6" w:name="_Hlk76384006"/>
      <w:r w:rsidR="008C2E97" w:rsidRPr="00861172">
        <w:rPr>
          <w:rFonts w:asciiTheme="minorHAnsi" w:hAnsiTheme="minorHAnsi" w:cstheme="minorHAnsi"/>
          <w:sz w:val="22"/>
          <w:szCs w:val="22"/>
        </w:rPr>
        <w:fldChar w:fldCharType="begin"/>
      </w:r>
      <w:r w:rsidR="008C2E97" w:rsidRPr="00861172">
        <w:rPr>
          <w:rFonts w:asciiTheme="minorHAnsi" w:hAnsiTheme="minorHAnsi" w:cstheme="minorHAnsi"/>
          <w:sz w:val="22"/>
          <w:szCs w:val="22"/>
        </w:rPr>
        <w:instrText xml:space="preserve"> HYPERLINK "https://platformazakupowa.pl/pn/pk_kepno" </w:instrText>
      </w:r>
      <w:r w:rsidR="008C2E97" w:rsidRPr="00861172">
        <w:rPr>
          <w:rFonts w:asciiTheme="minorHAnsi" w:hAnsiTheme="minorHAnsi" w:cstheme="minorHAnsi"/>
          <w:sz w:val="22"/>
          <w:szCs w:val="22"/>
        </w:rPr>
        <w:fldChar w:fldCharType="separate"/>
      </w:r>
      <w:r w:rsidR="008C2E97" w:rsidRPr="00861172">
        <w:rPr>
          <w:rFonts w:asciiTheme="minorHAnsi" w:hAnsiTheme="minorHAnsi" w:cstheme="minorHAnsi"/>
          <w:sz w:val="22"/>
          <w:szCs w:val="22"/>
        </w:rPr>
        <w:t>https://platformazakupowa.pl/pn/pk_kepno</w:t>
      </w:r>
      <w:r w:rsidR="008C2E97" w:rsidRPr="00861172">
        <w:rPr>
          <w:rFonts w:asciiTheme="minorHAnsi" w:hAnsiTheme="minorHAnsi" w:cstheme="minorHAnsi"/>
          <w:sz w:val="22"/>
          <w:szCs w:val="22"/>
        </w:rPr>
        <w:fldChar w:fldCharType="end"/>
      </w:r>
      <w:bookmarkEnd w:id="6"/>
      <w:r w:rsidR="008C2E97" w:rsidRPr="00861172">
        <w:rPr>
          <w:rFonts w:asciiTheme="minorHAnsi" w:hAnsiTheme="minorHAnsi" w:cstheme="minorHAnsi"/>
          <w:sz w:val="22"/>
          <w:szCs w:val="22"/>
        </w:rPr>
        <w:t xml:space="preserve">. </w:t>
      </w:r>
    </w:p>
    <w:p w14:paraId="7BEED992" w14:textId="1BEB8665" w:rsidR="00691182" w:rsidRPr="00861172" w:rsidRDefault="00E539B9" w:rsidP="009D6329">
      <w:pPr>
        <w:pStyle w:val="Teksttreci0"/>
        <w:tabs>
          <w:tab w:val="left" w:pos="334"/>
        </w:tabs>
        <w:spacing w:after="0" w:line="262" w:lineRule="auto"/>
        <w:rPr>
          <w:rFonts w:asciiTheme="minorHAnsi" w:hAnsiTheme="minorHAnsi" w:cstheme="minorHAnsi"/>
          <w:sz w:val="22"/>
          <w:szCs w:val="22"/>
        </w:rPr>
      </w:pPr>
      <w:r w:rsidRPr="00861172">
        <w:rPr>
          <w:rFonts w:asciiTheme="minorHAnsi" w:hAnsiTheme="minorHAnsi" w:cstheme="minorHAnsi"/>
          <w:sz w:val="22"/>
          <w:szCs w:val="22"/>
        </w:rPr>
        <w:t xml:space="preserve">Godziny urzędowania: </w:t>
      </w:r>
      <w:r w:rsidR="005A61F8" w:rsidRPr="00861172">
        <w:rPr>
          <w:rFonts w:asciiTheme="minorHAnsi" w:hAnsiTheme="minorHAnsi" w:cstheme="minorHAnsi"/>
          <w:sz w:val="22"/>
          <w:szCs w:val="22"/>
        </w:rPr>
        <w:t>8</w:t>
      </w:r>
      <w:r w:rsidRPr="00861172">
        <w:rPr>
          <w:rFonts w:asciiTheme="minorHAnsi" w:hAnsiTheme="minorHAnsi" w:cstheme="minorHAnsi"/>
          <w:sz w:val="22"/>
          <w:szCs w:val="22"/>
        </w:rPr>
        <w:t>.</w:t>
      </w:r>
      <w:r w:rsidR="005A61F8" w:rsidRPr="00861172">
        <w:rPr>
          <w:rFonts w:asciiTheme="minorHAnsi" w:hAnsiTheme="minorHAnsi" w:cstheme="minorHAnsi"/>
          <w:sz w:val="22"/>
          <w:szCs w:val="22"/>
        </w:rPr>
        <w:t>0</w:t>
      </w:r>
      <w:r w:rsidRPr="00861172">
        <w:rPr>
          <w:rFonts w:asciiTheme="minorHAnsi" w:hAnsiTheme="minorHAnsi" w:cstheme="minorHAnsi"/>
          <w:sz w:val="22"/>
          <w:szCs w:val="22"/>
        </w:rPr>
        <w:t>0 - 1</w:t>
      </w:r>
      <w:r w:rsidR="0078720E" w:rsidRPr="00861172">
        <w:rPr>
          <w:rFonts w:asciiTheme="minorHAnsi" w:hAnsiTheme="minorHAnsi" w:cstheme="minorHAnsi"/>
          <w:sz w:val="22"/>
          <w:szCs w:val="22"/>
        </w:rPr>
        <w:t>6</w:t>
      </w:r>
      <w:r w:rsidRPr="00861172">
        <w:rPr>
          <w:rFonts w:asciiTheme="minorHAnsi" w:hAnsiTheme="minorHAnsi" w:cstheme="minorHAnsi"/>
          <w:sz w:val="22"/>
          <w:szCs w:val="22"/>
        </w:rPr>
        <w:t>.</w:t>
      </w:r>
      <w:r w:rsidR="0078720E" w:rsidRPr="00861172">
        <w:rPr>
          <w:rFonts w:asciiTheme="minorHAnsi" w:hAnsiTheme="minorHAnsi" w:cstheme="minorHAnsi"/>
          <w:sz w:val="22"/>
          <w:szCs w:val="22"/>
        </w:rPr>
        <w:t>0</w:t>
      </w:r>
      <w:r w:rsidRPr="00861172">
        <w:rPr>
          <w:rFonts w:asciiTheme="minorHAnsi" w:hAnsiTheme="minorHAnsi" w:cstheme="minorHAnsi"/>
          <w:sz w:val="22"/>
          <w:szCs w:val="22"/>
        </w:rPr>
        <w:t>0</w:t>
      </w:r>
    </w:p>
    <w:p w14:paraId="2CB1FF34" w14:textId="797F94D2" w:rsidR="00691182" w:rsidRPr="00861172" w:rsidRDefault="00E539B9" w:rsidP="000F55D1">
      <w:pPr>
        <w:pStyle w:val="Teksttreci0"/>
        <w:numPr>
          <w:ilvl w:val="0"/>
          <w:numId w:val="2"/>
        </w:numPr>
        <w:tabs>
          <w:tab w:val="left" w:pos="318"/>
        </w:tabs>
        <w:spacing w:after="0" w:line="262" w:lineRule="auto"/>
        <w:jc w:val="both"/>
        <w:rPr>
          <w:rFonts w:asciiTheme="minorHAnsi" w:hAnsiTheme="minorHAnsi" w:cstheme="minorHAnsi"/>
          <w:sz w:val="22"/>
          <w:szCs w:val="22"/>
        </w:rPr>
      </w:pPr>
      <w:r w:rsidRPr="00861172">
        <w:rPr>
          <w:rFonts w:asciiTheme="minorHAnsi" w:hAnsiTheme="minorHAnsi" w:cstheme="minorHAnsi"/>
          <w:sz w:val="22"/>
          <w:szCs w:val="22"/>
        </w:rPr>
        <w:t>Postępowanie prowadzone jest w trybie podstawowym bez negocjacji zgodnie z art. 275 ust.</w:t>
      </w:r>
      <w:r w:rsidR="000F55D1" w:rsidRPr="00861172">
        <w:rPr>
          <w:rFonts w:asciiTheme="minorHAnsi" w:hAnsiTheme="minorHAnsi" w:cstheme="minorHAnsi"/>
          <w:sz w:val="22"/>
          <w:szCs w:val="22"/>
        </w:rPr>
        <w:t xml:space="preserve"> pkt 1 </w:t>
      </w:r>
      <w:r w:rsidRPr="00861172">
        <w:rPr>
          <w:rFonts w:asciiTheme="minorHAnsi" w:hAnsiTheme="minorHAnsi" w:cstheme="minorHAnsi"/>
          <w:sz w:val="22"/>
          <w:szCs w:val="22"/>
        </w:rPr>
        <w:t>ustawy z dnia 11 września 2019r. Prawo zamówień publicznych (Dz. U. z 20</w:t>
      </w:r>
      <w:r w:rsidR="009F360F" w:rsidRPr="00861172">
        <w:rPr>
          <w:rFonts w:asciiTheme="minorHAnsi" w:hAnsiTheme="minorHAnsi" w:cstheme="minorHAnsi"/>
          <w:sz w:val="22"/>
          <w:szCs w:val="22"/>
        </w:rPr>
        <w:t>21</w:t>
      </w:r>
      <w:r w:rsidRPr="00861172">
        <w:rPr>
          <w:rFonts w:asciiTheme="minorHAnsi" w:hAnsiTheme="minorHAnsi" w:cstheme="minorHAnsi"/>
          <w:sz w:val="22"/>
          <w:szCs w:val="22"/>
        </w:rPr>
        <w:t xml:space="preserve"> r., poz. </w:t>
      </w:r>
      <w:r w:rsidR="009F360F" w:rsidRPr="00861172">
        <w:rPr>
          <w:rFonts w:asciiTheme="minorHAnsi" w:hAnsiTheme="minorHAnsi" w:cstheme="minorHAnsi"/>
          <w:sz w:val="22"/>
          <w:szCs w:val="22"/>
        </w:rPr>
        <w:t>1129</w:t>
      </w:r>
      <w:r w:rsidRPr="00861172">
        <w:rPr>
          <w:rFonts w:asciiTheme="minorHAnsi" w:hAnsiTheme="minorHAnsi" w:cstheme="minorHAnsi"/>
          <w:sz w:val="22"/>
          <w:szCs w:val="22"/>
        </w:rPr>
        <w:t xml:space="preserve"> z </w:t>
      </w:r>
      <w:proofErr w:type="spellStart"/>
      <w:r w:rsidRPr="00861172">
        <w:rPr>
          <w:rFonts w:asciiTheme="minorHAnsi" w:hAnsiTheme="minorHAnsi" w:cstheme="minorHAnsi"/>
          <w:sz w:val="22"/>
          <w:szCs w:val="22"/>
        </w:rPr>
        <w:t>późn</w:t>
      </w:r>
      <w:proofErr w:type="spellEnd"/>
      <w:r w:rsidRPr="00861172">
        <w:rPr>
          <w:rFonts w:asciiTheme="minorHAnsi" w:hAnsiTheme="minorHAnsi" w:cstheme="minorHAnsi"/>
          <w:sz w:val="22"/>
          <w:szCs w:val="22"/>
        </w:rPr>
        <w:t>. zm.) zwanej dalej ustawą.</w:t>
      </w:r>
    </w:p>
    <w:p w14:paraId="5C4F5CFA" w14:textId="77777777" w:rsidR="000F55D1" w:rsidRPr="00861172" w:rsidRDefault="000F55D1" w:rsidP="000F55D1">
      <w:pPr>
        <w:pStyle w:val="Teksttreci0"/>
        <w:tabs>
          <w:tab w:val="left" w:pos="318"/>
        </w:tabs>
        <w:spacing w:after="0" w:line="262" w:lineRule="auto"/>
        <w:jc w:val="both"/>
        <w:rPr>
          <w:rFonts w:asciiTheme="minorHAnsi" w:hAnsiTheme="minorHAnsi" w:cstheme="minorHAnsi"/>
          <w:sz w:val="22"/>
          <w:szCs w:val="22"/>
        </w:rPr>
      </w:pPr>
    </w:p>
    <w:p w14:paraId="43984675" w14:textId="74AF3C6A" w:rsidR="00691182" w:rsidRPr="00AC5C3D" w:rsidRDefault="00D16039" w:rsidP="00D16039">
      <w:pPr>
        <w:pStyle w:val="Nagwek20"/>
        <w:keepNext/>
        <w:keepLines/>
        <w:tabs>
          <w:tab w:val="left" w:pos="368"/>
        </w:tabs>
        <w:spacing w:after="240" w:line="259" w:lineRule="auto"/>
        <w:jc w:val="both"/>
        <w:rPr>
          <w:rFonts w:asciiTheme="minorHAnsi" w:hAnsiTheme="minorHAnsi" w:cstheme="minorHAnsi"/>
          <w:sz w:val="22"/>
          <w:szCs w:val="22"/>
        </w:rPr>
      </w:pPr>
      <w:bookmarkStart w:id="7" w:name="bookmark8"/>
      <w:r w:rsidRPr="00AC5C3D">
        <w:rPr>
          <w:rFonts w:asciiTheme="minorHAnsi" w:hAnsiTheme="minorHAnsi" w:cstheme="minorHAnsi"/>
          <w:sz w:val="22"/>
          <w:szCs w:val="22"/>
        </w:rPr>
        <w:t>I</w:t>
      </w:r>
      <w:r w:rsidR="004B0E0C" w:rsidRPr="00AC5C3D">
        <w:rPr>
          <w:rFonts w:asciiTheme="minorHAnsi" w:hAnsiTheme="minorHAnsi" w:cstheme="minorHAnsi"/>
          <w:sz w:val="22"/>
          <w:szCs w:val="22"/>
        </w:rPr>
        <w:t>I</w:t>
      </w:r>
      <w:r w:rsidRPr="00AC5C3D">
        <w:rPr>
          <w:rFonts w:asciiTheme="minorHAnsi" w:hAnsiTheme="minorHAnsi" w:cstheme="minorHAnsi"/>
          <w:sz w:val="22"/>
          <w:szCs w:val="22"/>
        </w:rPr>
        <w:t xml:space="preserve">. </w:t>
      </w:r>
      <w:r w:rsidR="00E539B9" w:rsidRPr="00AC5C3D">
        <w:rPr>
          <w:rFonts w:asciiTheme="minorHAnsi" w:hAnsiTheme="minorHAnsi" w:cstheme="minorHAnsi"/>
          <w:sz w:val="22"/>
          <w:szCs w:val="22"/>
        </w:rPr>
        <w:t>Opis przedmiotu zamówienia.</w:t>
      </w:r>
      <w:bookmarkEnd w:id="7"/>
    </w:p>
    <w:p w14:paraId="5F8CF0F8" w14:textId="41A53CF1" w:rsidR="009F360F" w:rsidRPr="00AC5C3D" w:rsidRDefault="008C2E97" w:rsidP="00AC5C3D">
      <w:pPr>
        <w:jc w:val="both"/>
        <w:rPr>
          <w:rFonts w:asciiTheme="minorHAnsi" w:hAnsiTheme="minorHAnsi" w:cstheme="minorHAnsi"/>
          <w:b/>
          <w:bCs/>
          <w:sz w:val="22"/>
          <w:szCs w:val="22"/>
        </w:rPr>
      </w:pPr>
      <w:r w:rsidRPr="00AC5C3D">
        <w:rPr>
          <w:rFonts w:asciiTheme="minorHAnsi" w:hAnsiTheme="minorHAnsi" w:cstheme="minorHAnsi"/>
          <w:sz w:val="22"/>
          <w:szCs w:val="22"/>
        </w:rPr>
        <w:t>Przedmiotem zamówienia jest</w:t>
      </w:r>
      <w:r w:rsidR="00CC7A5A" w:rsidRPr="00AC5C3D">
        <w:rPr>
          <w:rFonts w:asciiTheme="minorHAnsi" w:hAnsiTheme="minorHAnsi" w:cstheme="minorHAnsi"/>
          <w:b/>
          <w:bCs/>
          <w:sz w:val="22"/>
          <w:szCs w:val="22"/>
        </w:rPr>
        <w:t xml:space="preserve"> </w:t>
      </w:r>
      <w:r w:rsidR="009F360F" w:rsidRPr="00AC5C3D">
        <w:rPr>
          <w:rFonts w:asciiTheme="minorHAnsi" w:hAnsiTheme="minorHAnsi" w:cstheme="minorHAnsi"/>
          <w:b/>
          <w:bCs/>
          <w:sz w:val="22"/>
          <w:szCs w:val="22"/>
        </w:rPr>
        <w:t xml:space="preserve">remont i rozbudowa </w:t>
      </w:r>
      <w:proofErr w:type="spellStart"/>
      <w:r w:rsidR="009F360F" w:rsidRPr="00AC5C3D">
        <w:rPr>
          <w:rFonts w:asciiTheme="minorHAnsi" w:hAnsiTheme="minorHAnsi" w:cstheme="minorHAnsi"/>
          <w:b/>
          <w:bCs/>
          <w:sz w:val="22"/>
          <w:szCs w:val="22"/>
        </w:rPr>
        <w:t>Skateparku</w:t>
      </w:r>
      <w:proofErr w:type="spellEnd"/>
      <w:r w:rsidR="009F360F" w:rsidRPr="00AC5C3D">
        <w:rPr>
          <w:rFonts w:asciiTheme="minorHAnsi" w:hAnsiTheme="minorHAnsi" w:cstheme="minorHAnsi"/>
          <w:b/>
          <w:bCs/>
          <w:sz w:val="22"/>
          <w:szCs w:val="22"/>
        </w:rPr>
        <w:t xml:space="preserve"> wraz z przyległą infrastrukturą </w:t>
      </w:r>
    </w:p>
    <w:p w14:paraId="689852E1" w14:textId="5CE1A50F" w:rsidR="005036C0" w:rsidRPr="00AC5C3D" w:rsidRDefault="009F360F" w:rsidP="00AC5C3D">
      <w:pPr>
        <w:jc w:val="both"/>
        <w:rPr>
          <w:rFonts w:asciiTheme="minorHAnsi" w:hAnsiTheme="minorHAnsi" w:cstheme="minorHAnsi"/>
          <w:b/>
          <w:bCs/>
          <w:sz w:val="22"/>
          <w:szCs w:val="22"/>
        </w:rPr>
      </w:pPr>
      <w:r w:rsidRPr="00AC5C3D">
        <w:rPr>
          <w:rFonts w:asciiTheme="minorHAnsi" w:hAnsiTheme="minorHAnsi" w:cstheme="minorHAnsi"/>
          <w:b/>
          <w:bCs/>
          <w:sz w:val="22"/>
          <w:szCs w:val="22"/>
        </w:rPr>
        <w:t>( górka zabaw dla dzieci) w Kępnie przy ul. Sportowej 9</w:t>
      </w:r>
      <w:r w:rsidR="005036C0" w:rsidRPr="00AC5C3D">
        <w:rPr>
          <w:rFonts w:asciiTheme="minorHAnsi" w:hAnsiTheme="minorHAnsi" w:cstheme="minorHAnsi"/>
          <w:b/>
          <w:bCs/>
          <w:sz w:val="22"/>
          <w:szCs w:val="22"/>
        </w:rPr>
        <w:t xml:space="preserve"> z podziałem na : </w:t>
      </w:r>
      <w:proofErr w:type="spellStart"/>
      <w:r w:rsidR="005036C0" w:rsidRPr="00AC5C3D">
        <w:rPr>
          <w:rFonts w:asciiTheme="minorHAnsi" w:hAnsiTheme="minorHAnsi" w:cstheme="minorHAnsi"/>
          <w:b/>
          <w:bCs/>
          <w:sz w:val="22"/>
          <w:szCs w:val="22"/>
        </w:rPr>
        <w:t>Skatepark</w:t>
      </w:r>
      <w:proofErr w:type="spellEnd"/>
      <w:r w:rsidR="005036C0" w:rsidRPr="00AC5C3D">
        <w:rPr>
          <w:rFonts w:asciiTheme="minorHAnsi" w:hAnsiTheme="minorHAnsi" w:cstheme="minorHAnsi"/>
          <w:b/>
          <w:bCs/>
          <w:sz w:val="22"/>
          <w:szCs w:val="22"/>
        </w:rPr>
        <w:t xml:space="preserve">, </w:t>
      </w:r>
      <w:r w:rsidR="00447CAC">
        <w:rPr>
          <w:rFonts w:asciiTheme="minorHAnsi" w:hAnsiTheme="minorHAnsi" w:cstheme="minorHAnsi"/>
          <w:b/>
          <w:bCs/>
          <w:sz w:val="22"/>
          <w:szCs w:val="22"/>
        </w:rPr>
        <w:t>plac zabaw</w:t>
      </w:r>
      <w:r w:rsidR="005036C0" w:rsidRPr="00AC5C3D">
        <w:rPr>
          <w:rFonts w:asciiTheme="minorHAnsi" w:hAnsiTheme="minorHAnsi" w:cstheme="minorHAnsi"/>
          <w:b/>
          <w:bCs/>
          <w:sz w:val="22"/>
          <w:szCs w:val="22"/>
        </w:rPr>
        <w:t xml:space="preserve"> i nawierzchnia utwardzona</w:t>
      </w:r>
      <w:r w:rsidR="007439C7" w:rsidRPr="00AC5C3D">
        <w:rPr>
          <w:rFonts w:asciiTheme="minorHAnsi" w:hAnsiTheme="minorHAnsi" w:cstheme="minorHAnsi"/>
          <w:b/>
          <w:bCs/>
          <w:sz w:val="22"/>
          <w:szCs w:val="22"/>
        </w:rPr>
        <w:t>.</w:t>
      </w:r>
    </w:p>
    <w:p w14:paraId="36B06552" w14:textId="77777777" w:rsidR="005036C0" w:rsidRPr="00861172" w:rsidRDefault="005036C0" w:rsidP="005036C0">
      <w:pPr>
        <w:jc w:val="center"/>
        <w:rPr>
          <w:rFonts w:asciiTheme="minorHAnsi" w:hAnsiTheme="minorHAnsi" w:cstheme="minorHAnsi"/>
          <w:b/>
          <w:sz w:val="22"/>
          <w:szCs w:val="22"/>
        </w:rPr>
      </w:pPr>
    </w:p>
    <w:p w14:paraId="5A04C60D" w14:textId="0B80CB2E" w:rsidR="00CC7A5A" w:rsidRPr="00861172" w:rsidRDefault="00CC7A5A" w:rsidP="00CC7A5A">
      <w:pPr>
        <w:jc w:val="both"/>
        <w:rPr>
          <w:rFonts w:asciiTheme="minorHAnsi" w:hAnsiTheme="minorHAnsi" w:cstheme="minorHAnsi"/>
          <w:b/>
          <w:bCs/>
          <w:sz w:val="22"/>
          <w:szCs w:val="22"/>
        </w:rPr>
      </w:pPr>
    </w:p>
    <w:p w14:paraId="50149501" w14:textId="784AE35A" w:rsidR="008C2E97" w:rsidRPr="00861172" w:rsidRDefault="008C2E97" w:rsidP="00CC7A5A">
      <w:pPr>
        <w:widowControl/>
        <w:numPr>
          <w:ilvl w:val="0"/>
          <w:numId w:val="77"/>
        </w:numPr>
        <w:tabs>
          <w:tab w:val="left" w:pos="0"/>
          <w:tab w:val="left" w:pos="426"/>
        </w:tabs>
        <w:suppressAutoHyphens/>
        <w:spacing w:before="60"/>
        <w:jc w:val="both"/>
        <w:rPr>
          <w:rFonts w:asciiTheme="minorHAnsi" w:hAnsiTheme="minorHAnsi" w:cstheme="minorHAnsi"/>
          <w:sz w:val="22"/>
          <w:szCs w:val="22"/>
        </w:rPr>
      </w:pPr>
      <w:r w:rsidRPr="00861172">
        <w:rPr>
          <w:rFonts w:asciiTheme="minorHAnsi" w:hAnsiTheme="minorHAnsi" w:cstheme="minorHAnsi"/>
          <w:sz w:val="22"/>
          <w:szCs w:val="22"/>
        </w:rPr>
        <w:t xml:space="preserve">Szczegółowy opis przedmiotu zamówienia w zakresie </w:t>
      </w:r>
      <w:r w:rsidR="009F360F" w:rsidRPr="00861172">
        <w:rPr>
          <w:rFonts w:asciiTheme="minorHAnsi" w:hAnsiTheme="minorHAnsi" w:cstheme="minorHAnsi"/>
          <w:sz w:val="22"/>
          <w:szCs w:val="22"/>
        </w:rPr>
        <w:t>prac</w:t>
      </w:r>
      <w:r w:rsidRPr="00861172">
        <w:rPr>
          <w:rFonts w:asciiTheme="minorHAnsi" w:hAnsiTheme="minorHAnsi" w:cstheme="minorHAnsi"/>
          <w:sz w:val="22"/>
          <w:szCs w:val="22"/>
        </w:rPr>
        <w:t>- załącznik nr 2 do SWZ</w:t>
      </w:r>
    </w:p>
    <w:p w14:paraId="055D609B" w14:textId="250A2E9F" w:rsidR="008C2E97" w:rsidRPr="00861172" w:rsidRDefault="008C2E97" w:rsidP="00E539B9">
      <w:pPr>
        <w:widowControl/>
        <w:numPr>
          <w:ilvl w:val="0"/>
          <w:numId w:val="77"/>
        </w:numPr>
        <w:tabs>
          <w:tab w:val="left" w:pos="0"/>
          <w:tab w:val="left" w:pos="426"/>
        </w:tabs>
        <w:suppressAutoHyphens/>
        <w:spacing w:before="60"/>
        <w:jc w:val="both"/>
        <w:rPr>
          <w:rFonts w:asciiTheme="minorHAnsi" w:hAnsiTheme="minorHAnsi" w:cstheme="minorHAnsi"/>
          <w:sz w:val="22"/>
          <w:szCs w:val="22"/>
        </w:rPr>
      </w:pPr>
      <w:r w:rsidRPr="00861172">
        <w:rPr>
          <w:rFonts w:asciiTheme="minorHAnsi" w:hAnsiTheme="minorHAnsi" w:cstheme="minorHAnsi"/>
          <w:sz w:val="22"/>
          <w:szCs w:val="22"/>
        </w:rPr>
        <w:t>Główny kod CPV:</w:t>
      </w:r>
      <w:r w:rsidR="009F360F" w:rsidRPr="00861172">
        <w:rPr>
          <w:rFonts w:asciiTheme="minorHAnsi" w:hAnsiTheme="minorHAnsi" w:cstheme="minorHAnsi"/>
          <w:sz w:val="22"/>
          <w:szCs w:val="22"/>
        </w:rPr>
        <w:t xml:space="preserve"> </w:t>
      </w:r>
      <w:r w:rsidR="00D52D49" w:rsidRPr="00861172">
        <w:rPr>
          <w:rFonts w:asciiTheme="minorHAnsi" w:hAnsiTheme="minorHAnsi" w:cstheme="minorHAnsi"/>
          <w:sz w:val="22"/>
          <w:szCs w:val="22"/>
        </w:rPr>
        <w:t>45212140-9</w:t>
      </w:r>
      <w:r w:rsidRPr="00861172">
        <w:rPr>
          <w:rFonts w:asciiTheme="minorHAnsi" w:hAnsiTheme="minorHAnsi" w:cstheme="minorHAnsi"/>
          <w:sz w:val="22"/>
          <w:szCs w:val="22"/>
        </w:rPr>
        <w:t xml:space="preserve">- </w:t>
      </w:r>
      <w:r w:rsidR="00D52D49" w:rsidRPr="00861172">
        <w:rPr>
          <w:rFonts w:asciiTheme="minorHAnsi" w:hAnsiTheme="minorHAnsi" w:cstheme="minorHAnsi"/>
          <w:sz w:val="22"/>
          <w:szCs w:val="22"/>
        </w:rPr>
        <w:t>obiekty rekreacyjne</w:t>
      </w:r>
      <w:r w:rsidRPr="00861172">
        <w:rPr>
          <w:rFonts w:asciiTheme="minorHAnsi" w:hAnsiTheme="minorHAnsi" w:cstheme="minorHAnsi"/>
          <w:b/>
          <w:sz w:val="22"/>
          <w:szCs w:val="22"/>
        </w:rPr>
        <w:t>,</w:t>
      </w:r>
    </w:p>
    <w:p w14:paraId="7ED5CF66" w14:textId="64227222" w:rsidR="00B125D7" w:rsidRDefault="008C2E97" w:rsidP="00B125D7">
      <w:pPr>
        <w:tabs>
          <w:tab w:val="left" w:pos="0"/>
          <w:tab w:val="left" w:pos="426"/>
        </w:tabs>
        <w:spacing w:before="60"/>
        <w:ind w:left="360"/>
        <w:jc w:val="both"/>
        <w:rPr>
          <w:rFonts w:asciiTheme="minorHAnsi" w:hAnsiTheme="minorHAnsi" w:cstheme="minorHAnsi"/>
          <w:sz w:val="22"/>
          <w:szCs w:val="22"/>
        </w:rPr>
      </w:pPr>
      <w:r w:rsidRPr="00861172">
        <w:rPr>
          <w:rFonts w:asciiTheme="minorHAnsi" w:hAnsiTheme="minorHAnsi" w:cstheme="minorHAnsi"/>
          <w:sz w:val="22"/>
          <w:szCs w:val="22"/>
        </w:rPr>
        <w:t xml:space="preserve">Dodatkowe kody CPV: </w:t>
      </w:r>
      <w:r w:rsidR="00D52D49" w:rsidRPr="00861172">
        <w:rPr>
          <w:rFonts w:asciiTheme="minorHAnsi" w:hAnsiTheme="minorHAnsi" w:cstheme="minorHAnsi"/>
          <w:sz w:val="22"/>
          <w:szCs w:val="22"/>
        </w:rPr>
        <w:t>45233250-6- roboty w zakresie nawierzchni, z wyjątkiem dróg</w:t>
      </w:r>
      <w:bookmarkStart w:id="8" w:name="bookmark10"/>
      <w:r w:rsidR="00A37BC0">
        <w:rPr>
          <w:rFonts w:asciiTheme="minorHAnsi" w:hAnsiTheme="minorHAnsi" w:cstheme="minorHAnsi"/>
          <w:sz w:val="22"/>
          <w:szCs w:val="22"/>
        </w:rPr>
        <w:t>,</w:t>
      </w:r>
    </w:p>
    <w:p w14:paraId="790ECD53" w14:textId="18815C1E" w:rsidR="00A37BC0" w:rsidRPr="00A37BC0" w:rsidRDefault="00A37BC0" w:rsidP="00A37BC0">
      <w:pPr>
        <w:rPr>
          <w:rFonts w:asciiTheme="minorHAnsi" w:hAnsiTheme="minorHAnsi" w:cstheme="minorHAnsi"/>
          <w:bCs/>
          <w:sz w:val="22"/>
          <w:szCs w:val="22"/>
        </w:rPr>
      </w:pPr>
      <w:r>
        <w:rPr>
          <w:rFonts w:asciiTheme="minorHAnsi" w:hAnsiTheme="minorHAnsi" w:cstheme="minorHAnsi"/>
          <w:bCs/>
          <w:sz w:val="22"/>
          <w:szCs w:val="22"/>
        </w:rPr>
        <w:t xml:space="preserve">                                  </w:t>
      </w:r>
      <w:r w:rsidRPr="00A37BC0">
        <w:rPr>
          <w:rFonts w:asciiTheme="minorHAnsi" w:hAnsiTheme="minorHAnsi" w:cstheme="minorHAnsi"/>
          <w:bCs/>
          <w:sz w:val="22"/>
          <w:szCs w:val="22"/>
        </w:rPr>
        <w:t>45112720 roboty w zakresie kształtowania terenów sportowych i rekreacyjnych</w:t>
      </w:r>
      <w:r>
        <w:rPr>
          <w:rFonts w:asciiTheme="minorHAnsi" w:hAnsiTheme="minorHAnsi" w:cstheme="minorHAnsi"/>
          <w:bCs/>
          <w:sz w:val="22"/>
          <w:szCs w:val="22"/>
        </w:rPr>
        <w:t>,</w:t>
      </w:r>
    </w:p>
    <w:p w14:paraId="47E7CF6E" w14:textId="396ED327" w:rsidR="00A37BC0" w:rsidRDefault="00A37BC0" w:rsidP="00A37BC0">
      <w:pPr>
        <w:rPr>
          <w:rFonts w:asciiTheme="minorHAnsi" w:hAnsiTheme="minorHAnsi" w:cstheme="minorHAnsi"/>
          <w:bCs/>
          <w:sz w:val="22"/>
          <w:szCs w:val="22"/>
        </w:rPr>
      </w:pPr>
      <w:r>
        <w:rPr>
          <w:rFonts w:asciiTheme="minorHAnsi" w:hAnsiTheme="minorHAnsi" w:cstheme="minorHAnsi"/>
          <w:bCs/>
          <w:sz w:val="22"/>
          <w:szCs w:val="22"/>
        </w:rPr>
        <w:t xml:space="preserve">                                  </w:t>
      </w:r>
      <w:r w:rsidR="00A828E0">
        <w:rPr>
          <w:rFonts w:asciiTheme="minorHAnsi" w:hAnsiTheme="minorHAnsi" w:cstheme="minorHAnsi"/>
          <w:bCs/>
          <w:sz w:val="22"/>
          <w:szCs w:val="22"/>
        </w:rPr>
        <w:t>37535200-9 wyposażenie placów zabaw</w:t>
      </w:r>
      <w:r>
        <w:rPr>
          <w:rFonts w:asciiTheme="minorHAnsi" w:hAnsiTheme="minorHAnsi" w:cstheme="minorHAnsi"/>
          <w:bCs/>
          <w:sz w:val="22"/>
          <w:szCs w:val="22"/>
        </w:rPr>
        <w:t>,</w:t>
      </w:r>
    </w:p>
    <w:p w14:paraId="6BA74898" w14:textId="65D386A5" w:rsidR="00A828E0" w:rsidRPr="00A37BC0" w:rsidRDefault="00A828E0" w:rsidP="00A37BC0">
      <w:pPr>
        <w:rPr>
          <w:rFonts w:asciiTheme="minorHAnsi" w:hAnsiTheme="minorHAnsi" w:cstheme="minorHAnsi"/>
          <w:bCs/>
          <w:sz w:val="22"/>
          <w:szCs w:val="22"/>
        </w:rPr>
      </w:pPr>
      <w:r>
        <w:rPr>
          <w:rFonts w:asciiTheme="minorHAnsi" w:hAnsiTheme="minorHAnsi" w:cstheme="minorHAnsi"/>
          <w:bCs/>
          <w:sz w:val="22"/>
          <w:szCs w:val="22"/>
        </w:rPr>
        <w:t xml:space="preserve">                                  44114200-4 produkty betonowe,</w:t>
      </w:r>
    </w:p>
    <w:p w14:paraId="2119E264" w14:textId="63BEB274" w:rsidR="00A37BC0" w:rsidRPr="00A37BC0" w:rsidRDefault="00A37BC0" w:rsidP="00A37BC0">
      <w:pPr>
        <w:rPr>
          <w:rFonts w:asciiTheme="minorHAnsi" w:hAnsiTheme="minorHAnsi" w:cstheme="minorHAnsi"/>
          <w:bCs/>
          <w:sz w:val="22"/>
          <w:szCs w:val="22"/>
        </w:rPr>
      </w:pPr>
      <w:r>
        <w:rPr>
          <w:rFonts w:asciiTheme="minorHAnsi" w:hAnsiTheme="minorHAnsi" w:cstheme="minorHAnsi"/>
          <w:bCs/>
          <w:sz w:val="22"/>
          <w:szCs w:val="22"/>
        </w:rPr>
        <w:t xml:space="preserve">                                  </w:t>
      </w:r>
      <w:r w:rsidRPr="00A37BC0">
        <w:rPr>
          <w:rFonts w:asciiTheme="minorHAnsi" w:hAnsiTheme="minorHAnsi" w:cstheme="minorHAnsi"/>
          <w:bCs/>
          <w:sz w:val="22"/>
          <w:szCs w:val="22"/>
        </w:rPr>
        <w:t>45233200 roboty w zakresie różnych nawierzchni</w:t>
      </w:r>
      <w:r>
        <w:rPr>
          <w:rFonts w:asciiTheme="minorHAnsi" w:hAnsiTheme="minorHAnsi" w:cstheme="minorHAnsi"/>
          <w:bCs/>
          <w:sz w:val="22"/>
          <w:szCs w:val="22"/>
        </w:rPr>
        <w:t>.</w:t>
      </w:r>
    </w:p>
    <w:p w14:paraId="020E2C56" w14:textId="296D6C03" w:rsidR="008133D5" w:rsidRPr="00861172" w:rsidRDefault="008133D5" w:rsidP="008133D5">
      <w:pPr>
        <w:pStyle w:val="Akapitzlist"/>
        <w:numPr>
          <w:ilvl w:val="0"/>
          <w:numId w:val="77"/>
        </w:numPr>
        <w:tabs>
          <w:tab w:val="left" w:pos="0"/>
          <w:tab w:val="left" w:pos="426"/>
        </w:tabs>
        <w:spacing w:before="60"/>
        <w:jc w:val="both"/>
        <w:rPr>
          <w:rFonts w:asciiTheme="minorHAnsi" w:hAnsiTheme="minorHAnsi" w:cstheme="minorHAnsi"/>
          <w:sz w:val="22"/>
          <w:szCs w:val="22"/>
        </w:rPr>
      </w:pPr>
      <w:r w:rsidRPr="00861172">
        <w:rPr>
          <w:rFonts w:asciiTheme="minorHAnsi" w:hAnsiTheme="minorHAnsi" w:cstheme="minorHAnsi"/>
          <w:sz w:val="22"/>
          <w:szCs w:val="22"/>
        </w:rPr>
        <w:t xml:space="preserve">Rozwiązania </w:t>
      </w:r>
      <w:r w:rsidR="007866F8" w:rsidRPr="00861172">
        <w:rPr>
          <w:rFonts w:asciiTheme="minorHAnsi" w:hAnsiTheme="minorHAnsi" w:cstheme="minorHAnsi"/>
          <w:sz w:val="22"/>
          <w:szCs w:val="22"/>
        </w:rPr>
        <w:t>równoważne</w:t>
      </w:r>
      <w:r w:rsidRPr="00861172">
        <w:rPr>
          <w:rFonts w:asciiTheme="minorHAnsi" w:hAnsiTheme="minorHAnsi" w:cstheme="minorHAnsi"/>
          <w:sz w:val="22"/>
          <w:szCs w:val="22"/>
        </w:rPr>
        <w:t>.</w:t>
      </w:r>
    </w:p>
    <w:p w14:paraId="3B26AF2F" w14:textId="7AF46B6E" w:rsidR="008133D5" w:rsidRPr="00861172" w:rsidRDefault="008133D5" w:rsidP="008133D5">
      <w:pPr>
        <w:tabs>
          <w:tab w:val="left" w:pos="0"/>
          <w:tab w:val="left" w:pos="426"/>
        </w:tabs>
        <w:spacing w:before="60"/>
        <w:jc w:val="both"/>
        <w:rPr>
          <w:rFonts w:asciiTheme="minorHAnsi" w:hAnsiTheme="minorHAnsi" w:cstheme="minorHAnsi"/>
          <w:sz w:val="22"/>
          <w:szCs w:val="22"/>
        </w:rPr>
      </w:pPr>
      <w:r w:rsidRPr="00861172">
        <w:rPr>
          <w:rFonts w:asciiTheme="minorHAnsi" w:hAnsiTheme="minorHAnsi" w:cstheme="minorHAnsi"/>
          <w:sz w:val="22"/>
          <w:szCs w:val="22"/>
        </w:rPr>
        <w:t xml:space="preserve">W dokumentacji opis przedmiotu zamówienia odnosi się do norm i oferowane świadczenie nie musi być zgodne z wymaganymi normami, ale wykonawca jest zobowiązany udowodnić w ofercie, że </w:t>
      </w:r>
      <w:r w:rsidRPr="00861172">
        <w:rPr>
          <w:rFonts w:asciiTheme="minorHAnsi" w:hAnsiTheme="minorHAnsi" w:cstheme="minorHAnsi"/>
          <w:sz w:val="22"/>
          <w:szCs w:val="22"/>
        </w:rPr>
        <w:lastRenderedPageBreak/>
        <w:t xml:space="preserve">proponowane rozwiązania w równoważnym stopniu spełniają wymagania określone w opisie przedmiotu zamówienia. Opis został </w:t>
      </w:r>
      <w:r w:rsidR="007866F8" w:rsidRPr="00861172">
        <w:rPr>
          <w:rFonts w:asciiTheme="minorHAnsi" w:hAnsiTheme="minorHAnsi" w:cstheme="minorHAnsi"/>
          <w:sz w:val="22"/>
          <w:szCs w:val="22"/>
        </w:rPr>
        <w:t>skonstruowany</w:t>
      </w:r>
      <w:r w:rsidRPr="00861172">
        <w:rPr>
          <w:rFonts w:asciiTheme="minorHAnsi" w:hAnsiTheme="minorHAnsi" w:cstheme="minorHAnsi"/>
          <w:sz w:val="22"/>
          <w:szCs w:val="22"/>
        </w:rPr>
        <w:t xml:space="preserve"> poprzez określenie wymagań dotyczących wydajności lub funkcjonalności, wówczas to zgodnie z art. 101 ust. 6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Wykonawca może powołać się na zgodność oferowanych świadczeń ze stosownymi normami, jeżeli dotyczą one </w:t>
      </w:r>
      <w:r w:rsidR="007866F8" w:rsidRPr="00861172">
        <w:rPr>
          <w:rFonts w:asciiTheme="minorHAnsi" w:hAnsiTheme="minorHAnsi" w:cstheme="minorHAnsi"/>
          <w:sz w:val="22"/>
          <w:szCs w:val="22"/>
        </w:rPr>
        <w:t>wymagań w zakresie wydajności lub funkcjonalności określonych przez zamawiającego. W takiej sytuacji, wykonawca wykazuje , że obiekt budowlany, dostawa lub usługa, spełniają określone przez zamawiającego wymagania. Zastosowanie rozwiązań równoważnych należy sygnalizować w ofercie, niezależnie od tego, czy zamawiający żąda przedłożenia przez wykonawcę przedmiotowych środków dowodowych</w:t>
      </w:r>
      <w:r w:rsidR="00660888" w:rsidRPr="00861172">
        <w:rPr>
          <w:rFonts w:asciiTheme="minorHAnsi" w:hAnsiTheme="minorHAnsi" w:cstheme="minorHAnsi"/>
          <w:sz w:val="22"/>
          <w:szCs w:val="22"/>
        </w:rPr>
        <w:t>.</w:t>
      </w:r>
    </w:p>
    <w:p w14:paraId="0DCA66B5" w14:textId="56756CC0" w:rsidR="00660888" w:rsidRPr="00861172" w:rsidRDefault="00660888" w:rsidP="008133D5">
      <w:pPr>
        <w:tabs>
          <w:tab w:val="left" w:pos="0"/>
          <w:tab w:val="left" w:pos="426"/>
        </w:tabs>
        <w:spacing w:before="60"/>
        <w:jc w:val="both"/>
        <w:rPr>
          <w:rFonts w:asciiTheme="minorHAnsi" w:hAnsiTheme="minorHAnsi" w:cstheme="minorHAnsi"/>
          <w:sz w:val="22"/>
          <w:szCs w:val="22"/>
        </w:rPr>
      </w:pPr>
      <w:r w:rsidRPr="00861172">
        <w:rPr>
          <w:rFonts w:asciiTheme="minorHAnsi" w:hAnsiTheme="minorHAnsi" w:cstheme="minorHAnsi"/>
          <w:sz w:val="22"/>
          <w:szCs w:val="22"/>
        </w:rPr>
        <w:t>Wykonawca , który powołuje się na rozwiązania równoważne</w:t>
      </w:r>
      <w:r w:rsidR="009E269A" w:rsidRPr="00861172">
        <w:rPr>
          <w:rFonts w:asciiTheme="minorHAnsi" w:hAnsiTheme="minorHAnsi" w:cstheme="minorHAnsi"/>
          <w:sz w:val="22"/>
          <w:szCs w:val="22"/>
        </w:rPr>
        <w:t xml:space="preserve">, jest zobowiązany wykazać, że oferowane przez niego rozwiązania spełniają wszystkie wymagania Zamawiającego i załącza do oferty wykaz rozwiązań równoważnych wraz z jego opisem.  </w:t>
      </w:r>
    </w:p>
    <w:p w14:paraId="71D9EACC" w14:textId="4CC346D5" w:rsidR="009E269A" w:rsidRPr="00861172" w:rsidRDefault="00602177" w:rsidP="00FD625F">
      <w:pPr>
        <w:pStyle w:val="Akapitzlist"/>
        <w:numPr>
          <w:ilvl w:val="0"/>
          <w:numId w:val="77"/>
        </w:numPr>
        <w:tabs>
          <w:tab w:val="clear" w:pos="360"/>
          <w:tab w:val="left" w:pos="0"/>
        </w:tabs>
        <w:spacing w:before="60"/>
        <w:ind w:left="0" w:firstLine="0"/>
        <w:jc w:val="both"/>
        <w:rPr>
          <w:rFonts w:asciiTheme="minorHAnsi" w:hAnsiTheme="minorHAnsi" w:cstheme="minorHAnsi"/>
          <w:sz w:val="22"/>
          <w:szCs w:val="22"/>
        </w:rPr>
      </w:pPr>
      <w:r w:rsidRPr="00861172">
        <w:rPr>
          <w:rFonts w:asciiTheme="minorHAnsi" w:hAnsiTheme="minorHAnsi" w:cstheme="minorHAnsi"/>
          <w:sz w:val="22"/>
          <w:szCs w:val="22"/>
        </w:rPr>
        <w:t xml:space="preserve">Jeżeli w opisie przedmiotu zamówienia </w:t>
      </w:r>
      <w:r w:rsidR="00FD625F" w:rsidRPr="00861172">
        <w:rPr>
          <w:rFonts w:asciiTheme="minorHAnsi" w:hAnsiTheme="minorHAnsi" w:cstheme="minorHAnsi"/>
          <w:sz w:val="22"/>
          <w:szCs w:val="22"/>
        </w:rPr>
        <w:t>znajdują</w:t>
      </w:r>
      <w:r w:rsidRPr="00861172">
        <w:rPr>
          <w:rFonts w:asciiTheme="minorHAnsi" w:hAnsiTheme="minorHAnsi" w:cstheme="minorHAnsi"/>
          <w:sz w:val="22"/>
          <w:szCs w:val="22"/>
        </w:rPr>
        <w:t xml:space="preserve"> się wskazania znaków</w:t>
      </w:r>
      <w:r w:rsidRPr="00861172">
        <w:rPr>
          <w:rFonts w:asciiTheme="minorHAnsi" w:hAnsiTheme="minorHAnsi" w:cstheme="minorHAnsi"/>
          <w:sz w:val="22"/>
          <w:szCs w:val="22"/>
        </w:rPr>
        <w:fldChar w:fldCharType="begin"/>
      </w:r>
      <w:r w:rsidRPr="00861172">
        <w:rPr>
          <w:rFonts w:asciiTheme="minorHAnsi" w:hAnsiTheme="minorHAnsi" w:cstheme="minorHAnsi"/>
          <w:sz w:val="22"/>
          <w:szCs w:val="22"/>
        </w:rPr>
        <w:instrText xml:space="preserve"> LISTNUM </w:instrText>
      </w:r>
      <w:r w:rsidRPr="00861172">
        <w:rPr>
          <w:rFonts w:asciiTheme="minorHAnsi" w:hAnsiTheme="minorHAnsi" w:cstheme="minorHAnsi"/>
          <w:sz w:val="22"/>
          <w:szCs w:val="22"/>
        </w:rPr>
        <w:fldChar w:fldCharType="end"/>
      </w:r>
      <w:r w:rsidRPr="00861172">
        <w:rPr>
          <w:rFonts w:asciiTheme="minorHAnsi" w:hAnsiTheme="minorHAnsi" w:cstheme="minorHAnsi"/>
          <w:sz w:val="22"/>
          <w:szCs w:val="22"/>
        </w:rPr>
        <w:t xml:space="preserve"> towarowych, patentów lub pochodzenia, wykonawca może zaoferować przedmioty równoważne. Użycie określeń i nazw własnych ma jedynie charakter </w:t>
      </w:r>
      <w:r w:rsidR="00FD625F" w:rsidRPr="00861172">
        <w:rPr>
          <w:rFonts w:asciiTheme="minorHAnsi" w:hAnsiTheme="minorHAnsi" w:cstheme="minorHAnsi"/>
          <w:sz w:val="22"/>
          <w:szCs w:val="22"/>
        </w:rPr>
        <w:t xml:space="preserve">przykładowy i </w:t>
      </w:r>
      <w:r w:rsidRPr="00861172">
        <w:rPr>
          <w:rFonts w:asciiTheme="minorHAnsi" w:hAnsiTheme="minorHAnsi" w:cstheme="minorHAnsi"/>
          <w:sz w:val="22"/>
          <w:szCs w:val="22"/>
        </w:rPr>
        <w:t xml:space="preserve"> </w:t>
      </w:r>
      <w:r w:rsidR="00FD625F" w:rsidRPr="00861172">
        <w:rPr>
          <w:rFonts w:asciiTheme="minorHAnsi" w:hAnsiTheme="minorHAnsi" w:cstheme="minorHAnsi"/>
          <w:sz w:val="22"/>
          <w:szCs w:val="22"/>
        </w:rPr>
        <w:t>służy</w:t>
      </w:r>
      <w:r w:rsidRPr="00861172">
        <w:rPr>
          <w:rFonts w:asciiTheme="minorHAnsi" w:hAnsiTheme="minorHAnsi" w:cstheme="minorHAnsi"/>
          <w:sz w:val="22"/>
          <w:szCs w:val="22"/>
        </w:rPr>
        <w:t xml:space="preserve"> określeniu klasy i jakości przeznaczonych do wbudowania materiałów, użyte materiały mają posiadać parametry jakościowe, techniczne i </w:t>
      </w:r>
      <w:r w:rsidR="00FD625F" w:rsidRPr="00861172">
        <w:rPr>
          <w:rFonts w:asciiTheme="minorHAnsi" w:hAnsiTheme="minorHAnsi" w:cstheme="minorHAnsi"/>
          <w:sz w:val="22"/>
          <w:szCs w:val="22"/>
        </w:rPr>
        <w:t>eksploatacyjne</w:t>
      </w:r>
      <w:r w:rsidRPr="00861172">
        <w:rPr>
          <w:rFonts w:asciiTheme="minorHAnsi" w:hAnsiTheme="minorHAnsi" w:cstheme="minorHAnsi"/>
          <w:sz w:val="22"/>
          <w:szCs w:val="22"/>
        </w:rPr>
        <w:t xml:space="preserve"> nie gorsze niż określone w dokumentacji projektowej ( koncepcji)</w:t>
      </w:r>
      <w:r w:rsidR="00FD625F" w:rsidRPr="00861172">
        <w:rPr>
          <w:rFonts w:asciiTheme="minorHAnsi" w:hAnsiTheme="minorHAnsi" w:cstheme="minorHAnsi"/>
          <w:sz w:val="22"/>
          <w:szCs w:val="22"/>
        </w:rPr>
        <w:t>.</w:t>
      </w:r>
    </w:p>
    <w:p w14:paraId="7A813098" w14:textId="54FD2E50" w:rsidR="00FD625F" w:rsidRPr="00861172" w:rsidRDefault="00FD625F" w:rsidP="00FD625F">
      <w:pPr>
        <w:pStyle w:val="Akapitzlist"/>
        <w:numPr>
          <w:ilvl w:val="0"/>
          <w:numId w:val="77"/>
        </w:numPr>
        <w:tabs>
          <w:tab w:val="clear" w:pos="360"/>
          <w:tab w:val="num" w:pos="0"/>
          <w:tab w:val="left" w:pos="426"/>
        </w:tabs>
        <w:spacing w:before="60"/>
        <w:ind w:left="0" w:firstLine="0"/>
        <w:jc w:val="both"/>
        <w:rPr>
          <w:rFonts w:asciiTheme="minorHAnsi" w:hAnsiTheme="minorHAnsi" w:cstheme="minorHAnsi"/>
          <w:sz w:val="22"/>
          <w:szCs w:val="22"/>
        </w:rPr>
      </w:pPr>
      <w:r w:rsidRPr="00861172">
        <w:rPr>
          <w:rFonts w:asciiTheme="minorHAnsi" w:hAnsiTheme="minorHAnsi" w:cstheme="minorHAnsi"/>
          <w:sz w:val="22"/>
          <w:szCs w:val="22"/>
        </w:rPr>
        <w:t xml:space="preserve">Podane w opisach przedmiotu zamówienia nazwy własne nie mają na celu naruszenia art. 99 i art. 16 pkt 1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a mają jedynie za zadanie sprecyzowanie oczekiwać jakościowych Zamawiającego. </w:t>
      </w:r>
    </w:p>
    <w:p w14:paraId="08729B51" w14:textId="77777777" w:rsidR="00B125D7" w:rsidRPr="00861172" w:rsidRDefault="00B125D7" w:rsidP="00B125D7">
      <w:pPr>
        <w:tabs>
          <w:tab w:val="left" w:pos="0"/>
          <w:tab w:val="left" w:pos="426"/>
        </w:tabs>
        <w:spacing w:before="60"/>
        <w:ind w:left="360"/>
        <w:jc w:val="both"/>
        <w:rPr>
          <w:rFonts w:asciiTheme="minorHAnsi" w:hAnsiTheme="minorHAnsi" w:cstheme="minorHAnsi"/>
          <w:sz w:val="22"/>
          <w:szCs w:val="22"/>
        </w:rPr>
      </w:pPr>
    </w:p>
    <w:p w14:paraId="58E74698" w14:textId="0118F665" w:rsidR="00691182" w:rsidRPr="00861172" w:rsidRDefault="00D16039" w:rsidP="00447CAC">
      <w:pPr>
        <w:tabs>
          <w:tab w:val="left" w:pos="0"/>
        </w:tabs>
        <w:spacing w:before="60"/>
        <w:jc w:val="both"/>
        <w:rPr>
          <w:rFonts w:asciiTheme="minorHAnsi" w:hAnsiTheme="minorHAnsi" w:cstheme="minorHAnsi"/>
          <w:sz w:val="22"/>
          <w:szCs w:val="22"/>
        </w:rPr>
      </w:pPr>
      <w:r w:rsidRPr="00861172">
        <w:rPr>
          <w:rFonts w:asciiTheme="minorHAnsi" w:hAnsiTheme="minorHAnsi" w:cstheme="minorHAnsi"/>
          <w:b/>
          <w:bCs/>
          <w:sz w:val="22"/>
          <w:szCs w:val="22"/>
        </w:rPr>
        <w:t>II</w:t>
      </w:r>
      <w:r w:rsidR="004B0E0C" w:rsidRPr="00861172">
        <w:rPr>
          <w:rFonts w:asciiTheme="minorHAnsi" w:hAnsiTheme="minorHAnsi" w:cstheme="minorHAnsi"/>
          <w:b/>
          <w:bCs/>
          <w:sz w:val="22"/>
          <w:szCs w:val="22"/>
        </w:rPr>
        <w:t>I</w:t>
      </w:r>
      <w:r w:rsidRPr="00861172">
        <w:rPr>
          <w:rFonts w:asciiTheme="minorHAnsi" w:hAnsiTheme="minorHAnsi" w:cstheme="minorHAnsi"/>
          <w:b/>
          <w:bCs/>
          <w:sz w:val="22"/>
          <w:szCs w:val="22"/>
        </w:rPr>
        <w:t xml:space="preserve">. </w:t>
      </w:r>
      <w:r w:rsidR="00B51EE7" w:rsidRPr="00861172">
        <w:rPr>
          <w:rFonts w:asciiTheme="minorHAnsi" w:hAnsiTheme="minorHAnsi" w:cstheme="minorHAnsi"/>
          <w:sz w:val="22"/>
          <w:szCs w:val="22"/>
        </w:rPr>
        <w:t xml:space="preserve"> </w:t>
      </w:r>
      <w:r w:rsidR="00E539B9" w:rsidRPr="00861172">
        <w:rPr>
          <w:rFonts w:asciiTheme="minorHAnsi" w:hAnsiTheme="minorHAnsi" w:cstheme="minorHAnsi"/>
          <w:sz w:val="22"/>
          <w:szCs w:val="22"/>
        </w:rPr>
        <w:t>Opis części zamówienia.</w:t>
      </w:r>
      <w:bookmarkEnd w:id="8"/>
    </w:p>
    <w:p w14:paraId="3B8C20F7" w14:textId="0F635304" w:rsidR="00691182" w:rsidRDefault="00E539B9" w:rsidP="00D52D4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w:t>
      </w:r>
      <w:r w:rsidR="004678F4" w:rsidRPr="00861172">
        <w:rPr>
          <w:rFonts w:asciiTheme="minorHAnsi" w:hAnsiTheme="minorHAnsi" w:cstheme="minorHAnsi"/>
          <w:sz w:val="22"/>
          <w:szCs w:val="22"/>
        </w:rPr>
        <w:t xml:space="preserve"> </w:t>
      </w:r>
      <w:r w:rsidRPr="00861172">
        <w:rPr>
          <w:rFonts w:asciiTheme="minorHAnsi" w:hAnsiTheme="minorHAnsi" w:cstheme="minorHAnsi"/>
          <w:b/>
          <w:bCs/>
          <w:sz w:val="22"/>
          <w:szCs w:val="22"/>
        </w:rPr>
        <w:t>dopuszcza składani</w:t>
      </w:r>
      <w:r w:rsidR="004678F4" w:rsidRPr="00861172">
        <w:rPr>
          <w:rFonts w:asciiTheme="minorHAnsi" w:hAnsiTheme="minorHAnsi" w:cstheme="minorHAnsi"/>
          <w:b/>
          <w:bCs/>
          <w:sz w:val="22"/>
          <w:szCs w:val="22"/>
        </w:rPr>
        <w:t>a</w:t>
      </w:r>
      <w:r w:rsidRPr="00861172">
        <w:rPr>
          <w:rFonts w:asciiTheme="minorHAnsi" w:hAnsiTheme="minorHAnsi" w:cstheme="minorHAnsi"/>
          <w:sz w:val="22"/>
          <w:szCs w:val="22"/>
        </w:rPr>
        <w:t xml:space="preserve"> ofert częściowych</w:t>
      </w:r>
      <w:r w:rsidR="007439C7">
        <w:rPr>
          <w:rFonts w:asciiTheme="minorHAnsi" w:hAnsiTheme="minorHAnsi" w:cstheme="minorHAnsi"/>
          <w:sz w:val="22"/>
          <w:szCs w:val="22"/>
        </w:rPr>
        <w:t xml:space="preserve"> ( szczegółowy podział w OPZ-zał. nr 2)</w:t>
      </w:r>
      <w:r w:rsidR="002D228C">
        <w:rPr>
          <w:rFonts w:asciiTheme="minorHAnsi" w:hAnsiTheme="minorHAnsi" w:cstheme="minorHAnsi"/>
          <w:sz w:val="22"/>
          <w:szCs w:val="22"/>
        </w:rPr>
        <w:t>:</w:t>
      </w:r>
    </w:p>
    <w:p w14:paraId="74C613FF" w14:textId="3FA26CB8" w:rsidR="002D228C" w:rsidRDefault="002D228C" w:rsidP="00D52D49">
      <w:pPr>
        <w:pStyle w:val="Teksttreci0"/>
        <w:spacing w:after="0"/>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Skatepark</w:t>
      </w:r>
      <w:proofErr w:type="spellEnd"/>
      <w:r>
        <w:rPr>
          <w:rFonts w:asciiTheme="minorHAnsi" w:hAnsiTheme="minorHAnsi" w:cstheme="minorHAnsi"/>
          <w:sz w:val="22"/>
          <w:szCs w:val="22"/>
        </w:rPr>
        <w:t>;</w:t>
      </w:r>
    </w:p>
    <w:p w14:paraId="55319773" w14:textId="473DF036" w:rsidR="002D228C" w:rsidRDefault="002D228C" w:rsidP="00D52D49">
      <w:pPr>
        <w:pStyle w:val="Teksttreci0"/>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5C31AB">
        <w:rPr>
          <w:rFonts w:asciiTheme="minorHAnsi" w:hAnsiTheme="minorHAnsi" w:cstheme="minorHAnsi"/>
          <w:sz w:val="22"/>
          <w:szCs w:val="22"/>
        </w:rPr>
        <w:t>plac zabaw</w:t>
      </w:r>
      <w:r>
        <w:rPr>
          <w:rFonts w:asciiTheme="minorHAnsi" w:hAnsiTheme="minorHAnsi" w:cstheme="minorHAnsi"/>
          <w:sz w:val="22"/>
          <w:szCs w:val="22"/>
        </w:rPr>
        <w:t>;</w:t>
      </w:r>
    </w:p>
    <w:p w14:paraId="66E8C37F" w14:textId="38BDBC0B" w:rsidR="002D228C" w:rsidRPr="00861172" w:rsidRDefault="002D228C" w:rsidP="00D52D49">
      <w:pPr>
        <w:pStyle w:val="Teksttreci0"/>
        <w:spacing w:after="0"/>
        <w:jc w:val="both"/>
        <w:rPr>
          <w:rFonts w:asciiTheme="minorHAnsi" w:hAnsiTheme="minorHAnsi" w:cstheme="minorHAnsi"/>
          <w:sz w:val="22"/>
          <w:szCs w:val="22"/>
        </w:rPr>
      </w:pPr>
      <w:r>
        <w:rPr>
          <w:rFonts w:asciiTheme="minorHAnsi" w:hAnsiTheme="minorHAnsi" w:cstheme="minorHAnsi"/>
          <w:sz w:val="22"/>
          <w:szCs w:val="22"/>
        </w:rPr>
        <w:t>- nawierzchnia utwardzona.</w:t>
      </w:r>
    </w:p>
    <w:p w14:paraId="6F716D1A" w14:textId="6F3A3349" w:rsidR="00D52D49" w:rsidRPr="00861172" w:rsidRDefault="00D52D49" w:rsidP="00D52D4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nie dopuszcza składania ofert wariantowych oraz w postaci katalogów elektronicznych.</w:t>
      </w:r>
    </w:p>
    <w:p w14:paraId="26CE613F" w14:textId="77777777" w:rsidR="009E269A" w:rsidRPr="00861172" w:rsidRDefault="009E269A" w:rsidP="00D52D49">
      <w:pPr>
        <w:pStyle w:val="Teksttreci0"/>
        <w:spacing w:after="0"/>
        <w:jc w:val="both"/>
        <w:rPr>
          <w:rFonts w:asciiTheme="minorHAnsi" w:hAnsiTheme="minorHAnsi" w:cstheme="minorHAnsi"/>
          <w:sz w:val="22"/>
          <w:szCs w:val="22"/>
        </w:rPr>
      </w:pPr>
    </w:p>
    <w:p w14:paraId="273F3452" w14:textId="77777777" w:rsidR="003A4EA3" w:rsidRPr="00861172" w:rsidRDefault="003A4EA3" w:rsidP="00D52D49">
      <w:pPr>
        <w:pStyle w:val="Teksttreci0"/>
        <w:spacing w:after="0"/>
        <w:jc w:val="both"/>
        <w:rPr>
          <w:rFonts w:asciiTheme="minorHAnsi" w:hAnsiTheme="minorHAnsi" w:cstheme="minorHAnsi"/>
          <w:sz w:val="22"/>
          <w:szCs w:val="22"/>
        </w:rPr>
      </w:pPr>
    </w:p>
    <w:p w14:paraId="09D98537" w14:textId="401A7E00" w:rsidR="00691182" w:rsidRPr="00861172" w:rsidRDefault="00447CAC" w:rsidP="00865CE3">
      <w:pPr>
        <w:pStyle w:val="Nagwek20"/>
        <w:keepNext/>
        <w:keepLines/>
        <w:tabs>
          <w:tab w:val="left" w:pos="465"/>
        </w:tabs>
        <w:spacing w:after="0"/>
        <w:jc w:val="both"/>
        <w:rPr>
          <w:rFonts w:asciiTheme="minorHAnsi" w:hAnsiTheme="minorHAnsi" w:cstheme="minorHAnsi"/>
          <w:sz w:val="22"/>
          <w:szCs w:val="22"/>
        </w:rPr>
      </w:pPr>
      <w:bookmarkStart w:id="9" w:name="bookmark12"/>
      <w:r>
        <w:rPr>
          <w:rFonts w:asciiTheme="minorHAnsi" w:hAnsiTheme="minorHAnsi" w:cstheme="minorHAnsi"/>
          <w:sz w:val="22"/>
          <w:szCs w:val="22"/>
        </w:rPr>
        <w:t>I</w:t>
      </w:r>
      <w:r w:rsidR="00865CE3">
        <w:rPr>
          <w:rFonts w:asciiTheme="minorHAnsi" w:hAnsiTheme="minorHAnsi" w:cstheme="minorHAnsi"/>
          <w:sz w:val="22"/>
          <w:szCs w:val="22"/>
        </w:rPr>
        <w:t>V. In</w:t>
      </w:r>
      <w:r w:rsidR="00865CE3" w:rsidRPr="00861172">
        <w:rPr>
          <w:rFonts w:asciiTheme="minorHAnsi" w:hAnsiTheme="minorHAnsi" w:cstheme="minorHAnsi"/>
          <w:sz w:val="22"/>
          <w:szCs w:val="22"/>
        </w:rPr>
        <w:t>formacje</w:t>
      </w:r>
      <w:r w:rsidR="00E539B9" w:rsidRPr="00861172">
        <w:rPr>
          <w:rFonts w:asciiTheme="minorHAnsi" w:hAnsiTheme="minorHAnsi" w:cstheme="minorHAnsi"/>
          <w:sz w:val="22"/>
          <w:szCs w:val="22"/>
        </w:rPr>
        <w:t xml:space="preserve"> o przewidywanych zamówieniach, o których mowa w art. 214 ust.1 pkt 7 i 8 ustawy </w:t>
      </w:r>
      <w:proofErr w:type="spellStart"/>
      <w:r w:rsidR="00E539B9" w:rsidRPr="00861172">
        <w:rPr>
          <w:rFonts w:asciiTheme="minorHAnsi" w:hAnsiTheme="minorHAnsi" w:cstheme="minorHAnsi"/>
          <w:sz w:val="22"/>
          <w:szCs w:val="22"/>
        </w:rPr>
        <w:t>Pzp</w:t>
      </w:r>
      <w:bookmarkEnd w:id="9"/>
      <w:proofErr w:type="spellEnd"/>
    </w:p>
    <w:p w14:paraId="7FC8DAF4" w14:textId="25D4451D" w:rsidR="00E56766" w:rsidRPr="00861172" w:rsidRDefault="00E539B9">
      <w:pPr>
        <w:pStyle w:val="Teksttreci0"/>
        <w:spacing w:after="540"/>
        <w:jc w:val="both"/>
        <w:rPr>
          <w:rFonts w:asciiTheme="minorHAnsi" w:hAnsiTheme="minorHAnsi" w:cstheme="minorHAnsi"/>
          <w:sz w:val="22"/>
          <w:szCs w:val="22"/>
        </w:rPr>
      </w:pPr>
      <w:r w:rsidRPr="00861172">
        <w:rPr>
          <w:rFonts w:asciiTheme="minorHAnsi" w:hAnsiTheme="minorHAnsi" w:cstheme="minorHAnsi"/>
          <w:sz w:val="22"/>
          <w:szCs w:val="22"/>
        </w:rPr>
        <w:t>Zamawiający informuje, iż  przewiduje możliwoś</w:t>
      </w:r>
      <w:r w:rsidR="006D16CD" w:rsidRPr="00861172">
        <w:rPr>
          <w:rFonts w:asciiTheme="minorHAnsi" w:hAnsiTheme="minorHAnsi" w:cstheme="minorHAnsi"/>
          <w:sz w:val="22"/>
          <w:szCs w:val="22"/>
        </w:rPr>
        <w:t>ci</w:t>
      </w:r>
      <w:r w:rsidRPr="00861172">
        <w:rPr>
          <w:rFonts w:asciiTheme="minorHAnsi" w:hAnsiTheme="minorHAnsi" w:cstheme="minorHAnsi"/>
          <w:sz w:val="22"/>
          <w:szCs w:val="22"/>
        </w:rPr>
        <w:t xml:space="preserve"> udzielenia wskazanych zamówień, o których mowa w art. 214 ust. 1 </w:t>
      </w:r>
      <w:r w:rsidRPr="00861172">
        <w:rPr>
          <w:rFonts w:asciiTheme="minorHAnsi" w:hAnsiTheme="minorHAnsi" w:cstheme="minorHAnsi"/>
          <w:b/>
          <w:bCs/>
          <w:sz w:val="22"/>
          <w:szCs w:val="22"/>
          <w:u w:val="single"/>
        </w:rPr>
        <w:t xml:space="preserve">pkt </w:t>
      </w:r>
      <w:r w:rsidR="002D228C">
        <w:rPr>
          <w:rFonts w:asciiTheme="minorHAnsi" w:hAnsiTheme="minorHAnsi" w:cstheme="minorHAnsi"/>
          <w:b/>
          <w:bCs/>
          <w:sz w:val="22"/>
          <w:szCs w:val="22"/>
          <w:u w:val="single"/>
        </w:rPr>
        <w:t xml:space="preserve">6, </w:t>
      </w:r>
      <w:r w:rsidRPr="00861172">
        <w:rPr>
          <w:rFonts w:asciiTheme="minorHAnsi" w:hAnsiTheme="minorHAnsi" w:cstheme="minorHAnsi"/>
          <w:b/>
          <w:bCs/>
          <w:sz w:val="22"/>
          <w:szCs w:val="22"/>
          <w:u w:val="single"/>
        </w:rPr>
        <w:t>7</w:t>
      </w:r>
      <w:r w:rsidR="006D16CD" w:rsidRPr="00861172">
        <w:rPr>
          <w:rFonts w:asciiTheme="minorHAnsi" w:hAnsiTheme="minorHAnsi" w:cstheme="minorHAnsi"/>
          <w:b/>
          <w:bCs/>
          <w:sz w:val="22"/>
          <w:szCs w:val="22"/>
          <w:u w:val="single"/>
        </w:rPr>
        <w:t xml:space="preserve"> i pkt 8</w:t>
      </w:r>
      <w:r w:rsidR="006D16CD" w:rsidRPr="00861172">
        <w:rPr>
          <w:rFonts w:asciiTheme="minorHAnsi" w:hAnsiTheme="minorHAnsi" w:cstheme="minorHAnsi"/>
          <w:sz w:val="22"/>
          <w:szCs w:val="22"/>
        </w:rPr>
        <w:t xml:space="preserve"> </w:t>
      </w:r>
      <w:r w:rsidRPr="00861172">
        <w:rPr>
          <w:rFonts w:asciiTheme="minorHAnsi" w:hAnsiTheme="minorHAnsi" w:cstheme="minorHAnsi"/>
          <w:sz w:val="22"/>
          <w:szCs w:val="22"/>
        </w:rPr>
        <w:t>ustawy.</w:t>
      </w:r>
    </w:p>
    <w:p w14:paraId="1D491F5B" w14:textId="5360ACBA" w:rsidR="00691182" w:rsidRPr="00861172" w:rsidRDefault="00865CE3" w:rsidP="00865CE3">
      <w:pPr>
        <w:pStyle w:val="Teksttreci0"/>
        <w:tabs>
          <w:tab w:val="left" w:pos="379"/>
        </w:tabs>
        <w:spacing w:after="440"/>
        <w:jc w:val="both"/>
        <w:rPr>
          <w:rFonts w:asciiTheme="minorHAnsi" w:hAnsiTheme="minorHAnsi" w:cstheme="minorHAnsi"/>
          <w:sz w:val="22"/>
          <w:szCs w:val="22"/>
        </w:rPr>
      </w:pPr>
      <w:r>
        <w:rPr>
          <w:rFonts w:asciiTheme="minorHAnsi" w:hAnsiTheme="minorHAnsi" w:cstheme="minorHAnsi"/>
          <w:b/>
          <w:bCs/>
          <w:sz w:val="22"/>
          <w:szCs w:val="22"/>
        </w:rPr>
        <w:t xml:space="preserve">V. </w:t>
      </w:r>
      <w:r w:rsidR="00E539B9" w:rsidRPr="00861172">
        <w:rPr>
          <w:rFonts w:asciiTheme="minorHAnsi" w:hAnsiTheme="minorHAnsi" w:cstheme="minorHAnsi"/>
          <w:b/>
          <w:bCs/>
          <w:sz w:val="22"/>
          <w:szCs w:val="22"/>
        </w:rPr>
        <w:t>Informacja dotycząca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44B436" w14:textId="6749C978" w:rsidR="00691182" w:rsidRPr="00861172" w:rsidRDefault="00E539B9">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informuje, iż  </w:t>
      </w:r>
      <w:r w:rsidR="002D228C" w:rsidRPr="002D228C">
        <w:rPr>
          <w:rFonts w:asciiTheme="minorHAnsi" w:hAnsiTheme="minorHAnsi" w:cstheme="minorHAnsi"/>
          <w:b/>
          <w:bCs/>
          <w:sz w:val="22"/>
          <w:szCs w:val="22"/>
          <w:u w:val="single"/>
        </w:rPr>
        <w:t xml:space="preserve">nie </w:t>
      </w:r>
      <w:r w:rsidRPr="002D228C">
        <w:rPr>
          <w:rFonts w:asciiTheme="minorHAnsi" w:hAnsiTheme="minorHAnsi" w:cstheme="minorHAnsi"/>
          <w:b/>
          <w:bCs/>
          <w:sz w:val="22"/>
          <w:szCs w:val="22"/>
          <w:u w:val="single"/>
        </w:rPr>
        <w:t>przewiduje w niniejszym postępowaniu koniecznoś</w:t>
      </w:r>
      <w:r w:rsidR="00F36805" w:rsidRPr="002D228C">
        <w:rPr>
          <w:rFonts w:asciiTheme="minorHAnsi" w:hAnsiTheme="minorHAnsi" w:cstheme="minorHAnsi"/>
          <w:b/>
          <w:bCs/>
          <w:sz w:val="22"/>
          <w:szCs w:val="22"/>
          <w:u w:val="single"/>
        </w:rPr>
        <w:t>ć</w:t>
      </w:r>
      <w:r w:rsidRPr="00861172">
        <w:rPr>
          <w:rFonts w:asciiTheme="minorHAnsi" w:hAnsiTheme="minorHAnsi" w:cstheme="minorHAnsi"/>
          <w:sz w:val="22"/>
          <w:szCs w:val="22"/>
        </w:rPr>
        <w:t xml:space="preserve"> odbycia wizji lokalnej i sprawdzenia przez wykonawcę dokumentów niezbędnych do realizacji zamówienia dostępnych na miejscu u zamawiającego.</w:t>
      </w:r>
      <w:r w:rsidR="00CC7A5A" w:rsidRPr="00861172">
        <w:rPr>
          <w:rFonts w:asciiTheme="minorHAnsi" w:hAnsiTheme="minorHAnsi" w:cstheme="minorHAnsi"/>
          <w:sz w:val="22"/>
          <w:szCs w:val="22"/>
        </w:rPr>
        <w:t xml:space="preserve"> </w:t>
      </w:r>
    </w:p>
    <w:p w14:paraId="7BC24066" w14:textId="3ECF3689" w:rsidR="00691182" w:rsidRPr="00861172" w:rsidRDefault="00865CE3" w:rsidP="00865CE3">
      <w:pPr>
        <w:pStyle w:val="Teksttreci0"/>
        <w:tabs>
          <w:tab w:val="left" w:pos="452"/>
        </w:tabs>
        <w:spacing w:after="260"/>
        <w:jc w:val="both"/>
        <w:rPr>
          <w:rFonts w:asciiTheme="minorHAnsi" w:hAnsiTheme="minorHAnsi" w:cstheme="minorHAnsi"/>
          <w:sz w:val="22"/>
          <w:szCs w:val="22"/>
        </w:rPr>
      </w:pPr>
      <w:r>
        <w:rPr>
          <w:rFonts w:asciiTheme="minorHAnsi" w:hAnsiTheme="minorHAnsi" w:cstheme="minorHAnsi"/>
          <w:b/>
          <w:bCs/>
          <w:sz w:val="22"/>
          <w:szCs w:val="22"/>
        </w:rPr>
        <w:t xml:space="preserve">VI. </w:t>
      </w:r>
      <w:r w:rsidR="00E539B9" w:rsidRPr="00861172">
        <w:rPr>
          <w:rFonts w:asciiTheme="minorHAnsi" w:hAnsiTheme="minorHAnsi" w:cstheme="minorHAnsi"/>
          <w:b/>
          <w:bCs/>
          <w:sz w:val="22"/>
          <w:szCs w:val="22"/>
        </w:rPr>
        <w:t>Informacje dotyczące ofert wariantowych, w tym informacje o sposobie przedstawiania ofert wariantowych oraz minimalne warunki, jakim muszą odpowiadać oferty wariantowe, jeżeli zamawiający wymaga lub dopuszcza ich składanie .</w:t>
      </w:r>
    </w:p>
    <w:p w14:paraId="662D7F84" w14:textId="7BE14D49" w:rsidR="00691182" w:rsidRPr="00861172" w:rsidRDefault="00E539B9">
      <w:pPr>
        <w:pStyle w:val="Teksttreci0"/>
        <w:spacing w:after="260"/>
        <w:jc w:val="both"/>
        <w:rPr>
          <w:rFonts w:asciiTheme="minorHAnsi" w:hAnsiTheme="minorHAnsi" w:cstheme="minorHAnsi"/>
          <w:sz w:val="22"/>
          <w:szCs w:val="22"/>
        </w:rPr>
      </w:pPr>
      <w:r w:rsidRPr="00633E20">
        <w:rPr>
          <w:rFonts w:asciiTheme="minorHAnsi" w:hAnsiTheme="minorHAnsi" w:cstheme="minorHAnsi"/>
          <w:sz w:val="22"/>
          <w:szCs w:val="22"/>
        </w:rPr>
        <w:t xml:space="preserve">Zamawiający </w:t>
      </w:r>
      <w:r w:rsidR="00F36805" w:rsidRPr="00633E20">
        <w:rPr>
          <w:rFonts w:asciiTheme="minorHAnsi" w:hAnsiTheme="minorHAnsi" w:cstheme="minorHAnsi"/>
          <w:sz w:val="22"/>
          <w:szCs w:val="22"/>
        </w:rPr>
        <w:t xml:space="preserve">nie </w:t>
      </w:r>
      <w:r w:rsidRPr="00633E20">
        <w:rPr>
          <w:rFonts w:asciiTheme="minorHAnsi" w:hAnsiTheme="minorHAnsi" w:cstheme="minorHAnsi"/>
          <w:sz w:val="22"/>
          <w:szCs w:val="22"/>
        </w:rPr>
        <w:t>dopuszcza składani</w:t>
      </w:r>
      <w:r w:rsidR="00633E20" w:rsidRPr="00633E20">
        <w:rPr>
          <w:rFonts w:asciiTheme="minorHAnsi" w:hAnsiTheme="minorHAnsi" w:cstheme="minorHAnsi"/>
          <w:sz w:val="22"/>
          <w:szCs w:val="22"/>
        </w:rPr>
        <w:t>a</w:t>
      </w:r>
      <w:r w:rsidRPr="00861172">
        <w:rPr>
          <w:rFonts w:asciiTheme="minorHAnsi" w:hAnsiTheme="minorHAnsi" w:cstheme="minorHAnsi"/>
          <w:sz w:val="22"/>
          <w:szCs w:val="22"/>
        </w:rPr>
        <w:t xml:space="preserve"> ofert wariantowych, o których mowa w art. 92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7A81CB88" w14:textId="2E6BECE1" w:rsidR="00691182" w:rsidRPr="00861172" w:rsidRDefault="00865CE3" w:rsidP="00865CE3">
      <w:pPr>
        <w:pStyle w:val="Teksttreci0"/>
        <w:tabs>
          <w:tab w:val="left" w:pos="543"/>
        </w:tabs>
        <w:spacing w:after="260"/>
        <w:jc w:val="both"/>
        <w:rPr>
          <w:rFonts w:asciiTheme="minorHAnsi" w:hAnsiTheme="minorHAnsi" w:cstheme="minorHAnsi"/>
          <w:sz w:val="22"/>
          <w:szCs w:val="22"/>
        </w:rPr>
      </w:pPr>
      <w:r>
        <w:rPr>
          <w:rFonts w:asciiTheme="minorHAnsi" w:hAnsiTheme="minorHAnsi" w:cstheme="minorHAnsi"/>
          <w:b/>
          <w:bCs/>
          <w:sz w:val="22"/>
          <w:szCs w:val="22"/>
        </w:rPr>
        <w:t xml:space="preserve">VII. </w:t>
      </w:r>
      <w:r w:rsidR="00E539B9" w:rsidRPr="00861172">
        <w:rPr>
          <w:rFonts w:asciiTheme="minorHAnsi" w:hAnsiTheme="minorHAnsi" w:cstheme="minorHAnsi"/>
          <w:b/>
          <w:bCs/>
          <w:sz w:val="22"/>
          <w:szCs w:val="22"/>
        </w:rPr>
        <w:t>Termin wykonania zamówienia.</w:t>
      </w:r>
    </w:p>
    <w:p w14:paraId="606A25C7" w14:textId="7528FA64" w:rsidR="00691182" w:rsidRPr="00861172" w:rsidRDefault="00E539B9">
      <w:pPr>
        <w:pStyle w:val="Teksttreci0"/>
        <w:spacing w:after="260" w:line="223" w:lineRule="auto"/>
        <w:ind w:firstLine="500"/>
        <w:jc w:val="both"/>
        <w:rPr>
          <w:rFonts w:asciiTheme="minorHAnsi" w:hAnsiTheme="minorHAnsi" w:cstheme="minorHAnsi"/>
          <w:sz w:val="22"/>
          <w:szCs w:val="22"/>
        </w:rPr>
      </w:pPr>
      <w:r w:rsidRPr="00861172">
        <w:rPr>
          <w:rFonts w:asciiTheme="minorHAnsi" w:hAnsiTheme="minorHAnsi" w:cstheme="minorHAnsi"/>
          <w:sz w:val="22"/>
          <w:szCs w:val="22"/>
        </w:rPr>
        <w:t xml:space="preserve">• </w:t>
      </w:r>
      <w:r w:rsidR="00633E20">
        <w:rPr>
          <w:rFonts w:asciiTheme="minorHAnsi" w:hAnsiTheme="minorHAnsi" w:cstheme="minorHAnsi"/>
          <w:sz w:val="22"/>
          <w:szCs w:val="22"/>
        </w:rPr>
        <w:t>90 dni</w:t>
      </w:r>
      <w:r w:rsidR="00A23CB9" w:rsidRPr="00861172">
        <w:rPr>
          <w:rFonts w:asciiTheme="minorHAnsi" w:hAnsiTheme="minorHAnsi" w:cstheme="minorHAnsi"/>
          <w:sz w:val="22"/>
          <w:szCs w:val="22"/>
        </w:rPr>
        <w:t xml:space="preserve"> </w:t>
      </w:r>
      <w:r w:rsidRPr="00633E20">
        <w:rPr>
          <w:rFonts w:asciiTheme="minorHAnsi" w:hAnsiTheme="minorHAnsi" w:cstheme="minorHAnsi"/>
          <w:sz w:val="22"/>
          <w:szCs w:val="22"/>
        </w:rPr>
        <w:t xml:space="preserve">od </w:t>
      </w:r>
      <w:r w:rsidR="00A23CB9" w:rsidRPr="00633E20">
        <w:rPr>
          <w:rFonts w:asciiTheme="minorHAnsi" w:hAnsiTheme="minorHAnsi" w:cstheme="minorHAnsi"/>
          <w:sz w:val="22"/>
          <w:szCs w:val="22"/>
        </w:rPr>
        <w:t>podpisania umowy</w:t>
      </w:r>
      <w:r w:rsidR="00D91A66" w:rsidRPr="00633E20">
        <w:rPr>
          <w:rFonts w:asciiTheme="minorHAnsi" w:hAnsiTheme="minorHAnsi" w:cstheme="minorHAnsi"/>
          <w:sz w:val="22"/>
          <w:szCs w:val="22"/>
        </w:rPr>
        <w:t>.</w:t>
      </w:r>
    </w:p>
    <w:p w14:paraId="6338296B" w14:textId="61226811" w:rsidR="00691182" w:rsidRPr="00861172" w:rsidRDefault="00447CAC">
      <w:pPr>
        <w:pStyle w:val="Teksttreci0"/>
        <w:spacing w:after="260"/>
        <w:jc w:val="both"/>
        <w:rPr>
          <w:rFonts w:asciiTheme="minorHAnsi" w:hAnsiTheme="minorHAnsi" w:cstheme="minorHAnsi"/>
          <w:sz w:val="22"/>
          <w:szCs w:val="22"/>
        </w:rPr>
      </w:pPr>
      <w:r>
        <w:rPr>
          <w:rFonts w:asciiTheme="minorHAnsi" w:hAnsiTheme="minorHAnsi" w:cstheme="minorHAnsi"/>
          <w:b/>
          <w:bCs/>
          <w:sz w:val="22"/>
          <w:szCs w:val="22"/>
        </w:rPr>
        <w:t>VIII</w:t>
      </w:r>
      <w:r w:rsidR="00E539B9" w:rsidRPr="00861172">
        <w:rPr>
          <w:rFonts w:asciiTheme="minorHAnsi" w:hAnsiTheme="minorHAnsi" w:cstheme="minorHAnsi"/>
          <w:b/>
          <w:bCs/>
          <w:sz w:val="22"/>
          <w:szCs w:val="22"/>
        </w:rPr>
        <w:t xml:space="preserve">. Informacja o </w:t>
      </w:r>
      <w:r w:rsidR="00E539B9" w:rsidRPr="00865CE3">
        <w:rPr>
          <w:rFonts w:asciiTheme="minorHAnsi" w:hAnsiTheme="minorHAnsi" w:cstheme="minorHAnsi"/>
          <w:b/>
          <w:bCs/>
          <w:sz w:val="22"/>
          <w:szCs w:val="22"/>
        </w:rPr>
        <w:t>warunk</w:t>
      </w:r>
      <w:r w:rsidR="00D91A66" w:rsidRPr="00865CE3">
        <w:rPr>
          <w:rFonts w:asciiTheme="minorHAnsi" w:hAnsiTheme="minorHAnsi" w:cstheme="minorHAnsi"/>
          <w:b/>
          <w:bCs/>
          <w:sz w:val="22"/>
          <w:szCs w:val="22"/>
        </w:rPr>
        <w:t xml:space="preserve">ach </w:t>
      </w:r>
      <w:r w:rsidR="00E539B9" w:rsidRPr="00861172">
        <w:rPr>
          <w:rFonts w:asciiTheme="minorHAnsi" w:hAnsiTheme="minorHAnsi" w:cstheme="minorHAnsi"/>
          <w:b/>
          <w:bCs/>
          <w:sz w:val="22"/>
          <w:szCs w:val="22"/>
        </w:rPr>
        <w:t>udziału w postępowaniu.</w:t>
      </w:r>
    </w:p>
    <w:p w14:paraId="7C99DDD0" w14:textId="77777777" w:rsidR="00691182" w:rsidRPr="00861172" w:rsidRDefault="00E539B9" w:rsidP="00E539B9">
      <w:pPr>
        <w:pStyle w:val="Teksttreci0"/>
        <w:numPr>
          <w:ilvl w:val="0"/>
          <w:numId w:val="5"/>
        </w:numPr>
        <w:tabs>
          <w:tab w:val="left" w:pos="294"/>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O udzielenie zamówienia mogą ubiegać się wykonawcy niepodlegający wykluczeniu z powodów, o </w:t>
      </w:r>
      <w:r w:rsidRPr="00861172">
        <w:rPr>
          <w:rFonts w:asciiTheme="minorHAnsi" w:hAnsiTheme="minorHAnsi" w:cstheme="minorHAnsi"/>
          <w:sz w:val="22"/>
          <w:szCs w:val="22"/>
        </w:rPr>
        <w:lastRenderedPageBreak/>
        <w:t xml:space="preserve">których mowa w art. 108 ust 1 pkt 1 - 6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którzy spełniają warunki o których mowa w art. 112 ust 2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na poziomie wymaganym przez zamawiającego zgodnie z opisem poniżej.</w:t>
      </w:r>
    </w:p>
    <w:p w14:paraId="4CA04965" w14:textId="77777777" w:rsidR="00873271" w:rsidRPr="00861172" w:rsidRDefault="00E539B9" w:rsidP="00E539B9">
      <w:pPr>
        <w:pStyle w:val="Teksttreci0"/>
        <w:numPr>
          <w:ilvl w:val="0"/>
          <w:numId w:val="5"/>
        </w:numPr>
        <w:tabs>
          <w:tab w:val="left" w:pos="294"/>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O udzielenie zamówienia mogą ubiegać się wykonawcy, którzy spełniają warunki dotyczące: </w:t>
      </w:r>
    </w:p>
    <w:p w14:paraId="54F1BE98" w14:textId="4ED7ECB2" w:rsidR="00691182" w:rsidRPr="00861172" w:rsidRDefault="00E539B9" w:rsidP="00873271">
      <w:pPr>
        <w:pStyle w:val="Teksttreci0"/>
        <w:tabs>
          <w:tab w:val="left" w:pos="294"/>
        </w:tabs>
        <w:spacing w:after="0"/>
        <w:jc w:val="both"/>
        <w:rPr>
          <w:rFonts w:asciiTheme="minorHAnsi" w:hAnsiTheme="minorHAnsi" w:cstheme="minorHAnsi"/>
          <w:sz w:val="22"/>
          <w:szCs w:val="22"/>
        </w:rPr>
      </w:pPr>
      <w:r w:rsidRPr="00861172">
        <w:rPr>
          <w:rFonts w:asciiTheme="minorHAnsi" w:hAnsiTheme="minorHAnsi" w:cstheme="minorHAnsi"/>
          <w:b/>
          <w:bCs/>
          <w:sz w:val="22"/>
          <w:szCs w:val="22"/>
        </w:rPr>
        <w:t>a) zdolności do występowania w obrocie gospodarczym</w:t>
      </w:r>
      <w:r w:rsidR="00A23CB9" w:rsidRPr="00861172">
        <w:rPr>
          <w:rFonts w:asciiTheme="minorHAnsi" w:hAnsiTheme="minorHAnsi" w:cstheme="minorHAnsi"/>
          <w:b/>
          <w:bCs/>
          <w:sz w:val="22"/>
          <w:szCs w:val="22"/>
        </w:rPr>
        <w:t xml:space="preserve">: </w:t>
      </w:r>
      <w:r w:rsidRPr="00861172">
        <w:rPr>
          <w:rFonts w:asciiTheme="minorHAnsi" w:hAnsiTheme="minorHAnsi" w:cstheme="minorHAnsi"/>
          <w:sz w:val="22"/>
          <w:szCs w:val="22"/>
        </w:rPr>
        <w:t>Zamawiający nie definiuje szczegółowego opisu sposobu dokonywania oceny spełnienia tego warunku.</w:t>
      </w:r>
    </w:p>
    <w:p w14:paraId="0B3AEA1A" w14:textId="3486BCAE" w:rsidR="00691182" w:rsidRPr="00861172" w:rsidRDefault="00E539B9" w:rsidP="000F1E2C">
      <w:pPr>
        <w:pStyle w:val="Teksttreci0"/>
        <w:numPr>
          <w:ilvl w:val="0"/>
          <w:numId w:val="6"/>
        </w:numPr>
        <w:spacing w:after="0"/>
        <w:jc w:val="both"/>
        <w:rPr>
          <w:rFonts w:asciiTheme="minorHAnsi" w:hAnsiTheme="minorHAnsi" w:cstheme="minorHAnsi"/>
          <w:sz w:val="22"/>
          <w:szCs w:val="22"/>
        </w:rPr>
      </w:pPr>
      <w:r w:rsidRPr="00861172">
        <w:rPr>
          <w:rFonts w:asciiTheme="minorHAnsi" w:hAnsiTheme="minorHAnsi" w:cstheme="minorHAnsi"/>
          <w:b/>
          <w:bCs/>
          <w:sz w:val="22"/>
          <w:szCs w:val="22"/>
        </w:rPr>
        <w:t>uprawnień do prowadzenia określonej działalności gospodarczej lub zawodowej, o ile wynika to z odrębnych przepisów:</w:t>
      </w:r>
      <w:r w:rsidR="00A23CB9" w:rsidRPr="00861172">
        <w:rPr>
          <w:rFonts w:asciiTheme="minorHAnsi" w:hAnsiTheme="minorHAnsi" w:cstheme="minorHAnsi"/>
          <w:sz w:val="22"/>
          <w:szCs w:val="22"/>
        </w:rPr>
        <w:t xml:space="preserve"> Zamawiający nie definiuje szczegółowego opisu sposobu dokonywania oceny spełnienia tego warunku.</w:t>
      </w:r>
    </w:p>
    <w:p w14:paraId="6E33ADF3" w14:textId="77777777" w:rsidR="00691182" w:rsidRPr="00861172" w:rsidRDefault="00E539B9" w:rsidP="00E539B9">
      <w:pPr>
        <w:pStyle w:val="Nagwek20"/>
        <w:keepNext/>
        <w:keepLines/>
        <w:numPr>
          <w:ilvl w:val="0"/>
          <w:numId w:val="6"/>
        </w:numPr>
        <w:tabs>
          <w:tab w:val="left" w:pos="308"/>
        </w:tabs>
        <w:spacing w:after="0"/>
        <w:jc w:val="both"/>
        <w:rPr>
          <w:rFonts w:asciiTheme="minorHAnsi" w:hAnsiTheme="minorHAnsi" w:cstheme="minorHAnsi"/>
          <w:sz w:val="22"/>
          <w:szCs w:val="22"/>
        </w:rPr>
      </w:pPr>
      <w:bookmarkStart w:id="10" w:name="bookmark14"/>
      <w:r w:rsidRPr="00861172">
        <w:rPr>
          <w:rFonts w:asciiTheme="minorHAnsi" w:hAnsiTheme="minorHAnsi" w:cstheme="minorHAnsi"/>
          <w:sz w:val="22"/>
          <w:szCs w:val="22"/>
        </w:rPr>
        <w:t>sytuacji ekonomicznej lub finansowej:</w:t>
      </w:r>
      <w:bookmarkEnd w:id="10"/>
    </w:p>
    <w:p w14:paraId="4FA5408F" w14:textId="78157BD2" w:rsidR="00691182" w:rsidRPr="00861172" w:rsidRDefault="005036DA" w:rsidP="005036DA">
      <w:pPr>
        <w:pStyle w:val="Teksttreci0"/>
        <w:tabs>
          <w:tab w:val="left" w:pos="870"/>
        </w:tabs>
        <w:spacing w:after="0"/>
        <w:jc w:val="both"/>
        <w:rPr>
          <w:rFonts w:asciiTheme="minorHAnsi" w:hAnsiTheme="minorHAnsi" w:cstheme="minorHAnsi"/>
          <w:sz w:val="22"/>
          <w:szCs w:val="22"/>
        </w:rPr>
      </w:pPr>
      <w:r w:rsidRPr="00861172">
        <w:rPr>
          <w:rFonts w:asciiTheme="minorHAnsi" w:hAnsiTheme="minorHAnsi" w:cstheme="minorHAnsi"/>
          <w:sz w:val="22"/>
          <w:szCs w:val="22"/>
        </w:rPr>
        <w:tab/>
        <w:t>1/</w:t>
      </w:r>
      <w:r w:rsidR="00E539B9" w:rsidRPr="00861172">
        <w:rPr>
          <w:rFonts w:asciiTheme="minorHAnsi" w:hAnsiTheme="minorHAnsi" w:cstheme="minorHAnsi"/>
          <w:sz w:val="22"/>
          <w:szCs w:val="22"/>
        </w:rPr>
        <w:t xml:space="preserve">Wykonawca spełni warunek jeśli jest ubezpieczony od odpowiedzialności cywilnej w zakresie prowadzonej działalności związanej z przedmiotem zamówienia na sumę gwarancyjną ubezpieczenia min. </w:t>
      </w:r>
      <w:r w:rsidR="00C218D2">
        <w:rPr>
          <w:rFonts w:asciiTheme="minorHAnsi" w:hAnsiTheme="minorHAnsi" w:cstheme="minorHAnsi"/>
          <w:sz w:val="22"/>
          <w:szCs w:val="22"/>
        </w:rPr>
        <w:t>10</w:t>
      </w:r>
      <w:r w:rsidR="00E539B9" w:rsidRPr="00861172">
        <w:rPr>
          <w:rFonts w:asciiTheme="minorHAnsi" w:hAnsiTheme="minorHAnsi" w:cstheme="minorHAnsi"/>
          <w:sz w:val="22"/>
          <w:szCs w:val="22"/>
        </w:rPr>
        <w:t>0</w:t>
      </w:r>
      <w:r w:rsidR="003576DF" w:rsidRPr="00861172">
        <w:rPr>
          <w:rFonts w:asciiTheme="minorHAnsi" w:hAnsiTheme="minorHAnsi" w:cstheme="minorHAnsi"/>
          <w:sz w:val="22"/>
          <w:szCs w:val="22"/>
        </w:rPr>
        <w:t xml:space="preserve"> 000</w:t>
      </w:r>
      <w:r w:rsidR="00E539B9" w:rsidRPr="00861172">
        <w:rPr>
          <w:rFonts w:asciiTheme="minorHAnsi" w:hAnsiTheme="minorHAnsi" w:cstheme="minorHAnsi"/>
          <w:sz w:val="22"/>
          <w:szCs w:val="22"/>
        </w:rPr>
        <w:t>,00 PLN.</w:t>
      </w:r>
    </w:p>
    <w:p w14:paraId="547335B6" w14:textId="77777777" w:rsidR="00691182" w:rsidRPr="00861172" w:rsidRDefault="00E539B9" w:rsidP="00E539B9">
      <w:pPr>
        <w:pStyle w:val="Teksttreci0"/>
        <w:numPr>
          <w:ilvl w:val="0"/>
          <w:numId w:val="6"/>
        </w:numPr>
        <w:tabs>
          <w:tab w:val="left" w:pos="337"/>
        </w:tabs>
        <w:spacing w:after="0" w:line="259" w:lineRule="auto"/>
        <w:jc w:val="both"/>
        <w:rPr>
          <w:rFonts w:asciiTheme="minorHAnsi" w:hAnsiTheme="minorHAnsi" w:cstheme="minorHAnsi"/>
          <w:sz w:val="22"/>
          <w:szCs w:val="22"/>
        </w:rPr>
      </w:pPr>
      <w:r w:rsidRPr="00861172">
        <w:rPr>
          <w:rFonts w:asciiTheme="minorHAnsi" w:hAnsiTheme="minorHAnsi" w:cstheme="minorHAnsi"/>
          <w:b/>
          <w:bCs/>
          <w:sz w:val="22"/>
          <w:szCs w:val="22"/>
        </w:rPr>
        <w:t>zdolności technicznej lub zawodowej:</w:t>
      </w:r>
    </w:p>
    <w:p w14:paraId="0C12308F" w14:textId="7930BC94" w:rsidR="003576DF" w:rsidRPr="00861172" w:rsidRDefault="005036DA" w:rsidP="005036DA">
      <w:pPr>
        <w:pStyle w:val="Teksttreci0"/>
        <w:tabs>
          <w:tab w:val="left" w:pos="817"/>
        </w:tabs>
        <w:spacing w:after="0"/>
        <w:jc w:val="both"/>
        <w:rPr>
          <w:rFonts w:asciiTheme="minorHAnsi" w:hAnsiTheme="minorHAnsi" w:cstheme="minorHAnsi"/>
          <w:b/>
          <w:bCs/>
          <w:sz w:val="22"/>
          <w:szCs w:val="22"/>
        </w:rPr>
      </w:pPr>
      <w:r w:rsidRPr="00861172">
        <w:rPr>
          <w:rFonts w:asciiTheme="minorHAnsi" w:hAnsiTheme="minorHAnsi" w:cstheme="minorHAnsi"/>
          <w:sz w:val="22"/>
          <w:szCs w:val="22"/>
        </w:rPr>
        <w:tab/>
        <w:t>1/</w:t>
      </w:r>
      <w:r w:rsidR="00E539B9" w:rsidRPr="00861172">
        <w:rPr>
          <w:rFonts w:asciiTheme="minorHAnsi" w:hAnsiTheme="minorHAnsi" w:cstheme="minorHAnsi"/>
          <w:sz w:val="22"/>
          <w:szCs w:val="22"/>
        </w:rPr>
        <w:t xml:space="preserve">wykonał lub wykonywał w okresie ostatnich </w:t>
      </w:r>
      <w:r w:rsidR="003576DF" w:rsidRPr="00861172">
        <w:rPr>
          <w:rFonts w:asciiTheme="minorHAnsi" w:hAnsiTheme="minorHAnsi" w:cstheme="minorHAnsi"/>
          <w:sz w:val="22"/>
          <w:szCs w:val="22"/>
        </w:rPr>
        <w:t>5</w:t>
      </w:r>
      <w:r w:rsidR="00E539B9" w:rsidRPr="00861172">
        <w:rPr>
          <w:rFonts w:asciiTheme="minorHAnsi" w:hAnsiTheme="minorHAnsi" w:cstheme="minorHAnsi"/>
          <w:sz w:val="22"/>
          <w:szCs w:val="22"/>
        </w:rPr>
        <w:t xml:space="preserve"> lat przed upływem terminu składania ofert, a jeżeli okres prowadzenia działalności jest krótszy - w tym okresie, </w:t>
      </w:r>
      <w:r w:rsidR="00A23CB9" w:rsidRPr="00861172">
        <w:rPr>
          <w:rFonts w:asciiTheme="minorHAnsi" w:hAnsiTheme="minorHAnsi" w:cstheme="minorHAnsi"/>
          <w:b/>
          <w:bCs/>
          <w:sz w:val="22"/>
          <w:szCs w:val="22"/>
        </w:rPr>
        <w:t xml:space="preserve">co najmniej </w:t>
      </w:r>
      <w:r w:rsidR="00C218D2">
        <w:rPr>
          <w:rFonts w:asciiTheme="minorHAnsi" w:hAnsiTheme="minorHAnsi" w:cstheme="minorHAnsi"/>
          <w:b/>
          <w:bCs/>
          <w:sz w:val="22"/>
          <w:szCs w:val="22"/>
        </w:rPr>
        <w:t>1</w:t>
      </w:r>
      <w:r w:rsidR="003576DF" w:rsidRPr="00861172">
        <w:rPr>
          <w:rFonts w:asciiTheme="minorHAnsi" w:hAnsiTheme="minorHAnsi" w:cstheme="minorHAnsi"/>
          <w:b/>
          <w:bCs/>
          <w:sz w:val="22"/>
          <w:szCs w:val="22"/>
        </w:rPr>
        <w:t xml:space="preserve"> robot</w:t>
      </w:r>
      <w:r w:rsidR="00C218D2">
        <w:rPr>
          <w:rFonts w:asciiTheme="minorHAnsi" w:hAnsiTheme="minorHAnsi" w:cstheme="minorHAnsi"/>
          <w:b/>
          <w:bCs/>
          <w:sz w:val="22"/>
          <w:szCs w:val="22"/>
        </w:rPr>
        <w:t>ę</w:t>
      </w:r>
      <w:r w:rsidR="003576DF" w:rsidRPr="00861172">
        <w:rPr>
          <w:rFonts w:asciiTheme="minorHAnsi" w:hAnsiTheme="minorHAnsi" w:cstheme="minorHAnsi"/>
          <w:b/>
          <w:bCs/>
          <w:sz w:val="22"/>
          <w:szCs w:val="22"/>
        </w:rPr>
        <w:t xml:space="preserve"> budowlan</w:t>
      </w:r>
      <w:r w:rsidR="00C218D2">
        <w:rPr>
          <w:rFonts w:asciiTheme="minorHAnsi" w:hAnsiTheme="minorHAnsi" w:cstheme="minorHAnsi"/>
          <w:b/>
          <w:bCs/>
          <w:sz w:val="22"/>
          <w:szCs w:val="22"/>
        </w:rPr>
        <w:t>ą</w:t>
      </w:r>
      <w:r w:rsidR="003576DF" w:rsidRPr="00861172">
        <w:rPr>
          <w:rFonts w:asciiTheme="minorHAnsi" w:hAnsiTheme="minorHAnsi" w:cstheme="minorHAnsi"/>
          <w:b/>
          <w:bCs/>
          <w:sz w:val="22"/>
          <w:szCs w:val="22"/>
        </w:rPr>
        <w:t xml:space="preserve"> polegając</w:t>
      </w:r>
      <w:r w:rsidR="00C218D2">
        <w:rPr>
          <w:rFonts w:asciiTheme="minorHAnsi" w:hAnsiTheme="minorHAnsi" w:cstheme="minorHAnsi"/>
          <w:b/>
          <w:bCs/>
          <w:sz w:val="22"/>
          <w:szCs w:val="22"/>
        </w:rPr>
        <w:t>ą</w:t>
      </w:r>
      <w:r w:rsidR="003576DF" w:rsidRPr="00861172">
        <w:rPr>
          <w:rFonts w:asciiTheme="minorHAnsi" w:hAnsiTheme="minorHAnsi" w:cstheme="minorHAnsi"/>
          <w:b/>
          <w:bCs/>
          <w:sz w:val="22"/>
          <w:szCs w:val="22"/>
        </w:rPr>
        <w:t xml:space="preserve"> na urządzeniu terenów rekreacyjnych wraz z zagospodarowaniem terenu o wartości nie mniejszej niż </w:t>
      </w:r>
      <w:r w:rsidR="00AB4EAF">
        <w:rPr>
          <w:rFonts w:asciiTheme="minorHAnsi" w:hAnsiTheme="minorHAnsi" w:cstheme="minorHAnsi"/>
          <w:b/>
          <w:bCs/>
          <w:sz w:val="22"/>
          <w:szCs w:val="22"/>
        </w:rPr>
        <w:t>7</w:t>
      </w:r>
      <w:r w:rsidR="003576DF" w:rsidRPr="00861172">
        <w:rPr>
          <w:rFonts w:asciiTheme="minorHAnsi" w:hAnsiTheme="minorHAnsi" w:cstheme="minorHAnsi"/>
          <w:b/>
          <w:bCs/>
          <w:sz w:val="22"/>
          <w:szCs w:val="22"/>
        </w:rPr>
        <w:t xml:space="preserve">0 000,00 ( </w:t>
      </w:r>
      <w:r w:rsidR="00625B23">
        <w:rPr>
          <w:rFonts w:asciiTheme="minorHAnsi" w:hAnsiTheme="minorHAnsi" w:cstheme="minorHAnsi"/>
          <w:b/>
          <w:bCs/>
          <w:sz w:val="22"/>
          <w:szCs w:val="22"/>
        </w:rPr>
        <w:t xml:space="preserve">siedemdziesiąt </w:t>
      </w:r>
      <w:r w:rsidR="003576DF" w:rsidRPr="00861172">
        <w:rPr>
          <w:rFonts w:asciiTheme="minorHAnsi" w:hAnsiTheme="minorHAnsi" w:cstheme="minorHAnsi"/>
          <w:b/>
          <w:bCs/>
          <w:sz w:val="22"/>
          <w:szCs w:val="22"/>
        </w:rPr>
        <w:t xml:space="preserve">tysięcy złoty)  zł brutto ; </w:t>
      </w:r>
    </w:p>
    <w:p w14:paraId="3FFFB423" w14:textId="674F2A94" w:rsidR="00A23CB9" w:rsidRPr="00861172" w:rsidRDefault="003576DF" w:rsidP="005036DA">
      <w:pPr>
        <w:pStyle w:val="Teksttreci0"/>
        <w:tabs>
          <w:tab w:val="left" w:pos="817"/>
        </w:tabs>
        <w:spacing w:after="0"/>
        <w:jc w:val="both"/>
        <w:rPr>
          <w:rFonts w:asciiTheme="minorHAnsi" w:hAnsiTheme="minorHAnsi" w:cstheme="minorHAnsi"/>
          <w:sz w:val="22"/>
          <w:szCs w:val="22"/>
        </w:rPr>
      </w:pPr>
      <w:r w:rsidRPr="00861172">
        <w:rPr>
          <w:rFonts w:asciiTheme="minorHAnsi" w:hAnsiTheme="minorHAnsi" w:cstheme="minorHAnsi"/>
          <w:b/>
          <w:bCs/>
          <w:sz w:val="22"/>
          <w:szCs w:val="22"/>
        </w:rPr>
        <w:t xml:space="preserve"> </w:t>
      </w:r>
    </w:p>
    <w:p w14:paraId="4F9D8965" w14:textId="77777777" w:rsidR="00691182" w:rsidRPr="00861172" w:rsidRDefault="00E539B9" w:rsidP="00E539B9">
      <w:pPr>
        <w:pStyle w:val="Teksttreci0"/>
        <w:numPr>
          <w:ilvl w:val="0"/>
          <w:numId w:val="8"/>
        </w:numPr>
        <w:tabs>
          <w:tab w:val="left" w:pos="302"/>
        </w:tabs>
        <w:spacing w:after="0"/>
        <w:jc w:val="both"/>
        <w:rPr>
          <w:rFonts w:asciiTheme="minorHAnsi" w:hAnsiTheme="minorHAnsi" w:cstheme="minorHAnsi"/>
          <w:sz w:val="22"/>
          <w:szCs w:val="22"/>
        </w:rPr>
      </w:pPr>
      <w:r w:rsidRPr="00861172">
        <w:rPr>
          <w:rFonts w:asciiTheme="minorHAnsi" w:hAnsiTheme="minorHAnsi" w:cstheme="minorHAnsi"/>
          <w:sz w:val="22"/>
          <w:szCs w:val="22"/>
        </w:rPr>
        <w:t>Zgodnie z art. 118 ust. 1 ustawy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9ACD130" w14:textId="77777777" w:rsidR="00691182" w:rsidRPr="00861172" w:rsidRDefault="00E539B9" w:rsidP="00E539B9">
      <w:pPr>
        <w:pStyle w:val="Teksttreci0"/>
        <w:numPr>
          <w:ilvl w:val="0"/>
          <w:numId w:val="8"/>
        </w:numPr>
        <w:tabs>
          <w:tab w:val="left" w:pos="302"/>
        </w:tabs>
        <w:spacing w:after="0"/>
        <w:jc w:val="both"/>
        <w:rPr>
          <w:rFonts w:asciiTheme="minorHAnsi" w:hAnsiTheme="minorHAnsi" w:cstheme="minorHAnsi"/>
          <w:sz w:val="22"/>
          <w:szCs w:val="22"/>
        </w:rPr>
      </w:pPr>
      <w:r w:rsidRPr="00861172">
        <w:rPr>
          <w:rFonts w:asciiTheme="minorHAnsi" w:hAnsiTheme="minorHAnsi" w:cstheme="minorHAnsi"/>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5E2150D" w14:textId="77777777" w:rsidR="00691182" w:rsidRPr="00861172" w:rsidRDefault="00E539B9" w:rsidP="00E539B9">
      <w:pPr>
        <w:pStyle w:val="Teksttreci0"/>
        <w:numPr>
          <w:ilvl w:val="0"/>
          <w:numId w:val="8"/>
        </w:numPr>
        <w:tabs>
          <w:tab w:val="left" w:pos="324"/>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6D4E5BCD" w14:textId="77929165" w:rsidR="00691182" w:rsidRDefault="00E539B9" w:rsidP="00E539B9">
      <w:pPr>
        <w:pStyle w:val="Teksttreci0"/>
        <w:numPr>
          <w:ilvl w:val="0"/>
          <w:numId w:val="8"/>
        </w:numPr>
        <w:tabs>
          <w:tab w:val="left" w:pos="324"/>
        </w:tabs>
        <w:spacing w:after="260"/>
        <w:jc w:val="both"/>
        <w:rPr>
          <w:rFonts w:asciiTheme="minorHAnsi" w:hAnsiTheme="minorHAnsi" w:cstheme="minorHAnsi"/>
          <w:sz w:val="22"/>
          <w:szCs w:val="22"/>
        </w:rPr>
      </w:pPr>
      <w:r w:rsidRPr="00861172">
        <w:rPr>
          <w:rFonts w:asciiTheme="minorHAnsi" w:hAnsiTheme="minorHAnsi" w:cstheme="minorHAnsi"/>
          <w:sz w:val="22"/>
          <w:szCs w:val="22"/>
        </w:rPr>
        <w:t>Ocena spełniania w/w warunków dokonana zostanie w oparciu o informacje zawarte w złożonych oświadczeniach. Z treści załączonych dokumentów musi wynikać jednoznacznie, iż w/w warunki wykonawca spełnił.</w:t>
      </w:r>
    </w:p>
    <w:p w14:paraId="4CE0D151" w14:textId="7FFF41CB" w:rsidR="00865CE3" w:rsidRDefault="00447CAC" w:rsidP="00865CE3">
      <w:pPr>
        <w:pStyle w:val="Teksttreci0"/>
        <w:tabs>
          <w:tab w:val="left" w:pos="324"/>
        </w:tabs>
        <w:spacing w:after="260"/>
        <w:jc w:val="both"/>
        <w:rPr>
          <w:rFonts w:asciiTheme="minorHAnsi" w:hAnsiTheme="minorHAnsi" w:cstheme="minorHAnsi"/>
          <w:b/>
          <w:bCs/>
          <w:sz w:val="22"/>
          <w:szCs w:val="22"/>
        </w:rPr>
      </w:pPr>
      <w:r>
        <w:rPr>
          <w:rFonts w:asciiTheme="minorHAnsi" w:hAnsiTheme="minorHAnsi" w:cstheme="minorHAnsi"/>
          <w:b/>
          <w:bCs/>
          <w:sz w:val="22"/>
          <w:szCs w:val="22"/>
        </w:rPr>
        <w:t>I</w:t>
      </w:r>
      <w:r w:rsidR="00865CE3" w:rsidRPr="00865CE3">
        <w:rPr>
          <w:rFonts w:asciiTheme="minorHAnsi" w:hAnsiTheme="minorHAnsi" w:cstheme="minorHAnsi"/>
          <w:b/>
          <w:bCs/>
          <w:sz w:val="22"/>
          <w:szCs w:val="22"/>
        </w:rPr>
        <w:t>X</w:t>
      </w:r>
      <w:r w:rsidR="00865CE3">
        <w:rPr>
          <w:rFonts w:asciiTheme="minorHAnsi" w:hAnsiTheme="minorHAnsi" w:cstheme="minorHAnsi"/>
          <w:sz w:val="22"/>
          <w:szCs w:val="22"/>
        </w:rPr>
        <w:t>.</w:t>
      </w:r>
      <w:r w:rsidR="00FB2091">
        <w:rPr>
          <w:rFonts w:asciiTheme="minorHAnsi" w:hAnsiTheme="minorHAnsi" w:cstheme="minorHAnsi"/>
          <w:sz w:val="22"/>
          <w:szCs w:val="22"/>
        </w:rPr>
        <w:t xml:space="preserve"> </w:t>
      </w:r>
      <w:r w:rsidR="003B1313" w:rsidRPr="003B1313">
        <w:rPr>
          <w:rFonts w:asciiTheme="minorHAnsi" w:hAnsiTheme="minorHAnsi" w:cstheme="minorHAnsi"/>
          <w:b/>
          <w:bCs/>
          <w:sz w:val="22"/>
          <w:szCs w:val="22"/>
        </w:rPr>
        <w:t>Podwykonawstwo</w:t>
      </w:r>
      <w:r w:rsidR="007D48AA">
        <w:rPr>
          <w:rFonts w:asciiTheme="minorHAnsi" w:hAnsiTheme="minorHAnsi" w:cstheme="minorHAnsi"/>
          <w:b/>
          <w:bCs/>
          <w:sz w:val="22"/>
          <w:szCs w:val="22"/>
        </w:rPr>
        <w:t>.</w:t>
      </w:r>
    </w:p>
    <w:p w14:paraId="379B0156" w14:textId="173DDF41" w:rsidR="00E24417" w:rsidRDefault="00E24417"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b/>
          <w:bCs/>
          <w:sz w:val="22"/>
          <w:szCs w:val="22"/>
        </w:rPr>
        <w:t xml:space="preserve">1. </w:t>
      </w:r>
      <w:r>
        <w:rPr>
          <w:rFonts w:asciiTheme="minorHAnsi" w:hAnsiTheme="minorHAnsi" w:cstheme="minorHAnsi"/>
          <w:sz w:val="22"/>
          <w:szCs w:val="22"/>
        </w:rPr>
        <w:t>Wykonawca może powierzyć wykonanie części zamówienia podwykonawcy, który w takiej sytuacji ma obowiązek wskazać w formularzu ofertowym ( zał. nr. 1  do SWZ) części zamówienia, których wykonanie zamierza powierzyć podwykonawcom i podać ich nazwy , o ile są mu już znane.</w:t>
      </w:r>
    </w:p>
    <w:p w14:paraId="49BF9526" w14:textId="765E458D" w:rsidR="00E24417" w:rsidRDefault="00E24417"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2. Zamawiający nie zastrzega obowiązku osobistego wykonania przez Wykonawcę kluczowych części zamówienia. </w:t>
      </w:r>
    </w:p>
    <w:p w14:paraId="7FC9F5EB" w14:textId="1C03F8D2" w:rsidR="00B87CF2" w:rsidRDefault="00E24417"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3. Zgodnie z art. 462 ust. 3</w:t>
      </w:r>
      <w:r w:rsidR="00B87CF2">
        <w:rPr>
          <w:rFonts w:asciiTheme="minorHAnsi" w:hAnsiTheme="minorHAnsi" w:cstheme="minorHAnsi"/>
          <w:sz w:val="22"/>
          <w:szCs w:val="22"/>
        </w:rPr>
        <w:t xml:space="preserve"> ustawy </w:t>
      </w:r>
      <w:proofErr w:type="spellStart"/>
      <w:r w:rsidR="00B87CF2">
        <w:rPr>
          <w:rFonts w:asciiTheme="minorHAnsi" w:hAnsiTheme="minorHAnsi" w:cstheme="minorHAnsi"/>
          <w:sz w:val="22"/>
          <w:szCs w:val="22"/>
        </w:rPr>
        <w:t>Pzp</w:t>
      </w:r>
      <w:proofErr w:type="spellEnd"/>
      <w:r w:rsidR="00B87CF2">
        <w:rPr>
          <w:rFonts w:asciiTheme="minorHAnsi" w:hAnsiTheme="minorHAnsi" w:cstheme="minorHAnsi"/>
          <w:sz w:val="22"/>
          <w:szCs w:val="22"/>
        </w:rPr>
        <w:t xml:space="preserve"> zamawiający żąda, aby przed przystąpieniem do wykonania zamówienia, Wykonawca o ile jest mu znane, podał nazwy, dane kontaktowe podwykonawców. Wykonawca zawiadamia Zamawiającego o wszelkich zmianach danych, o których mowa powyżej, w trakcie realizacja zadania, a także przekazuje dane o nowych podwykonawcach. </w:t>
      </w:r>
    </w:p>
    <w:p w14:paraId="1974EB90" w14:textId="77777777" w:rsidR="00B87CF2" w:rsidRDefault="00B87CF2"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4. Powierzenie wykonania części zadania podwykonawca nie zwalnia wykonawcy z odpowiedzialności za terminowe i należyte wykonanie przedmiotu zamówienia.</w:t>
      </w:r>
    </w:p>
    <w:p w14:paraId="087A22C2" w14:textId="77777777" w:rsidR="00E05F61" w:rsidRDefault="00B87CF2"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5. </w:t>
      </w:r>
      <w:r w:rsidR="00E05F61">
        <w:rPr>
          <w:rFonts w:asciiTheme="minorHAnsi" w:hAnsiTheme="minorHAnsi" w:cstheme="minorHAnsi"/>
          <w:sz w:val="22"/>
          <w:szCs w:val="22"/>
        </w:rPr>
        <w:t>Umowa o podwykonawstwo musi być sporządzona w formie pisemnej i uwzględniać w szczególności następujące postanowienia:</w:t>
      </w:r>
    </w:p>
    <w:p w14:paraId="31726442" w14:textId="5FCB2538" w:rsidR="00E05F61" w:rsidRDefault="00E05F61"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zakres robót przewidzianych do wykonania nie może być szerszy niż powierzony</w:t>
      </w:r>
      <w:r w:rsidR="00633E20">
        <w:rPr>
          <w:rFonts w:asciiTheme="minorHAnsi" w:hAnsiTheme="minorHAnsi" w:cstheme="minorHAnsi"/>
          <w:sz w:val="22"/>
          <w:szCs w:val="22"/>
        </w:rPr>
        <w:t xml:space="preserve"> </w:t>
      </w:r>
      <w:r>
        <w:rPr>
          <w:rFonts w:asciiTheme="minorHAnsi" w:hAnsiTheme="minorHAnsi" w:cstheme="minorHAnsi"/>
          <w:sz w:val="22"/>
          <w:szCs w:val="22"/>
        </w:rPr>
        <w:t>wykonawcy w ramach umowy zawartej między zamawiającym a wykonawcą;</w:t>
      </w:r>
    </w:p>
    <w:p w14:paraId="5D4B3E89" w14:textId="77777777" w:rsidR="00E05F61" w:rsidRDefault="00E05F61"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umowa nie może określać terminu zapłaty dłuższego niż 30 dni od dnia doręczenia faktury wykonawcy, podwykonawcy;</w:t>
      </w:r>
    </w:p>
    <w:p w14:paraId="24FA0EC5" w14:textId="77777777" w:rsidR="00633E20" w:rsidRDefault="00E05F61"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 w umowie zakres i wielkość kar umownych nie może być bardziej rygorystyczna niż te określone w umowie </w:t>
      </w:r>
      <w:r w:rsidR="00633E20">
        <w:rPr>
          <w:rFonts w:asciiTheme="minorHAnsi" w:hAnsiTheme="minorHAnsi" w:cstheme="minorHAnsi"/>
          <w:sz w:val="22"/>
          <w:szCs w:val="22"/>
        </w:rPr>
        <w:t>podstawowej</w:t>
      </w:r>
      <w:r w:rsidR="00CB17BF">
        <w:rPr>
          <w:rFonts w:asciiTheme="minorHAnsi" w:hAnsiTheme="minorHAnsi" w:cstheme="minorHAnsi"/>
          <w:sz w:val="22"/>
          <w:szCs w:val="22"/>
        </w:rPr>
        <w:t xml:space="preserve"> p</w:t>
      </w:r>
      <w:r w:rsidR="00633E20">
        <w:rPr>
          <w:rFonts w:asciiTheme="minorHAnsi" w:hAnsiTheme="minorHAnsi" w:cstheme="minorHAnsi"/>
          <w:sz w:val="22"/>
          <w:szCs w:val="22"/>
        </w:rPr>
        <w:t>omiędzy Zamawiającym a Wykonawcą;</w:t>
      </w:r>
    </w:p>
    <w:p w14:paraId="540F5C6D" w14:textId="77777777" w:rsidR="004B270C" w:rsidRDefault="00633E20"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termin realizacji</w:t>
      </w:r>
      <w:r w:rsidR="004B270C">
        <w:rPr>
          <w:rFonts w:asciiTheme="minorHAnsi" w:hAnsiTheme="minorHAnsi" w:cstheme="minorHAnsi"/>
          <w:sz w:val="22"/>
          <w:szCs w:val="22"/>
        </w:rPr>
        <w:t xml:space="preserve">, sposób spełniania świadczenia oraz zmiany zawartej umowy musi być zgodny z </w:t>
      </w:r>
      <w:r w:rsidR="004B270C">
        <w:rPr>
          <w:rFonts w:asciiTheme="minorHAnsi" w:hAnsiTheme="minorHAnsi" w:cstheme="minorHAnsi"/>
          <w:sz w:val="22"/>
          <w:szCs w:val="22"/>
        </w:rPr>
        <w:lastRenderedPageBreak/>
        <w:t>wymogami określonymi w SWZ,</w:t>
      </w:r>
    </w:p>
    <w:p w14:paraId="5FAFD7B5" w14:textId="1FC49AA2" w:rsidR="004B270C" w:rsidRDefault="004B270C"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zakazuje się wprowadzenia do umowy zapisów, które będą zwalniały Wykonawcę z odpowiedzialności względem Zamawiającego za roboty wykonane prze z podwykonawcę.</w:t>
      </w:r>
    </w:p>
    <w:p w14:paraId="5A89F10E" w14:textId="77777777" w:rsidR="007E3B63" w:rsidRDefault="004B270C"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6. Zamawiający zgodnie z art. 464 ust. 3 ustawy w terminie 7 dni roboczych od dnia przedłożenia projektu umowy o podwykonawstwo, której przedmiotem są roboty budowlane zgłasza pisemne zastrzeżenia do przedstawionego projektu umowy. Brak pisemnych zastrzeżeń </w:t>
      </w:r>
      <w:r w:rsidR="007E3B63">
        <w:rPr>
          <w:rFonts w:asciiTheme="minorHAnsi" w:hAnsiTheme="minorHAnsi" w:cstheme="minorHAnsi"/>
          <w:sz w:val="22"/>
          <w:szCs w:val="22"/>
        </w:rPr>
        <w:t>uważa</w:t>
      </w:r>
      <w:r>
        <w:rPr>
          <w:rFonts w:asciiTheme="minorHAnsi" w:hAnsiTheme="minorHAnsi" w:cstheme="minorHAnsi"/>
          <w:sz w:val="22"/>
          <w:szCs w:val="22"/>
        </w:rPr>
        <w:t xml:space="preserve"> </w:t>
      </w:r>
      <w:r w:rsidR="007E3B63">
        <w:rPr>
          <w:rFonts w:asciiTheme="minorHAnsi" w:hAnsiTheme="minorHAnsi" w:cstheme="minorHAnsi"/>
          <w:sz w:val="22"/>
          <w:szCs w:val="22"/>
        </w:rPr>
        <w:t>się</w:t>
      </w:r>
      <w:r>
        <w:rPr>
          <w:rFonts w:asciiTheme="minorHAnsi" w:hAnsiTheme="minorHAnsi" w:cstheme="minorHAnsi"/>
          <w:sz w:val="22"/>
          <w:szCs w:val="22"/>
        </w:rPr>
        <w:t xml:space="preserve"> za </w:t>
      </w:r>
      <w:r w:rsidR="007E3B63">
        <w:rPr>
          <w:rFonts w:asciiTheme="minorHAnsi" w:hAnsiTheme="minorHAnsi" w:cstheme="minorHAnsi"/>
          <w:sz w:val="22"/>
          <w:szCs w:val="22"/>
        </w:rPr>
        <w:t>akceptację</w:t>
      </w:r>
      <w:r>
        <w:rPr>
          <w:rFonts w:asciiTheme="minorHAnsi" w:hAnsiTheme="minorHAnsi" w:cstheme="minorHAnsi"/>
          <w:sz w:val="22"/>
          <w:szCs w:val="22"/>
        </w:rPr>
        <w:t xml:space="preserve"> projektu umowy. </w:t>
      </w:r>
    </w:p>
    <w:p w14:paraId="199F1F3F" w14:textId="2E50C32D" w:rsidR="00E24417" w:rsidRDefault="007E3B63"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7. Po podpisaniu umowy Wykonawcy z podwykonawcą, Wykonawca dostarcza kopię potwierdzoną za zgodność z oryginałem do Zamawiającego, w terminie do 7 dni od jej zawarcia.</w:t>
      </w:r>
    </w:p>
    <w:p w14:paraId="6B5C5EDA" w14:textId="22142F9A" w:rsidR="007E3B63" w:rsidRDefault="007E3B63"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8. Zapłata wynagrodzenia należnego Wykonawcy za pracę nastąpi po przedstawieniu dowodów potwierdzających zapłatę wymaganego wynagrodzenia podwykonawcą. </w:t>
      </w:r>
    </w:p>
    <w:p w14:paraId="5CBDE816" w14:textId="7BA83096" w:rsidR="00E24417" w:rsidRDefault="007E3B63"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9. Zamawiający dokona bezpośredniej </w:t>
      </w:r>
      <w:r w:rsidR="00582E6B">
        <w:rPr>
          <w:rFonts w:asciiTheme="minorHAnsi" w:hAnsiTheme="minorHAnsi" w:cstheme="minorHAnsi"/>
          <w:sz w:val="22"/>
          <w:szCs w:val="22"/>
        </w:rPr>
        <w:t>zapłaty</w:t>
      </w:r>
      <w:r>
        <w:rPr>
          <w:rFonts w:asciiTheme="minorHAnsi" w:hAnsiTheme="minorHAnsi" w:cstheme="minorHAnsi"/>
          <w:sz w:val="22"/>
          <w:szCs w:val="22"/>
        </w:rPr>
        <w:t xml:space="preserve"> podwykonawcy tylko w przypadku uchylania się</w:t>
      </w:r>
      <w:r w:rsidR="00582E6B" w:rsidRPr="00582E6B">
        <w:rPr>
          <w:rFonts w:asciiTheme="minorHAnsi" w:hAnsiTheme="minorHAnsi" w:cstheme="minorHAnsi"/>
          <w:sz w:val="22"/>
          <w:szCs w:val="22"/>
        </w:rPr>
        <w:t xml:space="preserve"> </w:t>
      </w:r>
      <w:r w:rsidR="00582E6B">
        <w:rPr>
          <w:rFonts w:asciiTheme="minorHAnsi" w:hAnsiTheme="minorHAnsi" w:cstheme="minorHAnsi"/>
          <w:sz w:val="22"/>
          <w:szCs w:val="22"/>
        </w:rPr>
        <w:t>od obowiązku zapłaty</w:t>
      </w:r>
      <w:r>
        <w:rPr>
          <w:rFonts w:asciiTheme="minorHAnsi" w:hAnsiTheme="minorHAnsi" w:cstheme="minorHAnsi"/>
          <w:sz w:val="22"/>
          <w:szCs w:val="22"/>
        </w:rPr>
        <w:t xml:space="preserve"> </w:t>
      </w:r>
      <w:r w:rsidR="00582E6B">
        <w:rPr>
          <w:rFonts w:asciiTheme="minorHAnsi" w:hAnsiTheme="minorHAnsi" w:cstheme="minorHAnsi"/>
          <w:sz w:val="22"/>
          <w:szCs w:val="22"/>
        </w:rPr>
        <w:t>przez Wykonawcę.</w:t>
      </w:r>
      <w:r w:rsidR="005F5515">
        <w:rPr>
          <w:rFonts w:asciiTheme="minorHAnsi" w:hAnsiTheme="minorHAnsi" w:cstheme="minorHAnsi"/>
          <w:sz w:val="22"/>
          <w:szCs w:val="22"/>
        </w:rPr>
        <w:t xml:space="preserve"> Zapłata ta obejmuje wyłącznie należne wynagrodzenie, bez odsetek, należnych podwykonawcy.</w:t>
      </w:r>
    </w:p>
    <w:p w14:paraId="536CA6CB" w14:textId="180C2870" w:rsidR="005F5515" w:rsidRDefault="005F5515" w:rsidP="005F5515">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10. W przypadku dokonania bezpośredniej zapłaty przez Zamawiającego podwykonawcy, Zamawiający potrąci kwotę wypłaconego wynagrodzenia z wynagrodzenia Wykonawcy. </w:t>
      </w:r>
    </w:p>
    <w:p w14:paraId="257801C4" w14:textId="77777777" w:rsidR="009C15EF" w:rsidRPr="00E24417" w:rsidRDefault="009C15EF" w:rsidP="005F5515">
      <w:pPr>
        <w:pStyle w:val="Teksttreci0"/>
        <w:tabs>
          <w:tab w:val="left" w:pos="324"/>
        </w:tabs>
        <w:spacing w:after="0"/>
        <w:jc w:val="both"/>
        <w:rPr>
          <w:rFonts w:asciiTheme="minorHAnsi" w:hAnsiTheme="minorHAnsi" w:cstheme="minorHAnsi"/>
          <w:sz w:val="22"/>
          <w:szCs w:val="22"/>
        </w:rPr>
      </w:pPr>
    </w:p>
    <w:p w14:paraId="7224BDA2" w14:textId="7E8BFEFB" w:rsidR="00691182" w:rsidRDefault="00467E70" w:rsidP="00467E70">
      <w:pPr>
        <w:pStyle w:val="Nagwek20"/>
        <w:keepNext/>
        <w:keepLines/>
        <w:tabs>
          <w:tab w:val="left" w:pos="452"/>
        </w:tabs>
        <w:jc w:val="both"/>
        <w:rPr>
          <w:rFonts w:asciiTheme="minorHAnsi" w:hAnsiTheme="minorHAnsi" w:cstheme="minorHAnsi"/>
          <w:sz w:val="22"/>
          <w:szCs w:val="22"/>
        </w:rPr>
      </w:pPr>
      <w:bookmarkStart w:id="11" w:name="bookmark16"/>
      <w:r>
        <w:rPr>
          <w:rFonts w:asciiTheme="minorHAnsi" w:hAnsiTheme="minorHAnsi" w:cstheme="minorHAnsi"/>
          <w:sz w:val="22"/>
          <w:szCs w:val="22"/>
        </w:rPr>
        <w:t xml:space="preserve">X. </w:t>
      </w:r>
      <w:r w:rsidR="00E539B9" w:rsidRPr="00861172">
        <w:rPr>
          <w:rFonts w:asciiTheme="minorHAnsi" w:hAnsiTheme="minorHAnsi" w:cstheme="minorHAnsi"/>
          <w:sz w:val="22"/>
          <w:szCs w:val="22"/>
        </w:rPr>
        <w:t xml:space="preserve">Podstawy wykluczenia, o których mowa w art. 108 ust. 1 ustawy </w:t>
      </w:r>
      <w:proofErr w:type="spellStart"/>
      <w:r w:rsidR="00E539B9" w:rsidRPr="00861172">
        <w:rPr>
          <w:rFonts w:asciiTheme="minorHAnsi" w:hAnsiTheme="minorHAnsi" w:cstheme="minorHAnsi"/>
          <w:sz w:val="22"/>
          <w:szCs w:val="22"/>
        </w:rPr>
        <w:t>Pzp</w:t>
      </w:r>
      <w:proofErr w:type="spellEnd"/>
      <w:r w:rsidR="00E539B9" w:rsidRPr="00861172">
        <w:rPr>
          <w:rFonts w:asciiTheme="minorHAnsi" w:hAnsiTheme="minorHAnsi" w:cstheme="minorHAnsi"/>
          <w:sz w:val="22"/>
          <w:szCs w:val="22"/>
        </w:rPr>
        <w:t>.</w:t>
      </w:r>
      <w:bookmarkEnd w:id="11"/>
    </w:p>
    <w:p w14:paraId="71057FA2" w14:textId="77777777" w:rsidR="009C15EF" w:rsidRDefault="009C15EF" w:rsidP="009C15EF">
      <w:pPr>
        <w:pStyle w:val="Nagwek20"/>
        <w:keepNext/>
        <w:keepLines/>
        <w:tabs>
          <w:tab w:val="left" w:pos="452"/>
        </w:tabs>
        <w:jc w:val="both"/>
        <w:rPr>
          <w:rFonts w:asciiTheme="minorHAnsi" w:hAnsiTheme="minorHAnsi" w:cstheme="minorHAnsi"/>
          <w:sz w:val="22"/>
          <w:szCs w:val="22"/>
        </w:rPr>
      </w:pPr>
      <w:r w:rsidRPr="0064745B">
        <w:rPr>
          <w:rFonts w:asciiTheme="minorHAnsi" w:hAnsiTheme="minorHAnsi" w:cstheme="minorHAnsi"/>
          <w:sz w:val="22"/>
          <w:szCs w:val="22"/>
        </w:rPr>
        <w:t>Przesłanki wykluczenia Wykonawcy określono w</w:t>
      </w:r>
      <w:r>
        <w:rPr>
          <w:rFonts w:asciiTheme="minorHAnsi" w:hAnsiTheme="minorHAnsi" w:cstheme="minorHAnsi"/>
          <w:sz w:val="22"/>
          <w:szCs w:val="22"/>
        </w:rPr>
        <w:t>:</w:t>
      </w:r>
    </w:p>
    <w:p w14:paraId="7AFE6E3F" w14:textId="77777777" w:rsidR="009C15EF" w:rsidRDefault="009C15EF" w:rsidP="009C15EF">
      <w:pPr>
        <w:pStyle w:val="Teksttreci0"/>
        <w:tabs>
          <w:tab w:val="left" w:pos="324"/>
        </w:tabs>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Pr="0064745B">
        <w:rPr>
          <w:rFonts w:asciiTheme="minorHAnsi" w:hAnsiTheme="minorHAnsi" w:cstheme="minorHAnsi"/>
          <w:sz w:val="22"/>
          <w:szCs w:val="22"/>
        </w:rPr>
        <w:t xml:space="preserve"> art. 108 ust. 1 pkt ustawy </w:t>
      </w:r>
      <w:proofErr w:type="spellStart"/>
      <w:r w:rsidRPr="0064745B">
        <w:rPr>
          <w:rFonts w:asciiTheme="minorHAnsi" w:hAnsiTheme="minorHAnsi" w:cstheme="minorHAnsi"/>
          <w:sz w:val="22"/>
          <w:szCs w:val="22"/>
        </w:rPr>
        <w:t>Pzp</w:t>
      </w:r>
      <w:proofErr w:type="spellEnd"/>
      <w:r>
        <w:rPr>
          <w:rFonts w:asciiTheme="minorHAnsi" w:hAnsiTheme="minorHAnsi" w:cstheme="minorHAnsi"/>
          <w:sz w:val="22"/>
          <w:szCs w:val="22"/>
        </w:rPr>
        <w:t>,</w:t>
      </w:r>
    </w:p>
    <w:p w14:paraId="0DD86598"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w:t>
      </w:r>
      <w:r>
        <w:rPr>
          <w:rFonts w:asciiTheme="minorHAnsi" w:hAnsiTheme="minorHAnsi" w:cstheme="minorHAnsi"/>
          <w:sz w:val="22"/>
          <w:szCs w:val="22"/>
        </w:rPr>
        <w:t xml:space="preserve">  </w:t>
      </w:r>
      <w:r w:rsidRPr="00881326">
        <w:rPr>
          <w:rFonts w:asciiTheme="minorHAnsi" w:hAnsiTheme="minorHAnsi" w:cstheme="minorHAnsi"/>
          <w:sz w:val="22"/>
          <w:szCs w:val="22"/>
        </w:rPr>
        <w:t xml:space="preserve">art. 7 ust. 1 Ustawy z dnia 13 kwietnia 2022 r. o szczególnych rozwiązaniach w zakresie przeciwdziałania wspieraniu agresji na Ukrainę oraz służących ochronie bezpieczeństwa narodowego, (Dz. U. 2022 poz. 835), zwana dalej „UOBN”. </w:t>
      </w:r>
    </w:p>
    <w:p w14:paraId="41BE31B0"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2. Zgodnie z art. art. 7 ust. 1 UOBN z postępowania o udzielenie zamówienia zamawiający wyklucza Wykonawcę: </w:t>
      </w:r>
    </w:p>
    <w:p w14:paraId="388512FE"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1) wymienionego w wykazach określonych w rozporządzeniu 765/2006 i rozporządzeniu 269/2014 albo wpisanego na listę na podstawie decyzji w sprawie wpisu na listę rozstrzygającej o zastosowaniu środka, o którym mowa w art. 1 pkt 3 UOBN; </w:t>
      </w:r>
    </w:p>
    <w:p w14:paraId="64365CE2"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2)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 </w:t>
      </w:r>
    </w:p>
    <w:p w14:paraId="1496364D"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 </w:t>
      </w:r>
    </w:p>
    <w:p w14:paraId="61ADE689"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3. Wykluczenie, o którym mowa w ust. 2 następować będzie na okres trwania ww. okoliczności. W przypadku wykonawcy lub uczestnika konkursu wykluczonego na podstawie art. 7 ust. 1 UOBN, Zamawiający odrzuca ofertę takiego Wykonawcy. </w:t>
      </w:r>
    </w:p>
    <w:p w14:paraId="6772094F"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4. Zamawiający będzie weryfikował przesłankę wykluczenia, o której mowa w ust. 9 na podstawie: </w:t>
      </w:r>
    </w:p>
    <w:p w14:paraId="1CDBF8FD" w14:textId="77777777" w:rsidR="009C15EF"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 xml:space="preserve">1) Wykazów określonych w rozporządzeniu 765/2006 i rozporządzeniu 269/2014 </w:t>
      </w:r>
    </w:p>
    <w:p w14:paraId="3DEBBADB" w14:textId="77777777" w:rsidR="009C15EF" w:rsidRPr="00881326" w:rsidRDefault="009C15EF" w:rsidP="009C15EF">
      <w:pPr>
        <w:pStyle w:val="Teksttreci0"/>
        <w:tabs>
          <w:tab w:val="left" w:pos="324"/>
        </w:tabs>
        <w:spacing w:after="0"/>
        <w:jc w:val="both"/>
        <w:rPr>
          <w:rFonts w:asciiTheme="minorHAnsi" w:hAnsiTheme="minorHAnsi" w:cstheme="minorHAnsi"/>
          <w:sz w:val="22"/>
          <w:szCs w:val="22"/>
        </w:rPr>
      </w:pPr>
      <w:r w:rsidRPr="00881326">
        <w:rPr>
          <w:rFonts w:asciiTheme="minorHAnsi" w:hAnsiTheme="minorHAnsi" w:cstheme="minorHAnsi"/>
          <w:sz w:val="22"/>
          <w:szCs w:val="22"/>
        </w:rPr>
        <w:t>2) Listy Ministra właściwego do spraw wewnętrznych obejmującej osoby i podmioty, wobec których są stosowane środki, o których mowa w art. 1 UOBN</w:t>
      </w:r>
    </w:p>
    <w:p w14:paraId="795BC60F" w14:textId="07E89512" w:rsidR="009C15EF" w:rsidRPr="00861172" w:rsidRDefault="009C15EF" w:rsidP="009C15EF">
      <w:pPr>
        <w:pStyle w:val="Teksttreci0"/>
        <w:tabs>
          <w:tab w:val="left" w:pos="324"/>
        </w:tabs>
        <w:spacing w:after="260"/>
        <w:jc w:val="both"/>
        <w:rPr>
          <w:rFonts w:asciiTheme="minorHAnsi" w:hAnsiTheme="minorHAnsi" w:cstheme="minorHAnsi"/>
          <w:sz w:val="22"/>
          <w:szCs w:val="22"/>
        </w:rPr>
      </w:pPr>
      <w:r>
        <w:rPr>
          <w:rFonts w:asciiTheme="minorHAnsi" w:hAnsiTheme="minorHAnsi" w:cstheme="minorHAnsi"/>
          <w:sz w:val="22"/>
          <w:szCs w:val="22"/>
        </w:rPr>
        <w:t xml:space="preserve">5. </w:t>
      </w:r>
      <w:r w:rsidRPr="0064745B">
        <w:rPr>
          <w:rFonts w:asciiTheme="minorHAnsi" w:hAnsiTheme="minorHAnsi" w:cstheme="minorHAnsi"/>
          <w:sz w:val="22"/>
          <w:szCs w:val="22"/>
        </w:rPr>
        <w:t>Ocena braku podstaw do wykluczenia z postępowania zostanie dokonana według formuły „spełnia - nie spełnia”.</w:t>
      </w:r>
    </w:p>
    <w:p w14:paraId="30D29892" w14:textId="4D5431FF" w:rsidR="00691182" w:rsidRPr="00861172" w:rsidRDefault="00447CAC" w:rsidP="00447CAC">
      <w:pPr>
        <w:pStyle w:val="Nagwek20"/>
        <w:keepNext/>
        <w:keepLines/>
        <w:tabs>
          <w:tab w:val="left" w:pos="361"/>
        </w:tabs>
        <w:ind w:left="-76"/>
        <w:jc w:val="both"/>
        <w:rPr>
          <w:rFonts w:asciiTheme="minorHAnsi" w:hAnsiTheme="minorHAnsi" w:cstheme="minorHAnsi"/>
          <w:sz w:val="22"/>
          <w:szCs w:val="22"/>
        </w:rPr>
      </w:pPr>
      <w:bookmarkStart w:id="12" w:name="bookmark18"/>
      <w:r>
        <w:rPr>
          <w:rFonts w:asciiTheme="minorHAnsi" w:hAnsiTheme="minorHAnsi" w:cstheme="minorHAnsi"/>
          <w:sz w:val="22"/>
          <w:szCs w:val="22"/>
        </w:rPr>
        <w:t xml:space="preserve">XI. </w:t>
      </w:r>
      <w:r w:rsidR="00E539B9" w:rsidRPr="00861172">
        <w:rPr>
          <w:rFonts w:asciiTheme="minorHAnsi" w:hAnsiTheme="minorHAnsi" w:cstheme="minorHAnsi"/>
          <w:sz w:val="22"/>
          <w:szCs w:val="22"/>
        </w:rPr>
        <w:t>Informacja o podmiotowych środkach dowodowych.</w:t>
      </w:r>
      <w:bookmarkEnd w:id="12"/>
    </w:p>
    <w:p w14:paraId="1A33EC96" w14:textId="05793DC9" w:rsidR="00691182" w:rsidRPr="00861172" w:rsidRDefault="00E539B9" w:rsidP="00E539B9">
      <w:pPr>
        <w:pStyle w:val="Teksttreci0"/>
        <w:numPr>
          <w:ilvl w:val="0"/>
          <w:numId w:val="11"/>
        </w:numPr>
        <w:tabs>
          <w:tab w:val="left" w:pos="32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Do oferty wykonawca zobowiązany jest dołączyć aktualne na dzień składania ofert oświadczenie o spełnianiu warunków udziału w postępowaniu oraz braku podstaw do wykluczenia wg wzoru stanowiącego załącznik nr </w:t>
      </w:r>
      <w:r w:rsidR="00A23CB9" w:rsidRPr="00861172">
        <w:rPr>
          <w:rFonts w:asciiTheme="minorHAnsi" w:hAnsiTheme="minorHAnsi" w:cstheme="minorHAnsi"/>
          <w:sz w:val="22"/>
          <w:szCs w:val="22"/>
        </w:rPr>
        <w:t>3</w:t>
      </w:r>
      <w:r w:rsidRPr="00861172">
        <w:rPr>
          <w:rFonts w:asciiTheme="minorHAnsi" w:hAnsiTheme="minorHAnsi" w:cstheme="minorHAnsi"/>
          <w:sz w:val="22"/>
          <w:szCs w:val="22"/>
        </w:rPr>
        <w:t xml:space="preserve"> do SWZ.</w:t>
      </w:r>
    </w:p>
    <w:p w14:paraId="5507FE46" w14:textId="77777777" w:rsidR="00691182" w:rsidRPr="00861172" w:rsidRDefault="00E539B9" w:rsidP="00E539B9">
      <w:pPr>
        <w:pStyle w:val="Teksttreci0"/>
        <w:numPr>
          <w:ilvl w:val="0"/>
          <w:numId w:val="11"/>
        </w:numPr>
        <w:tabs>
          <w:tab w:val="left" w:pos="324"/>
        </w:tabs>
        <w:spacing w:after="0"/>
        <w:jc w:val="both"/>
        <w:rPr>
          <w:rFonts w:asciiTheme="minorHAnsi" w:hAnsiTheme="minorHAnsi" w:cstheme="minorHAnsi"/>
          <w:sz w:val="22"/>
          <w:szCs w:val="22"/>
        </w:rPr>
      </w:pPr>
      <w:r w:rsidRPr="00861172">
        <w:rPr>
          <w:rFonts w:asciiTheme="minorHAnsi" w:hAnsiTheme="minorHAnsi" w:cstheme="minorHAnsi"/>
          <w:sz w:val="22"/>
          <w:szCs w:val="22"/>
        </w:rPr>
        <w:lastRenderedPageBreak/>
        <w:t>W przypadku wspólnego ubiegania się o zamówienie przez wykonawców, oświadczenie, o którym mowa w rozdziale X ust.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2EB29DB8"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b/>
          <w:bCs/>
          <w:i/>
          <w:iCs/>
          <w:sz w:val="22"/>
          <w:szCs w:val="22"/>
        </w:rPr>
        <w:t>UWAGA:</w:t>
      </w:r>
    </w:p>
    <w:p w14:paraId="7CCF4985" w14:textId="37447E03" w:rsidR="00A27449" w:rsidRPr="00861172" w:rsidRDefault="00E539B9">
      <w:pPr>
        <w:pStyle w:val="Teksttreci0"/>
        <w:spacing w:after="260"/>
        <w:jc w:val="both"/>
        <w:rPr>
          <w:rFonts w:asciiTheme="minorHAnsi" w:hAnsiTheme="minorHAnsi" w:cstheme="minorHAnsi"/>
          <w:b/>
          <w:bCs/>
          <w:i/>
          <w:iCs/>
          <w:sz w:val="22"/>
          <w:szCs w:val="22"/>
        </w:rPr>
      </w:pPr>
      <w:r w:rsidRPr="00861172">
        <w:rPr>
          <w:rFonts w:asciiTheme="minorHAnsi" w:hAnsiTheme="minorHAnsi" w:cstheme="minorHAnsi"/>
          <w:b/>
          <w:bCs/>
          <w:i/>
          <w:iCs/>
          <w:sz w:val="22"/>
          <w:szCs w:val="22"/>
        </w:rPr>
        <w:t>Wykonawcy wspólnie ubiegający się o udzielenie zamówienia złożą w ofercie oświadczenie, z którego wynika</w:t>
      </w:r>
      <w:r w:rsidR="008779F1" w:rsidRPr="00861172">
        <w:rPr>
          <w:rFonts w:asciiTheme="minorHAnsi" w:hAnsiTheme="minorHAnsi" w:cstheme="minorHAnsi"/>
          <w:b/>
          <w:bCs/>
          <w:i/>
          <w:iCs/>
          <w:sz w:val="22"/>
          <w:szCs w:val="22"/>
        </w:rPr>
        <w:t>,</w:t>
      </w:r>
      <w:r w:rsidRPr="00861172">
        <w:rPr>
          <w:rFonts w:asciiTheme="minorHAnsi" w:hAnsiTheme="minorHAnsi" w:cstheme="minorHAnsi"/>
          <w:b/>
          <w:bCs/>
          <w:i/>
          <w:iCs/>
          <w:sz w:val="22"/>
          <w:szCs w:val="22"/>
        </w:rPr>
        <w:t xml:space="preserve"> </w:t>
      </w:r>
      <w:r w:rsidR="0078720E" w:rsidRPr="00861172">
        <w:rPr>
          <w:rFonts w:asciiTheme="minorHAnsi" w:hAnsiTheme="minorHAnsi" w:cstheme="minorHAnsi"/>
          <w:b/>
          <w:bCs/>
          <w:i/>
          <w:iCs/>
          <w:sz w:val="22"/>
          <w:szCs w:val="22"/>
        </w:rPr>
        <w:t>któr</w:t>
      </w:r>
      <w:r w:rsidR="003F4DB0" w:rsidRPr="00861172">
        <w:rPr>
          <w:rFonts w:asciiTheme="minorHAnsi" w:hAnsiTheme="minorHAnsi" w:cstheme="minorHAnsi"/>
          <w:b/>
          <w:bCs/>
          <w:i/>
          <w:iCs/>
          <w:sz w:val="22"/>
          <w:szCs w:val="22"/>
        </w:rPr>
        <w:t xml:space="preserve">e </w:t>
      </w:r>
      <w:r w:rsidRPr="00861172">
        <w:rPr>
          <w:rFonts w:asciiTheme="minorHAnsi" w:hAnsiTheme="minorHAnsi" w:cstheme="minorHAnsi"/>
          <w:b/>
          <w:bCs/>
          <w:i/>
          <w:iCs/>
          <w:sz w:val="22"/>
          <w:szCs w:val="22"/>
        </w:rPr>
        <w:t>usługi wykonają poszczególni wykonawcy.</w:t>
      </w:r>
    </w:p>
    <w:p w14:paraId="234F7465" w14:textId="77777777" w:rsidR="00691182" w:rsidRPr="00861172" w:rsidRDefault="00E539B9" w:rsidP="00E539B9">
      <w:pPr>
        <w:pStyle w:val="Teksttreci0"/>
        <w:numPr>
          <w:ilvl w:val="0"/>
          <w:numId w:val="11"/>
        </w:numPr>
        <w:tabs>
          <w:tab w:val="left" w:pos="324"/>
        </w:tabs>
        <w:spacing w:after="320"/>
        <w:jc w:val="both"/>
        <w:rPr>
          <w:rFonts w:asciiTheme="minorHAnsi" w:hAnsiTheme="minorHAnsi" w:cstheme="minorHAnsi"/>
          <w:sz w:val="22"/>
          <w:szCs w:val="22"/>
        </w:rPr>
      </w:pPr>
      <w:r w:rsidRPr="00861172">
        <w:rPr>
          <w:rFonts w:asciiTheme="minorHAnsi" w:hAnsiTheme="minorHAnsi" w:cstheme="minorHAnsi"/>
          <w:b/>
          <w:bCs/>
          <w:sz w:val="22"/>
          <w:szCs w:val="22"/>
        </w:rPr>
        <w:t>Zamawiający wezwie wykonawcę, którego oferta została najwyżej oceniona, do złożenia w wyznaczonym terminie nie krótszym niż 5 dni od dnia wezwania, aktualnych na dzień złożenia podmiotowych środków dowodowych:</w:t>
      </w:r>
    </w:p>
    <w:p w14:paraId="0852833F" w14:textId="6F257EBF" w:rsidR="00691182" w:rsidRPr="00861172" w:rsidRDefault="00E539B9" w:rsidP="00E539B9">
      <w:pPr>
        <w:pStyle w:val="Teksttreci0"/>
        <w:numPr>
          <w:ilvl w:val="0"/>
          <w:numId w:val="12"/>
        </w:numPr>
        <w:tabs>
          <w:tab w:val="left" w:pos="327"/>
        </w:tabs>
        <w:spacing w:after="260" w:line="230" w:lineRule="auto"/>
        <w:ind w:left="360" w:hanging="360"/>
        <w:jc w:val="both"/>
        <w:rPr>
          <w:rFonts w:asciiTheme="minorHAnsi" w:hAnsiTheme="minorHAnsi" w:cstheme="minorHAnsi"/>
          <w:sz w:val="22"/>
          <w:szCs w:val="22"/>
        </w:rPr>
      </w:pPr>
      <w:r w:rsidRPr="00861172">
        <w:rPr>
          <w:rFonts w:asciiTheme="minorHAnsi" w:hAnsiTheme="minorHAnsi" w:cstheme="minorHAnsi"/>
          <w:sz w:val="22"/>
          <w:szCs w:val="22"/>
        </w:rPr>
        <w:t>wykaz usług porównywalnych z usługami stanowiącymi przedmiot zamówienia, w przypadku świadczeń okresowych lub ciągłych również wykonywanych, w okresie ostatnich</w:t>
      </w:r>
      <w:r w:rsidR="00F433D8" w:rsidRPr="00861172">
        <w:rPr>
          <w:rFonts w:asciiTheme="minorHAnsi" w:hAnsiTheme="minorHAnsi" w:cstheme="minorHAnsi"/>
          <w:sz w:val="22"/>
          <w:szCs w:val="22"/>
        </w:rPr>
        <w:t xml:space="preserve"> 5</w:t>
      </w:r>
      <w:r w:rsidRPr="00861172">
        <w:rPr>
          <w:rFonts w:asciiTheme="minorHAnsi" w:hAnsiTheme="minorHAnsi" w:cstheme="minorHAnsi"/>
          <w:sz w:val="22"/>
          <w:szCs w:val="22"/>
        </w:rPr>
        <w:t xml:space="preserve"> lat od dnia w którym upływa termin składania ofert, a jeżeli okres prowadzenia działalności jest krótszy - w tym okresie, wraz z podaniem ich wartości brutto, przedmiotu (rodzaju wykonanych usług), dat wykonania i podmiotów, na rzecz których usługi zostały wykonane (załącznik nr </w:t>
      </w:r>
      <w:r w:rsidR="00784B34" w:rsidRPr="00861172">
        <w:rPr>
          <w:rFonts w:asciiTheme="minorHAnsi" w:hAnsiTheme="minorHAnsi" w:cstheme="minorHAnsi"/>
          <w:sz w:val="22"/>
          <w:szCs w:val="22"/>
        </w:rPr>
        <w:t>4</w:t>
      </w:r>
      <w:r w:rsidRPr="00861172">
        <w:rPr>
          <w:rFonts w:asciiTheme="minorHAnsi" w:hAnsiTheme="minorHAnsi" w:cstheme="minorHAnsi"/>
          <w:sz w:val="22"/>
          <w:szCs w:val="22"/>
        </w:rPr>
        <w:t>),</w:t>
      </w:r>
    </w:p>
    <w:p w14:paraId="6081CB52" w14:textId="77777777" w:rsidR="00691182" w:rsidRPr="00861172" w:rsidRDefault="00E539B9">
      <w:pPr>
        <w:pStyle w:val="Teksttreci0"/>
        <w:spacing w:after="40" w:line="230" w:lineRule="auto"/>
        <w:ind w:left="580"/>
        <w:jc w:val="both"/>
        <w:rPr>
          <w:rFonts w:asciiTheme="minorHAnsi" w:hAnsiTheme="minorHAnsi" w:cstheme="minorHAnsi"/>
          <w:sz w:val="22"/>
          <w:szCs w:val="22"/>
        </w:rPr>
      </w:pPr>
      <w:r w:rsidRPr="00861172">
        <w:rPr>
          <w:rFonts w:asciiTheme="minorHAnsi" w:hAnsiTheme="minorHAnsi" w:cstheme="minorHAnsi"/>
          <w:sz w:val="22"/>
          <w:szCs w:val="22"/>
        </w:rPr>
        <w:t>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w:t>
      </w:r>
    </w:p>
    <w:p w14:paraId="6E61F4E8" w14:textId="77777777" w:rsidR="00691182" w:rsidRPr="00861172" w:rsidRDefault="00E539B9" w:rsidP="00DC4DFD">
      <w:pPr>
        <w:pStyle w:val="Teksttreci0"/>
        <w:numPr>
          <w:ilvl w:val="0"/>
          <w:numId w:val="12"/>
        </w:numPr>
        <w:tabs>
          <w:tab w:val="left" w:pos="284"/>
        </w:tabs>
        <w:spacing w:after="40" w:line="230" w:lineRule="auto"/>
        <w:ind w:left="284" w:hanging="284"/>
        <w:jc w:val="both"/>
        <w:rPr>
          <w:rFonts w:asciiTheme="minorHAnsi" w:hAnsiTheme="minorHAnsi" w:cstheme="minorHAnsi"/>
          <w:sz w:val="22"/>
          <w:szCs w:val="22"/>
        </w:rPr>
      </w:pPr>
      <w:r w:rsidRPr="00861172">
        <w:rPr>
          <w:rFonts w:asciiTheme="minorHAnsi" w:hAnsiTheme="minorHAnsi" w:cstheme="minorHAnsi"/>
          <w:sz w:val="22"/>
          <w:szCs w:val="22"/>
        </w:rPr>
        <w:t>dowody, że wskazane przez Wykonawcę usługi na potwierdzenie spełnienia warunku udziału w postępowaniu dot. zdolności technicznej lub zawodowej w zakresie doświad</w:t>
      </w:r>
      <w:r w:rsidRPr="00861172">
        <w:rPr>
          <w:rFonts w:asciiTheme="minorHAnsi" w:hAnsiTheme="minorHAnsi" w:cstheme="minorHAnsi"/>
          <w:sz w:val="22"/>
          <w:szCs w:val="22"/>
        </w:rPr>
        <w:softHyphen/>
        <w:t>czenia zostały wykonane lub są wykonywane należycie. Dowodami, o których mowa powyżej są referencje bądź inne dokumenty sporządzone przez podmiot, na rzecz któ</w:t>
      </w:r>
      <w:r w:rsidRPr="00861172">
        <w:rPr>
          <w:rFonts w:asciiTheme="minorHAnsi" w:hAnsiTheme="minorHAnsi" w:cstheme="minorHAnsi"/>
          <w:sz w:val="22"/>
          <w:szCs w:val="22"/>
        </w:rPr>
        <w:softHyphen/>
        <w:t>rego usługi były wykonywane, a jeżeli z uzasadnionej przyczyny o obiektywnym cha</w:t>
      </w:r>
      <w:r w:rsidRPr="00861172">
        <w:rPr>
          <w:rFonts w:asciiTheme="minorHAnsi" w:hAnsiTheme="minorHAnsi" w:cstheme="minorHAnsi"/>
          <w:sz w:val="22"/>
          <w:szCs w:val="22"/>
        </w:rPr>
        <w:softHyphen/>
        <w:t>rakterze Wykonawca nie jest w stanie uzyskać tych dokumentów - oświadczenie Wy</w:t>
      </w:r>
      <w:r w:rsidRPr="00861172">
        <w:rPr>
          <w:rFonts w:asciiTheme="minorHAnsi" w:hAnsiTheme="minorHAnsi" w:cstheme="minorHAnsi"/>
          <w:sz w:val="22"/>
          <w:szCs w:val="22"/>
        </w:rPr>
        <w:softHyphen/>
        <w:t>konawcy.</w:t>
      </w:r>
    </w:p>
    <w:p w14:paraId="3EFD6C9B" w14:textId="1E9DA262" w:rsidR="00691182" w:rsidRPr="00861172" w:rsidRDefault="00E539B9" w:rsidP="00392598">
      <w:pPr>
        <w:pStyle w:val="Teksttreci0"/>
        <w:numPr>
          <w:ilvl w:val="0"/>
          <w:numId w:val="12"/>
        </w:numPr>
        <w:tabs>
          <w:tab w:val="left" w:pos="284"/>
        </w:tabs>
        <w:spacing w:after="40" w:line="230" w:lineRule="auto"/>
        <w:ind w:left="284" w:hanging="284"/>
        <w:jc w:val="both"/>
        <w:rPr>
          <w:rFonts w:asciiTheme="minorHAnsi" w:hAnsiTheme="minorHAnsi" w:cstheme="minorHAnsi"/>
          <w:sz w:val="22"/>
          <w:szCs w:val="22"/>
        </w:rPr>
      </w:pPr>
      <w:r w:rsidRPr="00861172">
        <w:rPr>
          <w:rFonts w:asciiTheme="minorHAnsi" w:hAnsiTheme="minorHAnsi" w:cstheme="minorHAnsi"/>
          <w:sz w:val="22"/>
          <w:szCs w:val="22"/>
        </w:rPr>
        <w:t>dokumenty potwierdzające, że wykonawca jest ubezpieczony od odpowiedzialności cy</w:t>
      </w:r>
      <w:r w:rsidRPr="00861172">
        <w:rPr>
          <w:rFonts w:asciiTheme="minorHAnsi" w:hAnsiTheme="minorHAnsi" w:cstheme="minorHAnsi"/>
          <w:sz w:val="22"/>
          <w:szCs w:val="22"/>
        </w:rPr>
        <w:softHyphen/>
        <w:t>wilnej</w:t>
      </w:r>
      <w:r w:rsidR="00392598" w:rsidRPr="00861172">
        <w:rPr>
          <w:rFonts w:asciiTheme="minorHAnsi" w:hAnsiTheme="minorHAnsi" w:cstheme="minorHAnsi"/>
          <w:sz w:val="22"/>
          <w:szCs w:val="22"/>
        </w:rPr>
        <w:t xml:space="preserve"> </w:t>
      </w:r>
      <w:r w:rsidRPr="00861172">
        <w:rPr>
          <w:rFonts w:asciiTheme="minorHAnsi" w:hAnsiTheme="minorHAnsi" w:cstheme="minorHAnsi"/>
          <w:sz w:val="22"/>
          <w:szCs w:val="22"/>
        </w:rPr>
        <w:t>w zakresie prowadzonej działalności związanej z przedmiotem zamówienia ze wskazaniem sumy gwarancyjnej tego ubezpieczenia.</w:t>
      </w:r>
    </w:p>
    <w:p w14:paraId="1B3C47C2" w14:textId="59A30BE2" w:rsidR="00691182" w:rsidRPr="00861172" w:rsidRDefault="00E539B9">
      <w:pPr>
        <w:pStyle w:val="Teksttreci0"/>
        <w:spacing w:after="40" w:line="230" w:lineRule="auto"/>
        <w:ind w:left="720" w:firstLine="20"/>
        <w:jc w:val="both"/>
        <w:rPr>
          <w:rFonts w:asciiTheme="minorHAnsi" w:hAnsiTheme="minorHAnsi" w:cstheme="minorHAnsi"/>
          <w:sz w:val="22"/>
          <w:szCs w:val="22"/>
        </w:rPr>
      </w:pPr>
      <w:r w:rsidRPr="00861172">
        <w:rPr>
          <w:rFonts w:asciiTheme="minorHAnsi" w:hAnsiTheme="minorHAnsi" w:cstheme="minorHAnsi"/>
          <w:sz w:val="22"/>
          <w:szCs w:val="22"/>
        </w:rPr>
        <w:t>Jeżeli z uzasadnionej przyczyny wykonawca nie może złożyć wymaganych przez Zamawiającego podmiotowych środków dowodowych, które w wystarczający sposób potwierdzają spełnienie opisanego przez Zamawiającego warunku udziału w postępowaniu dotyczącego sytuacji ekonomicznej lub finansowej, Wykonawca składa inne podmiotowe środki dowodowe,</w:t>
      </w:r>
    </w:p>
    <w:p w14:paraId="5F0BD24A" w14:textId="612800AD" w:rsidR="00A27449" w:rsidRPr="00861172" w:rsidRDefault="00467E70" w:rsidP="00467E70">
      <w:pPr>
        <w:pStyle w:val="Teksttreci0"/>
        <w:spacing w:after="40" w:line="230"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A27449" w:rsidRPr="00861172">
        <w:rPr>
          <w:rFonts w:asciiTheme="minorHAnsi" w:hAnsiTheme="minorHAnsi" w:cstheme="minorHAnsi"/>
          <w:sz w:val="22"/>
          <w:szCs w:val="22"/>
        </w:rPr>
        <w:t xml:space="preserve">wykaz osób </w:t>
      </w:r>
      <w:r w:rsidR="003D6296" w:rsidRPr="00861172">
        <w:rPr>
          <w:rFonts w:asciiTheme="minorHAnsi" w:hAnsiTheme="minorHAnsi" w:cstheme="minorHAnsi"/>
          <w:sz w:val="22"/>
          <w:szCs w:val="22"/>
        </w:rPr>
        <w:t>skierowanych</w:t>
      </w:r>
      <w:r w:rsidR="00A27449" w:rsidRPr="00861172">
        <w:rPr>
          <w:rFonts w:asciiTheme="minorHAnsi" w:hAnsiTheme="minorHAnsi" w:cstheme="minorHAnsi"/>
          <w:sz w:val="22"/>
          <w:szCs w:val="22"/>
        </w:rPr>
        <w:t xml:space="preserve"> przez wykonawcę do realizacji zamówienia odpowiedzialnych za kierowanie robo</w:t>
      </w:r>
      <w:r w:rsidR="003D6296" w:rsidRPr="00861172">
        <w:rPr>
          <w:rFonts w:asciiTheme="minorHAnsi" w:hAnsiTheme="minorHAnsi" w:cstheme="minorHAnsi"/>
          <w:sz w:val="22"/>
          <w:szCs w:val="22"/>
        </w:rPr>
        <w:t xml:space="preserve">tami budowlanymi, wraz z informacjami na temat ich kwalifikacji zawodowych, uprawnień, doświadczenia, a także zakresu wykonywanych przez nich czynności oraz informacja o podstawie do dysponowania tymi </w:t>
      </w:r>
      <w:r w:rsidR="003D6296" w:rsidRPr="000D41DB">
        <w:rPr>
          <w:rFonts w:asciiTheme="minorHAnsi" w:hAnsiTheme="minorHAnsi" w:cstheme="minorHAnsi"/>
          <w:sz w:val="22"/>
          <w:szCs w:val="22"/>
        </w:rPr>
        <w:t xml:space="preserve">osobami- </w:t>
      </w:r>
      <w:proofErr w:type="spellStart"/>
      <w:r w:rsidR="003D6296" w:rsidRPr="000D41DB">
        <w:rPr>
          <w:rFonts w:asciiTheme="minorHAnsi" w:hAnsiTheme="minorHAnsi" w:cstheme="minorHAnsi"/>
          <w:sz w:val="22"/>
          <w:szCs w:val="22"/>
        </w:rPr>
        <w:t>zał</w:t>
      </w:r>
      <w:proofErr w:type="spellEnd"/>
      <w:r w:rsidR="003D6296" w:rsidRPr="000D41DB">
        <w:rPr>
          <w:rFonts w:asciiTheme="minorHAnsi" w:hAnsiTheme="minorHAnsi" w:cstheme="minorHAnsi"/>
          <w:sz w:val="22"/>
          <w:szCs w:val="22"/>
        </w:rPr>
        <w:t xml:space="preserve"> nr</w:t>
      </w:r>
      <w:r w:rsidR="000D41DB" w:rsidRPr="000D41DB">
        <w:rPr>
          <w:rFonts w:asciiTheme="minorHAnsi" w:hAnsiTheme="minorHAnsi" w:cstheme="minorHAnsi"/>
          <w:sz w:val="22"/>
          <w:szCs w:val="22"/>
        </w:rPr>
        <w:t xml:space="preserve"> 5.</w:t>
      </w:r>
      <w:r w:rsidR="003D6296" w:rsidRPr="00861172">
        <w:rPr>
          <w:rFonts w:asciiTheme="minorHAnsi" w:hAnsiTheme="minorHAnsi" w:cstheme="minorHAnsi"/>
          <w:sz w:val="22"/>
          <w:szCs w:val="22"/>
        </w:rPr>
        <w:t xml:space="preserve"> </w:t>
      </w:r>
    </w:p>
    <w:p w14:paraId="62E765B5" w14:textId="1F31EA57" w:rsidR="00691182" w:rsidRPr="000D41DB" w:rsidRDefault="00E539B9" w:rsidP="00392598">
      <w:pPr>
        <w:pStyle w:val="Teksttreci0"/>
        <w:numPr>
          <w:ilvl w:val="0"/>
          <w:numId w:val="11"/>
        </w:numPr>
        <w:tabs>
          <w:tab w:val="left" w:pos="294"/>
        </w:tabs>
        <w:spacing w:after="260"/>
        <w:jc w:val="both"/>
        <w:rPr>
          <w:rFonts w:asciiTheme="minorHAnsi" w:hAnsiTheme="minorHAnsi" w:cstheme="minorHAnsi"/>
          <w:sz w:val="22"/>
          <w:szCs w:val="22"/>
          <w:highlight w:val="yellow"/>
        </w:rPr>
      </w:pPr>
      <w:r w:rsidRPr="00C05B0A">
        <w:rPr>
          <w:rFonts w:asciiTheme="minorHAnsi" w:hAnsiTheme="minorHAnsi" w:cstheme="minorHAnsi"/>
          <w:sz w:val="22"/>
          <w:szCs w:val="22"/>
        </w:rPr>
        <w:t>Wykonaw</w:t>
      </w:r>
      <w:r w:rsidRPr="00861172">
        <w:rPr>
          <w:rFonts w:asciiTheme="minorHAnsi" w:hAnsiTheme="minorHAnsi" w:cstheme="minorHAnsi"/>
          <w:sz w:val="22"/>
          <w:szCs w:val="22"/>
        </w:rPr>
        <w:t xml:space="preserve">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Pr="000D41DB">
        <w:rPr>
          <w:rFonts w:asciiTheme="minorHAnsi" w:hAnsiTheme="minorHAnsi" w:cstheme="minorHAnsi"/>
          <w:sz w:val="22"/>
          <w:szCs w:val="22"/>
        </w:rPr>
        <w:t xml:space="preserve">zamówienie, będzie dysponował niezbędnymi zasobami tych podmiotów (wypełniony i podpisany załącznik nr </w:t>
      </w:r>
      <w:r w:rsidR="000D41DB" w:rsidRPr="000D41DB">
        <w:rPr>
          <w:rFonts w:asciiTheme="minorHAnsi" w:hAnsiTheme="minorHAnsi" w:cstheme="minorHAnsi"/>
          <w:sz w:val="22"/>
          <w:szCs w:val="22"/>
        </w:rPr>
        <w:t>6</w:t>
      </w:r>
      <w:r w:rsidRPr="000D41DB">
        <w:rPr>
          <w:rFonts w:asciiTheme="minorHAnsi" w:hAnsiTheme="minorHAnsi" w:cstheme="minorHAnsi"/>
          <w:sz w:val="22"/>
          <w:szCs w:val="22"/>
        </w:rPr>
        <w:t xml:space="preserve"> ).</w:t>
      </w:r>
    </w:p>
    <w:p w14:paraId="6235AE43" w14:textId="77777777" w:rsidR="00691182" w:rsidRPr="00861172" w:rsidRDefault="00E539B9" w:rsidP="00392598">
      <w:pPr>
        <w:pStyle w:val="Teksttreci0"/>
        <w:numPr>
          <w:ilvl w:val="0"/>
          <w:numId w:val="11"/>
        </w:numPr>
        <w:tabs>
          <w:tab w:val="left" w:pos="298"/>
        </w:tabs>
        <w:spacing w:after="260"/>
        <w:jc w:val="both"/>
        <w:rPr>
          <w:rFonts w:asciiTheme="minorHAnsi" w:hAnsiTheme="minorHAnsi" w:cstheme="minorHAnsi"/>
          <w:sz w:val="22"/>
          <w:szCs w:val="22"/>
        </w:rPr>
      </w:pPr>
      <w:r w:rsidRPr="00861172">
        <w:rPr>
          <w:rFonts w:asciiTheme="minorHAnsi" w:hAnsiTheme="minorHAnsi" w:cstheme="minorHAnsi"/>
          <w:sz w:val="22"/>
          <w:szCs w:val="22"/>
        </w:rPr>
        <w:t>Wykonawca, w przypadku polegania na zdolnościach lub sytuacji innych podmiotów udostępniających zasoby, przedstawia wraz z oświadczeniem, o którym mowa w ust 1 SWZ, także oświadczenie podmiotu udostępniającego zasoby, potwierdzające brak podstaw wykluczenia tego podmiotu oraz odpowiednio spełnienie warunków udziału w postępowaniu, w zakresie w jakim wykonawca powołuje się na jego zasoby.</w:t>
      </w:r>
    </w:p>
    <w:p w14:paraId="406B348E" w14:textId="22CDD6AD" w:rsidR="00691182" w:rsidRPr="00861172" w:rsidRDefault="00E539B9" w:rsidP="00392598">
      <w:pPr>
        <w:pStyle w:val="Teksttreci0"/>
        <w:numPr>
          <w:ilvl w:val="0"/>
          <w:numId w:val="11"/>
        </w:numPr>
        <w:tabs>
          <w:tab w:val="left" w:pos="29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przed udzieleniem zamówienia, wezwie wykonawcę, którego oferta została najwyżej oceniona i który polega na zdolnościach lub sytuacji innych podmiotów na zasadach określonych w art. 118 </w:t>
      </w:r>
      <w:r w:rsidR="00392598" w:rsidRPr="00861172">
        <w:rPr>
          <w:rFonts w:asciiTheme="minorHAnsi" w:hAnsiTheme="minorHAnsi" w:cstheme="minorHAnsi"/>
          <w:sz w:val="22"/>
          <w:szCs w:val="22"/>
        </w:rPr>
        <w:t>u</w:t>
      </w:r>
      <w:r w:rsidRPr="00861172">
        <w:rPr>
          <w:rFonts w:asciiTheme="minorHAnsi" w:hAnsiTheme="minorHAnsi" w:cstheme="minorHAnsi"/>
          <w:sz w:val="22"/>
          <w:szCs w:val="22"/>
        </w:rPr>
        <w:t xml:space="preserve">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przedstawienia w odniesieniu do tych podmiotów dokumentów wymienionych w </w:t>
      </w:r>
      <w:r w:rsidRPr="000D41DB">
        <w:rPr>
          <w:rFonts w:asciiTheme="minorHAnsi" w:hAnsiTheme="minorHAnsi" w:cstheme="minorHAnsi"/>
          <w:sz w:val="22"/>
          <w:szCs w:val="22"/>
        </w:rPr>
        <w:t>rozdziale X</w:t>
      </w:r>
      <w:r w:rsidR="00467E70" w:rsidRPr="000D41DB">
        <w:rPr>
          <w:rFonts w:asciiTheme="minorHAnsi" w:hAnsiTheme="minorHAnsi" w:cstheme="minorHAnsi"/>
          <w:sz w:val="22"/>
          <w:szCs w:val="22"/>
        </w:rPr>
        <w:t>II</w:t>
      </w:r>
      <w:r w:rsidRPr="000D41DB">
        <w:rPr>
          <w:rFonts w:asciiTheme="minorHAnsi" w:hAnsiTheme="minorHAnsi" w:cstheme="minorHAnsi"/>
          <w:sz w:val="22"/>
          <w:szCs w:val="22"/>
        </w:rPr>
        <w:t xml:space="preserve"> ust. 2, 3, 4.</w:t>
      </w:r>
    </w:p>
    <w:p w14:paraId="6BCBFADC" w14:textId="77777777" w:rsidR="00691182" w:rsidRPr="00861172" w:rsidRDefault="00E539B9" w:rsidP="00392598">
      <w:pPr>
        <w:pStyle w:val="Teksttreci0"/>
        <w:numPr>
          <w:ilvl w:val="0"/>
          <w:numId w:val="11"/>
        </w:numPr>
        <w:tabs>
          <w:tab w:val="left" w:pos="298"/>
        </w:tabs>
        <w:spacing w:after="160" w:line="230" w:lineRule="auto"/>
        <w:jc w:val="both"/>
        <w:rPr>
          <w:rFonts w:asciiTheme="minorHAnsi" w:hAnsiTheme="minorHAnsi" w:cstheme="minorHAnsi"/>
          <w:sz w:val="22"/>
          <w:szCs w:val="22"/>
        </w:rPr>
      </w:pPr>
      <w:r w:rsidRPr="00861172">
        <w:rPr>
          <w:rFonts w:asciiTheme="minorHAnsi" w:hAnsiTheme="minorHAnsi" w:cstheme="minorHAnsi"/>
          <w:b/>
          <w:bCs/>
          <w:sz w:val="22"/>
          <w:szCs w:val="22"/>
        </w:rPr>
        <w:lastRenderedPageBreak/>
        <w:t>Inne wymagane przez zamawiającego dokumenty/oświadczenia:</w:t>
      </w:r>
    </w:p>
    <w:p w14:paraId="0B63AA82" w14:textId="77777777" w:rsidR="00691182" w:rsidRPr="00861172" w:rsidRDefault="00E539B9" w:rsidP="00E539B9">
      <w:pPr>
        <w:pStyle w:val="Teksttreci0"/>
        <w:numPr>
          <w:ilvl w:val="0"/>
          <w:numId w:val="14"/>
        </w:numPr>
        <w:tabs>
          <w:tab w:val="left" w:pos="303"/>
        </w:tabs>
        <w:spacing w:after="0"/>
        <w:jc w:val="both"/>
        <w:rPr>
          <w:rFonts w:asciiTheme="minorHAnsi" w:hAnsiTheme="minorHAnsi" w:cstheme="minorHAnsi"/>
          <w:sz w:val="22"/>
          <w:szCs w:val="22"/>
        </w:rPr>
      </w:pPr>
      <w:r w:rsidRPr="00861172">
        <w:rPr>
          <w:rFonts w:asciiTheme="minorHAnsi" w:hAnsiTheme="minorHAnsi" w:cstheme="minorHAnsi"/>
          <w:sz w:val="22"/>
          <w:szCs w:val="22"/>
        </w:rPr>
        <w:t>wypełniony i podpisany formularz ofertowy - załącznik nr 1 do SWZ,</w:t>
      </w:r>
    </w:p>
    <w:p w14:paraId="0990F5F3" w14:textId="77777777" w:rsidR="00691182" w:rsidRPr="00861172" w:rsidRDefault="00E539B9" w:rsidP="00E539B9">
      <w:pPr>
        <w:pStyle w:val="Teksttreci0"/>
        <w:numPr>
          <w:ilvl w:val="0"/>
          <w:numId w:val="14"/>
        </w:numPr>
        <w:tabs>
          <w:tab w:val="left" w:pos="327"/>
        </w:tabs>
        <w:spacing w:after="0"/>
        <w:jc w:val="both"/>
        <w:rPr>
          <w:rFonts w:asciiTheme="minorHAnsi" w:hAnsiTheme="minorHAnsi" w:cstheme="minorHAnsi"/>
          <w:sz w:val="22"/>
          <w:szCs w:val="22"/>
        </w:rPr>
      </w:pPr>
      <w:r w:rsidRPr="00861172">
        <w:rPr>
          <w:rFonts w:asciiTheme="minorHAnsi" w:hAnsiTheme="minorHAnsi" w:cstheme="minorHAnsi"/>
          <w:sz w:val="22"/>
          <w:szCs w:val="22"/>
        </w:rPr>
        <w:t>zobowiązanie innych podmiotów do udostępnienia zdolności technicznej i zawodowej,</w:t>
      </w:r>
    </w:p>
    <w:p w14:paraId="19383203" w14:textId="77777777" w:rsidR="00691182" w:rsidRPr="00861172" w:rsidRDefault="00E539B9" w:rsidP="00E539B9">
      <w:pPr>
        <w:pStyle w:val="Teksttreci0"/>
        <w:numPr>
          <w:ilvl w:val="0"/>
          <w:numId w:val="14"/>
        </w:numPr>
        <w:tabs>
          <w:tab w:val="left" w:pos="322"/>
        </w:tabs>
        <w:spacing w:after="260"/>
        <w:jc w:val="both"/>
        <w:rPr>
          <w:rFonts w:asciiTheme="minorHAnsi" w:hAnsiTheme="minorHAnsi" w:cstheme="minorHAnsi"/>
          <w:sz w:val="22"/>
          <w:szCs w:val="22"/>
        </w:rPr>
      </w:pPr>
      <w:r w:rsidRPr="00861172">
        <w:rPr>
          <w:rFonts w:asciiTheme="minorHAnsi" w:hAnsiTheme="minorHAnsi" w:cstheme="minorHAnsi"/>
          <w:sz w:val="22"/>
          <w:szCs w:val="22"/>
        </w:rPr>
        <w:t>dowód wniesienia wadium.</w:t>
      </w:r>
    </w:p>
    <w:p w14:paraId="1BE3628D" w14:textId="2B8D0BA9" w:rsidR="00691182" w:rsidRPr="00861172" w:rsidRDefault="00E539B9" w:rsidP="00467E70">
      <w:pPr>
        <w:pStyle w:val="Nagwek20"/>
        <w:keepNext/>
        <w:keepLines/>
        <w:numPr>
          <w:ilvl w:val="0"/>
          <w:numId w:val="87"/>
        </w:numPr>
        <w:tabs>
          <w:tab w:val="left" w:pos="457"/>
        </w:tabs>
        <w:spacing w:line="233" w:lineRule="auto"/>
        <w:ind w:left="142" w:hanging="284"/>
        <w:jc w:val="both"/>
        <w:rPr>
          <w:rFonts w:asciiTheme="minorHAnsi" w:hAnsiTheme="minorHAnsi" w:cstheme="minorHAnsi"/>
          <w:sz w:val="22"/>
          <w:szCs w:val="22"/>
        </w:rPr>
      </w:pPr>
      <w:bookmarkStart w:id="13" w:name="bookmark20"/>
      <w:r w:rsidRPr="00861172">
        <w:rPr>
          <w:rFonts w:asciiTheme="minorHAnsi" w:hAnsiTheme="minorHAnsi" w:cstheme="minorHAnsi"/>
          <w:sz w:val="22"/>
          <w:szCs w:val="22"/>
        </w:rPr>
        <w:t>Postanowienia dotyczące wykonawców mających siedzibę lub miejsce zamieszkania poza terytorium Rzeczpospolitej Polskiej.</w:t>
      </w:r>
      <w:bookmarkEnd w:id="13"/>
    </w:p>
    <w:p w14:paraId="7D487D4E" w14:textId="77777777" w:rsidR="00691182" w:rsidRPr="00861172" w:rsidRDefault="00E539B9" w:rsidP="00E539B9">
      <w:pPr>
        <w:pStyle w:val="Teksttreci0"/>
        <w:numPr>
          <w:ilvl w:val="0"/>
          <w:numId w:val="16"/>
        </w:numPr>
        <w:tabs>
          <w:tab w:val="left" w:pos="298"/>
        </w:tabs>
        <w:spacing w:after="0"/>
        <w:jc w:val="both"/>
        <w:rPr>
          <w:rFonts w:asciiTheme="minorHAnsi" w:hAnsiTheme="minorHAnsi" w:cstheme="minorHAnsi"/>
          <w:sz w:val="22"/>
          <w:szCs w:val="22"/>
        </w:rPr>
      </w:pPr>
      <w:r w:rsidRPr="00861172">
        <w:rPr>
          <w:rFonts w:asciiTheme="minorHAnsi" w:hAnsiTheme="minorHAnsi" w:cstheme="minorHAnsi"/>
          <w:sz w:val="22"/>
          <w:szCs w:val="22"/>
        </w:rPr>
        <w:t>Jeżeli wykonawca ma siedzibę lub miejsce zamieszkania poza terytorium Rzeczpospolitej Polskiej zamiast dokumentów, o których mowa w rozdziale X składa dokument lub dokumenty wystawione w kraju, w którym wykonawca ma siedzibę lub miejsce zamieszkania, potwierdzające odpowiednio, że:</w:t>
      </w:r>
    </w:p>
    <w:p w14:paraId="60FC217B" w14:textId="77777777" w:rsidR="00691182" w:rsidRPr="00861172" w:rsidRDefault="00E539B9" w:rsidP="00E539B9">
      <w:pPr>
        <w:pStyle w:val="Teksttreci0"/>
        <w:numPr>
          <w:ilvl w:val="0"/>
          <w:numId w:val="17"/>
        </w:numPr>
        <w:tabs>
          <w:tab w:val="left" w:pos="313"/>
        </w:tabs>
        <w:spacing w:after="0"/>
        <w:jc w:val="both"/>
        <w:rPr>
          <w:rFonts w:asciiTheme="minorHAnsi" w:hAnsiTheme="minorHAnsi" w:cstheme="minorHAnsi"/>
          <w:sz w:val="22"/>
          <w:szCs w:val="22"/>
        </w:rPr>
      </w:pPr>
      <w:r w:rsidRPr="00861172">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39D472C" w14:textId="77777777" w:rsidR="00691182" w:rsidRPr="00861172" w:rsidRDefault="00E539B9" w:rsidP="00E539B9">
      <w:pPr>
        <w:pStyle w:val="Teksttreci0"/>
        <w:numPr>
          <w:ilvl w:val="0"/>
          <w:numId w:val="17"/>
        </w:numPr>
        <w:tabs>
          <w:tab w:val="left" w:pos="332"/>
        </w:tabs>
        <w:spacing w:after="260"/>
        <w:jc w:val="both"/>
        <w:rPr>
          <w:rFonts w:asciiTheme="minorHAnsi" w:hAnsiTheme="minorHAnsi" w:cstheme="minorHAnsi"/>
          <w:sz w:val="22"/>
          <w:szCs w:val="22"/>
        </w:rPr>
      </w:pPr>
      <w:r w:rsidRPr="00861172">
        <w:rPr>
          <w:rFonts w:asciiTheme="minorHAnsi" w:hAnsiTheme="minorHAnsi" w:cstheme="minorHAnsi"/>
          <w:sz w:val="22"/>
          <w:szCs w:val="22"/>
        </w:rPr>
        <w:t>nie naruszył obowiązków dotyczących płatności podatków, opłat lub składek na ubezpieczenie społeczne lub zdrowotne,</w:t>
      </w:r>
    </w:p>
    <w:p w14:paraId="03C03483" w14:textId="77777777" w:rsidR="00691182" w:rsidRPr="00861172" w:rsidRDefault="00E539B9" w:rsidP="00E539B9">
      <w:pPr>
        <w:pStyle w:val="Teksttreci0"/>
        <w:numPr>
          <w:ilvl w:val="0"/>
          <w:numId w:val="16"/>
        </w:numPr>
        <w:tabs>
          <w:tab w:val="left" w:pos="298"/>
        </w:tabs>
        <w:spacing w:after="260"/>
        <w:jc w:val="both"/>
        <w:rPr>
          <w:rFonts w:asciiTheme="minorHAnsi" w:hAnsiTheme="minorHAnsi" w:cstheme="minorHAnsi"/>
          <w:sz w:val="22"/>
          <w:szCs w:val="22"/>
        </w:rPr>
      </w:pPr>
      <w:r w:rsidRPr="00861172">
        <w:rPr>
          <w:rFonts w:asciiTheme="minorHAnsi" w:hAnsiTheme="minorHAnsi" w:cstheme="minorHAnsi"/>
          <w:sz w:val="22"/>
          <w:szCs w:val="22"/>
        </w:rPr>
        <w:t>Dokument, o którym mowa w ust. 1 pkt a powinien być wystawiony nie wcześniej niż 6 miesięcy przed jego złożeniem. Dokument, o którym mowa w ust. 1 pkt b, powinien być wystawiony nie wcześniej niż 3 miesiące przed jego złożeniem.</w:t>
      </w:r>
    </w:p>
    <w:p w14:paraId="32FF96D6" w14:textId="1F97C20F" w:rsidR="00620701" w:rsidRPr="00861172" w:rsidRDefault="00E539B9" w:rsidP="00620701">
      <w:pPr>
        <w:pStyle w:val="Teksttreci0"/>
        <w:numPr>
          <w:ilvl w:val="0"/>
          <w:numId w:val="16"/>
        </w:numPr>
        <w:tabs>
          <w:tab w:val="left" w:pos="298"/>
        </w:tabs>
        <w:spacing w:after="260"/>
        <w:jc w:val="both"/>
        <w:rPr>
          <w:rFonts w:asciiTheme="minorHAnsi" w:hAnsiTheme="minorHAnsi" w:cstheme="minorHAnsi"/>
          <w:sz w:val="22"/>
          <w:szCs w:val="22"/>
        </w:rPr>
      </w:pPr>
      <w:r w:rsidRPr="00861172">
        <w:rPr>
          <w:rFonts w:asciiTheme="minorHAnsi" w:hAnsiTheme="minorHAnsi" w:cstheme="minorHAnsi"/>
          <w:sz w:val="22"/>
          <w:szCs w:val="22"/>
        </w:rPr>
        <w:t>Jeżeli w kraju, w którym wykonawca ma siedzibę lub miejsce zamieszkania, nie wydaje się dokumentów, o których mowa w ust.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64912BAD" w14:textId="77777777" w:rsidR="00691182" w:rsidRPr="00861172" w:rsidRDefault="00E539B9" w:rsidP="00467E70">
      <w:pPr>
        <w:pStyle w:val="Teksttreci0"/>
        <w:numPr>
          <w:ilvl w:val="0"/>
          <w:numId w:val="87"/>
        </w:numPr>
        <w:tabs>
          <w:tab w:val="left" w:pos="548"/>
        </w:tabs>
        <w:spacing w:after="260"/>
        <w:ind w:left="426" w:hanging="426"/>
        <w:jc w:val="both"/>
        <w:rPr>
          <w:rFonts w:asciiTheme="minorHAnsi" w:hAnsiTheme="minorHAnsi" w:cstheme="minorHAnsi"/>
          <w:sz w:val="22"/>
          <w:szCs w:val="22"/>
        </w:rPr>
      </w:pPr>
      <w:r w:rsidRPr="00861172">
        <w:rPr>
          <w:rFonts w:asciiTheme="minorHAnsi" w:hAnsiTheme="minorHAnsi" w:cstheme="minorHAnsi"/>
          <w:b/>
          <w:bCs/>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30457D5E" w14:textId="7451DEE0" w:rsidR="00691182" w:rsidRPr="00861172" w:rsidRDefault="00E539B9" w:rsidP="00E539B9">
      <w:pPr>
        <w:pStyle w:val="Teksttreci0"/>
        <w:numPr>
          <w:ilvl w:val="0"/>
          <w:numId w:val="18"/>
        </w:numPr>
        <w:tabs>
          <w:tab w:val="left" w:pos="298"/>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w:t>
      </w:r>
      <w:hyperlink r:id="rId11" w:history="1">
        <w:r w:rsidRPr="00861172">
          <w:rPr>
            <w:rFonts w:asciiTheme="minorHAnsi" w:hAnsiTheme="minorHAnsi" w:cstheme="minorHAnsi"/>
            <w:sz w:val="22"/>
            <w:szCs w:val="22"/>
            <w:lang w:val="en-US" w:eastAsia="en-US" w:bidi="en-US"/>
          </w:rPr>
          <w:t>www.platformazakupowa.pl</w:t>
        </w:r>
      </w:hyperlink>
      <w:hyperlink r:id="rId12" w:history="1">
        <w:r w:rsidRPr="00861172">
          <w:rPr>
            <w:rFonts w:asciiTheme="minorHAnsi" w:hAnsiTheme="minorHAnsi" w:cstheme="minorHAnsi"/>
            <w:sz w:val="22"/>
            <w:szCs w:val="22"/>
            <w:lang w:val="en-US" w:eastAsia="en-US" w:bidi="en-US"/>
          </w:rPr>
          <w:t xml:space="preserve"> </w:t>
        </w:r>
      </w:hyperlink>
      <w:r w:rsidRPr="00861172">
        <w:rPr>
          <w:rFonts w:asciiTheme="minorHAnsi" w:hAnsiTheme="minorHAnsi" w:cstheme="minorHAnsi"/>
          <w:sz w:val="22"/>
          <w:szCs w:val="22"/>
        </w:rPr>
        <w:t>pod adrese</w:t>
      </w:r>
      <w:r w:rsidR="00A23CB9" w:rsidRPr="00861172">
        <w:rPr>
          <w:rFonts w:asciiTheme="minorHAnsi" w:hAnsiTheme="minorHAnsi" w:cstheme="minorHAnsi"/>
          <w:sz w:val="22"/>
          <w:szCs w:val="22"/>
        </w:rPr>
        <w:t>m:</w:t>
      </w:r>
      <w:r w:rsidR="005B1247" w:rsidRPr="00861172">
        <w:rPr>
          <w:rFonts w:asciiTheme="minorHAnsi" w:hAnsiTheme="minorHAnsi" w:cstheme="minorHAnsi"/>
          <w:sz w:val="22"/>
          <w:szCs w:val="22"/>
        </w:rPr>
        <w:t xml:space="preserve"> </w:t>
      </w:r>
      <w:hyperlink r:id="rId13" w:history="1">
        <w:r w:rsidR="005B1247" w:rsidRPr="00861172">
          <w:rPr>
            <w:rFonts w:asciiTheme="minorHAnsi" w:hAnsiTheme="minorHAnsi" w:cstheme="minorHAnsi"/>
            <w:sz w:val="22"/>
            <w:szCs w:val="22"/>
          </w:rPr>
          <w:t>https://platformazakupowa.pl/pn/pk_kepno</w:t>
        </w:r>
      </w:hyperlink>
      <w:r w:rsidR="00A23CB9" w:rsidRPr="00861172">
        <w:rPr>
          <w:rFonts w:asciiTheme="minorHAnsi" w:hAnsiTheme="minorHAnsi" w:cstheme="minorHAnsi"/>
          <w:sz w:val="22"/>
          <w:szCs w:val="22"/>
        </w:rPr>
        <w:t xml:space="preserve"> </w:t>
      </w:r>
      <w:r w:rsidRPr="00861172">
        <w:rPr>
          <w:rFonts w:asciiTheme="minorHAnsi" w:hAnsiTheme="minorHAnsi" w:cstheme="minorHAnsi"/>
          <w:sz w:val="22"/>
          <w:szCs w:val="22"/>
        </w:rPr>
        <w:t>.</w:t>
      </w:r>
      <w:r w:rsidRPr="00861172">
        <w:rPr>
          <w:rFonts w:asciiTheme="minorHAnsi" w:hAnsiTheme="minorHAnsi" w:cstheme="minorHAnsi"/>
          <w:b/>
          <w:bCs/>
          <w:sz w:val="22"/>
          <w:szCs w:val="22"/>
          <w:lang w:val="en-US" w:eastAsia="en-US" w:bidi="en-US"/>
        </w:rPr>
        <w:t xml:space="preserve"> </w:t>
      </w:r>
      <w:r w:rsidRPr="00861172">
        <w:rPr>
          <w:rFonts w:asciiTheme="minorHAnsi" w:hAnsiTheme="minorHAnsi" w:cstheme="minorHAnsi"/>
          <w:sz w:val="22"/>
          <w:szCs w:val="22"/>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74E739BD" w14:textId="77777777" w:rsidR="00691182" w:rsidRPr="00861172" w:rsidRDefault="00E539B9" w:rsidP="00E539B9">
      <w:pPr>
        <w:pStyle w:val="Teksttreci0"/>
        <w:numPr>
          <w:ilvl w:val="0"/>
          <w:numId w:val="18"/>
        </w:numPr>
        <w:tabs>
          <w:tab w:val="left" w:pos="294"/>
        </w:tabs>
        <w:spacing w:after="260"/>
        <w:jc w:val="both"/>
        <w:rPr>
          <w:rFonts w:asciiTheme="minorHAnsi" w:hAnsiTheme="minorHAnsi" w:cstheme="minorHAnsi"/>
          <w:sz w:val="22"/>
          <w:szCs w:val="22"/>
        </w:rPr>
      </w:pPr>
      <w:r w:rsidRPr="00861172">
        <w:rPr>
          <w:rFonts w:asciiTheme="minorHAnsi" w:hAnsiTheme="minorHAnsi" w:cstheme="minorHAnsi"/>
          <w:sz w:val="22"/>
          <w:szCs w:val="22"/>
        </w:rPr>
        <w:t>Komunikacja z wykonawcami odbywa się tylko na Platformie za pośrednictwem formularza „Wyślij wiadomość do zamawiającego”.</w:t>
      </w:r>
    </w:p>
    <w:p w14:paraId="659F0982" w14:textId="77777777" w:rsidR="00691182" w:rsidRPr="00861172" w:rsidRDefault="00E539B9" w:rsidP="00E539B9">
      <w:pPr>
        <w:pStyle w:val="Teksttreci0"/>
        <w:numPr>
          <w:ilvl w:val="0"/>
          <w:numId w:val="18"/>
        </w:numPr>
        <w:tabs>
          <w:tab w:val="left" w:pos="294"/>
        </w:tabs>
        <w:spacing w:after="0"/>
        <w:jc w:val="both"/>
        <w:rPr>
          <w:rFonts w:asciiTheme="minorHAnsi" w:hAnsiTheme="minorHAnsi" w:cstheme="minorHAnsi"/>
          <w:sz w:val="22"/>
          <w:szCs w:val="22"/>
        </w:rPr>
      </w:pPr>
      <w:r w:rsidRPr="00861172">
        <w:rPr>
          <w:rFonts w:asciiTheme="minorHAnsi" w:hAnsiTheme="minorHAnsi" w:cstheme="minorHAnsi"/>
          <w:sz w:val="22"/>
          <w:szCs w:val="22"/>
        </w:rPr>
        <w:t>Postępowanie prowadzone jest w języku polskim w formie elektronicznej za pośrednictwem platformy zakupowej (dalej jako „Platforma”) pod adresem:</w:t>
      </w:r>
    </w:p>
    <w:bookmarkStart w:id="14" w:name="_Hlk76384362"/>
    <w:p w14:paraId="213CB830" w14:textId="66CBF600" w:rsidR="00691182" w:rsidRPr="00861172" w:rsidRDefault="00A23CB9">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fldChar w:fldCharType="begin"/>
      </w:r>
      <w:r w:rsidRPr="00861172">
        <w:rPr>
          <w:rFonts w:asciiTheme="minorHAnsi" w:hAnsiTheme="minorHAnsi" w:cstheme="minorHAnsi"/>
          <w:sz w:val="22"/>
          <w:szCs w:val="22"/>
        </w:rPr>
        <w:instrText xml:space="preserve"> HYPERLINK "https://platformazakupowa.pl/pn/pk_kepno" </w:instrText>
      </w:r>
      <w:r w:rsidRPr="00861172">
        <w:rPr>
          <w:rFonts w:asciiTheme="minorHAnsi" w:hAnsiTheme="minorHAnsi" w:cstheme="minorHAnsi"/>
          <w:sz w:val="22"/>
          <w:szCs w:val="22"/>
        </w:rPr>
        <w:fldChar w:fldCharType="separate"/>
      </w:r>
      <w:r w:rsidRPr="00861172">
        <w:rPr>
          <w:rFonts w:asciiTheme="minorHAnsi" w:hAnsiTheme="minorHAnsi" w:cstheme="minorHAnsi"/>
          <w:sz w:val="22"/>
          <w:szCs w:val="22"/>
        </w:rPr>
        <w:t>https://platformazakupowa.pl/pn/pk_kepno</w:t>
      </w:r>
      <w:r w:rsidRPr="00861172">
        <w:rPr>
          <w:rFonts w:asciiTheme="minorHAnsi" w:hAnsiTheme="minorHAnsi" w:cstheme="minorHAnsi"/>
          <w:sz w:val="22"/>
          <w:szCs w:val="22"/>
        </w:rPr>
        <w:fldChar w:fldCharType="end"/>
      </w:r>
      <w:bookmarkEnd w:id="14"/>
    </w:p>
    <w:p w14:paraId="3172DBDC" w14:textId="77777777" w:rsidR="00691182" w:rsidRPr="00861172" w:rsidRDefault="00E539B9" w:rsidP="00E539B9">
      <w:pPr>
        <w:pStyle w:val="Teksttreci0"/>
        <w:numPr>
          <w:ilvl w:val="0"/>
          <w:numId w:val="18"/>
        </w:numPr>
        <w:tabs>
          <w:tab w:val="left" w:pos="294"/>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będzie przekazywał wykonawcom informacje w formie elektronicznej za pośrednictwem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861172">
        <w:rPr>
          <w:rFonts w:asciiTheme="minorHAnsi" w:hAnsiTheme="minorHAnsi" w:cstheme="minorHAnsi"/>
          <w:sz w:val="22"/>
          <w:szCs w:val="22"/>
          <w:lang w:val="en-US" w:eastAsia="en-US" w:bidi="en-US"/>
        </w:rPr>
        <w:lastRenderedPageBreak/>
        <w:t xml:space="preserve">platformazakupowa.pl </w:t>
      </w:r>
      <w:r w:rsidRPr="00861172">
        <w:rPr>
          <w:rFonts w:asciiTheme="minorHAnsi" w:hAnsiTheme="minorHAnsi" w:cstheme="minorHAnsi"/>
          <w:sz w:val="22"/>
          <w:szCs w:val="22"/>
        </w:rPr>
        <w:t>do konkretnego wykonawcy.</w:t>
      </w:r>
    </w:p>
    <w:p w14:paraId="1E695945" w14:textId="77777777" w:rsidR="00691182" w:rsidRPr="00861172" w:rsidRDefault="00E539B9" w:rsidP="00E539B9">
      <w:pPr>
        <w:pStyle w:val="Teksttreci0"/>
        <w:numPr>
          <w:ilvl w:val="0"/>
          <w:numId w:val="18"/>
        </w:numPr>
        <w:tabs>
          <w:tab w:val="left" w:pos="29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Wykonawca jako podmiot profesjonalny ma obowiązek sprawdzania komunikatów i wiadomości bezpośrednio na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przesłanych przez zamawiającego, gdyż system powiadomień może ulec awarii lub powiadomienie może trafić do folderu SPAM.</w:t>
      </w:r>
    </w:p>
    <w:p w14:paraId="4A927772" w14:textId="77777777" w:rsidR="00691182" w:rsidRPr="00861172" w:rsidRDefault="00E539B9" w:rsidP="00E539B9">
      <w:pPr>
        <w:pStyle w:val="Teksttreci0"/>
        <w:numPr>
          <w:ilvl w:val="0"/>
          <w:numId w:val="18"/>
        </w:numPr>
        <w:tabs>
          <w:tab w:val="left" w:pos="29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zgodnie z art. 67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tj.:</w:t>
      </w:r>
    </w:p>
    <w:p w14:paraId="6FFD1FE9" w14:textId="77777777" w:rsidR="00691182" w:rsidRPr="00861172" w:rsidRDefault="00E539B9" w:rsidP="00E539B9">
      <w:pPr>
        <w:pStyle w:val="Teksttreci0"/>
        <w:numPr>
          <w:ilvl w:val="0"/>
          <w:numId w:val="19"/>
        </w:numPr>
        <w:tabs>
          <w:tab w:val="left" w:pos="558"/>
        </w:tabs>
        <w:spacing w:after="0"/>
        <w:ind w:left="240"/>
        <w:jc w:val="both"/>
        <w:rPr>
          <w:rFonts w:asciiTheme="minorHAnsi" w:hAnsiTheme="minorHAnsi" w:cstheme="minorHAnsi"/>
          <w:sz w:val="22"/>
          <w:szCs w:val="22"/>
        </w:rPr>
      </w:pPr>
      <w:r w:rsidRPr="00861172">
        <w:rPr>
          <w:rFonts w:asciiTheme="minorHAnsi" w:hAnsiTheme="minorHAnsi" w:cstheme="minorHAnsi"/>
          <w:sz w:val="22"/>
          <w:szCs w:val="22"/>
        </w:rPr>
        <w:t xml:space="preserve">stały dostęp do sieci Internet o gwarantowanej przepustowości nie mniejszej niż 512 </w:t>
      </w:r>
      <w:proofErr w:type="spellStart"/>
      <w:r w:rsidRPr="00861172">
        <w:rPr>
          <w:rFonts w:asciiTheme="minorHAnsi" w:hAnsiTheme="minorHAnsi" w:cstheme="minorHAnsi"/>
          <w:sz w:val="22"/>
          <w:szCs w:val="22"/>
        </w:rPr>
        <w:t>kb</w:t>
      </w:r>
      <w:proofErr w:type="spellEnd"/>
      <w:r w:rsidRPr="00861172">
        <w:rPr>
          <w:rFonts w:asciiTheme="minorHAnsi" w:hAnsiTheme="minorHAnsi" w:cstheme="minorHAnsi"/>
          <w:sz w:val="22"/>
          <w:szCs w:val="22"/>
        </w:rPr>
        <w:t>/s, b) komputer klasy PC lub MAC o następującej konfiguracji: pamięć min. 2 GB Ram, procesor Intel IV 2 GHZ lub jego nowsza wersja, jeden z systemów operacyjnych - MS Windows 7, Mac Os x 10 4, Linux, lub ich nowsze wersje,</w:t>
      </w:r>
    </w:p>
    <w:p w14:paraId="5CBE2321" w14:textId="77777777" w:rsidR="00691182" w:rsidRPr="00861172" w:rsidRDefault="00E539B9" w:rsidP="00E539B9">
      <w:pPr>
        <w:pStyle w:val="Teksttreci0"/>
        <w:numPr>
          <w:ilvl w:val="0"/>
          <w:numId w:val="20"/>
        </w:numPr>
        <w:tabs>
          <w:tab w:val="left" w:pos="553"/>
        </w:tabs>
        <w:spacing w:after="0"/>
        <w:ind w:left="240"/>
        <w:jc w:val="both"/>
        <w:rPr>
          <w:rFonts w:asciiTheme="minorHAnsi" w:hAnsiTheme="minorHAnsi" w:cstheme="minorHAnsi"/>
          <w:sz w:val="22"/>
          <w:szCs w:val="22"/>
        </w:rPr>
      </w:pPr>
      <w:r w:rsidRPr="00861172">
        <w:rPr>
          <w:rFonts w:asciiTheme="minorHAnsi" w:hAnsiTheme="minorHAnsi" w:cstheme="minorHAnsi"/>
          <w:sz w:val="22"/>
          <w:szCs w:val="22"/>
        </w:rPr>
        <w:t>zainstalowana dowolna przeglądarka internetowa, w przypadku Internet Explorer minimalnie wersja 10 0.,</w:t>
      </w:r>
    </w:p>
    <w:p w14:paraId="0556A200" w14:textId="77777777" w:rsidR="00691182" w:rsidRPr="00861172" w:rsidRDefault="00E539B9" w:rsidP="00E539B9">
      <w:pPr>
        <w:pStyle w:val="Teksttreci0"/>
        <w:numPr>
          <w:ilvl w:val="0"/>
          <w:numId w:val="20"/>
        </w:numPr>
        <w:tabs>
          <w:tab w:val="left" w:pos="562"/>
        </w:tabs>
        <w:spacing w:after="0"/>
        <w:ind w:left="240"/>
        <w:jc w:val="both"/>
        <w:rPr>
          <w:rFonts w:asciiTheme="minorHAnsi" w:hAnsiTheme="minorHAnsi" w:cstheme="minorHAnsi"/>
          <w:sz w:val="22"/>
          <w:szCs w:val="22"/>
        </w:rPr>
      </w:pPr>
      <w:r w:rsidRPr="00861172">
        <w:rPr>
          <w:rFonts w:asciiTheme="minorHAnsi" w:hAnsiTheme="minorHAnsi" w:cstheme="minorHAnsi"/>
          <w:sz w:val="22"/>
          <w:szCs w:val="22"/>
        </w:rPr>
        <w:t>włączona obsługa JavaScript,</w:t>
      </w:r>
    </w:p>
    <w:p w14:paraId="67919AE3" w14:textId="77777777" w:rsidR="00691182" w:rsidRPr="00861172" w:rsidRDefault="00E539B9" w:rsidP="00E539B9">
      <w:pPr>
        <w:pStyle w:val="Teksttreci0"/>
        <w:numPr>
          <w:ilvl w:val="0"/>
          <w:numId w:val="20"/>
        </w:numPr>
        <w:tabs>
          <w:tab w:val="left" w:pos="553"/>
        </w:tabs>
        <w:spacing w:after="260"/>
        <w:ind w:left="240"/>
        <w:jc w:val="both"/>
        <w:rPr>
          <w:rFonts w:asciiTheme="minorHAnsi" w:hAnsiTheme="minorHAnsi" w:cstheme="minorHAnsi"/>
          <w:sz w:val="22"/>
          <w:szCs w:val="22"/>
        </w:rPr>
      </w:pPr>
      <w:r w:rsidRPr="00861172">
        <w:rPr>
          <w:rFonts w:asciiTheme="minorHAnsi" w:hAnsiTheme="minorHAnsi" w:cstheme="minorHAnsi"/>
          <w:sz w:val="22"/>
          <w:szCs w:val="22"/>
        </w:rPr>
        <w:t xml:space="preserve">zainstalowany program Adobe </w:t>
      </w:r>
      <w:proofErr w:type="spellStart"/>
      <w:r w:rsidRPr="00861172">
        <w:rPr>
          <w:rFonts w:asciiTheme="minorHAnsi" w:hAnsiTheme="minorHAnsi" w:cstheme="minorHAnsi"/>
          <w:sz w:val="22"/>
          <w:szCs w:val="22"/>
        </w:rPr>
        <w:t>Acrobat</w:t>
      </w:r>
      <w:proofErr w:type="spellEnd"/>
      <w:r w:rsidRPr="00861172">
        <w:rPr>
          <w:rFonts w:asciiTheme="minorHAnsi" w:hAnsiTheme="minorHAnsi" w:cstheme="minorHAnsi"/>
          <w:sz w:val="22"/>
          <w:szCs w:val="22"/>
        </w:rPr>
        <w:t xml:space="preserve"> Reader lub inny obsługujący format plików .pdf, f)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działa według standardu przyjętego w komunikacji sieciowej - kodowanie UTF8,</w:t>
      </w:r>
    </w:p>
    <w:p w14:paraId="57EFDBD7" w14:textId="4A415604" w:rsidR="00691182" w:rsidRPr="00861172" w:rsidRDefault="00E539B9" w:rsidP="00E539B9">
      <w:pPr>
        <w:pStyle w:val="Teksttreci0"/>
        <w:numPr>
          <w:ilvl w:val="0"/>
          <w:numId w:val="18"/>
        </w:numPr>
        <w:tabs>
          <w:tab w:val="left" w:pos="289"/>
        </w:tabs>
        <w:spacing w:after="260"/>
        <w:jc w:val="both"/>
        <w:rPr>
          <w:rFonts w:asciiTheme="minorHAnsi" w:hAnsiTheme="minorHAnsi" w:cstheme="minorHAnsi"/>
          <w:sz w:val="22"/>
          <w:szCs w:val="22"/>
        </w:rPr>
      </w:pPr>
      <w:r w:rsidRPr="00861172">
        <w:rPr>
          <w:rFonts w:asciiTheme="minorHAnsi" w:hAnsiTheme="minorHAnsi" w:cstheme="minorHAnsi"/>
          <w:sz w:val="22"/>
          <w:szCs w:val="22"/>
        </w:rPr>
        <w:t>Oznaczenie czasu odbioru danych przez platformę zakupową stanowi datę oraz dokładny czas (</w:t>
      </w:r>
      <w:proofErr w:type="spellStart"/>
      <w:r w:rsidRPr="00861172">
        <w:rPr>
          <w:rFonts w:asciiTheme="minorHAnsi" w:hAnsiTheme="minorHAnsi" w:cstheme="minorHAnsi"/>
          <w:sz w:val="22"/>
          <w:szCs w:val="22"/>
        </w:rPr>
        <w:t>hh:mm:ss</w:t>
      </w:r>
      <w:proofErr w:type="spellEnd"/>
      <w:r w:rsidRPr="00861172">
        <w:rPr>
          <w:rFonts w:asciiTheme="minorHAnsi" w:hAnsiTheme="minorHAnsi" w:cstheme="minorHAnsi"/>
          <w:sz w:val="22"/>
          <w:szCs w:val="22"/>
        </w:rPr>
        <w:t>) generowany wg</w:t>
      </w:r>
      <w:r w:rsidR="00A6384A" w:rsidRPr="00861172">
        <w:rPr>
          <w:rFonts w:asciiTheme="minorHAnsi" w:hAnsiTheme="minorHAnsi" w:cstheme="minorHAnsi"/>
          <w:sz w:val="22"/>
          <w:szCs w:val="22"/>
        </w:rPr>
        <w:t xml:space="preserve"> </w:t>
      </w:r>
      <w:r w:rsidRPr="00861172">
        <w:rPr>
          <w:rFonts w:asciiTheme="minorHAnsi" w:hAnsiTheme="minorHAnsi" w:cstheme="minorHAnsi"/>
          <w:sz w:val="22"/>
          <w:szCs w:val="22"/>
        </w:rPr>
        <w:t>czasu lokalnego serwera synchronizowanego z zegarem Głównego Urzędu Miar.</w:t>
      </w:r>
    </w:p>
    <w:p w14:paraId="27D1BE18" w14:textId="77777777" w:rsidR="00691182" w:rsidRPr="00861172" w:rsidRDefault="00E539B9" w:rsidP="00E539B9">
      <w:pPr>
        <w:pStyle w:val="Teksttreci0"/>
        <w:numPr>
          <w:ilvl w:val="0"/>
          <w:numId w:val="18"/>
        </w:numPr>
        <w:tabs>
          <w:tab w:val="left" w:pos="294"/>
        </w:tabs>
        <w:spacing w:after="0"/>
        <w:jc w:val="both"/>
        <w:rPr>
          <w:rFonts w:asciiTheme="minorHAnsi" w:hAnsiTheme="minorHAnsi" w:cstheme="minorHAnsi"/>
          <w:sz w:val="22"/>
          <w:szCs w:val="22"/>
        </w:rPr>
      </w:pPr>
      <w:r w:rsidRPr="00861172">
        <w:rPr>
          <w:rFonts w:asciiTheme="minorHAnsi" w:hAnsiTheme="minorHAnsi" w:cstheme="minorHAnsi"/>
          <w:sz w:val="22"/>
          <w:szCs w:val="22"/>
        </w:rPr>
        <w:t>Wykonawca, przystępując do niniejszego postępowania o udzielenie zamówienia publicznego:</w:t>
      </w:r>
    </w:p>
    <w:p w14:paraId="34766347" w14:textId="77777777" w:rsidR="00691182" w:rsidRPr="00861172" w:rsidRDefault="00E539B9" w:rsidP="00E539B9">
      <w:pPr>
        <w:pStyle w:val="Teksttreci0"/>
        <w:numPr>
          <w:ilvl w:val="0"/>
          <w:numId w:val="21"/>
        </w:numPr>
        <w:tabs>
          <w:tab w:val="left" w:pos="553"/>
        </w:tabs>
        <w:spacing w:after="0"/>
        <w:ind w:left="240"/>
        <w:jc w:val="both"/>
        <w:rPr>
          <w:rFonts w:asciiTheme="minorHAnsi" w:hAnsiTheme="minorHAnsi" w:cstheme="minorHAnsi"/>
          <w:sz w:val="22"/>
          <w:szCs w:val="22"/>
        </w:rPr>
      </w:pPr>
      <w:r w:rsidRPr="00861172">
        <w:rPr>
          <w:rFonts w:asciiTheme="minorHAnsi" w:hAnsiTheme="minorHAnsi" w:cstheme="minorHAnsi"/>
          <w:sz w:val="22"/>
          <w:szCs w:val="22"/>
        </w:rPr>
        <w:t xml:space="preserve">akceptuje warunki korzystania z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określone w Regulaminie zamieszczonym na stronie internetowej pod linkiem w zakładce „Regulamin" oraz uznaje go za wiążący,</w:t>
      </w:r>
    </w:p>
    <w:p w14:paraId="3CCB7C5A" w14:textId="77777777" w:rsidR="00691182" w:rsidRPr="00861172" w:rsidRDefault="00E539B9" w:rsidP="00E539B9">
      <w:pPr>
        <w:pStyle w:val="Teksttreci0"/>
        <w:numPr>
          <w:ilvl w:val="0"/>
          <w:numId w:val="21"/>
        </w:numPr>
        <w:tabs>
          <w:tab w:val="left" w:pos="572"/>
        </w:tabs>
        <w:spacing w:after="260"/>
        <w:ind w:left="240"/>
        <w:jc w:val="both"/>
        <w:rPr>
          <w:rFonts w:asciiTheme="minorHAnsi" w:hAnsiTheme="minorHAnsi" w:cstheme="minorHAnsi"/>
          <w:sz w:val="22"/>
          <w:szCs w:val="22"/>
        </w:rPr>
      </w:pPr>
      <w:r w:rsidRPr="00861172">
        <w:rPr>
          <w:rFonts w:asciiTheme="minorHAnsi" w:hAnsiTheme="minorHAnsi" w:cstheme="minorHAnsi"/>
          <w:sz w:val="22"/>
          <w:szCs w:val="22"/>
        </w:rPr>
        <w:t xml:space="preserve">zapoznał i stosuje się do Instrukcji składania ofert/wniosków dostępnej pod linkiem </w:t>
      </w:r>
      <w:hyperlink r:id="rId14" w:history="1">
        <w:r w:rsidRPr="00861172">
          <w:rPr>
            <w:rFonts w:asciiTheme="minorHAnsi" w:hAnsiTheme="minorHAnsi" w:cstheme="minorHAnsi"/>
            <w:sz w:val="22"/>
            <w:szCs w:val="22"/>
          </w:rPr>
          <w:t>https://drive.google.com/file/d/1Kd1DttbBeiNWt4q4slS4t76lZVKPbkyD/view</w:t>
        </w:r>
      </w:hyperlink>
      <w:r w:rsidRPr="00861172">
        <w:rPr>
          <w:rFonts w:asciiTheme="minorHAnsi" w:hAnsiTheme="minorHAnsi" w:cstheme="minorHAnsi"/>
          <w:sz w:val="22"/>
          <w:szCs w:val="22"/>
        </w:rPr>
        <w:t>.</w:t>
      </w:r>
    </w:p>
    <w:p w14:paraId="656E4F33" w14:textId="77777777" w:rsidR="00691182" w:rsidRPr="00861172" w:rsidRDefault="00E539B9" w:rsidP="00E539B9">
      <w:pPr>
        <w:pStyle w:val="Teksttreci0"/>
        <w:numPr>
          <w:ilvl w:val="0"/>
          <w:numId w:val="18"/>
        </w:numPr>
        <w:tabs>
          <w:tab w:val="left" w:pos="29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ponosi odpowiedzialności za złożenie oferty w sposób niezgodny z Instrukcją korzystania z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53E154CE" w14:textId="77777777" w:rsidR="00691182" w:rsidRPr="00861172" w:rsidRDefault="00E539B9" w:rsidP="00E539B9">
      <w:pPr>
        <w:pStyle w:val="Teksttreci0"/>
        <w:numPr>
          <w:ilvl w:val="0"/>
          <w:numId w:val="18"/>
        </w:numPr>
        <w:tabs>
          <w:tab w:val="left" w:pos="418"/>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informuje, że instrukcje korzystania z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 xml:space="preserve">dotyczące w szczególności logowania, składania wniosków o wyjaśnienie treści SWZ, składania ofert oraz innych czynności podejmowanych w niniejszym postępowaniu przy użyciu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 xml:space="preserve">znajdują się w zakładce „Instrukcje dla Wykonawców" na stronie internetowej pod adresem: </w:t>
      </w:r>
      <w:hyperlink r:id="rId15" w:history="1">
        <w:r w:rsidRPr="00861172">
          <w:rPr>
            <w:rFonts w:asciiTheme="minorHAnsi" w:hAnsiTheme="minorHAnsi" w:cstheme="minorHAnsi"/>
            <w:sz w:val="22"/>
            <w:szCs w:val="22"/>
            <w:lang w:val="en-US" w:eastAsia="en-US" w:bidi="en-US"/>
          </w:rPr>
          <w:t>https://platformazakupowa.pl/strona/45-instrukcje</w:t>
        </w:r>
      </w:hyperlink>
      <w:r w:rsidRPr="00861172">
        <w:rPr>
          <w:rFonts w:asciiTheme="minorHAnsi" w:hAnsiTheme="minorHAnsi" w:cstheme="minorHAnsi"/>
          <w:sz w:val="22"/>
          <w:szCs w:val="22"/>
          <w:lang w:val="en-US" w:eastAsia="en-US" w:bidi="en-US"/>
        </w:rPr>
        <w:t>.</w:t>
      </w:r>
    </w:p>
    <w:p w14:paraId="067F57A7" w14:textId="77777777" w:rsidR="00691182" w:rsidRPr="00861172" w:rsidRDefault="00E539B9" w:rsidP="00E539B9">
      <w:pPr>
        <w:pStyle w:val="Teksttreci0"/>
        <w:numPr>
          <w:ilvl w:val="0"/>
          <w:numId w:val="18"/>
        </w:numPr>
        <w:tabs>
          <w:tab w:val="left" w:pos="404"/>
        </w:tabs>
        <w:spacing w:after="260"/>
        <w:jc w:val="both"/>
        <w:rPr>
          <w:rFonts w:asciiTheme="minorHAnsi" w:hAnsiTheme="minorHAnsi" w:cstheme="minorHAnsi"/>
          <w:sz w:val="22"/>
          <w:szCs w:val="22"/>
        </w:rPr>
      </w:pPr>
      <w:r w:rsidRPr="00861172">
        <w:rPr>
          <w:rFonts w:asciiTheme="minorHAnsi" w:hAnsiTheme="minorHAnsi" w:cstheme="minorHAnsi"/>
          <w:sz w:val="22"/>
          <w:szCs w:val="22"/>
        </w:rPr>
        <w:t>Zamawiający nie przewiduje sposobu komunikowania się z wykonawcami w inny sposób niż przy użyciu środków komunikacji elektronicznej, wskazanych w SWZ.</w:t>
      </w:r>
    </w:p>
    <w:p w14:paraId="5E525BF6"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Formaty plików wykorzystywanych przez wykonawców powinny być zgodne z rozporządzeniem Rady Ministrów z dnia 12 kwietnia 2012r. w sprawie Krajowych Ram Interoperacyjności, minimalnych wymagań dla rejestrów publicznych i wymiany informacji w postaci elektronicznej oraz minimalnych wymagań dla systemów teleinformatycznych (Dz. U. z 2017 r. poz. 2247).</w:t>
      </w:r>
    </w:p>
    <w:p w14:paraId="189ED259"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Ofertę, oświadczenia, o których mowa w art. 125 ust. 1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podmiotowe środki dowodowe, pełnomocnictwa, zobowiązanie podmiotu udostępniającego zasoby sporządza się w postaci elektronicznej, w ogólnie dostępnych formatach danych, w szczególności w formatach pdf .txt, .rtf, .</w:t>
      </w:r>
      <w:proofErr w:type="spellStart"/>
      <w:r w:rsidRPr="00861172">
        <w:rPr>
          <w:rFonts w:asciiTheme="minorHAnsi" w:hAnsiTheme="minorHAnsi" w:cstheme="minorHAnsi"/>
          <w:sz w:val="22"/>
          <w:szCs w:val="22"/>
        </w:rPr>
        <w:t>doc</w:t>
      </w:r>
      <w:proofErr w:type="spellEnd"/>
      <w:r w:rsidRPr="00861172">
        <w:rPr>
          <w:rFonts w:asciiTheme="minorHAnsi" w:hAnsiTheme="minorHAnsi" w:cstheme="minorHAnsi"/>
          <w:sz w:val="22"/>
          <w:szCs w:val="22"/>
        </w:rPr>
        <w:t xml:space="preserve">, </w:t>
      </w:r>
      <w:r w:rsidRPr="00861172">
        <w:rPr>
          <w:rFonts w:asciiTheme="minorHAnsi" w:hAnsiTheme="minorHAnsi" w:cstheme="minorHAnsi"/>
          <w:sz w:val="22"/>
          <w:szCs w:val="22"/>
        </w:rPr>
        <w:lastRenderedPageBreak/>
        <w:t>.</w:t>
      </w:r>
      <w:proofErr w:type="spellStart"/>
      <w:r w:rsidRPr="00861172">
        <w:rPr>
          <w:rFonts w:asciiTheme="minorHAnsi" w:hAnsiTheme="minorHAnsi" w:cstheme="minorHAnsi"/>
          <w:sz w:val="22"/>
          <w:szCs w:val="22"/>
        </w:rPr>
        <w:t>docx</w:t>
      </w:r>
      <w:proofErr w:type="spellEnd"/>
      <w:r w:rsidRPr="00861172">
        <w:rPr>
          <w:rFonts w:asciiTheme="minorHAnsi" w:hAnsiTheme="minorHAnsi" w:cstheme="minorHAnsi"/>
          <w:sz w:val="22"/>
          <w:szCs w:val="22"/>
        </w:rPr>
        <w:t>, .</w:t>
      </w:r>
      <w:proofErr w:type="spellStart"/>
      <w:r w:rsidRPr="00861172">
        <w:rPr>
          <w:rFonts w:asciiTheme="minorHAnsi" w:hAnsiTheme="minorHAnsi" w:cstheme="minorHAnsi"/>
          <w:sz w:val="22"/>
          <w:szCs w:val="22"/>
        </w:rPr>
        <w:t>odt</w:t>
      </w:r>
      <w:proofErr w:type="spellEnd"/>
      <w:r w:rsidRPr="00861172">
        <w:rPr>
          <w:rFonts w:asciiTheme="minorHAnsi" w:hAnsiTheme="minorHAnsi" w:cstheme="minorHAnsi"/>
          <w:sz w:val="22"/>
          <w:szCs w:val="22"/>
        </w:rPr>
        <w:t xml:space="preserve"> .xls jpg (</w:t>
      </w:r>
      <w:proofErr w:type="spellStart"/>
      <w:r w:rsidRPr="00861172">
        <w:rPr>
          <w:rFonts w:asciiTheme="minorHAnsi" w:hAnsiTheme="minorHAnsi" w:cstheme="minorHAnsi"/>
          <w:sz w:val="22"/>
          <w:szCs w:val="22"/>
        </w:rPr>
        <w:t>jpeg</w:t>
      </w:r>
      <w:proofErr w:type="spellEnd"/>
      <w:r w:rsidRPr="00861172">
        <w:rPr>
          <w:rFonts w:asciiTheme="minorHAnsi" w:hAnsiTheme="minorHAnsi" w:cstheme="minorHAnsi"/>
          <w:sz w:val="22"/>
          <w:szCs w:val="22"/>
        </w:rPr>
        <w:t>) ze szczególnym wskazaniem na .pdf.</w:t>
      </w:r>
    </w:p>
    <w:p w14:paraId="1FF85BFA"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W celu ewentualnej kompresji danych zamawiający rekomenduje wykorzystanie jednego z formatów: .zip ; 7Z.</w:t>
      </w:r>
    </w:p>
    <w:p w14:paraId="15ED4FC7"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861172">
        <w:rPr>
          <w:rFonts w:asciiTheme="minorHAnsi" w:hAnsiTheme="minorHAnsi" w:cstheme="minorHAnsi"/>
          <w:sz w:val="22"/>
          <w:szCs w:val="22"/>
        </w:rPr>
        <w:t>eDoApp</w:t>
      </w:r>
      <w:proofErr w:type="spellEnd"/>
      <w:r w:rsidRPr="00861172">
        <w:rPr>
          <w:rFonts w:asciiTheme="minorHAnsi" w:hAnsiTheme="minorHAnsi" w:cstheme="minorHAnsi"/>
          <w:sz w:val="22"/>
          <w:szCs w:val="22"/>
        </w:rPr>
        <w:t xml:space="preserve"> służącej do składania podpisu osobistego, który wynosi max 5MB.</w:t>
      </w:r>
    </w:p>
    <w:p w14:paraId="4C1A437C"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61172">
        <w:rPr>
          <w:rFonts w:asciiTheme="minorHAnsi" w:hAnsiTheme="minorHAnsi" w:cstheme="minorHAnsi"/>
          <w:sz w:val="22"/>
          <w:szCs w:val="22"/>
        </w:rPr>
        <w:t>PAdES</w:t>
      </w:r>
      <w:proofErr w:type="spellEnd"/>
      <w:r w:rsidRPr="00861172">
        <w:rPr>
          <w:rFonts w:asciiTheme="minorHAnsi" w:hAnsiTheme="minorHAnsi" w:cstheme="minorHAnsi"/>
          <w:sz w:val="22"/>
          <w:szCs w:val="22"/>
        </w:rPr>
        <w:t>.</w:t>
      </w:r>
    </w:p>
    <w:p w14:paraId="269BBCBF" w14:textId="77777777" w:rsidR="00691182" w:rsidRPr="00861172" w:rsidRDefault="00E539B9" w:rsidP="00E539B9">
      <w:pPr>
        <w:pStyle w:val="Teksttreci0"/>
        <w:numPr>
          <w:ilvl w:val="0"/>
          <w:numId w:val="18"/>
        </w:numPr>
        <w:tabs>
          <w:tab w:val="left" w:pos="418"/>
        </w:tabs>
        <w:spacing w:after="260"/>
        <w:jc w:val="both"/>
        <w:rPr>
          <w:rFonts w:asciiTheme="minorHAnsi" w:hAnsiTheme="minorHAnsi" w:cstheme="minorHAnsi"/>
        </w:rPr>
      </w:pPr>
      <w:r w:rsidRPr="00861172">
        <w:rPr>
          <w:rFonts w:asciiTheme="minorHAnsi" w:hAnsiTheme="minorHAnsi" w:cstheme="minorHAnsi"/>
          <w:sz w:val="22"/>
          <w:szCs w:val="22"/>
        </w:rPr>
        <w:t xml:space="preserve">Pliki w innych formatach niż PDF zaleca się opatrzyć zewnętrznym podpisem </w:t>
      </w:r>
      <w:proofErr w:type="spellStart"/>
      <w:r w:rsidRPr="00861172">
        <w:rPr>
          <w:rFonts w:asciiTheme="minorHAnsi" w:hAnsiTheme="minorHAnsi" w:cstheme="minorHAnsi"/>
          <w:sz w:val="22"/>
          <w:szCs w:val="22"/>
        </w:rPr>
        <w:t>XadES</w:t>
      </w:r>
      <w:proofErr w:type="spellEnd"/>
      <w:r w:rsidRPr="00861172">
        <w:rPr>
          <w:rFonts w:asciiTheme="minorHAnsi" w:hAnsiTheme="minorHAnsi" w:cstheme="minorHAnsi"/>
          <w:sz w:val="22"/>
          <w:szCs w:val="22"/>
        </w:rPr>
        <w:t>. Wykonawca powinien pamiętać, aby plik z podpisem przekazywać łącznie z dokumentem</w:t>
      </w:r>
      <w:r w:rsidRPr="00861172">
        <w:rPr>
          <w:rFonts w:asciiTheme="minorHAnsi" w:hAnsiTheme="minorHAnsi" w:cstheme="minorHAnsi"/>
        </w:rPr>
        <w:t xml:space="preserve"> podpisywanym.</w:t>
      </w:r>
    </w:p>
    <w:p w14:paraId="3FA4B6EA"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rPr>
        <w:t xml:space="preserve">Zamawiający zaleca aby w przypadku podpisywania pliku przez kilka osób, stosować podpisy tego samego rodzaju. Podpisywanie różnymi rodzajami podpisów np. osobistym i </w:t>
      </w:r>
      <w:r w:rsidRPr="00861172">
        <w:rPr>
          <w:rFonts w:asciiTheme="minorHAnsi" w:hAnsiTheme="minorHAnsi" w:cstheme="minorHAnsi"/>
          <w:sz w:val="22"/>
          <w:szCs w:val="22"/>
        </w:rPr>
        <w:t>kwalifikowanym może doprowadzić do problemów w weryfikacji plików.</w:t>
      </w:r>
    </w:p>
    <w:p w14:paraId="2D0A0C72" w14:textId="77777777" w:rsidR="00691182" w:rsidRPr="00861172" w:rsidRDefault="00E539B9" w:rsidP="00E539B9">
      <w:pPr>
        <w:pStyle w:val="Teksttreci0"/>
        <w:numPr>
          <w:ilvl w:val="0"/>
          <w:numId w:val="18"/>
        </w:numPr>
        <w:tabs>
          <w:tab w:val="left" w:pos="390"/>
        </w:tabs>
        <w:spacing w:after="260"/>
        <w:jc w:val="both"/>
        <w:rPr>
          <w:rFonts w:asciiTheme="minorHAnsi" w:hAnsiTheme="minorHAnsi" w:cstheme="minorHAnsi"/>
          <w:sz w:val="22"/>
          <w:szCs w:val="22"/>
        </w:rPr>
      </w:pPr>
      <w:r w:rsidRPr="00861172">
        <w:rPr>
          <w:rFonts w:asciiTheme="minorHAnsi" w:hAnsiTheme="minorHAnsi" w:cstheme="minorHAnsi"/>
          <w:sz w:val="22"/>
          <w:szCs w:val="22"/>
        </w:rPr>
        <w:t>Podczas podpisywania plików zaleca się stosowanie algorytmu skrótu SHA2 zamiast SHA1.</w:t>
      </w:r>
    </w:p>
    <w:p w14:paraId="758C384B" w14:textId="77777777" w:rsidR="00691182" w:rsidRPr="00861172" w:rsidRDefault="00E539B9" w:rsidP="00E539B9">
      <w:pPr>
        <w:pStyle w:val="Teksttreci0"/>
        <w:numPr>
          <w:ilvl w:val="0"/>
          <w:numId w:val="18"/>
        </w:numPr>
        <w:tabs>
          <w:tab w:val="left" w:pos="414"/>
        </w:tabs>
        <w:spacing w:after="260"/>
        <w:jc w:val="both"/>
        <w:rPr>
          <w:rFonts w:asciiTheme="minorHAnsi" w:hAnsiTheme="minorHAnsi" w:cstheme="minorHAnsi"/>
          <w:sz w:val="22"/>
          <w:szCs w:val="22"/>
        </w:rPr>
      </w:pPr>
      <w:r w:rsidRPr="00861172">
        <w:rPr>
          <w:rFonts w:asciiTheme="minorHAnsi" w:hAnsiTheme="minorHAnsi" w:cstheme="minorHAnsi"/>
          <w:sz w:val="22"/>
          <w:szCs w:val="22"/>
        </w:rPr>
        <w:t>Jeśli wykonawca pakuje dokumenty np. w plik ZIP zalecane jest wcześniejsze podpisanie każdego ze skompresowanych plików.</w:t>
      </w:r>
    </w:p>
    <w:p w14:paraId="1F588F02" w14:textId="77777777" w:rsidR="00691182" w:rsidRPr="00861172" w:rsidRDefault="00E539B9" w:rsidP="00E539B9">
      <w:pPr>
        <w:pStyle w:val="Teksttreci0"/>
        <w:numPr>
          <w:ilvl w:val="0"/>
          <w:numId w:val="18"/>
        </w:numPr>
        <w:tabs>
          <w:tab w:val="left" w:pos="473"/>
        </w:tabs>
        <w:spacing w:after="260"/>
        <w:rPr>
          <w:rFonts w:asciiTheme="minorHAnsi" w:hAnsiTheme="minorHAnsi" w:cstheme="minorHAnsi"/>
          <w:sz w:val="22"/>
          <w:szCs w:val="22"/>
        </w:rPr>
      </w:pPr>
      <w:r w:rsidRPr="00861172">
        <w:rPr>
          <w:rFonts w:asciiTheme="minorHAnsi" w:hAnsiTheme="minorHAnsi" w:cstheme="minorHAnsi"/>
          <w:sz w:val="22"/>
          <w:szCs w:val="22"/>
        </w:rPr>
        <w:t>Nie należy wprowadzać jakichkolwiek zmian w plikach po podpisaniu ich podpisem kwalifikowanym, gdyż może to skutkować naruszeniem integralności plików co równoważne będzie z koniecznością odrzucenia oferty w postępowaniu.</w:t>
      </w:r>
    </w:p>
    <w:p w14:paraId="2372F9A6" w14:textId="615EA299" w:rsidR="00691182" w:rsidRPr="00861172" w:rsidRDefault="00E539B9" w:rsidP="00E539B9">
      <w:pPr>
        <w:pStyle w:val="Teksttreci0"/>
        <w:numPr>
          <w:ilvl w:val="0"/>
          <w:numId w:val="18"/>
        </w:numPr>
        <w:tabs>
          <w:tab w:val="left" w:pos="463"/>
        </w:tabs>
        <w:spacing w:after="0"/>
        <w:rPr>
          <w:rFonts w:asciiTheme="minorHAnsi" w:hAnsiTheme="minorHAnsi" w:cstheme="minorHAnsi"/>
          <w:sz w:val="22"/>
          <w:szCs w:val="22"/>
        </w:rPr>
      </w:pPr>
      <w:r w:rsidRPr="00861172">
        <w:rPr>
          <w:rFonts w:asciiTheme="minorHAnsi" w:hAnsiTheme="minorHAnsi" w:cstheme="minorHAnsi"/>
          <w:sz w:val="22"/>
          <w:szCs w:val="22"/>
        </w:rPr>
        <w:t xml:space="preserve">W sytuacjach awaryjnych np. w przypadku przerwy w funkcjonowaniu lub awarii lub niedziałania Platformy zakupowej zamawiający dopuszcza komunikację z wykonawcami za pomocą poczty elektronicznej, na adres </w:t>
      </w:r>
      <w:hyperlink r:id="rId16" w:history="1">
        <w:r w:rsidR="00A23CB9" w:rsidRPr="00861172">
          <w:rPr>
            <w:rFonts w:asciiTheme="minorHAnsi" w:hAnsiTheme="minorHAnsi" w:cstheme="minorHAnsi"/>
            <w:sz w:val="22"/>
            <w:szCs w:val="22"/>
          </w:rPr>
          <w:t>jrp@pk.kepno.pl</w:t>
        </w:r>
      </w:hyperlink>
      <w:r w:rsidRPr="00861172">
        <w:rPr>
          <w:rFonts w:asciiTheme="minorHAnsi" w:hAnsiTheme="minorHAnsi" w:cstheme="minorHAnsi"/>
          <w:sz w:val="22"/>
          <w:szCs w:val="22"/>
          <w:lang w:val="en-US" w:eastAsia="en-US" w:bidi="en-US"/>
        </w:rPr>
        <w:t xml:space="preserve">, </w:t>
      </w:r>
      <w:r w:rsidRPr="00861172">
        <w:rPr>
          <w:rFonts w:asciiTheme="minorHAnsi" w:hAnsiTheme="minorHAnsi" w:cstheme="minorHAnsi"/>
          <w:b/>
          <w:bCs/>
          <w:sz w:val="22"/>
          <w:szCs w:val="22"/>
        </w:rPr>
        <w:t xml:space="preserve">z zastrzeżeniem że ofertę </w:t>
      </w:r>
      <w:r w:rsidRPr="00861172">
        <w:rPr>
          <w:rFonts w:asciiTheme="minorHAnsi" w:hAnsiTheme="minorHAnsi" w:cstheme="minorHAnsi"/>
          <w:sz w:val="22"/>
          <w:szCs w:val="22"/>
        </w:rPr>
        <w:t xml:space="preserve">(w szczególności formularz oferty i załączniki do oferty) </w:t>
      </w:r>
      <w:r w:rsidRPr="00861172">
        <w:rPr>
          <w:rFonts w:asciiTheme="minorHAnsi" w:hAnsiTheme="minorHAnsi" w:cstheme="minorHAnsi"/>
          <w:b/>
          <w:bCs/>
          <w:sz w:val="22"/>
          <w:szCs w:val="22"/>
        </w:rPr>
        <w:t>wykonawca może złożyć wyłącznie za pośrednictwem Platformy zakupowej.</w:t>
      </w:r>
    </w:p>
    <w:p w14:paraId="0CE01872" w14:textId="77777777" w:rsidR="00691182" w:rsidRPr="00861172" w:rsidRDefault="00E539B9" w:rsidP="00E539B9">
      <w:pPr>
        <w:pStyle w:val="Teksttreci0"/>
        <w:numPr>
          <w:ilvl w:val="0"/>
          <w:numId w:val="18"/>
        </w:numPr>
        <w:tabs>
          <w:tab w:val="left" w:pos="463"/>
        </w:tabs>
        <w:spacing w:after="260"/>
        <w:rPr>
          <w:rFonts w:asciiTheme="minorHAnsi" w:hAnsiTheme="minorHAnsi" w:cstheme="minorHAnsi"/>
          <w:sz w:val="22"/>
          <w:szCs w:val="22"/>
        </w:rPr>
      </w:pPr>
      <w:r w:rsidRPr="00861172">
        <w:rPr>
          <w:rFonts w:asciiTheme="minorHAnsi" w:hAnsiTheme="minorHAnsi" w:cstheme="minorHAnsi"/>
          <w:sz w:val="22"/>
          <w:szCs w:val="22"/>
        </w:rPr>
        <w:t>Korzystanie z Platformy jest bezpłatne.</w:t>
      </w:r>
    </w:p>
    <w:p w14:paraId="0C16774D" w14:textId="023D2F1D" w:rsidR="00691182" w:rsidRPr="00861172" w:rsidRDefault="00E539B9" w:rsidP="00467E70">
      <w:pPr>
        <w:pStyle w:val="Teksttreci0"/>
        <w:numPr>
          <w:ilvl w:val="0"/>
          <w:numId w:val="87"/>
        </w:numPr>
        <w:tabs>
          <w:tab w:val="left" w:pos="703"/>
        </w:tabs>
        <w:spacing w:after="260"/>
        <w:ind w:left="426" w:hanging="426"/>
        <w:rPr>
          <w:rFonts w:asciiTheme="minorHAnsi" w:hAnsiTheme="minorHAnsi" w:cstheme="minorHAnsi"/>
          <w:sz w:val="22"/>
          <w:szCs w:val="22"/>
        </w:rPr>
      </w:pPr>
      <w:r w:rsidRPr="00861172">
        <w:rPr>
          <w:rFonts w:asciiTheme="minorHAnsi" w:hAnsiTheme="minorHAnsi" w:cstheme="minorHAnsi"/>
          <w:b/>
          <w:bCs/>
          <w:sz w:val="22"/>
          <w:szCs w:val="22"/>
        </w:rPr>
        <w:t>Informacje o sposobie komunikowania się zamawiającego z wykonawcami w inny sposób niż przy użyciu środków komunikacji elektronicznej w przypadku zaistnienia jednej z sytuacji określonych w art. 65 ust. 1, art. 66 i art. 69</w:t>
      </w:r>
    </w:p>
    <w:p w14:paraId="54EB8D0D" w14:textId="77777777" w:rsidR="00691182" w:rsidRPr="00861172" w:rsidRDefault="00E539B9">
      <w:pPr>
        <w:pStyle w:val="Teksttreci0"/>
        <w:spacing w:after="260"/>
        <w:rPr>
          <w:rFonts w:asciiTheme="minorHAnsi" w:hAnsiTheme="minorHAnsi" w:cstheme="minorHAnsi"/>
          <w:sz w:val="22"/>
          <w:szCs w:val="22"/>
        </w:rPr>
      </w:pPr>
      <w:r w:rsidRPr="00861172">
        <w:rPr>
          <w:rFonts w:asciiTheme="minorHAnsi" w:hAnsiTheme="minorHAnsi" w:cstheme="minorHAnsi"/>
          <w:sz w:val="22"/>
          <w:szCs w:val="22"/>
        </w:rPr>
        <w:t>Nie dotyczy.</w:t>
      </w:r>
    </w:p>
    <w:p w14:paraId="6B8F21E2" w14:textId="77777777" w:rsidR="00691182" w:rsidRPr="00861172" w:rsidRDefault="00E539B9" w:rsidP="00467E70">
      <w:pPr>
        <w:pStyle w:val="Nagwek20"/>
        <w:keepNext/>
        <w:keepLines/>
        <w:numPr>
          <w:ilvl w:val="0"/>
          <w:numId w:val="87"/>
        </w:numPr>
        <w:tabs>
          <w:tab w:val="left" w:pos="650"/>
        </w:tabs>
        <w:rPr>
          <w:rFonts w:asciiTheme="minorHAnsi" w:hAnsiTheme="minorHAnsi" w:cstheme="minorHAnsi"/>
          <w:sz w:val="22"/>
          <w:szCs w:val="22"/>
        </w:rPr>
      </w:pPr>
      <w:bookmarkStart w:id="15" w:name="bookmark22"/>
      <w:r w:rsidRPr="00861172">
        <w:rPr>
          <w:rFonts w:asciiTheme="minorHAnsi" w:hAnsiTheme="minorHAnsi" w:cstheme="minorHAnsi"/>
          <w:sz w:val="22"/>
          <w:szCs w:val="22"/>
        </w:rPr>
        <w:t>Osoby uprawnione do kontaktowania się z wykonawcami.</w:t>
      </w:r>
      <w:bookmarkEnd w:id="15"/>
    </w:p>
    <w:p w14:paraId="6D13C619" w14:textId="77777777" w:rsidR="00691182" w:rsidRPr="00861172" w:rsidRDefault="00E539B9">
      <w:pPr>
        <w:pStyle w:val="Teksttreci0"/>
        <w:spacing w:after="0"/>
        <w:rPr>
          <w:rFonts w:asciiTheme="minorHAnsi" w:hAnsiTheme="minorHAnsi" w:cstheme="minorHAnsi"/>
          <w:sz w:val="22"/>
          <w:szCs w:val="22"/>
        </w:rPr>
      </w:pPr>
      <w:r w:rsidRPr="00861172">
        <w:rPr>
          <w:rFonts w:asciiTheme="minorHAnsi" w:hAnsiTheme="minorHAnsi" w:cstheme="minorHAnsi"/>
          <w:sz w:val="22"/>
          <w:szCs w:val="22"/>
        </w:rPr>
        <w:t>Pracownikiem upoważnieniom do kontaktowania się z wykonawcami /udzielenia wyjaśnień specyfikacji warunków zamówienia/ jest:</w:t>
      </w:r>
    </w:p>
    <w:p w14:paraId="2AA3959C" w14:textId="5FBB85D8" w:rsidR="00691182" w:rsidRPr="00861172" w:rsidRDefault="0078720E">
      <w:pPr>
        <w:pStyle w:val="Teksttreci0"/>
        <w:spacing w:after="260" w:line="223" w:lineRule="auto"/>
        <w:ind w:firstLine="380"/>
        <w:rPr>
          <w:rFonts w:asciiTheme="minorHAnsi" w:hAnsiTheme="minorHAnsi" w:cstheme="minorHAnsi"/>
          <w:sz w:val="22"/>
          <w:szCs w:val="22"/>
        </w:rPr>
      </w:pPr>
      <w:r w:rsidRPr="00861172">
        <w:rPr>
          <w:rFonts w:asciiTheme="minorHAnsi" w:hAnsiTheme="minorHAnsi" w:cstheme="minorHAnsi"/>
          <w:sz w:val="22"/>
          <w:szCs w:val="22"/>
        </w:rPr>
        <w:t xml:space="preserve">- </w:t>
      </w:r>
      <w:r w:rsidR="00E539B9" w:rsidRPr="00861172">
        <w:rPr>
          <w:rFonts w:asciiTheme="minorHAnsi" w:hAnsiTheme="minorHAnsi" w:cstheme="minorHAnsi"/>
          <w:sz w:val="22"/>
          <w:szCs w:val="22"/>
        </w:rPr>
        <w:t xml:space="preserve"> </w:t>
      </w:r>
      <w:r w:rsidRPr="00861172">
        <w:rPr>
          <w:rFonts w:asciiTheme="minorHAnsi" w:hAnsiTheme="minorHAnsi" w:cstheme="minorHAnsi"/>
          <w:sz w:val="22"/>
          <w:szCs w:val="22"/>
        </w:rPr>
        <w:t xml:space="preserve">w sprawie przedmiotu zamówienia: </w:t>
      </w:r>
      <w:r w:rsidR="0097279C" w:rsidRPr="00861172">
        <w:rPr>
          <w:rFonts w:asciiTheme="minorHAnsi" w:hAnsiTheme="minorHAnsi" w:cstheme="minorHAnsi"/>
          <w:sz w:val="22"/>
          <w:szCs w:val="22"/>
        </w:rPr>
        <w:t xml:space="preserve">Grzegorz </w:t>
      </w:r>
      <w:proofErr w:type="spellStart"/>
      <w:r w:rsidR="0097279C" w:rsidRPr="00861172">
        <w:rPr>
          <w:rFonts w:asciiTheme="minorHAnsi" w:hAnsiTheme="minorHAnsi" w:cstheme="minorHAnsi"/>
          <w:sz w:val="22"/>
          <w:szCs w:val="22"/>
        </w:rPr>
        <w:t>Fras</w:t>
      </w:r>
      <w:proofErr w:type="spellEnd"/>
      <w:r w:rsidRPr="00861172">
        <w:rPr>
          <w:rFonts w:asciiTheme="minorHAnsi" w:hAnsiTheme="minorHAnsi" w:cstheme="minorHAnsi"/>
          <w:sz w:val="22"/>
          <w:szCs w:val="22"/>
        </w:rPr>
        <w:t>, tel</w:t>
      </w:r>
      <w:r w:rsidR="00EA167E" w:rsidRPr="00861172">
        <w:rPr>
          <w:rFonts w:asciiTheme="minorHAnsi" w:hAnsiTheme="minorHAnsi" w:cstheme="minorHAnsi"/>
          <w:sz w:val="22"/>
          <w:szCs w:val="22"/>
        </w:rPr>
        <w:t xml:space="preserve">. </w:t>
      </w:r>
      <w:r w:rsidR="0097279C" w:rsidRPr="00861172">
        <w:rPr>
          <w:rFonts w:asciiTheme="minorHAnsi" w:hAnsiTheme="minorHAnsi" w:cstheme="minorHAnsi"/>
          <w:sz w:val="22"/>
          <w:szCs w:val="22"/>
        </w:rPr>
        <w:t xml:space="preserve">668 119 787 </w:t>
      </w:r>
      <w:r w:rsidRPr="00861172">
        <w:rPr>
          <w:rFonts w:asciiTheme="minorHAnsi" w:hAnsiTheme="minorHAnsi" w:cstheme="minorHAnsi"/>
          <w:sz w:val="22"/>
          <w:szCs w:val="22"/>
        </w:rPr>
        <w:t xml:space="preserve">, </w:t>
      </w:r>
      <w:hyperlink r:id="rId17" w:history="1">
        <w:r w:rsidR="00A27449" w:rsidRPr="00861172">
          <w:rPr>
            <w:rStyle w:val="Hipercze"/>
            <w:rFonts w:asciiTheme="minorHAnsi" w:hAnsiTheme="minorHAnsi" w:cstheme="minorHAnsi"/>
            <w:color w:val="auto"/>
            <w:sz w:val="22"/>
            <w:szCs w:val="22"/>
            <w:u w:val="none"/>
          </w:rPr>
          <w:t>techniczny.qarium@pk.kepno.pl</w:t>
        </w:r>
      </w:hyperlink>
    </w:p>
    <w:p w14:paraId="526C6D9C" w14:textId="515F73DD" w:rsidR="0078720E" w:rsidRPr="00861172" w:rsidRDefault="0078720E" w:rsidP="00620701">
      <w:pPr>
        <w:pStyle w:val="Teksttreci0"/>
        <w:spacing w:after="260" w:line="223" w:lineRule="auto"/>
        <w:ind w:firstLine="380"/>
        <w:rPr>
          <w:rFonts w:asciiTheme="minorHAnsi" w:hAnsiTheme="minorHAnsi" w:cstheme="minorHAnsi"/>
          <w:sz w:val="22"/>
          <w:szCs w:val="22"/>
        </w:rPr>
      </w:pPr>
      <w:r w:rsidRPr="00861172">
        <w:rPr>
          <w:rFonts w:asciiTheme="minorHAnsi" w:hAnsiTheme="minorHAnsi" w:cstheme="minorHAnsi"/>
          <w:sz w:val="22"/>
          <w:szCs w:val="22"/>
        </w:rPr>
        <w:t>- w  sprawie procedury przetargowej: Małgorzata Kita, tel. 668 119 787, jrp@pk.kepno.pl</w:t>
      </w:r>
    </w:p>
    <w:p w14:paraId="60AF4422" w14:textId="77777777" w:rsidR="00691182" w:rsidRPr="00861172" w:rsidRDefault="00E539B9" w:rsidP="00467E70">
      <w:pPr>
        <w:pStyle w:val="Nagwek20"/>
        <w:keepNext/>
        <w:keepLines/>
        <w:numPr>
          <w:ilvl w:val="0"/>
          <w:numId w:val="87"/>
        </w:numPr>
        <w:tabs>
          <w:tab w:val="left" w:pos="650"/>
        </w:tabs>
        <w:rPr>
          <w:rFonts w:asciiTheme="minorHAnsi" w:hAnsiTheme="minorHAnsi" w:cstheme="minorHAnsi"/>
          <w:sz w:val="22"/>
          <w:szCs w:val="22"/>
        </w:rPr>
      </w:pPr>
      <w:bookmarkStart w:id="16" w:name="bookmark24"/>
      <w:r w:rsidRPr="00861172">
        <w:rPr>
          <w:rFonts w:asciiTheme="minorHAnsi" w:hAnsiTheme="minorHAnsi" w:cstheme="minorHAnsi"/>
          <w:sz w:val="22"/>
          <w:szCs w:val="22"/>
        </w:rPr>
        <w:t>Materiały przetargowe.</w:t>
      </w:r>
      <w:bookmarkEnd w:id="16"/>
    </w:p>
    <w:p w14:paraId="5B9186E6" w14:textId="77777777" w:rsidR="0073133F" w:rsidRPr="00861172" w:rsidRDefault="00E539B9">
      <w:pPr>
        <w:pStyle w:val="Teksttreci0"/>
        <w:spacing w:after="260"/>
        <w:rPr>
          <w:rFonts w:asciiTheme="minorHAnsi" w:hAnsiTheme="minorHAnsi" w:cstheme="minorHAnsi"/>
          <w:sz w:val="22"/>
          <w:szCs w:val="22"/>
        </w:rPr>
      </w:pPr>
      <w:r w:rsidRPr="00861172">
        <w:rPr>
          <w:rFonts w:asciiTheme="minorHAnsi" w:hAnsiTheme="minorHAnsi" w:cstheme="minorHAnsi"/>
          <w:sz w:val="22"/>
          <w:szCs w:val="22"/>
        </w:rPr>
        <w:t>Specyfikację warunków zamówienia udostępnia się poprzez stronę internetową zamawiającego</w:t>
      </w:r>
      <w:hyperlink r:id="rId18" w:history="1">
        <w:r w:rsidRPr="00861172">
          <w:rPr>
            <w:rFonts w:asciiTheme="minorHAnsi" w:hAnsiTheme="minorHAnsi" w:cstheme="minorHAnsi"/>
            <w:sz w:val="22"/>
            <w:szCs w:val="22"/>
          </w:rPr>
          <w:t xml:space="preserve"> </w:t>
        </w:r>
        <w:hyperlink r:id="rId19" w:history="1">
          <w:r w:rsidR="00A23CB9" w:rsidRPr="00861172">
            <w:rPr>
              <w:rFonts w:asciiTheme="minorHAnsi" w:hAnsiTheme="minorHAnsi" w:cstheme="minorHAnsi"/>
              <w:sz w:val="22"/>
              <w:szCs w:val="22"/>
            </w:rPr>
            <w:t>www.pk.kepno.pl</w:t>
          </w:r>
        </w:hyperlink>
      </w:hyperlink>
      <w:r w:rsidR="0073133F" w:rsidRPr="00861172">
        <w:rPr>
          <w:rFonts w:asciiTheme="minorHAnsi" w:hAnsiTheme="minorHAnsi" w:cstheme="minorHAnsi"/>
          <w:sz w:val="22"/>
          <w:szCs w:val="22"/>
        </w:rPr>
        <w:t xml:space="preserve"> </w:t>
      </w:r>
      <w:r w:rsidRPr="00861172">
        <w:rPr>
          <w:rFonts w:asciiTheme="minorHAnsi" w:hAnsiTheme="minorHAnsi" w:cstheme="minorHAnsi"/>
          <w:sz w:val="22"/>
          <w:szCs w:val="22"/>
        </w:rPr>
        <w:t xml:space="preserve">na stronie internetowej Platformy zakupowej: </w:t>
      </w:r>
      <w:hyperlink r:id="rId20" w:history="1">
        <w:r w:rsidR="006F3AE1" w:rsidRPr="00861172">
          <w:rPr>
            <w:rFonts w:asciiTheme="minorHAnsi" w:hAnsiTheme="minorHAnsi" w:cstheme="minorHAnsi"/>
            <w:sz w:val="22"/>
            <w:szCs w:val="22"/>
          </w:rPr>
          <w:t>https://platformazakupowa.pl/pn/pk_kepno</w:t>
        </w:r>
      </w:hyperlink>
      <w:r w:rsidR="006F3AE1" w:rsidRPr="00861172">
        <w:rPr>
          <w:rFonts w:asciiTheme="minorHAnsi" w:hAnsiTheme="minorHAnsi" w:cstheme="minorHAnsi"/>
          <w:sz w:val="22"/>
          <w:szCs w:val="22"/>
        </w:rPr>
        <w:t xml:space="preserve"> </w:t>
      </w:r>
    </w:p>
    <w:p w14:paraId="3ED5AA9D" w14:textId="16B291D6" w:rsidR="00691182" w:rsidRPr="00861172" w:rsidRDefault="00E539B9">
      <w:pPr>
        <w:pStyle w:val="Teksttreci0"/>
        <w:spacing w:after="260"/>
        <w:rPr>
          <w:rFonts w:asciiTheme="minorHAnsi" w:hAnsiTheme="minorHAnsi" w:cstheme="minorHAnsi"/>
          <w:sz w:val="22"/>
          <w:szCs w:val="22"/>
        </w:rPr>
      </w:pPr>
      <w:r w:rsidRPr="00861172">
        <w:rPr>
          <w:rFonts w:asciiTheme="minorHAnsi" w:hAnsiTheme="minorHAnsi" w:cstheme="minorHAnsi"/>
          <w:sz w:val="22"/>
          <w:szCs w:val="22"/>
        </w:rPr>
        <w:lastRenderedPageBreak/>
        <w:t>bezpośrednio na stronie internetowej Platformy zakupowej:</w:t>
      </w:r>
      <w:bookmarkStart w:id="17" w:name="_Hlk76384639"/>
      <w:r w:rsidR="006F3AE1" w:rsidRPr="00861172">
        <w:rPr>
          <w:rFonts w:asciiTheme="minorHAnsi" w:hAnsiTheme="minorHAnsi" w:cstheme="minorHAnsi"/>
          <w:sz w:val="22"/>
          <w:szCs w:val="22"/>
        </w:rPr>
        <w:t xml:space="preserve"> </w:t>
      </w:r>
      <w:hyperlink r:id="rId21" w:history="1">
        <w:r w:rsidR="006F3AE1" w:rsidRPr="00861172">
          <w:rPr>
            <w:rFonts w:asciiTheme="minorHAnsi" w:hAnsiTheme="minorHAnsi" w:cstheme="minorHAnsi"/>
            <w:sz w:val="22"/>
            <w:szCs w:val="22"/>
          </w:rPr>
          <w:t>https://platformazakupowa.pl/pn/pk_kepno</w:t>
        </w:r>
      </w:hyperlink>
      <w:bookmarkEnd w:id="17"/>
    </w:p>
    <w:p w14:paraId="25FF0FD8" w14:textId="77777777" w:rsidR="00691182" w:rsidRPr="00861172" w:rsidRDefault="00E539B9" w:rsidP="00467E70">
      <w:pPr>
        <w:pStyle w:val="Nagwek20"/>
        <w:keepNext/>
        <w:keepLines/>
        <w:numPr>
          <w:ilvl w:val="0"/>
          <w:numId w:val="87"/>
        </w:numPr>
        <w:tabs>
          <w:tab w:val="left" w:pos="679"/>
        </w:tabs>
        <w:spacing w:after="0"/>
        <w:rPr>
          <w:rFonts w:asciiTheme="minorHAnsi" w:hAnsiTheme="minorHAnsi" w:cstheme="minorHAnsi"/>
          <w:sz w:val="22"/>
          <w:szCs w:val="22"/>
        </w:rPr>
      </w:pPr>
      <w:bookmarkStart w:id="18" w:name="bookmark26"/>
      <w:r w:rsidRPr="00861172">
        <w:rPr>
          <w:rFonts w:asciiTheme="minorHAnsi" w:hAnsiTheme="minorHAnsi" w:cstheme="minorHAnsi"/>
          <w:sz w:val="22"/>
          <w:szCs w:val="22"/>
        </w:rPr>
        <w:t>Wymagania dotyczące wadium, w tym jego kwota.</w:t>
      </w:r>
      <w:bookmarkEnd w:id="18"/>
    </w:p>
    <w:p w14:paraId="450F9DE5" w14:textId="37D12FA2" w:rsidR="00691182" w:rsidRPr="00861172" w:rsidRDefault="00E539B9" w:rsidP="00E539B9">
      <w:pPr>
        <w:pStyle w:val="Teksttreci0"/>
        <w:numPr>
          <w:ilvl w:val="0"/>
          <w:numId w:val="23"/>
        </w:numPr>
        <w:tabs>
          <w:tab w:val="left" w:pos="699"/>
        </w:tabs>
        <w:spacing w:after="0" w:line="276" w:lineRule="auto"/>
        <w:ind w:left="760" w:hanging="380"/>
        <w:rPr>
          <w:rFonts w:asciiTheme="minorHAnsi" w:hAnsiTheme="minorHAnsi" w:cstheme="minorHAnsi"/>
          <w:sz w:val="22"/>
          <w:szCs w:val="22"/>
        </w:rPr>
      </w:pPr>
      <w:r w:rsidRPr="00861172">
        <w:rPr>
          <w:rFonts w:asciiTheme="minorHAnsi" w:hAnsiTheme="minorHAnsi" w:cstheme="minorHAnsi"/>
          <w:sz w:val="22"/>
          <w:szCs w:val="22"/>
        </w:rPr>
        <w:t xml:space="preserve">Zamawiający wymaga wniesienia wadium w </w:t>
      </w:r>
      <w:r w:rsidRPr="00467E70">
        <w:rPr>
          <w:rFonts w:asciiTheme="minorHAnsi" w:hAnsiTheme="minorHAnsi" w:cstheme="minorHAnsi"/>
          <w:sz w:val="22"/>
          <w:szCs w:val="22"/>
        </w:rPr>
        <w:t xml:space="preserve">wysokości </w:t>
      </w:r>
      <w:r w:rsidR="00AB4EAF">
        <w:rPr>
          <w:rFonts w:asciiTheme="minorHAnsi" w:hAnsiTheme="minorHAnsi" w:cstheme="minorHAnsi"/>
          <w:b/>
          <w:bCs/>
          <w:sz w:val="22"/>
          <w:szCs w:val="22"/>
        </w:rPr>
        <w:t>1</w:t>
      </w:r>
      <w:r w:rsidR="00FA5ABA" w:rsidRPr="00467E70">
        <w:rPr>
          <w:rFonts w:asciiTheme="minorHAnsi" w:hAnsiTheme="minorHAnsi" w:cstheme="minorHAnsi"/>
          <w:b/>
          <w:bCs/>
          <w:sz w:val="22"/>
          <w:szCs w:val="22"/>
        </w:rPr>
        <w:t> 000,00</w:t>
      </w:r>
      <w:r w:rsidRPr="00467E70">
        <w:rPr>
          <w:rFonts w:asciiTheme="minorHAnsi" w:hAnsiTheme="minorHAnsi" w:cstheme="minorHAnsi"/>
          <w:b/>
          <w:bCs/>
          <w:sz w:val="22"/>
          <w:szCs w:val="22"/>
        </w:rPr>
        <w:t xml:space="preserve"> zł</w:t>
      </w:r>
      <w:r w:rsidRPr="00861172">
        <w:rPr>
          <w:rFonts w:asciiTheme="minorHAnsi" w:hAnsiTheme="minorHAnsi" w:cstheme="minorHAnsi"/>
          <w:b/>
          <w:bCs/>
          <w:sz w:val="22"/>
          <w:szCs w:val="22"/>
        </w:rPr>
        <w:t xml:space="preserve"> </w:t>
      </w:r>
      <w:r w:rsidRPr="00861172">
        <w:rPr>
          <w:rFonts w:asciiTheme="minorHAnsi" w:hAnsiTheme="minorHAnsi" w:cstheme="minorHAnsi"/>
          <w:sz w:val="22"/>
          <w:szCs w:val="22"/>
        </w:rPr>
        <w:t xml:space="preserve">(słownie: </w:t>
      </w:r>
      <w:r w:rsidR="00625B23">
        <w:rPr>
          <w:rFonts w:asciiTheme="minorHAnsi" w:hAnsiTheme="minorHAnsi" w:cstheme="minorHAnsi"/>
          <w:sz w:val="22"/>
          <w:szCs w:val="22"/>
        </w:rPr>
        <w:t>jeden</w:t>
      </w:r>
      <w:r w:rsidRPr="00861172">
        <w:rPr>
          <w:rFonts w:asciiTheme="minorHAnsi" w:hAnsiTheme="minorHAnsi" w:cstheme="minorHAnsi"/>
          <w:sz w:val="22"/>
          <w:szCs w:val="22"/>
        </w:rPr>
        <w:t xml:space="preserve"> tysi</w:t>
      </w:r>
      <w:r w:rsidR="00625B23">
        <w:rPr>
          <w:rFonts w:asciiTheme="minorHAnsi" w:hAnsiTheme="minorHAnsi" w:cstheme="minorHAnsi"/>
          <w:sz w:val="22"/>
          <w:szCs w:val="22"/>
        </w:rPr>
        <w:t>ąc</w:t>
      </w:r>
      <w:r w:rsidRPr="00861172">
        <w:rPr>
          <w:rFonts w:asciiTheme="minorHAnsi" w:hAnsiTheme="minorHAnsi" w:cstheme="minorHAnsi"/>
          <w:sz w:val="22"/>
          <w:szCs w:val="22"/>
        </w:rPr>
        <w:t xml:space="preserve"> złoty</w:t>
      </w:r>
      <w:r w:rsidR="00FA5ABA" w:rsidRPr="00861172">
        <w:rPr>
          <w:rFonts w:asciiTheme="minorHAnsi" w:hAnsiTheme="minorHAnsi" w:cstheme="minorHAnsi"/>
          <w:sz w:val="22"/>
          <w:szCs w:val="22"/>
        </w:rPr>
        <w:t xml:space="preserve"> 00/100</w:t>
      </w:r>
      <w:r w:rsidRPr="00861172">
        <w:rPr>
          <w:rFonts w:asciiTheme="minorHAnsi" w:hAnsiTheme="minorHAnsi" w:cstheme="minorHAnsi"/>
          <w:sz w:val="22"/>
          <w:szCs w:val="22"/>
        </w:rPr>
        <w:t>)</w:t>
      </w:r>
      <w:r w:rsidR="00D83A4A" w:rsidRPr="00861172">
        <w:rPr>
          <w:rFonts w:asciiTheme="minorHAnsi" w:hAnsiTheme="minorHAnsi" w:cstheme="minorHAnsi"/>
          <w:sz w:val="22"/>
          <w:szCs w:val="22"/>
        </w:rPr>
        <w:t>.</w:t>
      </w:r>
    </w:p>
    <w:p w14:paraId="03293E86" w14:textId="77777777" w:rsidR="00691182" w:rsidRPr="00861172" w:rsidRDefault="00E539B9">
      <w:pPr>
        <w:pStyle w:val="Teksttreci0"/>
        <w:spacing w:after="60" w:line="233" w:lineRule="auto"/>
        <w:ind w:left="760"/>
        <w:rPr>
          <w:rFonts w:asciiTheme="minorHAnsi" w:hAnsiTheme="minorHAnsi" w:cstheme="minorHAnsi"/>
          <w:sz w:val="22"/>
          <w:szCs w:val="22"/>
        </w:rPr>
      </w:pPr>
      <w:r w:rsidRPr="00861172">
        <w:rPr>
          <w:rFonts w:asciiTheme="minorHAnsi" w:hAnsiTheme="minorHAnsi" w:cstheme="minorHAnsi"/>
          <w:sz w:val="22"/>
          <w:szCs w:val="22"/>
        </w:rPr>
        <w:t xml:space="preserve">Wadium należy </w:t>
      </w:r>
      <w:r w:rsidRPr="00861172">
        <w:rPr>
          <w:rFonts w:asciiTheme="minorHAnsi" w:hAnsiTheme="minorHAnsi" w:cstheme="minorHAnsi"/>
          <w:sz w:val="22"/>
          <w:szCs w:val="22"/>
          <w:u w:val="single"/>
        </w:rPr>
        <w:t>wnieść przed upływem terminu składania ofert</w:t>
      </w:r>
      <w:r w:rsidRPr="00861172">
        <w:rPr>
          <w:rFonts w:asciiTheme="minorHAnsi" w:hAnsiTheme="minorHAnsi" w:cstheme="minorHAnsi"/>
          <w:sz w:val="22"/>
          <w:szCs w:val="22"/>
        </w:rPr>
        <w:t xml:space="preserve"> i utrzymywać nieprze</w:t>
      </w:r>
      <w:r w:rsidRPr="00861172">
        <w:rPr>
          <w:rFonts w:asciiTheme="minorHAnsi" w:hAnsiTheme="minorHAnsi" w:cstheme="minorHAnsi"/>
          <w:sz w:val="22"/>
          <w:szCs w:val="22"/>
        </w:rPr>
        <w:softHyphen/>
        <w:t>rwanie do dnia upływu terminu związania ofertą, z wyjątkiem przypadków, o których mowa w art. 98 ust. 1 pkt 2 i 3 oraz ust. 2 PZP.</w:t>
      </w:r>
    </w:p>
    <w:p w14:paraId="60505679" w14:textId="77777777" w:rsidR="00691182" w:rsidRPr="00861172" w:rsidRDefault="00E539B9" w:rsidP="00E539B9">
      <w:pPr>
        <w:pStyle w:val="Teksttreci0"/>
        <w:numPr>
          <w:ilvl w:val="0"/>
          <w:numId w:val="23"/>
        </w:numPr>
        <w:tabs>
          <w:tab w:val="left" w:pos="723"/>
        </w:tabs>
        <w:spacing w:after="260"/>
        <w:ind w:firstLine="380"/>
        <w:rPr>
          <w:rFonts w:asciiTheme="minorHAnsi" w:hAnsiTheme="minorHAnsi" w:cstheme="minorHAnsi"/>
          <w:sz w:val="22"/>
          <w:szCs w:val="22"/>
        </w:rPr>
      </w:pPr>
      <w:r w:rsidRPr="00861172">
        <w:rPr>
          <w:rFonts w:asciiTheme="minorHAnsi" w:hAnsiTheme="minorHAnsi" w:cstheme="minorHAnsi"/>
          <w:sz w:val="22"/>
          <w:szCs w:val="22"/>
        </w:rPr>
        <w:t>Wadium może być wnoszone w jednej lub kilku następujących formach:</w:t>
      </w:r>
    </w:p>
    <w:p w14:paraId="051237DB" w14:textId="77777777" w:rsidR="00691182" w:rsidRPr="00861172" w:rsidRDefault="00E539B9" w:rsidP="00E539B9">
      <w:pPr>
        <w:pStyle w:val="Teksttreci0"/>
        <w:numPr>
          <w:ilvl w:val="0"/>
          <w:numId w:val="24"/>
        </w:numPr>
        <w:tabs>
          <w:tab w:val="left" w:pos="1000"/>
          <w:tab w:val="left" w:pos="1013"/>
        </w:tabs>
        <w:spacing w:after="260"/>
        <w:rPr>
          <w:rFonts w:asciiTheme="minorHAnsi" w:hAnsiTheme="minorHAnsi" w:cstheme="minorHAnsi"/>
          <w:sz w:val="22"/>
          <w:szCs w:val="22"/>
        </w:rPr>
      </w:pPr>
      <w:r w:rsidRPr="00861172">
        <w:rPr>
          <w:rFonts w:asciiTheme="minorHAnsi" w:hAnsiTheme="minorHAnsi" w:cstheme="minorHAnsi"/>
          <w:sz w:val="22"/>
          <w:szCs w:val="22"/>
        </w:rPr>
        <w:t>pieniądzu,</w:t>
      </w:r>
    </w:p>
    <w:p w14:paraId="26F57326" w14:textId="77777777" w:rsidR="00691182" w:rsidRPr="00861172" w:rsidRDefault="00E539B9" w:rsidP="00E539B9">
      <w:pPr>
        <w:pStyle w:val="Teksttreci0"/>
        <w:numPr>
          <w:ilvl w:val="0"/>
          <w:numId w:val="24"/>
        </w:numPr>
        <w:tabs>
          <w:tab w:val="left" w:pos="1000"/>
          <w:tab w:val="left" w:pos="1013"/>
        </w:tabs>
        <w:spacing w:after="260"/>
        <w:rPr>
          <w:rFonts w:asciiTheme="minorHAnsi" w:hAnsiTheme="minorHAnsi" w:cstheme="minorHAnsi"/>
          <w:sz w:val="22"/>
          <w:szCs w:val="22"/>
        </w:rPr>
      </w:pPr>
      <w:r w:rsidRPr="00861172">
        <w:rPr>
          <w:rFonts w:asciiTheme="minorHAnsi" w:hAnsiTheme="minorHAnsi" w:cstheme="minorHAnsi"/>
          <w:sz w:val="22"/>
          <w:szCs w:val="22"/>
        </w:rPr>
        <w:t>gwarancjach bankowych,</w:t>
      </w:r>
    </w:p>
    <w:p w14:paraId="314F4130" w14:textId="77777777" w:rsidR="00691182" w:rsidRPr="00861172" w:rsidRDefault="00E539B9" w:rsidP="00E539B9">
      <w:pPr>
        <w:pStyle w:val="Teksttreci0"/>
        <w:numPr>
          <w:ilvl w:val="0"/>
          <w:numId w:val="24"/>
        </w:numPr>
        <w:tabs>
          <w:tab w:val="left" w:pos="1000"/>
          <w:tab w:val="left" w:pos="1013"/>
        </w:tabs>
        <w:spacing w:after="260"/>
        <w:rPr>
          <w:rFonts w:asciiTheme="minorHAnsi" w:hAnsiTheme="minorHAnsi" w:cstheme="minorHAnsi"/>
          <w:sz w:val="22"/>
          <w:szCs w:val="22"/>
        </w:rPr>
      </w:pPr>
      <w:r w:rsidRPr="00861172">
        <w:rPr>
          <w:rFonts w:asciiTheme="minorHAnsi" w:hAnsiTheme="minorHAnsi" w:cstheme="minorHAnsi"/>
          <w:sz w:val="22"/>
          <w:szCs w:val="22"/>
        </w:rPr>
        <w:t>gwarancjach ubezpieczeniowych,</w:t>
      </w:r>
    </w:p>
    <w:p w14:paraId="488493BF" w14:textId="5446B6EA" w:rsidR="00691182" w:rsidRPr="00861172" w:rsidRDefault="00E539B9" w:rsidP="00E539B9">
      <w:pPr>
        <w:pStyle w:val="Teksttreci0"/>
        <w:numPr>
          <w:ilvl w:val="0"/>
          <w:numId w:val="24"/>
        </w:numPr>
        <w:tabs>
          <w:tab w:val="left" w:pos="1000"/>
          <w:tab w:val="left" w:pos="1013"/>
          <w:tab w:val="center" w:pos="3874"/>
          <w:tab w:val="right" w:pos="8347"/>
        </w:tabs>
        <w:spacing w:after="0" w:line="329" w:lineRule="auto"/>
        <w:rPr>
          <w:rFonts w:asciiTheme="minorHAnsi" w:hAnsiTheme="minorHAnsi" w:cstheme="minorHAnsi"/>
          <w:sz w:val="22"/>
          <w:szCs w:val="22"/>
        </w:rPr>
      </w:pPr>
      <w:r w:rsidRPr="00861172">
        <w:rPr>
          <w:rFonts w:asciiTheme="minorHAnsi" w:hAnsiTheme="minorHAnsi" w:cstheme="minorHAnsi"/>
          <w:sz w:val="22"/>
          <w:szCs w:val="22"/>
        </w:rPr>
        <w:t>poręczeniach udzielonych</w:t>
      </w:r>
      <w:r w:rsidR="00620701" w:rsidRPr="00861172">
        <w:rPr>
          <w:rFonts w:asciiTheme="minorHAnsi" w:hAnsiTheme="minorHAnsi" w:cstheme="minorHAnsi"/>
          <w:sz w:val="22"/>
          <w:szCs w:val="22"/>
        </w:rPr>
        <w:t xml:space="preserve"> </w:t>
      </w:r>
      <w:r w:rsidRPr="00861172">
        <w:rPr>
          <w:rFonts w:asciiTheme="minorHAnsi" w:hAnsiTheme="minorHAnsi" w:cstheme="minorHAnsi"/>
          <w:sz w:val="22"/>
          <w:szCs w:val="22"/>
        </w:rPr>
        <w:t>przez</w:t>
      </w:r>
      <w:r w:rsidR="00620701" w:rsidRPr="00861172">
        <w:rPr>
          <w:rFonts w:asciiTheme="minorHAnsi" w:hAnsiTheme="minorHAnsi" w:cstheme="minorHAnsi"/>
          <w:sz w:val="22"/>
          <w:szCs w:val="22"/>
        </w:rPr>
        <w:t xml:space="preserve"> </w:t>
      </w:r>
      <w:r w:rsidRPr="00861172">
        <w:rPr>
          <w:rFonts w:asciiTheme="minorHAnsi" w:hAnsiTheme="minorHAnsi" w:cstheme="minorHAnsi"/>
          <w:sz w:val="22"/>
          <w:szCs w:val="22"/>
        </w:rPr>
        <w:t>podmioty, o których mowa w art. 6b ust. 5</w:t>
      </w:r>
    </w:p>
    <w:p w14:paraId="2124E0E7" w14:textId="77777777" w:rsidR="00691182" w:rsidRPr="00861172" w:rsidRDefault="00E539B9">
      <w:pPr>
        <w:pStyle w:val="Teksttreci0"/>
        <w:spacing w:after="60" w:line="326" w:lineRule="auto"/>
        <w:rPr>
          <w:rFonts w:asciiTheme="minorHAnsi" w:hAnsiTheme="minorHAnsi" w:cstheme="minorHAnsi"/>
          <w:sz w:val="22"/>
          <w:szCs w:val="22"/>
        </w:rPr>
      </w:pPr>
      <w:r w:rsidRPr="00861172">
        <w:rPr>
          <w:rFonts w:asciiTheme="minorHAnsi" w:hAnsiTheme="minorHAnsi" w:cstheme="minorHAnsi"/>
          <w:sz w:val="22"/>
          <w:szCs w:val="22"/>
        </w:rPr>
        <w:t>pkt. 2 ustawy z dnia 9 listopada 2000 r. o utworzeniu Polskiej Agencji Rozwoju Przed</w:t>
      </w:r>
      <w:r w:rsidRPr="00861172">
        <w:rPr>
          <w:rFonts w:asciiTheme="minorHAnsi" w:hAnsiTheme="minorHAnsi" w:cstheme="minorHAnsi"/>
          <w:sz w:val="22"/>
          <w:szCs w:val="22"/>
        </w:rPr>
        <w:softHyphen/>
        <w:t>siębiorczości (tekst jedn.: Dz. U. z 2020 r. poz. 299).</w:t>
      </w:r>
    </w:p>
    <w:p w14:paraId="1ED4C195" w14:textId="64D104FB" w:rsidR="00691182" w:rsidRPr="00467E70" w:rsidRDefault="00E539B9" w:rsidP="00E539B9">
      <w:pPr>
        <w:pStyle w:val="Teksttreci0"/>
        <w:numPr>
          <w:ilvl w:val="0"/>
          <w:numId w:val="23"/>
        </w:numPr>
        <w:tabs>
          <w:tab w:val="left" w:pos="718"/>
        </w:tabs>
        <w:spacing w:after="260"/>
        <w:ind w:firstLine="380"/>
        <w:rPr>
          <w:rFonts w:asciiTheme="minorHAnsi" w:hAnsiTheme="minorHAnsi" w:cstheme="minorHAnsi"/>
          <w:sz w:val="22"/>
          <w:szCs w:val="22"/>
        </w:rPr>
      </w:pPr>
      <w:r w:rsidRPr="00467E70">
        <w:rPr>
          <w:rFonts w:asciiTheme="minorHAnsi" w:hAnsiTheme="minorHAnsi" w:cstheme="minorHAnsi"/>
          <w:sz w:val="22"/>
          <w:szCs w:val="22"/>
        </w:rPr>
        <w:t>Wadium wnoszone w pieniądzu należy wpłacić przelewem na rachunek bankowy</w:t>
      </w:r>
      <w:r w:rsidR="00C312F0" w:rsidRPr="00467E70">
        <w:rPr>
          <w:rFonts w:asciiTheme="minorHAnsi" w:hAnsiTheme="minorHAnsi" w:cstheme="minorHAnsi"/>
          <w:sz w:val="22"/>
          <w:szCs w:val="22"/>
        </w:rPr>
        <w:t>.</w:t>
      </w:r>
    </w:p>
    <w:p w14:paraId="7AFDD215" w14:textId="3E97A5BC" w:rsidR="00AB4EAF" w:rsidRPr="00AB4EAF" w:rsidRDefault="00E539B9" w:rsidP="00AB4EAF">
      <w:pPr>
        <w:jc w:val="center"/>
        <w:rPr>
          <w:rFonts w:asciiTheme="minorHAnsi" w:hAnsiTheme="minorHAnsi" w:cstheme="minorHAnsi"/>
          <w:b/>
          <w:bCs/>
          <w:sz w:val="22"/>
          <w:szCs w:val="22"/>
        </w:rPr>
      </w:pPr>
      <w:r w:rsidRPr="00467E70">
        <w:rPr>
          <w:rFonts w:asciiTheme="minorHAnsi" w:hAnsiTheme="minorHAnsi" w:cstheme="minorHAnsi"/>
          <w:b/>
          <w:bCs/>
          <w:sz w:val="22"/>
          <w:szCs w:val="22"/>
        </w:rPr>
        <w:t xml:space="preserve">Nr konta </w:t>
      </w:r>
      <w:r w:rsidR="006F3AE1" w:rsidRPr="00467E70">
        <w:rPr>
          <w:rFonts w:asciiTheme="minorHAnsi" w:hAnsiTheme="minorHAnsi" w:cstheme="minorHAnsi"/>
          <w:b/>
          <w:bCs/>
          <w:sz w:val="22"/>
          <w:szCs w:val="22"/>
        </w:rPr>
        <w:t>27 1240 1747 1111 0010 7723 2745</w:t>
      </w:r>
      <w:r w:rsidRPr="00467E70">
        <w:rPr>
          <w:rFonts w:asciiTheme="minorHAnsi" w:hAnsiTheme="minorHAnsi" w:cstheme="minorHAnsi"/>
          <w:b/>
          <w:bCs/>
          <w:sz w:val="22"/>
          <w:szCs w:val="22"/>
        </w:rPr>
        <w:t xml:space="preserve"> </w:t>
      </w:r>
      <w:r w:rsidRPr="00467E70">
        <w:rPr>
          <w:rFonts w:asciiTheme="minorHAnsi" w:hAnsiTheme="minorHAnsi" w:cstheme="minorHAnsi"/>
          <w:sz w:val="22"/>
          <w:szCs w:val="22"/>
        </w:rPr>
        <w:t>z dopi</w:t>
      </w:r>
      <w:r w:rsidRPr="00467E70">
        <w:rPr>
          <w:rFonts w:asciiTheme="minorHAnsi" w:hAnsiTheme="minorHAnsi" w:cstheme="minorHAnsi"/>
          <w:sz w:val="22"/>
          <w:szCs w:val="22"/>
        </w:rPr>
        <w:softHyphen/>
        <w:t>skiem:</w:t>
      </w:r>
      <w:r w:rsidRPr="00861172">
        <w:rPr>
          <w:rFonts w:asciiTheme="minorHAnsi" w:hAnsiTheme="minorHAnsi" w:cstheme="minorHAnsi"/>
          <w:sz w:val="22"/>
          <w:szCs w:val="22"/>
        </w:rPr>
        <w:t xml:space="preserve"> </w:t>
      </w:r>
      <w:r w:rsidR="00467E70" w:rsidRPr="00467E70">
        <w:rPr>
          <w:rFonts w:asciiTheme="minorHAnsi" w:hAnsiTheme="minorHAnsi" w:cstheme="minorHAnsi"/>
          <w:b/>
          <w:bCs/>
          <w:sz w:val="22"/>
          <w:szCs w:val="22"/>
        </w:rPr>
        <w:t xml:space="preserve">Remont i rozbudowa </w:t>
      </w:r>
      <w:proofErr w:type="spellStart"/>
      <w:r w:rsidR="00467E70" w:rsidRPr="00467E70">
        <w:rPr>
          <w:rFonts w:asciiTheme="minorHAnsi" w:hAnsiTheme="minorHAnsi" w:cstheme="minorHAnsi"/>
          <w:b/>
          <w:bCs/>
          <w:sz w:val="22"/>
          <w:szCs w:val="22"/>
        </w:rPr>
        <w:t>Skateparku</w:t>
      </w:r>
      <w:proofErr w:type="spellEnd"/>
      <w:r w:rsidR="00467E70" w:rsidRPr="00467E70">
        <w:rPr>
          <w:rFonts w:asciiTheme="minorHAnsi" w:hAnsiTheme="minorHAnsi" w:cstheme="minorHAnsi"/>
          <w:b/>
          <w:bCs/>
          <w:sz w:val="22"/>
          <w:szCs w:val="22"/>
        </w:rPr>
        <w:t xml:space="preserve"> wraz z przyległą infrastrukturą ( górka zabaw dla dzieci) w Kępnie przy ul. Sportowej 9</w:t>
      </w:r>
      <w:r w:rsidR="00AB4EAF" w:rsidRPr="00AB4EAF">
        <w:rPr>
          <w:rFonts w:asciiTheme="minorHAnsi" w:hAnsiTheme="minorHAnsi" w:cstheme="minorHAnsi"/>
          <w:b/>
          <w:bCs/>
          <w:sz w:val="32"/>
          <w:szCs w:val="32"/>
        </w:rPr>
        <w:t xml:space="preserve"> </w:t>
      </w:r>
      <w:r w:rsidR="00AB4EAF" w:rsidRPr="00AB4EAF">
        <w:rPr>
          <w:rFonts w:asciiTheme="minorHAnsi" w:hAnsiTheme="minorHAnsi" w:cstheme="minorHAnsi"/>
          <w:b/>
          <w:bCs/>
          <w:sz w:val="22"/>
          <w:szCs w:val="22"/>
        </w:rPr>
        <w:t xml:space="preserve">z podziałem na : </w:t>
      </w:r>
      <w:proofErr w:type="spellStart"/>
      <w:r w:rsidR="00AB4EAF" w:rsidRPr="0098169C">
        <w:rPr>
          <w:rFonts w:asciiTheme="minorHAnsi" w:hAnsiTheme="minorHAnsi" w:cstheme="minorHAnsi"/>
          <w:b/>
          <w:bCs/>
          <w:sz w:val="22"/>
          <w:szCs w:val="22"/>
          <w:u w:val="single"/>
        </w:rPr>
        <w:t>Skatepark</w:t>
      </w:r>
      <w:proofErr w:type="spellEnd"/>
      <w:r w:rsidR="00AB4EAF" w:rsidRPr="0098169C">
        <w:rPr>
          <w:rFonts w:asciiTheme="minorHAnsi" w:hAnsiTheme="minorHAnsi" w:cstheme="minorHAnsi"/>
          <w:b/>
          <w:bCs/>
          <w:sz w:val="22"/>
          <w:szCs w:val="22"/>
          <w:u w:val="single"/>
        </w:rPr>
        <w:t xml:space="preserve">, </w:t>
      </w:r>
      <w:r w:rsidR="005C31AB" w:rsidRPr="0098169C">
        <w:rPr>
          <w:rFonts w:asciiTheme="minorHAnsi" w:hAnsiTheme="minorHAnsi" w:cstheme="minorHAnsi"/>
          <w:b/>
          <w:bCs/>
          <w:sz w:val="22"/>
          <w:szCs w:val="22"/>
          <w:u w:val="single"/>
        </w:rPr>
        <w:t>plac zabaw</w:t>
      </w:r>
      <w:r w:rsidR="00AB4EAF" w:rsidRPr="0098169C">
        <w:rPr>
          <w:rFonts w:asciiTheme="minorHAnsi" w:hAnsiTheme="minorHAnsi" w:cstheme="minorHAnsi"/>
          <w:b/>
          <w:bCs/>
          <w:sz w:val="22"/>
          <w:szCs w:val="22"/>
          <w:u w:val="single"/>
        </w:rPr>
        <w:t xml:space="preserve"> i nawierzchnia utwardzona</w:t>
      </w:r>
      <w:r w:rsidR="0098169C" w:rsidRPr="0098169C">
        <w:rPr>
          <w:rFonts w:asciiTheme="minorHAnsi" w:hAnsiTheme="minorHAnsi" w:cstheme="minorHAnsi"/>
          <w:b/>
          <w:bCs/>
          <w:sz w:val="22"/>
          <w:szCs w:val="22"/>
          <w:u w:val="single"/>
        </w:rPr>
        <w:t>(*)</w:t>
      </w:r>
      <w:r w:rsidR="00AB4EAF" w:rsidRPr="0098169C">
        <w:rPr>
          <w:rFonts w:asciiTheme="minorHAnsi" w:hAnsiTheme="minorHAnsi" w:cstheme="minorHAnsi"/>
          <w:b/>
          <w:bCs/>
          <w:sz w:val="22"/>
          <w:szCs w:val="22"/>
          <w:u w:val="single"/>
        </w:rPr>
        <w:t>.</w:t>
      </w:r>
      <w:r w:rsidR="00AB4EAF" w:rsidRPr="00AB4EAF">
        <w:rPr>
          <w:rFonts w:asciiTheme="minorHAnsi" w:hAnsiTheme="minorHAnsi" w:cstheme="minorHAnsi"/>
          <w:b/>
          <w:bCs/>
          <w:sz w:val="22"/>
          <w:szCs w:val="22"/>
        </w:rPr>
        <w:t xml:space="preserve"> </w:t>
      </w:r>
    </w:p>
    <w:p w14:paraId="62C8BE5F" w14:textId="7DEC95F2" w:rsidR="00C312F0" w:rsidRPr="0098169C" w:rsidRDefault="0098169C" w:rsidP="00A27449">
      <w:pPr>
        <w:rPr>
          <w:rFonts w:asciiTheme="minorHAnsi" w:hAnsiTheme="minorHAnsi" w:cstheme="minorHAnsi"/>
          <w:sz w:val="22"/>
          <w:szCs w:val="22"/>
          <w:u w:val="single"/>
        </w:rPr>
      </w:pPr>
      <w:r w:rsidRPr="0098169C">
        <w:rPr>
          <w:rFonts w:asciiTheme="minorHAnsi" w:hAnsiTheme="minorHAnsi" w:cstheme="minorHAnsi"/>
          <w:sz w:val="22"/>
          <w:szCs w:val="22"/>
          <w:u w:val="single"/>
        </w:rPr>
        <w:t>(*)- nie potrzebne nie wpisywać</w:t>
      </w:r>
    </w:p>
    <w:p w14:paraId="6313256D" w14:textId="7721B279" w:rsidR="00691182" w:rsidRPr="00861172" w:rsidRDefault="00E539B9" w:rsidP="00C312F0">
      <w:pPr>
        <w:rPr>
          <w:rFonts w:asciiTheme="minorHAnsi" w:hAnsiTheme="minorHAnsi" w:cstheme="minorHAnsi"/>
          <w:b/>
          <w:bCs/>
          <w:sz w:val="22"/>
          <w:szCs w:val="22"/>
        </w:rPr>
      </w:pPr>
      <w:r w:rsidRPr="00861172">
        <w:rPr>
          <w:rFonts w:asciiTheme="minorHAnsi" w:hAnsiTheme="minorHAnsi" w:cstheme="minorHAnsi"/>
          <w:sz w:val="22"/>
          <w:szCs w:val="22"/>
        </w:rPr>
        <w:t>Wniesienie wadium w pieniądzu będzie skuteczne, jeżeli w podanym terminie zostanie zaliczone na rachunku ban</w:t>
      </w:r>
      <w:r w:rsidRPr="00861172">
        <w:rPr>
          <w:rFonts w:asciiTheme="minorHAnsi" w:hAnsiTheme="minorHAnsi" w:cstheme="minorHAnsi"/>
          <w:sz w:val="22"/>
          <w:szCs w:val="22"/>
        </w:rPr>
        <w:softHyphen/>
        <w:t>kowym Zamawiającego. Wadium wniesione w</w:t>
      </w:r>
      <w:r w:rsidR="00C312F0" w:rsidRPr="00861172">
        <w:rPr>
          <w:rFonts w:asciiTheme="minorHAnsi" w:hAnsiTheme="minorHAnsi" w:cstheme="minorHAnsi"/>
          <w:sz w:val="22"/>
          <w:szCs w:val="22"/>
        </w:rPr>
        <w:t xml:space="preserve"> </w:t>
      </w:r>
      <w:r w:rsidRPr="00861172">
        <w:rPr>
          <w:rFonts w:asciiTheme="minorHAnsi" w:hAnsiTheme="minorHAnsi" w:cstheme="minorHAnsi"/>
          <w:sz w:val="22"/>
          <w:szCs w:val="22"/>
        </w:rPr>
        <w:t>pieniądzu Zamawiający przechowuje na ra</w:t>
      </w:r>
      <w:r w:rsidRPr="00861172">
        <w:rPr>
          <w:rFonts w:asciiTheme="minorHAnsi" w:hAnsiTheme="minorHAnsi" w:cstheme="minorHAnsi"/>
          <w:sz w:val="22"/>
          <w:szCs w:val="22"/>
        </w:rPr>
        <w:softHyphen/>
        <w:t>chunku bankowym.</w:t>
      </w:r>
    </w:p>
    <w:p w14:paraId="708FBE8E" w14:textId="77777777" w:rsidR="00691182" w:rsidRPr="00861172" w:rsidRDefault="00E539B9" w:rsidP="00E539B9">
      <w:pPr>
        <w:pStyle w:val="Teksttreci0"/>
        <w:numPr>
          <w:ilvl w:val="0"/>
          <w:numId w:val="23"/>
        </w:numPr>
        <w:tabs>
          <w:tab w:val="left" w:pos="698"/>
        </w:tabs>
        <w:spacing w:line="228" w:lineRule="auto"/>
        <w:ind w:left="740" w:hanging="340"/>
        <w:rPr>
          <w:rFonts w:asciiTheme="minorHAnsi" w:hAnsiTheme="minorHAnsi" w:cstheme="minorHAnsi"/>
          <w:sz w:val="22"/>
          <w:szCs w:val="22"/>
        </w:rPr>
      </w:pPr>
      <w:r w:rsidRPr="00861172">
        <w:rPr>
          <w:rFonts w:asciiTheme="minorHAnsi" w:hAnsiTheme="minorHAnsi" w:cstheme="minorHAnsi"/>
          <w:sz w:val="22"/>
          <w:szCs w:val="22"/>
        </w:rPr>
        <w:t>Z treści wadium wnoszonego w formie: gwarancji bankowej, gwarancji ubezpieczenio</w:t>
      </w:r>
      <w:r w:rsidRPr="00861172">
        <w:rPr>
          <w:rFonts w:asciiTheme="minorHAnsi" w:hAnsiTheme="minorHAnsi" w:cstheme="minorHAnsi"/>
          <w:sz w:val="22"/>
          <w:szCs w:val="22"/>
        </w:rPr>
        <w:softHyphen/>
        <w:t>wej lub poręczeniach udzielonych przez podmioty, o których mowa w art. 6b ust. 5 pkt. 2 ustawy z dnia 29 listopada 2000 r. o utworzeniu Polskiej Agencji Rozwoju Przedsię</w:t>
      </w:r>
      <w:r w:rsidRPr="00861172">
        <w:rPr>
          <w:rFonts w:asciiTheme="minorHAnsi" w:hAnsiTheme="minorHAnsi" w:cstheme="minorHAnsi"/>
          <w:sz w:val="22"/>
          <w:szCs w:val="22"/>
        </w:rPr>
        <w:softHyphen/>
        <w:t>biorczości ( Dz.U. z 2020 r. poz. 299) powinno wynikać bezwarunkowe, na pierwsze pisemne żądanie zgłoszone przez Zamawiającego w terminie związania ofertą, zobo</w:t>
      </w:r>
      <w:r w:rsidRPr="00861172">
        <w:rPr>
          <w:rFonts w:asciiTheme="minorHAnsi" w:hAnsiTheme="minorHAnsi" w:cstheme="minorHAnsi"/>
          <w:sz w:val="22"/>
          <w:szCs w:val="22"/>
        </w:rPr>
        <w:softHyphen/>
        <w:t>wiązanie gwaranta do wypłaty Zamawiającemu pełnej kwoty wadium w okoliczno</w:t>
      </w:r>
      <w:r w:rsidRPr="00861172">
        <w:rPr>
          <w:rFonts w:asciiTheme="minorHAnsi" w:hAnsiTheme="minorHAnsi" w:cstheme="minorHAnsi"/>
          <w:sz w:val="22"/>
          <w:szCs w:val="22"/>
        </w:rPr>
        <w:softHyphen/>
        <w:t>ściach określonych w art. 98 ust. 6 PZP.</w:t>
      </w:r>
    </w:p>
    <w:p w14:paraId="558E465F" w14:textId="77777777" w:rsidR="00691182" w:rsidRPr="00861172" w:rsidRDefault="00E539B9" w:rsidP="00E539B9">
      <w:pPr>
        <w:pStyle w:val="Teksttreci0"/>
        <w:numPr>
          <w:ilvl w:val="0"/>
          <w:numId w:val="23"/>
        </w:numPr>
        <w:tabs>
          <w:tab w:val="left" w:pos="698"/>
        </w:tabs>
        <w:spacing w:after="60" w:line="230" w:lineRule="auto"/>
        <w:ind w:left="740" w:hanging="340"/>
        <w:jc w:val="both"/>
        <w:rPr>
          <w:rFonts w:asciiTheme="minorHAnsi" w:hAnsiTheme="minorHAnsi" w:cstheme="minorHAnsi"/>
          <w:sz w:val="22"/>
          <w:szCs w:val="22"/>
        </w:rPr>
      </w:pPr>
      <w:r w:rsidRPr="00861172">
        <w:rPr>
          <w:rFonts w:asciiTheme="minorHAnsi" w:hAnsiTheme="minorHAnsi" w:cstheme="minorHAnsi"/>
          <w:sz w:val="22"/>
          <w:szCs w:val="22"/>
        </w:rPr>
        <w:t xml:space="preserve">Wadium wnoszone w formie gwarancji lub poręczenia, o których mowa w pkt XVI ust. 2. </w:t>
      </w:r>
      <w:proofErr w:type="spellStart"/>
      <w:r w:rsidRPr="00861172">
        <w:rPr>
          <w:rFonts w:asciiTheme="minorHAnsi" w:hAnsiTheme="minorHAnsi" w:cstheme="minorHAnsi"/>
          <w:sz w:val="22"/>
          <w:szCs w:val="22"/>
        </w:rPr>
        <w:t>ppkt</w:t>
      </w:r>
      <w:proofErr w:type="spellEnd"/>
      <w:r w:rsidRPr="00861172">
        <w:rPr>
          <w:rFonts w:asciiTheme="minorHAnsi" w:hAnsiTheme="minorHAnsi" w:cstheme="minorHAnsi"/>
          <w:sz w:val="22"/>
          <w:szCs w:val="22"/>
        </w:rPr>
        <w:t xml:space="preserve"> 2)-4) należy przekazać Zamawiającemu wraz z Ofertą </w:t>
      </w:r>
      <w:r w:rsidRPr="00861172">
        <w:rPr>
          <w:rFonts w:asciiTheme="minorHAnsi" w:hAnsiTheme="minorHAnsi" w:cstheme="minorHAnsi"/>
          <w:sz w:val="22"/>
          <w:szCs w:val="22"/>
          <w:u w:val="single"/>
        </w:rPr>
        <w:t>w oryginale w postaci elektronicznej tj. opatrzonej kwalifikowanym podpisem elektronicznymi osób upoważ</w:t>
      </w:r>
      <w:r w:rsidRPr="00861172">
        <w:rPr>
          <w:rFonts w:asciiTheme="minorHAnsi" w:hAnsiTheme="minorHAnsi" w:cstheme="minorHAnsi"/>
          <w:sz w:val="22"/>
          <w:szCs w:val="22"/>
          <w:u w:val="single"/>
        </w:rPr>
        <w:softHyphen/>
        <w:t>nionych do jego wystawienia</w:t>
      </w:r>
      <w:r w:rsidRPr="00861172">
        <w:rPr>
          <w:rFonts w:asciiTheme="minorHAnsi" w:hAnsiTheme="minorHAnsi" w:cstheme="minorHAnsi"/>
          <w:sz w:val="22"/>
          <w:szCs w:val="22"/>
        </w:rPr>
        <w:t>. Wadium musi zabezpieczać ofertę przez cały okres zwią</w:t>
      </w:r>
      <w:r w:rsidRPr="00861172">
        <w:rPr>
          <w:rFonts w:asciiTheme="minorHAnsi" w:hAnsiTheme="minorHAnsi" w:cstheme="minorHAnsi"/>
          <w:sz w:val="22"/>
          <w:szCs w:val="22"/>
        </w:rPr>
        <w:softHyphen/>
        <w:t>zania ofertą. Oferta Wykonawcy, który nie wniesie wadium lub wniesie wadium w spo</w:t>
      </w:r>
      <w:r w:rsidRPr="00861172">
        <w:rPr>
          <w:rFonts w:asciiTheme="minorHAnsi" w:hAnsiTheme="minorHAnsi" w:cstheme="minorHAnsi"/>
          <w:sz w:val="22"/>
          <w:szCs w:val="22"/>
        </w:rPr>
        <w:softHyphen/>
        <w:t>sób nieprawidłowy lub nie będzie utrzymywał wadium nieprzerwanie do upływu ter</w:t>
      </w:r>
      <w:r w:rsidRPr="00861172">
        <w:rPr>
          <w:rFonts w:asciiTheme="minorHAnsi" w:hAnsiTheme="minorHAnsi" w:cstheme="minorHAnsi"/>
          <w:sz w:val="22"/>
          <w:szCs w:val="22"/>
        </w:rPr>
        <w:softHyphen/>
        <w:t>minu związania ofertą lub złoży wniosek o zwrot wadium w przypadku, o którym mowa w art. 98 ust. 2 pkt 3 PZP zostanie odrzucona z postępowania na podstawie art. 226 ust. 1 pkt 14 PZP.</w:t>
      </w:r>
    </w:p>
    <w:p w14:paraId="4E2E7CDB" w14:textId="77777777" w:rsidR="00691182" w:rsidRPr="00861172" w:rsidRDefault="00E539B9" w:rsidP="00E539B9">
      <w:pPr>
        <w:pStyle w:val="Teksttreci0"/>
        <w:numPr>
          <w:ilvl w:val="0"/>
          <w:numId w:val="23"/>
        </w:numPr>
        <w:tabs>
          <w:tab w:val="left" w:pos="698"/>
        </w:tabs>
        <w:spacing w:line="230" w:lineRule="auto"/>
        <w:ind w:firstLine="400"/>
        <w:rPr>
          <w:rFonts w:asciiTheme="minorHAnsi" w:hAnsiTheme="minorHAnsi" w:cstheme="minorHAnsi"/>
          <w:sz w:val="22"/>
          <w:szCs w:val="22"/>
        </w:rPr>
      </w:pPr>
      <w:r w:rsidRPr="00861172">
        <w:rPr>
          <w:rFonts w:asciiTheme="minorHAnsi" w:hAnsiTheme="minorHAnsi" w:cstheme="minorHAnsi"/>
          <w:sz w:val="22"/>
          <w:szCs w:val="22"/>
        </w:rPr>
        <w:t>Treść gwarancji wadialnej musi zawierać następujące elementy:</w:t>
      </w:r>
    </w:p>
    <w:p w14:paraId="6878CF4C" w14:textId="77777777" w:rsidR="00691182" w:rsidRPr="00861172" w:rsidRDefault="00E539B9" w:rsidP="00A9461C">
      <w:pPr>
        <w:pStyle w:val="Teksttreci0"/>
        <w:numPr>
          <w:ilvl w:val="0"/>
          <w:numId w:val="25"/>
        </w:numPr>
        <w:tabs>
          <w:tab w:val="left" w:pos="1435"/>
          <w:tab w:val="left" w:pos="1486"/>
        </w:tabs>
        <w:spacing w:line="230" w:lineRule="auto"/>
        <w:ind w:firstLine="709"/>
        <w:rPr>
          <w:rFonts w:asciiTheme="minorHAnsi" w:hAnsiTheme="minorHAnsi" w:cstheme="minorHAnsi"/>
          <w:sz w:val="22"/>
          <w:szCs w:val="22"/>
        </w:rPr>
      </w:pPr>
      <w:r w:rsidRPr="00861172">
        <w:rPr>
          <w:rFonts w:asciiTheme="minorHAnsi" w:hAnsiTheme="minorHAnsi" w:cstheme="minorHAnsi"/>
          <w:sz w:val="22"/>
          <w:szCs w:val="22"/>
        </w:rPr>
        <w:t>nazwę dającego zlecenie (Wykonawcy), beneficjenta gwarancji/poręczenia</w:t>
      </w:r>
    </w:p>
    <w:p w14:paraId="7DB58C78" w14:textId="31680F6C" w:rsidR="00691182" w:rsidRPr="00861172" w:rsidRDefault="00E539B9">
      <w:pPr>
        <w:pStyle w:val="Teksttreci0"/>
        <w:spacing w:after="0" w:line="226" w:lineRule="auto"/>
        <w:ind w:left="1500"/>
        <w:jc w:val="both"/>
        <w:rPr>
          <w:rFonts w:asciiTheme="minorHAnsi" w:hAnsiTheme="minorHAnsi" w:cstheme="minorHAnsi"/>
          <w:sz w:val="22"/>
          <w:szCs w:val="22"/>
        </w:rPr>
      </w:pPr>
      <w:r w:rsidRPr="00861172">
        <w:rPr>
          <w:rFonts w:asciiTheme="minorHAnsi" w:hAnsiTheme="minorHAnsi" w:cstheme="minorHAnsi"/>
          <w:sz w:val="22"/>
          <w:szCs w:val="22"/>
        </w:rPr>
        <w:t>(Zamawiającego), gwaranta (banku lub instytucji</w:t>
      </w:r>
      <w:r w:rsidR="002046BC" w:rsidRPr="00861172">
        <w:rPr>
          <w:rFonts w:asciiTheme="minorHAnsi" w:hAnsiTheme="minorHAnsi" w:cstheme="minorHAnsi"/>
          <w:sz w:val="22"/>
          <w:szCs w:val="22"/>
        </w:rPr>
        <w:t xml:space="preserve"> </w:t>
      </w:r>
      <w:r w:rsidRPr="00861172">
        <w:rPr>
          <w:rFonts w:asciiTheme="minorHAnsi" w:hAnsiTheme="minorHAnsi" w:cstheme="minorHAnsi"/>
          <w:sz w:val="22"/>
          <w:szCs w:val="22"/>
        </w:rPr>
        <w:t>ubezpieczeniowej udzielają</w:t>
      </w:r>
      <w:r w:rsidRPr="00861172">
        <w:rPr>
          <w:rFonts w:asciiTheme="minorHAnsi" w:hAnsiTheme="minorHAnsi" w:cstheme="minorHAnsi"/>
          <w:sz w:val="22"/>
          <w:szCs w:val="22"/>
        </w:rPr>
        <w:softHyphen/>
        <w:t>cych gwarancji/poręczenia) oraz wskazanie ich siedzib,</w:t>
      </w:r>
    </w:p>
    <w:p w14:paraId="38DACD15" w14:textId="77777777" w:rsidR="00691182" w:rsidRPr="00861172" w:rsidRDefault="00E539B9" w:rsidP="00E539B9">
      <w:pPr>
        <w:pStyle w:val="Teksttreci0"/>
        <w:numPr>
          <w:ilvl w:val="0"/>
          <w:numId w:val="25"/>
        </w:numPr>
        <w:tabs>
          <w:tab w:val="left" w:pos="1486"/>
          <w:tab w:val="left" w:pos="1575"/>
        </w:tabs>
        <w:spacing w:line="226" w:lineRule="auto"/>
        <w:ind w:firstLine="740"/>
        <w:jc w:val="both"/>
        <w:rPr>
          <w:rFonts w:asciiTheme="minorHAnsi" w:hAnsiTheme="minorHAnsi" w:cstheme="minorHAnsi"/>
          <w:sz w:val="22"/>
          <w:szCs w:val="22"/>
        </w:rPr>
      </w:pPr>
      <w:r w:rsidRPr="00861172">
        <w:rPr>
          <w:rFonts w:asciiTheme="minorHAnsi" w:hAnsiTheme="minorHAnsi" w:cstheme="minorHAnsi"/>
          <w:sz w:val="22"/>
          <w:szCs w:val="22"/>
        </w:rPr>
        <w:t>określenie wierzytelności, która ma być zabezpieczona gwarancją/poręczeniem</w:t>
      </w:r>
    </w:p>
    <w:p w14:paraId="3CFA7146" w14:textId="047F80CC" w:rsidR="00691182" w:rsidRDefault="00E539B9" w:rsidP="006C69F8">
      <w:pPr>
        <w:jc w:val="both"/>
        <w:rPr>
          <w:rFonts w:asciiTheme="minorHAnsi" w:hAnsiTheme="minorHAnsi" w:cstheme="minorHAnsi"/>
          <w:b/>
          <w:bCs/>
          <w:sz w:val="22"/>
          <w:szCs w:val="22"/>
        </w:rPr>
      </w:pPr>
      <w:r w:rsidRPr="00861172">
        <w:rPr>
          <w:rFonts w:asciiTheme="minorHAnsi" w:eastAsia="Times New Roman" w:hAnsiTheme="minorHAnsi" w:cstheme="minorHAnsi"/>
          <w:sz w:val="22"/>
          <w:szCs w:val="22"/>
        </w:rPr>
        <w:t xml:space="preserve">- określenie przedmiotu zamówienia </w:t>
      </w:r>
      <w:r w:rsidRPr="00861172">
        <w:rPr>
          <w:rFonts w:asciiTheme="minorHAnsi" w:eastAsia="Times New Roman" w:hAnsiTheme="minorHAnsi" w:cstheme="minorHAnsi"/>
          <w:b/>
          <w:bCs/>
          <w:sz w:val="22"/>
          <w:szCs w:val="22"/>
        </w:rPr>
        <w:t>„</w:t>
      </w:r>
      <w:r w:rsidR="00AB4EAF" w:rsidRPr="00467E70">
        <w:rPr>
          <w:rFonts w:asciiTheme="minorHAnsi" w:hAnsiTheme="minorHAnsi" w:cstheme="minorHAnsi"/>
          <w:b/>
          <w:bCs/>
          <w:sz w:val="22"/>
          <w:szCs w:val="22"/>
        </w:rPr>
        <w:t xml:space="preserve">Remont i rozbudowa </w:t>
      </w:r>
      <w:proofErr w:type="spellStart"/>
      <w:r w:rsidR="00AB4EAF" w:rsidRPr="00467E70">
        <w:rPr>
          <w:rFonts w:asciiTheme="minorHAnsi" w:hAnsiTheme="minorHAnsi" w:cstheme="minorHAnsi"/>
          <w:b/>
          <w:bCs/>
          <w:sz w:val="22"/>
          <w:szCs w:val="22"/>
        </w:rPr>
        <w:t>Skateparku</w:t>
      </w:r>
      <w:proofErr w:type="spellEnd"/>
      <w:r w:rsidR="00AB4EAF" w:rsidRPr="00467E70">
        <w:rPr>
          <w:rFonts w:asciiTheme="minorHAnsi" w:hAnsiTheme="minorHAnsi" w:cstheme="minorHAnsi"/>
          <w:b/>
          <w:bCs/>
          <w:sz w:val="22"/>
          <w:szCs w:val="22"/>
        </w:rPr>
        <w:t xml:space="preserve"> wraz z przyległą infrastrukturą ( górka zabaw dla dzieci) w Kępnie przy ul. Sportowej 9</w:t>
      </w:r>
      <w:r w:rsidR="00AB4EAF" w:rsidRPr="00AB4EAF">
        <w:rPr>
          <w:rFonts w:asciiTheme="minorHAnsi" w:hAnsiTheme="minorHAnsi" w:cstheme="minorHAnsi"/>
          <w:b/>
          <w:bCs/>
          <w:sz w:val="32"/>
          <w:szCs w:val="32"/>
        </w:rPr>
        <w:t xml:space="preserve"> </w:t>
      </w:r>
      <w:r w:rsidR="00AB4EAF" w:rsidRPr="00AB4EAF">
        <w:rPr>
          <w:rFonts w:asciiTheme="minorHAnsi" w:hAnsiTheme="minorHAnsi" w:cstheme="minorHAnsi"/>
          <w:b/>
          <w:bCs/>
          <w:sz w:val="22"/>
          <w:szCs w:val="22"/>
        </w:rPr>
        <w:t xml:space="preserve">z podziałem na : </w:t>
      </w:r>
      <w:proofErr w:type="spellStart"/>
      <w:r w:rsidR="00AB4EAF" w:rsidRPr="00AB4EAF">
        <w:rPr>
          <w:rFonts w:asciiTheme="minorHAnsi" w:hAnsiTheme="minorHAnsi" w:cstheme="minorHAnsi"/>
          <w:b/>
          <w:bCs/>
          <w:sz w:val="22"/>
          <w:szCs w:val="22"/>
        </w:rPr>
        <w:t>Skatepark</w:t>
      </w:r>
      <w:proofErr w:type="spellEnd"/>
      <w:r w:rsidR="00AB4EAF" w:rsidRPr="00AB4EAF">
        <w:rPr>
          <w:rFonts w:asciiTheme="minorHAnsi" w:hAnsiTheme="minorHAnsi" w:cstheme="minorHAnsi"/>
          <w:b/>
          <w:bCs/>
          <w:sz w:val="22"/>
          <w:szCs w:val="22"/>
        </w:rPr>
        <w:t xml:space="preserve">, </w:t>
      </w:r>
      <w:r w:rsidR="005C31AB">
        <w:rPr>
          <w:rFonts w:asciiTheme="minorHAnsi" w:hAnsiTheme="minorHAnsi" w:cstheme="minorHAnsi"/>
          <w:b/>
          <w:bCs/>
          <w:sz w:val="22"/>
          <w:szCs w:val="22"/>
        </w:rPr>
        <w:t xml:space="preserve">plac zabaw </w:t>
      </w:r>
      <w:r w:rsidR="00AB4EAF" w:rsidRPr="00AB4EAF">
        <w:rPr>
          <w:rFonts w:asciiTheme="minorHAnsi" w:hAnsiTheme="minorHAnsi" w:cstheme="minorHAnsi"/>
          <w:b/>
          <w:bCs/>
          <w:sz w:val="22"/>
          <w:szCs w:val="22"/>
        </w:rPr>
        <w:t>i nawierzchnia utwardzona.</w:t>
      </w:r>
      <w:r w:rsidR="00C312F0" w:rsidRPr="006C69F8">
        <w:rPr>
          <w:rFonts w:asciiTheme="minorHAnsi" w:hAnsiTheme="minorHAnsi" w:cstheme="minorHAnsi"/>
          <w:b/>
          <w:bCs/>
          <w:sz w:val="22"/>
          <w:szCs w:val="22"/>
        </w:rPr>
        <w:t>”</w:t>
      </w:r>
      <w:r w:rsidR="0098169C">
        <w:rPr>
          <w:rFonts w:asciiTheme="minorHAnsi" w:hAnsiTheme="minorHAnsi" w:cstheme="minorHAnsi"/>
          <w:b/>
          <w:bCs/>
          <w:sz w:val="22"/>
          <w:szCs w:val="22"/>
        </w:rPr>
        <w:t>(*)</w:t>
      </w:r>
    </w:p>
    <w:p w14:paraId="2A7CB806" w14:textId="44885D8B" w:rsidR="0098169C" w:rsidRPr="006C69F8" w:rsidRDefault="0098169C" w:rsidP="006C69F8">
      <w:pPr>
        <w:jc w:val="both"/>
        <w:rPr>
          <w:rFonts w:asciiTheme="minorHAnsi" w:hAnsiTheme="minorHAnsi" w:cstheme="minorHAnsi"/>
          <w:b/>
          <w:bCs/>
          <w:sz w:val="22"/>
          <w:szCs w:val="22"/>
        </w:rPr>
      </w:pPr>
      <w:r>
        <w:rPr>
          <w:rFonts w:asciiTheme="minorHAnsi" w:hAnsiTheme="minorHAnsi" w:cstheme="minorHAnsi"/>
          <w:b/>
          <w:bCs/>
          <w:sz w:val="22"/>
          <w:szCs w:val="22"/>
        </w:rPr>
        <w:t>(*)- nie potrzebne nie wpisywać30</w:t>
      </w:r>
    </w:p>
    <w:p w14:paraId="6ED871AE" w14:textId="77777777" w:rsidR="00691182" w:rsidRPr="00861172" w:rsidRDefault="00E539B9" w:rsidP="00E539B9">
      <w:pPr>
        <w:pStyle w:val="Teksttreci0"/>
        <w:numPr>
          <w:ilvl w:val="0"/>
          <w:numId w:val="25"/>
        </w:numPr>
        <w:tabs>
          <w:tab w:val="left" w:pos="1486"/>
          <w:tab w:val="left" w:pos="1575"/>
        </w:tabs>
        <w:spacing w:after="0" w:line="276" w:lineRule="auto"/>
        <w:ind w:firstLine="740"/>
        <w:jc w:val="both"/>
        <w:rPr>
          <w:rFonts w:asciiTheme="minorHAnsi" w:hAnsiTheme="minorHAnsi" w:cstheme="minorHAnsi"/>
          <w:sz w:val="22"/>
          <w:szCs w:val="22"/>
        </w:rPr>
      </w:pPr>
      <w:r w:rsidRPr="00861172">
        <w:rPr>
          <w:rFonts w:asciiTheme="minorHAnsi" w:hAnsiTheme="minorHAnsi" w:cstheme="minorHAnsi"/>
          <w:sz w:val="22"/>
          <w:szCs w:val="22"/>
        </w:rPr>
        <w:t>kwotę gwarancji/poręczenia,</w:t>
      </w:r>
    </w:p>
    <w:p w14:paraId="6379428D" w14:textId="1D5D17DB" w:rsidR="00691182" w:rsidRPr="00861172" w:rsidRDefault="00E539B9" w:rsidP="00C312F0">
      <w:pPr>
        <w:pStyle w:val="Teksttreci0"/>
        <w:numPr>
          <w:ilvl w:val="0"/>
          <w:numId w:val="25"/>
        </w:numPr>
        <w:tabs>
          <w:tab w:val="left" w:pos="1486"/>
          <w:tab w:val="left" w:pos="1575"/>
        </w:tabs>
        <w:spacing w:after="0" w:line="233" w:lineRule="auto"/>
        <w:ind w:firstLine="740"/>
        <w:jc w:val="both"/>
        <w:rPr>
          <w:rFonts w:asciiTheme="minorHAnsi" w:hAnsiTheme="minorHAnsi" w:cstheme="minorHAnsi"/>
          <w:sz w:val="22"/>
          <w:szCs w:val="22"/>
        </w:rPr>
      </w:pPr>
      <w:r w:rsidRPr="00861172">
        <w:rPr>
          <w:rFonts w:asciiTheme="minorHAnsi" w:hAnsiTheme="minorHAnsi" w:cstheme="minorHAnsi"/>
          <w:sz w:val="22"/>
          <w:szCs w:val="22"/>
        </w:rPr>
        <w:lastRenderedPageBreak/>
        <w:t>zobowiązanie gwaranta/poręczyciela do zapłacenia bezwarunkowo i nieodwo</w:t>
      </w:r>
      <w:r w:rsidRPr="00861172">
        <w:rPr>
          <w:rFonts w:asciiTheme="minorHAnsi" w:hAnsiTheme="minorHAnsi" w:cstheme="minorHAnsi"/>
          <w:sz w:val="22"/>
          <w:szCs w:val="22"/>
        </w:rPr>
        <w:softHyphen/>
        <w:t>łalnie kwoty gwarancji/poręczenia na pierwsze pisemne żądanie Zamawiającego w oko</w:t>
      </w:r>
      <w:r w:rsidRPr="00861172">
        <w:rPr>
          <w:rFonts w:asciiTheme="minorHAnsi" w:hAnsiTheme="minorHAnsi" w:cstheme="minorHAnsi"/>
          <w:sz w:val="22"/>
          <w:szCs w:val="22"/>
        </w:rPr>
        <w:softHyphen/>
        <w:t>licznościach określonych w art. 98 ust. 6 PZP.</w:t>
      </w:r>
    </w:p>
    <w:p w14:paraId="1768EAD4" w14:textId="77777777" w:rsidR="00C312F0" w:rsidRPr="00861172" w:rsidRDefault="00C312F0" w:rsidP="00C312F0">
      <w:pPr>
        <w:pStyle w:val="Teksttreci0"/>
        <w:tabs>
          <w:tab w:val="left" w:pos="1486"/>
          <w:tab w:val="left" w:pos="1575"/>
        </w:tabs>
        <w:spacing w:after="0" w:line="233" w:lineRule="auto"/>
        <w:ind w:left="740"/>
        <w:jc w:val="both"/>
        <w:rPr>
          <w:rFonts w:asciiTheme="minorHAnsi" w:hAnsiTheme="minorHAnsi" w:cstheme="minorHAnsi"/>
          <w:sz w:val="22"/>
          <w:szCs w:val="22"/>
        </w:rPr>
      </w:pPr>
    </w:p>
    <w:p w14:paraId="3DFB0D1E" w14:textId="77777777" w:rsidR="00691182" w:rsidRPr="00861172" w:rsidRDefault="00E539B9" w:rsidP="00467E70">
      <w:pPr>
        <w:pStyle w:val="Nagwek20"/>
        <w:keepNext/>
        <w:keepLines/>
        <w:numPr>
          <w:ilvl w:val="0"/>
          <w:numId w:val="87"/>
        </w:numPr>
        <w:tabs>
          <w:tab w:val="left" w:pos="721"/>
        </w:tabs>
        <w:spacing w:after="200" w:line="230" w:lineRule="auto"/>
        <w:jc w:val="both"/>
        <w:rPr>
          <w:rFonts w:asciiTheme="minorHAnsi" w:hAnsiTheme="minorHAnsi" w:cstheme="minorHAnsi"/>
          <w:sz w:val="22"/>
          <w:szCs w:val="22"/>
        </w:rPr>
      </w:pPr>
      <w:bookmarkStart w:id="19" w:name="bookmark28"/>
      <w:r w:rsidRPr="00861172">
        <w:rPr>
          <w:rFonts w:asciiTheme="minorHAnsi" w:hAnsiTheme="minorHAnsi" w:cstheme="minorHAnsi"/>
          <w:sz w:val="22"/>
          <w:szCs w:val="22"/>
        </w:rPr>
        <w:t>Zwrot i utrata wadium.</w:t>
      </w:r>
      <w:bookmarkEnd w:id="19"/>
    </w:p>
    <w:p w14:paraId="6332FA6F" w14:textId="77777777" w:rsidR="00691182" w:rsidRPr="00861172" w:rsidRDefault="00E539B9" w:rsidP="003B7056">
      <w:pPr>
        <w:pStyle w:val="Teksttreci0"/>
        <w:numPr>
          <w:ilvl w:val="0"/>
          <w:numId w:val="26"/>
        </w:numPr>
        <w:tabs>
          <w:tab w:val="left" w:pos="698"/>
        </w:tabs>
        <w:spacing w:after="0" w:line="276" w:lineRule="auto"/>
        <w:ind w:firstLine="400"/>
        <w:rPr>
          <w:rFonts w:asciiTheme="minorHAnsi" w:hAnsiTheme="minorHAnsi" w:cstheme="minorHAnsi"/>
          <w:sz w:val="22"/>
          <w:szCs w:val="22"/>
        </w:rPr>
      </w:pPr>
      <w:r w:rsidRPr="00861172">
        <w:rPr>
          <w:rFonts w:asciiTheme="minorHAnsi" w:hAnsiTheme="minorHAnsi" w:cstheme="minorHAnsi"/>
          <w:sz w:val="22"/>
          <w:szCs w:val="22"/>
        </w:rPr>
        <w:t>Zamawiający zwraca wadium na zasadach uregulowanych w art. 98 ust. 1 - 5 PZP.</w:t>
      </w:r>
    </w:p>
    <w:p w14:paraId="35BE598E" w14:textId="77777777" w:rsidR="00691182" w:rsidRPr="00861172" w:rsidRDefault="00E539B9" w:rsidP="003B7056">
      <w:pPr>
        <w:pStyle w:val="Teksttreci0"/>
        <w:numPr>
          <w:ilvl w:val="0"/>
          <w:numId w:val="26"/>
        </w:numPr>
        <w:tabs>
          <w:tab w:val="left" w:pos="698"/>
        </w:tabs>
        <w:spacing w:after="520" w:line="276" w:lineRule="auto"/>
        <w:ind w:firstLine="400"/>
        <w:rPr>
          <w:rFonts w:asciiTheme="minorHAnsi" w:hAnsiTheme="minorHAnsi" w:cstheme="minorHAnsi"/>
          <w:sz w:val="22"/>
          <w:szCs w:val="22"/>
        </w:rPr>
      </w:pPr>
      <w:r w:rsidRPr="00861172">
        <w:rPr>
          <w:rFonts w:asciiTheme="minorHAnsi" w:hAnsiTheme="minorHAnsi" w:cstheme="minorHAnsi"/>
          <w:sz w:val="22"/>
          <w:szCs w:val="22"/>
        </w:rPr>
        <w:t>Zamawiający zatrzymuje wadium na zasadach uregulowanych w art. 98 ust. 6 PZP.</w:t>
      </w:r>
    </w:p>
    <w:p w14:paraId="627E5F45" w14:textId="77777777" w:rsidR="00691182" w:rsidRPr="00861172" w:rsidRDefault="00E539B9" w:rsidP="00467E70">
      <w:pPr>
        <w:pStyle w:val="Nagwek20"/>
        <w:keepNext/>
        <w:keepLines/>
        <w:numPr>
          <w:ilvl w:val="0"/>
          <w:numId w:val="87"/>
        </w:numPr>
        <w:tabs>
          <w:tab w:val="left" w:pos="812"/>
        </w:tabs>
        <w:spacing w:after="280" w:line="230" w:lineRule="auto"/>
        <w:rPr>
          <w:rFonts w:asciiTheme="minorHAnsi" w:hAnsiTheme="minorHAnsi" w:cstheme="minorHAnsi"/>
          <w:sz w:val="22"/>
          <w:szCs w:val="22"/>
        </w:rPr>
      </w:pPr>
      <w:bookmarkStart w:id="20" w:name="bookmark30"/>
      <w:r w:rsidRPr="00861172">
        <w:rPr>
          <w:rFonts w:asciiTheme="minorHAnsi" w:hAnsiTheme="minorHAnsi" w:cstheme="minorHAnsi"/>
          <w:sz w:val="22"/>
          <w:szCs w:val="22"/>
        </w:rPr>
        <w:t>Termin związania ofertą.</w:t>
      </w:r>
      <w:bookmarkEnd w:id="20"/>
    </w:p>
    <w:p w14:paraId="2519CD3C" w14:textId="64B9ECFE" w:rsidR="00691182" w:rsidRPr="00861172" w:rsidRDefault="00E539B9">
      <w:pPr>
        <w:pStyle w:val="Teksttreci0"/>
        <w:spacing w:after="280"/>
        <w:jc w:val="both"/>
        <w:rPr>
          <w:rFonts w:asciiTheme="minorHAnsi" w:hAnsiTheme="minorHAnsi" w:cstheme="minorHAnsi"/>
          <w:sz w:val="22"/>
          <w:szCs w:val="22"/>
        </w:rPr>
      </w:pPr>
      <w:r w:rsidRPr="00861172">
        <w:rPr>
          <w:rFonts w:asciiTheme="minorHAnsi" w:hAnsiTheme="minorHAnsi" w:cstheme="minorHAnsi"/>
          <w:sz w:val="22"/>
          <w:szCs w:val="22"/>
        </w:rPr>
        <w:t xml:space="preserve">Wykonawca jest związany ofertą przez okres 30 dni. Bieg terminu związania ofertą rozpoczyna się wraz z upływem terminu składania, przy czym pierwszym dniem terminu związania ofertą jest dzień, w którym upływa termin składania ofert. Wykonawca jest związany </w:t>
      </w:r>
      <w:r w:rsidRPr="000D41DB">
        <w:rPr>
          <w:rFonts w:asciiTheme="minorHAnsi" w:hAnsiTheme="minorHAnsi" w:cstheme="minorHAnsi"/>
          <w:sz w:val="22"/>
          <w:szCs w:val="22"/>
        </w:rPr>
        <w:t xml:space="preserve">ofertą </w:t>
      </w:r>
      <w:r w:rsidRPr="0098169C">
        <w:rPr>
          <w:rFonts w:asciiTheme="minorHAnsi" w:hAnsiTheme="minorHAnsi" w:cstheme="minorHAnsi"/>
          <w:b/>
          <w:bCs/>
          <w:sz w:val="22"/>
          <w:szCs w:val="22"/>
        </w:rPr>
        <w:t>do</w:t>
      </w:r>
      <w:r w:rsidR="00D83A4A" w:rsidRPr="0098169C">
        <w:rPr>
          <w:rFonts w:asciiTheme="minorHAnsi" w:hAnsiTheme="minorHAnsi" w:cstheme="minorHAnsi"/>
          <w:b/>
          <w:bCs/>
          <w:sz w:val="22"/>
          <w:szCs w:val="22"/>
        </w:rPr>
        <w:t xml:space="preserve"> </w:t>
      </w:r>
      <w:r w:rsidRPr="0098169C">
        <w:rPr>
          <w:rFonts w:asciiTheme="minorHAnsi" w:hAnsiTheme="minorHAnsi" w:cstheme="minorHAnsi"/>
          <w:b/>
          <w:bCs/>
          <w:sz w:val="22"/>
          <w:szCs w:val="22"/>
        </w:rPr>
        <w:t xml:space="preserve">dnia  </w:t>
      </w:r>
      <w:r w:rsidR="00D52EF5" w:rsidRPr="0098169C">
        <w:rPr>
          <w:rFonts w:asciiTheme="minorHAnsi" w:hAnsiTheme="minorHAnsi" w:cstheme="minorHAnsi"/>
          <w:b/>
          <w:bCs/>
          <w:sz w:val="22"/>
          <w:szCs w:val="22"/>
        </w:rPr>
        <w:t>22 czerwca</w:t>
      </w:r>
      <w:r w:rsidRPr="0098169C">
        <w:rPr>
          <w:rFonts w:asciiTheme="minorHAnsi" w:hAnsiTheme="minorHAnsi" w:cstheme="minorHAnsi"/>
          <w:b/>
          <w:bCs/>
          <w:sz w:val="22"/>
          <w:szCs w:val="22"/>
        </w:rPr>
        <w:t xml:space="preserve"> 202</w:t>
      </w:r>
      <w:r w:rsidR="0094546F" w:rsidRPr="0098169C">
        <w:rPr>
          <w:rFonts w:asciiTheme="minorHAnsi" w:hAnsiTheme="minorHAnsi" w:cstheme="minorHAnsi"/>
          <w:b/>
          <w:bCs/>
          <w:sz w:val="22"/>
          <w:szCs w:val="22"/>
        </w:rPr>
        <w:t>2</w:t>
      </w:r>
      <w:r w:rsidR="0094546F" w:rsidRPr="000D41DB">
        <w:rPr>
          <w:rFonts w:asciiTheme="minorHAnsi" w:hAnsiTheme="minorHAnsi" w:cstheme="minorHAnsi"/>
          <w:b/>
          <w:bCs/>
          <w:sz w:val="22"/>
          <w:szCs w:val="22"/>
        </w:rPr>
        <w:t xml:space="preserve"> </w:t>
      </w:r>
      <w:r w:rsidRPr="000D41DB">
        <w:rPr>
          <w:rFonts w:asciiTheme="minorHAnsi" w:hAnsiTheme="minorHAnsi" w:cstheme="minorHAnsi"/>
          <w:b/>
          <w:bCs/>
          <w:sz w:val="22"/>
          <w:szCs w:val="22"/>
        </w:rPr>
        <w:t>r.</w:t>
      </w:r>
    </w:p>
    <w:p w14:paraId="69E3313D" w14:textId="77777777" w:rsidR="00691182" w:rsidRPr="00861172" w:rsidRDefault="00E539B9" w:rsidP="00467E70">
      <w:pPr>
        <w:pStyle w:val="Teksttreci0"/>
        <w:numPr>
          <w:ilvl w:val="0"/>
          <w:numId w:val="87"/>
        </w:numPr>
        <w:tabs>
          <w:tab w:val="left" w:pos="698"/>
        </w:tabs>
        <w:spacing w:line="230" w:lineRule="auto"/>
        <w:jc w:val="both"/>
        <w:rPr>
          <w:rFonts w:asciiTheme="minorHAnsi" w:hAnsiTheme="minorHAnsi" w:cstheme="minorHAnsi"/>
          <w:sz w:val="22"/>
          <w:szCs w:val="22"/>
        </w:rPr>
      </w:pPr>
      <w:r w:rsidRPr="00861172">
        <w:rPr>
          <w:rFonts w:asciiTheme="minorHAnsi" w:hAnsiTheme="minorHAnsi" w:cstheme="minorHAnsi"/>
          <w:b/>
          <w:bCs/>
          <w:sz w:val="22"/>
          <w:szCs w:val="22"/>
        </w:rPr>
        <w:t>Opis sposobu przygotowania oferty.</w:t>
      </w:r>
    </w:p>
    <w:p w14:paraId="4BE4E513"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Oferta, wniosek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861172">
        <w:rPr>
          <w:rFonts w:asciiTheme="minorHAnsi" w:hAnsiTheme="minorHAnsi" w:cstheme="minorHAnsi"/>
          <w:b/>
          <w:bCs/>
          <w:sz w:val="22"/>
          <w:szCs w:val="22"/>
        </w:rPr>
        <w:t xml:space="preserve">(opcja rekomendowana przez </w:t>
      </w:r>
      <w:r w:rsidRPr="00861172">
        <w:rPr>
          <w:rFonts w:asciiTheme="minorHAnsi" w:hAnsiTheme="minorHAnsi" w:cstheme="minorHAnsi"/>
          <w:b/>
          <w:bCs/>
          <w:sz w:val="22"/>
          <w:szCs w:val="22"/>
          <w:lang w:val="en-US" w:eastAsia="en-US" w:bidi="en-US"/>
        </w:rPr>
        <w:t xml:space="preserve">platformazakupowa.pl) </w:t>
      </w:r>
      <w:r w:rsidRPr="00861172">
        <w:rPr>
          <w:rFonts w:asciiTheme="minorHAnsi" w:hAnsiTheme="minorHAnsi" w:cstheme="minorHAnsi"/>
          <w:sz w:val="22"/>
          <w:szCs w:val="22"/>
        </w:rPr>
        <w:t xml:space="preserve">oraz dodatkowo dla całego pakietu dokumentów w kroku 2 </w:t>
      </w:r>
      <w:r w:rsidRPr="00861172">
        <w:rPr>
          <w:rFonts w:asciiTheme="minorHAnsi" w:hAnsiTheme="minorHAnsi" w:cstheme="minorHAnsi"/>
          <w:b/>
          <w:bCs/>
          <w:sz w:val="22"/>
          <w:szCs w:val="22"/>
        </w:rPr>
        <w:t xml:space="preserve">Formularza składania oferty lub wniosku </w:t>
      </w:r>
      <w:r w:rsidRPr="00861172">
        <w:rPr>
          <w:rFonts w:asciiTheme="minorHAnsi" w:hAnsiTheme="minorHAnsi" w:cstheme="minorHAnsi"/>
          <w:sz w:val="22"/>
          <w:szCs w:val="22"/>
        </w:rPr>
        <w:t xml:space="preserve">(po kliknięciu w przycisk </w:t>
      </w:r>
      <w:r w:rsidRPr="00861172">
        <w:rPr>
          <w:rFonts w:asciiTheme="minorHAnsi" w:hAnsiTheme="minorHAnsi" w:cstheme="minorHAnsi"/>
          <w:b/>
          <w:bCs/>
          <w:sz w:val="22"/>
          <w:szCs w:val="22"/>
        </w:rPr>
        <w:t>Przejdź do podsumowania)</w:t>
      </w:r>
      <w:r w:rsidRPr="00861172">
        <w:rPr>
          <w:rFonts w:asciiTheme="minorHAnsi" w:hAnsiTheme="minorHAnsi" w:cstheme="minorHAnsi"/>
          <w:sz w:val="22"/>
          <w:szCs w:val="22"/>
        </w:rPr>
        <w:t>.</w:t>
      </w:r>
    </w:p>
    <w:p w14:paraId="2734E3AB"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30EE1D3" w14:textId="77777777" w:rsidR="00691182" w:rsidRPr="00861172" w:rsidRDefault="00E539B9" w:rsidP="00E539B9">
      <w:pPr>
        <w:pStyle w:val="Teksttreci0"/>
        <w:numPr>
          <w:ilvl w:val="0"/>
          <w:numId w:val="27"/>
        </w:numPr>
        <w:tabs>
          <w:tab w:val="left" w:pos="402"/>
        </w:tabs>
        <w:spacing w:after="0"/>
        <w:jc w:val="both"/>
        <w:rPr>
          <w:rFonts w:asciiTheme="minorHAnsi" w:hAnsiTheme="minorHAnsi" w:cstheme="minorHAnsi"/>
          <w:sz w:val="22"/>
          <w:szCs w:val="22"/>
        </w:rPr>
      </w:pPr>
      <w:r w:rsidRPr="00861172">
        <w:rPr>
          <w:rFonts w:asciiTheme="minorHAnsi" w:hAnsiTheme="minorHAnsi" w:cstheme="minorHAnsi"/>
          <w:sz w:val="22"/>
          <w:szCs w:val="22"/>
        </w:rPr>
        <w:t>Oferta powinna być:</w:t>
      </w:r>
    </w:p>
    <w:p w14:paraId="5CFA3929" w14:textId="77777777" w:rsidR="00691182" w:rsidRPr="00861172" w:rsidRDefault="00E539B9" w:rsidP="00E539B9">
      <w:pPr>
        <w:pStyle w:val="Teksttreci0"/>
        <w:numPr>
          <w:ilvl w:val="0"/>
          <w:numId w:val="28"/>
        </w:numPr>
        <w:tabs>
          <w:tab w:val="left" w:pos="508"/>
        </w:tabs>
        <w:spacing w:after="0"/>
        <w:ind w:firstLine="200"/>
        <w:rPr>
          <w:rFonts w:asciiTheme="minorHAnsi" w:hAnsiTheme="minorHAnsi" w:cstheme="minorHAnsi"/>
          <w:sz w:val="22"/>
          <w:szCs w:val="22"/>
        </w:rPr>
      </w:pPr>
      <w:r w:rsidRPr="00861172">
        <w:rPr>
          <w:rFonts w:asciiTheme="minorHAnsi" w:hAnsiTheme="minorHAnsi" w:cstheme="minorHAnsi"/>
          <w:sz w:val="22"/>
          <w:szCs w:val="22"/>
        </w:rPr>
        <w:t>sporządzona na podstawie załączników niniejszej SWZ w języku polskim,</w:t>
      </w:r>
    </w:p>
    <w:p w14:paraId="066FCE1D" w14:textId="77777777" w:rsidR="00691182" w:rsidRPr="00861172" w:rsidRDefault="00E539B9" w:rsidP="00E539B9">
      <w:pPr>
        <w:pStyle w:val="Teksttreci0"/>
        <w:numPr>
          <w:ilvl w:val="0"/>
          <w:numId w:val="28"/>
        </w:numPr>
        <w:tabs>
          <w:tab w:val="left" w:pos="532"/>
        </w:tabs>
        <w:spacing w:after="0"/>
        <w:ind w:left="200"/>
        <w:jc w:val="both"/>
        <w:rPr>
          <w:rFonts w:asciiTheme="minorHAnsi" w:hAnsiTheme="minorHAnsi" w:cstheme="minorHAnsi"/>
          <w:sz w:val="22"/>
          <w:szCs w:val="22"/>
        </w:rPr>
      </w:pPr>
      <w:r w:rsidRPr="00861172">
        <w:rPr>
          <w:rFonts w:asciiTheme="minorHAnsi" w:hAnsiTheme="minorHAnsi" w:cstheme="minorHAnsi"/>
          <w:sz w:val="22"/>
          <w:szCs w:val="22"/>
        </w:rPr>
        <w:t xml:space="preserve">złożona przy użyciu środków komunikacji elektronicznej tzn. za pośrednictwem </w:t>
      </w:r>
      <w:r w:rsidRPr="00861172">
        <w:rPr>
          <w:rFonts w:asciiTheme="minorHAnsi" w:hAnsiTheme="minorHAnsi" w:cstheme="minorHAnsi"/>
          <w:sz w:val="22"/>
          <w:szCs w:val="22"/>
          <w:lang w:val="en-US" w:eastAsia="en-US" w:bidi="en-US"/>
        </w:rPr>
        <w:t>platformazakupowa.pl,</w:t>
      </w:r>
    </w:p>
    <w:p w14:paraId="0A42D773" w14:textId="77777777" w:rsidR="00691182" w:rsidRPr="00861172" w:rsidRDefault="00E539B9" w:rsidP="00E539B9">
      <w:pPr>
        <w:pStyle w:val="Teksttreci0"/>
        <w:numPr>
          <w:ilvl w:val="0"/>
          <w:numId w:val="28"/>
        </w:numPr>
        <w:tabs>
          <w:tab w:val="left" w:pos="513"/>
        </w:tabs>
        <w:spacing w:after="260"/>
        <w:ind w:left="200"/>
        <w:jc w:val="both"/>
        <w:rPr>
          <w:rFonts w:asciiTheme="minorHAnsi" w:hAnsiTheme="minorHAnsi" w:cstheme="minorHAnsi"/>
          <w:sz w:val="22"/>
          <w:szCs w:val="22"/>
        </w:rPr>
      </w:pPr>
      <w:r w:rsidRPr="00861172">
        <w:rPr>
          <w:rFonts w:asciiTheme="minorHAnsi" w:hAnsiTheme="minorHAnsi" w:cstheme="minorHAnsi"/>
          <w:sz w:val="22"/>
          <w:szCs w:val="22"/>
        </w:rPr>
        <w:t>podpisana kwalifikowanym podpisem elektronicznym lub podpisem zaufanym lub podpisem osobistym przez osobę/osoby upoważnioną/upoważnione</w:t>
      </w:r>
    </w:p>
    <w:p w14:paraId="415010FF"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1172">
        <w:rPr>
          <w:rFonts w:asciiTheme="minorHAnsi" w:hAnsiTheme="minorHAnsi" w:cstheme="minorHAnsi"/>
          <w:sz w:val="22"/>
          <w:szCs w:val="22"/>
        </w:rPr>
        <w:t>eIDAS</w:t>
      </w:r>
      <w:proofErr w:type="spellEnd"/>
      <w:r w:rsidRPr="00861172">
        <w:rPr>
          <w:rFonts w:asciiTheme="minorHAnsi" w:hAnsiTheme="minorHAnsi" w:cstheme="minorHAnsi"/>
          <w:sz w:val="22"/>
          <w:szCs w:val="22"/>
        </w:rPr>
        <w:t>) (UE) nr 910/2014 - od 1 lipca 2016 roku”.</w:t>
      </w:r>
    </w:p>
    <w:p w14:paraId="37A8E5A6"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W przypadku wykorzystania formatu podpisu </w:t>
      </w:r>
      <w:proofErr w:type="spellStart"/>
      <w:r w:rsidRPr="00861172">
        <w:rPr>
          <w:rFonts w:asciiTheme="minorHAnsi" w:hAnsiTheme="minorHAnsi" w:cstheme="minorHAnsi"/>
          <w:sz w:val="22"/>
          <w:szCs w:val="22"/>
        </w:rPr>
        <w:t>XAdES</w:t>
      </w:r>
      <w:proofErr w:type="spellEnd"/>
      <w:r w:rsidRPr="00861172">
        <w:rPr>
          <w:rFonts w:asciiTheme="minorHAnsi" w:hAnsiTheme="minorHAnsi" w:cstheme="minorHAnsi"/>
          <w:sz w:val="22"/>
          <w:szCs w:val="22"/>
        </w:rPr>
        <w:t xml:space="preserve"> zewnętrzny Zamawiający wymaga dołączenia odpowiedniej ilości plików, podpisywanych plików z danymi oraz plików </w:t>
      </w:r>
      <w:proofErr w:type="spellStart"/>
      <w:r w:rsidRPr="00861172">
        <w:rPr>
          <w:rFonts w:asciiTheme="minorHAnsi" w:hAnsiTheme="minorHAnsi" w:cstheme="minorHAnsi"/>
          <w:sz w:val="22"/>
          <w:szCs w:val="22"/>
        </w:rPr>
        <w:t>XAdES</w:t>
      </w:r>
      <w:proofErr w:type="spellEnd"/>
      <w:r w:rsidRPr="00861172">
        <w:rPr>
          <w:rFonts w:asciiTheme="minorHAnsi" w:hAnsiTheme="minorHAnsi" w:cstheme="minorHAnsi"/>
          <w:sz w:val="22"/>
          <w:szCs w:val="22"/>
        </w:rPr>
        <w:t>.</w:t>
      </w:r>
    </w:p>
    <w:p w14:paraId="657ED111"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Zgodnie z art. 18 ust. 3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których mowa w art. 222 ust. 5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4D27691E" w14:textId="77777777"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lastRenderedPageBreak/>
        <w:t xml:space="preserve">Wykonawca, za pośrednictwem </w:t>
      </w:r>
      <w:r w:rsidRPr="00861172">
        <w:rPr>
          <w:rFonts w:asciiTheme="minorHAnsi" w:hAnsiTheme="minorHAnsi" w:cstheme="minorHAnsi"/>
          <w:sz w:val="22"/>
          <w:szCs w:val="22"/>
          <w:lang w:val="en-US" w:eastAsia="en-US" w:bidi="en-US"/>
        </w:rPr>
        <w:t xml:space="preserve">platformazakupowa.pl </w:t>
      </w:r>
      <w:r w:rsidRPr="00861172">
        <w:rPr>
          <w:rFonts w:asciiTheme="minorHAnsi" w:hAnsiTheme="minorHAnsi" w:cstheme="minorHAnsi"/>
          <w:sz w:val="22"/>
          <w:szCs w:val="22"/>
        </w:rPr>
        <w:t xml:space="preserve">może przed upływem terminu do składania ofert zmienić lub wycofać ofertę. Sposób dokonywania zmiany lub wycofania oferty zamieszczono w instrukcji zamieszczonej na stronie internetowej pod adresem: </w:t>
      </w:r>
      <w:hyperlink r:id="rId22" w:history="1">
        <w:r w:rsidRPr="00861172">
          <w:rPr>
            <w:rFonts w:asciiTheme="minorHAnsi" w:hAnsiTheme="minorHAnsi" w:cstheme="minorHAnsi"/>
            <w:sz w:val="22"/>
            <w:szCs w:val="22"/>
            <w:lang w:val="en-US" w:eastAsia="en-US" w:bidi="en-US"/>
          </w:rPr>
          <w:t>https://platformazakupowa.pl/strona/45-instrukcje</w:t>
        </w:r>
      </w:hyperlink>
    </w:p>
    <w:p w14:paraId="7BF88BF8" w14:textId="5265C9E4" w:rsidR="00691182" w:rsidRPr="00861172" w:rsidRDefault="00E539B9" w:rsidP="00E539B9">
      <w:pPr>
        <w:pStyle w:val="Teksttreci0"/>
        <w:numPr>
          <w:ilvl w:val="0"/>
          <w:numId w:val="27"/>
        </w:numPr>
        <w:tabs>
          <w:tab w:val="left" w:pos="402"/>
        </w:tabs>
        <w:spacing w:after="260"/>
        <w:jc w:val="both"/>
        <w:rPr>
          <w:rFonts w:asciiTheme="minorHAnsi" w:hAnsiTheme="minorHAnsi" w:cstheme="minorHAnsi"/>
          <w:sz w:val="22"/>
          <w:szCs w:val="22"/>
        </w:rPr>
      </w:pPr>
      <w:r w:rsidRPr="00861172">
        <w:rPr>
          <w:rFonts w:asciiTheme="minorHAnsi" w:hAnsiTheme="minorHAnsi" w:cstheme="minorHAnsi"/>
          <w:sz w:val="22"/>
          <w:szCs w:val="22"/>
        </w:rPr>
        <w:t>Każdy z wykonawców może złożyć tylko jedną ofertę. Złożenie większej liczby ofert spowoduje</w:t>
      </w:r>
      <w:r w:rsidR="00FA5ABA" w:rsidRPr="00861172">
        <w:rPr>
          <w:rFonts w:asciiTheme="minorHAnsi" w:hAnsiTheme="minorHAnsi" w:cstheme="minorHAnsi"/>
          <w:sz w:val="22"/>
          <w:szCs w:val="22"/>
        </w:rPr>
        <w:t xml:space="preserve"> </w:t>
      </w:r>
      <w:r w:rsidRPr="00861172">
        <w:rPr>
          <w:rFonts w:asciiTheme="minorHAnsi" w:hAnsiTheme="minorHAnsi" w:cstheme="minorHAnsi"/>
          <w:sz w:val="22"/>
          <w:szCs w:val="22"/>
        </w:rPr>
        <w:t>odrzuceni</w:t>
      </w:r>
      <w:r w:rsidR="00FA5ABA" w:rsidRPr="00861172">
        <w:rPr>
          <w:rFonts w:asciiTheme="minorHAnsi" w:hAnsiTheme="minorHAnsi" w:cstheme="minorHAnsi"/>
          <w:sz w:val="22"/>
          <w:szCs w:val="22"/>
        </w:rPr>
        <w:t>e oferty</w:t>
      </w:r>
      <w:r w:rsidRPr="00861172">
        <w:rPr>
          <w:rFonts w:asciiTheme="minorHAnsi" w:hAnsiTheme="minorHAnsi" w:cstheme="minorHAnsi"/>
          <w:sz w:val="22"/>
          <w:szCs w:val="22"/>
        </w:rPr>
        <w:t>.</w:t>
      </w:r>
    </w:p>
    <w:p w14:paraId="091EB4C4" w14:textId="25B75AE4" w:rsidR="00691182" w:rsidRPr="00861172" w:rsidRDefault="00E539B9" w:rsidP="00E539B9">
      <w:pPr>
        <w:pStyle w:val="Teksttreci0"/>
        <w:numPr>
          <w:ilvl w:val="0"/>
          <w:numId w:val="27"/>
        </w:numPr>
        <w:tabs>
          <w:tab w:val="left" w:pos="384"/>
        </w:tabs>
        <w:spacing w:after="0"/>
        <w:jc w:val="both"/>
        <w:rPr>
          <w:rFonts w:asciiTheme="minorHAnsi" w:hAnsiTheme="minorHAnsi" w:cstheme="minorHAnsi"/>
          <w:sz w:val="22"/>
          <w:szCs w:val="22"/>
        </w:rPr>
      </w:pPr>
      <w:r w:rsidRPr="00861172">
        <w:rPr>
          <w:rFonts w:asciiTheme="minorHAnsi" w:hAnsiTheme="minorHAnsi" w:cstheme="minorHAnsi"/>
          <w:sz w:val="22"/>
          <w:szCs w:val="22"/>
        </w:rPr>
        <w:t>Ceny oferty muszą zawierać wszystkie koszty, jakie musi ponieść wykonawca, aby zrealizować zamówienie z najwyższą starannością.</w:t>
      </w:r>
    </w:p>
    <w:p w14:paraId="0626A104" w14:textId="77777777" w:rsidR="00A9461C" w:rsidRPr="00861172" w:rsidRDefault="00A9461C" w:rsidP="00A9461C">
      <w:pPr>
        <w:pStyle w:val="Teksttreci0"/>
        <w:tabs>
          <w:tab w:val="left" w:pos="384"/>
        </w:tabs>
        <w:spacing w:after="0"/>
        <w:jc w:val="both"/>
        <w:rPr>
          <w:rFonts w:asciiTheme="minorHAnsi" w:hAnsiTheme="minorHAnsi" w:cstheme="minorHAnsi"/>
          <w:sz w:val="22"/>
          <w:szCs w:val="22"/>
        </w:rPr>
      </w:pPr>
    </w:p>
    <w:p w14:paraId="7A09667E" w14:textId="77777777" w:rsidR="00691182" w:rsidRPr="00861172" w:rsidRDefault="00E539B9" w:rsidP="00E539B9">
      <w:pPr>
        <w:pStyle w:val="Teksttreci0"/>
        <w:numPr>
          <w:ilvl w:val="0"/>
          <w:numId w:val="27"/>
        </w:numPr>
        <w:tabs>
          <w:tab w:val="left" w:pos="418"/>
        </w:tabs>
        <w:spacing w:after="260"/>
        <w:jc w:val="both"/>
        <w:rPr>
          <w:rFonts w:asciiTheme="minorHAnsi" w:hAnsiTheme="minorHAnsi" w:cstheme="minorHAnsi"/>
          <w:sz w:val="22"/>
          <w:szCs w:val="22"/>
        </w:rPr>
      </w:pPr>
      <w:r w:rsidRPr="00861172">
        <w:rPr>
          <w:rFonts w:asciiTheme="minorHAnsi" w:hAnsiTheme="minorHAnsi" w:cstheme="minorHAnsi"/>
          <w:sz w:val="22"/>
          <w:szCs w:val="22"/>
        </w:rPr>
        <w:t>Dokumenty i oświadczenia składane przez wykonawcę powinny być w języku polskim. W przypadku załączenia dokumentów sporządzonych w innym języku niż dopuszczony, wykonawca zobowiązany jest załączyć tłumaczenie na język polski.</w:t>
      </w:r>
    </w:p>
    <w:p w14:paraId="55ADDED1" w14:textId="77777777" w:rsidR="00691182" w:rsidRPr="00861172" w:rsidRDefault="00E539B9" w:rsidP="00E539B9">
      <w:pPr>
        <w:pStyle w:val="Teksttreci0"/>
        <w:numPr>
          <w:ilvl w:val="0"/>
          <w:numId w:val="27"/>
        </w:numPr>
        <w:tabs>
          <w:tab w:val="left" w:pos="404"/>
        </w:tabs>
        <w:spacing w:after="260"/>
        <w:jc w:val="both"/>
        <w:rPr>
          <w:rFonts w:asciiTheme="minorHAnsi" w:hAnsiTheme="minorHAnsi" w:cstheme="minorHAnsi"/>
          <w:sz w:val="22"/>
          <w:szCs w:val="22"/>
        </w:rPr>
      </w:pPr>
      <w:r w:rsidRPr="00861172">
        <w:rPr>
          <w:rFonts w:asciiTheme="minorHAnsi" w:hAnsiTheme="minorHAnsi" w:cstheme="minorHAnsi"/>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A49D943" w14:textId="77777777" w:rsidR="00691182" w:rsidRPr="00861172" w:rsidRDefault="00E539B9" w:rsidP="00E539B9">
      <w:pPr>
        <w:pStyle w:val="Teksttreci0"/>
        <w:numPr>
          <w:ilvl w:val="0"/>
          <w:numId w:val="27"/>
        </w:numPr>
        <w:tabs>
          <w:tab w:val="left" w:pos="418"/>
        </w:tabs>
        <w:spacing w:after="0"/>
        <w:jc w:val="both"/>
        <w:rPr>
          <w:rFonts w:asciiTheme="minorHAnsi" w:hAnsiTheme="minorHAnsi" w:cstheme="minorHAnsi"/>
          <w:sz w:val="22"/>
          <w:szCs w:val="22"/>
        </w:rPr>
      </w:pPr>
      <w:r w:rsidRPr="00861172">
        <w:rPr>
          <w:rFonts w:asciiTheme="minorHAns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4E2090F1" w14:textId="77777777" w:rsidR="00691182" w:rsidRPr="00861172" w:rsidRDefault="00E539B9" w:rsidP="00E539B9">
      <w:pPr>
        <w:pStyle w:val="Teksttreci0"/>
        <w:numPr>
          <w:ilvl w:val="0"/>
          <w:numId w:val="27"/>
        </w:numPr>
        <w:tabs>
          <w:tab w:val="left" w:pos="390"/>
        </w:tabs>
        <w:spacing w:after="0"/>
        <w:jc w:val="both"/>
        <w:rPr>
          <w:rFonts w:asciiTheme="minorHAnsi" w:hAnsiTheme="minorHAnsi" w:cstheme="minorHAnsi"/>
          <w:sz w:val="22"/>
          <w:szCs w:val="22"/>
        </w:rPr>
      </w:pPr>
      <w:r w:rsidRPr="00861172">
        <w:rPr>
          <w:rFonts w:asciiTheme="minorHAnsi" w:hAnsiTheme="minorHAnsi" w:cstheme="minorHAnsi"/>
          <w:sz w:val="22"/>
          <w:szCs w:val="22"/>
        </w:rPr>
        <w:t>Dokumenty stanowiące ofertę, które należy złożyć:</w:t>
      </w:r>
    </w:p>
    <w:p w14:paraId="526550D4" w14:textId="77777777" w:rsidR="00691182" w:rsidRPr="00861172" w:rsidRDefault="00E539B9" w:rsidP="00E539B9">
      <w:pPr>
        <w:pStyle w:val="Teksttreci0"/>
        <w:numPr>
          <w:ilvl w:val="0"/>
          <w:numId w:val="29"/>
        </w:numPr>
        <w:tabs>
          <w:tab w:val="left" w:pos="303"/>
        </w:tabs>
        <w:spacing w:after="0"/>
        <w:jc w:val="both"/>
        <w:rPr>
          <w:rFonts w:asciiTheme="minorHAnsi" w:hAnsiTheme="minorHAnsi" w:cstheme="minorHAnsi"/>
          <w:sz w:val="22"/>
          <w:szCs w:val="22"/>
        </w:rPr>
      </w:pPr>
      <w:r w:rsidRPr="00861172">
        <w:rPr>
          <w:rFonts w:asciiTheme="minorHAnsi" w:hAnsiTheme="minorHAnsi" w:cstheme="minorHAnsi"/>
          <w:sz w:val="22"/>
          <w:szCs w:val="22"/>
        </w:rPr>
        <w:t>wypełniony formularz ofertowy (wg załączonego druku-załącznik nr 1 do SWZ),</w:t>
      </w:r>
    </w:p>
    <w:p w14:paraId="13DAC8B5" w14:textId="77777777" w:rsidR="00691182" w:rsidRPr="00861172" w:rsidRDefault="00E539B9" w:rsidP="00E539B9">
      <w:pPr>
        <w:pStyle w:val="Teksttreci0"/>
        <w:numPr>
          <w:ilvl w:val="0"/>
          <w:numId w:val="29"/>
        </w:numPr>
        <w:tabs>
          <w:tab w:val="left" w:pos="332"/>
        </w:tabs>
        <w:spacing w:after="0"/>
        <w:jc w:val="both"/>
        <w:rPr>
          <w:rFonts w:asciiTheme="minorHAnsi" w:hAnsiTheme="minorHAnsi" w:cstheme="minorHAnsi"/>
          <w:sz w:val="22"/>
          <w:szCs w:val="22"/>
        </w:rPr>
      </w:pPr>
      <w:r w:rsidRPr="00861172">
        <w:rPr>
          <w:rFonts w:asciiTheme="minorHAnsi" w:hAnsiTheme="minorHAnsi" w:cstheme="minorHAnsi"/>
          <w:sz w:val="22"/>
          <w:szCs w:val="22"/>
        </w:rPr>
        <w:t>oświadczenie potwierdzające spełnianie przez wykonawców warunków udziału w postępowaniu i dotyczące przesłanek wykluczenia z postępowania (wymienione w rozdziale X ust. 1 SWZ),</w:t>
      </w:r>
    </w:p>
    <w:p w14:paraId="4B528C9D" w14:textId="77777777" w:rsidR="00691182" w:rsidRPr="00861172" w:rsidRDefault="00E539B9" w:rsidP="00E539B9">
      <w:pPr>
        <w:pStyle w:val="Teksttreci0"/>
        <w:numPr>
          <w:ilvl w:val="0"/>
          <w:numId w:val="29"/>
        </w:numPr>
        <w:tabs>
          <w:tab w:val="left" w:pos="327"/>
        </w:tabs>
        <w:spacing w:after="0"/>
        <w:jc w:val="both"/>
        <w:rPr>
          <w:rFonts w:asciiTheme="minorHAnsi" w:hAnsiTheme="minorHAnsi" w:cstheme="minorHAnsi"/>
          <w:sz w:val="22"/>
          <w:szCs w:val="22"/>
        </w:rPr>
      </w:pPr>
      <w:r w:rsidRPr="00861172">
        <w:rPr>
          <w:rFonts w:asciiTheme="minorHAnsi" w:hAnsiTheme="minorHAnsi" w:cstheme="minorHAnsi"/>
          <w:sz w:val="22"/>
          <w:szCs w:val="22"/>
        </w:rPr>
        <w:t>wraz z ofertą należy złożyć zobowiązanie podmiotu trzeciego, jeżeli na zasoby takiego podmiotu powołuje się wykonawca,</w:t>
      </w:r>
    </w:p>
    <w:p w14:paraId="38E93A1A" w14:textId="77777777" w:rsidR="00691182" w:rsidRPr="00861172" w:rsidRDefault="00E539B9" w:rsidP="00E539B9">
      <w:pPr>
        <w:pStyle w:val="Teksttreci0"/>
        <w:numPr>
          <w:ilvl w:val="0"/>
          <w:numId w:val="29"/>
        </w:numPr>
        <w:tabs>
          <w:tab w:val="left" w:pos="327"/>
        </w:tabs>
        <w:spacing w:after="0"/>
        <w:jc w:val="both"/>
        <w:rPr>
          <w:rFonts w:asciiTheme="minorHAnsi" w:hAnsiTheme="minorHAnsi" w:cstheme="minorHAnsi"/>
          <w:sz w:val="22"/>
          <w:szCs w:val="22"/>
        </w:rPr>
      </w:pPr>
      <w:r w:rsidRPr="00861172">
        <w:rPr>
          <w:rFonts w:asciiTheme="minorHAnsi" w:hAnsiTheme="minorHAnsi" w:cstheme="minorHAnsi"/>
          <w:sz w:val="22"/>
          <w:szCs w:val="22"/>
        </w:rPr>
        <w:t>pełnomocnictwo upoważniające do złożenia oferty, o ile ofertę składa pełnomocnik,</w:t>
      </w:r>
    </w:p>
    <w:p w14:paraId="6666D3D4" w14:textId="77777777" w:rsidR="00691182" w:rsidRPr="00861172" w:rsidRDefault="00E539B9" w:rsidP="00E539B9">
      <w:pPr>
        <w:pStyle w:val="Teksttreci0"/>
        <w:numPr>
          <w:ilvl w:val="0"/>
          <w:numId w:val="29"/>
        </w:numPr>
        <w:tabs>
          <w:tab w:val="left" w:pos="332"/>
        </w:tabs>
        <w:spacing w:after="260"/>
        <w:jc w:val="both"/>
        <w:rPr>
          <w:rFonts w:asciiTheme="minorHAnsi" w:hAnsiTheme="minorHAnsi" w:cstheme="minorHAnsi"/>
          <w:sz w:val="22"/>
          <w:szCs w:val="22"/>
        </w:rPr>
      </w:pPr>
      <w:r w:rsidRPr="00861172">
        <w:rPr>
          <w:rFonts w:asciiTheme="minorHAnsi" w:hAnsiTheme="minorHAnsi" w:cstheme="minorHAns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11D96ACC" w14:textId="77777777" w:rsidR="00691182" w:rsidRPr="00861172" w:rsidRDefault="00E539B9" w:rsidP="00E539B9">
      <w:pPr>
        <w:pStyle w:val="Teksttreci0"/>
        <w:numPr>
          <w:ilvl w:val="0"/>
          <w:numId w:val="27"/>
        </w:numPr>
        <w:tabs>
          <w:tab w:val="left" w:pos="418"/>
        </w:tabs>
        <w:spacing w:after="260"/>
        <w:jc w:val="both"/>
        <w:rPr>
          <w:rFonts w:asciiTheme="minorHAnsi" w:hAnsiTheme="minorHAnsi" w:cstheme="minorHAnsi"/>
          <w:sz w:val="22"/>
          <w:szCs w:val="22"/>
        </w:rPr>
      </w:pPr>
      <w:r w:rsidRPr="00861172">
        <w:rPr>
          <w:rFonts w:asciiTheme="minorHAnsi" w:hAnsiTheme="minorHAnsi" w:cstheme="minorHAnsi"/>
          <w:sz w:val="22"/>
          <w:szCs w:val="22"/>
        </w:rPr>
        <w:t>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5CE2D479" w14:textId="77777777" w:rsidR="00691182" w:rsidRPr="00861172" w:rsidRDefault="00E539B9" w:rsidP="00E539B9">
      <w:pPr>
        <w:pStyle w:val="Teksttreci0"/>
        <w:numPr>
          <w:ilvl w:val="0"/>
          <w:numId w:val="27"/>
        </w:numPr>
        <w:tabs>
          <w:tab w:val="left" w:pos="438"/>
        </w:tabs>
        <w:spacing w:after="260"/>
        <w:jc w:val="both"/>
        <w:rPr>
          <w:rFonts w:asciiTheme="minorHAnsi" w:hAnsiTheme="minorHAnsi" w:cstheme="minorHAnsi"/>
          <w:sz w:val="22"/>
          <w:szCs w:val="22"/>
        </w:rPr>
      </w:pPr>
      <w:r w:rsidRPr="00861172">
        <w:rPr>
          <w:rFonts w:asciiTheme="minorHAnsi" w:hAnsiTheme="minorHAnsi" w:cstheme="minorHAnsi"/>
          <w:sz w:val="22"/>
          <w:szCs w:val="22"/>
        </w:rPr>
        <w:t>Pełnomocnictwo do złożenia oferty musi być złożone w oryginale w takiej samej formie, jak składana oferta (</w:t>
      </w:r>
      <w:proofErr w:type="spellStart"/>
      <w:r w:rsidRPr="00861172">
        <w:rPr>
          <w:rFonts w:asciiTheme="minorHAnsi" w:hAnsiTheme="minorHAnsi" w:cstheme="minorHAnsi"/>
          <w:sz w:val="22"/>
          <w:szCs w:val="22"/>
        </w:rPr>
        <w:t>t.j</w:t>
      </w:r>
      <w:proofErr w:type="spellEnd"/>
      <w:r w:rsidRPr="00861172">
        <w:rPr>
          <w:rFonts w:asciiTheme="minorHAnsi" w:hAnsiTheme="minorHAnsi" w:cstheme="minorHAnsi"/>
          <w:sz w:val="22"/>
          <w:szCs w:val="22"/>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4FE00ED" w14:textId="77777777" w:rsidR="00691182" w:rsidRPr="00861172" w:rsidRDefault="00E539B9" w:rsidP="00E539B9">
      <w:pPr>
        <w:pStyle w:val="Teksttreci0"/>
        <w:numPr>
          <w:ilvl w:val="0"/>
          <w:numId w:val="27"/>
        </w:numPr>
        <w:tabs>
          <w:tab w:val="left" w:pos="390"/>
        </w:tabs>
        <w:spacing w:after="0"/>
        <w:jc w:val="both"/>
        <w:rPr>
          <w:rFonts w:asciiTheme="minorHAnsi" w:hAnsiTheme="minorHAnsi" w:cstheme="minorHAnsi"/>
          <w:sz w:val="22"/>
          <w:szCs w:val="22"/>
        </w:rPr>
      </w:pPr>
      <w:r w:rsidRPr="00861172">
        <w:rPr>
          <w:rFonts w:asciiTheme="minorHAnsi" w:hAnsiTheme="minorHAnsi" w:cstheme="minorHAnsi"/>
          <w:sz w:val="22"/>
          <w:szCs w:val="22"/>
        </w:rPr>
        <w:t>Oferty składane wspólnie (konsorcjum, spółka cywilna itp.).</w:t>
      </w:r>
    </w:p>
    <w:p w14:paraId="0D6EDA58" w14:textId="77777777" w:rsidR="00A9461C" w:rsidRPr="00861172" w:rsidRDefault="00656C6E" w:rsidP="00A9461C">
      <w:pPr>
        <w:pStyle w:val="Teksttreci0"/>
        <w:tabs>
          <w:tab w:val="left" w:pos="384"/>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1/ </w:t>
      </w:r>
      <w:r w:rsidR="00E539B9" w:rsidRPr="00861172">
        <w:rPr>
          <w:rFonts w:asciiTheme="minorHAnsi" w:hAnsiTheme="minorHAnsi" w:cstheme="minorHAnsi"/>
          <w:sz w:val="22"/>
          <w:szCs w:val="22"/>
        </w:rPr>
        <w:t>wykonawcy mogą wspólnie ubiegać się o udzielenie zamówienia,</w:t>
      </w:r>
    </w:p>
    <w:p w14:paraId="12703469" w14:textId="622DADBB" w:rsidR="00691182" w:rsidRPr="00861172" w:rsidRDefault="00E539B9" w:rsidP="00A9461C">
      <w:pPr>
        <w:pStyle w:val="Teksttreci0"/>
        <w:tabs>
          <w:tab w:val="left" w:pos="384"/>
        </w:tabs>
        <w:spacing w:after="0"/>
        <w:jc w:val="both"/>
        <w:rPr>
          <w:rFonts w:asciiTheme="minorHAnsi" w:hAnsiTheme="minorHAnsi" w:cstheme="minorHAnsi"/>
          <w:sz w:val="22"/>
          <w:szCs w:val="22"/>
        </w:rPr>
      </w:pPr>
      <w:r w:rsidRPr="00861172">
        <w:rPr>
          <w:rFonts w:asciiTheme="minorHAnsi" w:hAnsiTheme="minorHAnsi" w:cstheme="minorHAnsi"/>
          <w:sz w:val="22"/>
          <w:szCs w:val="22"/>
        </w:rPr>
        <w:t>2/ wykonawcy składający ofertę wspólną ustanawiają pełnomocnika do reprezentowania ich w postępowaniu o udzielenie zamówienia albo reprezentowania w postępowaniu i zawarcia umowy.</w:t>
      </w:r>
    </w:p>
    <w:p w14:paraId="75974DA0" w14:textId="77777777" w:rsidR="00691182" w:rsidRPr="00861172" w:rsidRDefault="00E539B9" w:rsidP="00A9461C">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3/ do oferty wspólnej wykonawcy dołączają pełnomocnictwo.</w:t>
      </w:r>
    </w:p>
    <w:p w14:paraId="4889D6C8"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lastRenderedPageBreak/>
        <w:t>4/ pełnomocnik pozostaje w kontakcie z zamawiającym w toku postępowania i do niego zamawiający kieruje informacje, korespondencję, itp.</w:t>
      </w:r>
    </w:p>
    <w:p w14:paraId="6B01809C" w14:textId="366FEDC6"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5</w:t>
      </w:r>
      <w:r w:rsidR="00A9461C" w:rsidRPr="00861172">
        <w:rPr>
          <w:rFonts w:asciiTheme="minorHAnsi" w:hAnsiTheme="minorHAnsi" w:cstheme="minorHAnsi"/>
          <w:sz w:val="22"/>
          <w:szCs w:val="22"/>
        </w:rPr>
        <w:t>/</w:t>
      </w:r>
      <w:r w:rsidRPr="00861172">
        <w:rPr>
          <w:rFonts w:asciiTheme="minorHAnsi" w:hAnsiTheme="minorHAnsi" w:cstheme="minorHAnsi"/>
          <w:sz w:val="22"/>
          <w:szCs w:val="22"/>
        </w:rPr>
        <w:t xml:space="preserve"> oferta wspólna, składana przez dwóch lub więcej wykonawców, powinna spełniać następujące wymagania:</w:t>
      </w:r>
    </w:p>
    <w:p w14:paraId="33AFC53A" w14:textId="77777777" w:rsidR="00691182" w:rsidRPr="00861172" w:rsidRDefault="00E539B9" w:rsidP="00E539B9">
      <w:pPr>
        <w:pStyle w:val="Teksttreci0"/>
        <w:numPr>
          <w:ilvl w:val="0"/>
          <w:numId w:val="30"/>
        </w:numPr>
        <w:tabs>
          <w:tab w:val="left" w:pos="321"/>
        </w:tabs>
        <w:spacing w:after="0"/>
        <w:jc w:val="both"/>
        <w:rPr>
          <w:rFonts w:asciiTheme="minorHAnsi" w:hAnsiTheme="minorHAnsi" w:cstheme="minorHAnsi"/>
          <w:sz w:val="22"/>
          <w:szCs w:val="22"/>
        </w:rPr>
      </w:pPr>
      <w:r w:rsidRPr="00861172">
        <w:rPr>
          <w:rFonts w:asciiTheme="minorHAnsi" w:hAnsiTheme="minorHAnsi" w:cstheme="minorHAnsi"/>
          <w:sz w:val="22"/>
          <w:szCs w:val="22"/>
        </w:rPr>
        <w:t>oferta wspólna powinna być sporządzona zgodnie z SWZ</w:t>
      </w:r>
    </w:p>
    <w:p w14:paraId="792E12EA" w14:textId="77777777" w:rsidR="00691182" w:rsidRPr="00861172" w:rsidRDefault="00E539B9" w:rsidP="00E539B9">
      <w:pPr>
        <w:pStyle w:val="Teksttreci0"/>
        <w:numPr>
          <w:ilvl w:val="0"/>
          <w:numId w:val="30"/>
        </w:numPr>
        <w:tabs>
          <w:tab w:val="left" w:pos="345"/>
        </w:tabs>
        <w:spacing w:after="0"/>
        <w:jc w:val="both"/>
        <w:rPr>
          <w:rFonts w:asciiTheme="minorHAnsi" w:hAnsiTheme="minorHAnsi" w:cstheme="minorHAnsi"/>
          <w:sz w:val="22"/>
          <w:szCs w:val="22"/>
        </w:rPr>
      </w:pPr>
      <w:r w:rsidRPr="00861172">
        <w:rPr>
          <w:rFonts w:asciiTheme="minorHAnsi" w:hAnsiTheme="minorHAnsi" w:cstheme="minorHAnsi"/>
          <w:sz w:val="22"/>
          <w:szCs w:val="22"/>
        </w:rPr>
        <w:t>sposób składania dokumentów w ofercie wspólnej:</w:t>
      </w:r>
    </w:p>
    <w:p w14:paraId="77989AD5" w14:textId="77777777" w:rsidR="00691182" w:rsidRPr="00861172" w:rsidRDefault="00E539B9" w:rsidP="00E539B9">
      <w:pPr>
        <w:pStyle w:val="Teksttreci0"/>
        <w:numPr>
          <w:ilvl w:val="0"/>
          <w:numId w:val="31"/>
        </w:numPr>
        <w:tabs>
          <w:tab w:val="left" w:pos="250"/>
        </w:tabs>
        <w:spacing w:after="0"/>
        <w:jc w:val="both"/>
        <w:rPr>
          <w:rFonts w:asciiTheme="minorHAnsi" w:hAnsiTheme="minorHAnsi" w:cstheme="minorHAnsi"/>
          <w:sz w:val="22"/>
          <w:szCs w:val="22"/>
        </w:rPr>
      </w:pPr>
      <w:r w:rsidRPr="00861172">
        <w:rPr>
          <w:rFonts w:asciiTheme="minorHAnsi" w:hAnsiTheme="minorHAnsi" w:cstheme="minorHAnsi"/>
          <w:sz w:val="22"/>
          <w:szCs w:val="22"/>
        </w:rPr>
        <w:t>dokumenty, dotyczące własnej firmy, takie jak np.: oświadczenie o braku podstaw do wykluczenia składa każdy z wykonawców składających ofertę wspólną we własnym imieniu;</w:t>
      </w:r>
    </w:p>
    <w:p w14:paraId="3478D916" w14:textId="77777777" w:rsidR="00691182" w:rsidRPr="00861172" w:rsidRDefault="00E539B9" w:rsidP="00E539B9">
      <w:pPr>
        <w:pStyle w:val="Teksttreci0"/>
        <w:numPr>
          <w:ilvl w:val="0"/>
          <w:numId w:val="31"/>
        </w:numPr>
        <w:tabs>
          <w:tab w:val="left" w:pos="250"/>
        </w:tabs>
        <w:spacing w:after="0"/>
        <w:jc w:val="both"/>
        <w:rPr>
          <w:rFonts w:asciiTheme="minorHAnsi" w:hAnsiTheme="minorHAnsi" w:cstheme="minorHAnsi"/>
          <w:sz w:val="22"/>
          <w:szCs w:val="22"/>
        </w:rPr>
      </w:pPr>
      <w:r w:rsidRPr="00861172">
        <w:rPr>
          <w:rFonts w:asciiTheme="minorHAnsi" w:hAnsiTheme="minorHAnsi" w:cstheme="minorHAnsi"/>
          <w:sz w:val="22"/>
          <w:szCs w:val="22"/>
        </w:rPr>
        <w:t>dokumenty wspólne takie jak np.: formularz ofertowy, formularz cenowy, dokumenty podmiotowe składa pełnomocnik wykonawców w imieniu wszystkich wykonawców składających ofertę wspólną;</w:t>
      </w:r>
    </w:p>
    <w:p w14:paraId="1B2CF6A3" w14:textId="4DAF60EA" w:rsidR="00691182" w:rsidRPr="00861172" w:rsidRDefault="00E539B9" w:rsidP="00E539B9">
      <w:pPr>
        <w:pStyle w:val="Teksttreci0"/>
        <w:numPr>
          <w:ilvl w:val="0"/>
          <w:numId w:val="30"/>
        </w:numPr>
        <w:tabs>
          <w:tab w:val="left" w:pos="325"/>
        </w:tabs>
        <w:spacing w:after="260"/>
        <w:jc w:val="both"/>
        <w:rPr>
          <w:rFonts w:asciiTheme="minorHAnsi" w:hAnsiTheme="minorHAnsi" w:cstheme="minorHAnsi"/>
          <w:sz w:val="22"/>
          <w:szCs w:val="22"/>
        </w:rPr>
      </w:pPr>
      <w:r w:rsidRPr="00861172">
        <w:rPr>
          <w:rFonts w:asciiTheme="minorHAnsi" w:hAnsiTheme="minorHAnsi" w:cstheme="minorHAnsi"/>
          <w:sz w:val="22"/>
          <w:szCs w:val="22"/>
        </w:rPr>
        <w:t>kopie dokumentów dotyczących każdego z wykonawców składających ofertę wspólną muszą być poświadczone za zgodność z oryginałem przez osobę lub osoby upoważnione do reprezentowania tych wykonawców</w:t>
      </w:r>
      <w:r w:rsidR="00656C6E" w:rsidRPr="00861172">
        <w:rPr>
          <w:rFonts w:asciiTheme="minorHAnsi" w:hAnsiTheme="minorHAnsi" w:cstheme="minorHAnsi"/>
          <w:sz w:val="22"/>
          <w:szCs w:val="22"/>
        </w:rPr>
        <w:t>.</w:t>
      </w:r>
    </w:p>
    <w:p w14:paraId="26FE964B" w14:textId="77777777" w:rsidR="00691182" w:rsidRPr="00861172" w:rsidRDefault="00E539B9">
      <w:pPr>
        <w:pStyle w:val="Nagwek20"/>
        <w:keepNext/>
        <w:keepLines/>
        <w:jc w:val="both"/>
        <w:rPr>
          <w:rFonts w:asciiTheme="minorHAnsi" w:hAnsiTheme="minorHAnsi" w:cstheme="minorHAnsi"/>
          <w:sz w:val="22"/>
          <w:szCs w:val="22"/>
        </w:rPr>
      </w:pPr>
      <w:bookmarkStart w:id="21" w:name="bookmark32"/>
      <w:r w:rsidRPr="00861172">
        <w:rPr>
          <w:rFonts w:asciiTheme="minorHAnsi" w:hAnsiTheme="minorHAnsi" w:cstheme="minorHAnsi"/>
          <w:sz w:val="22"/>
          <w:szCs w:val="22"/>
        </w:rPr>
        <w:t>XX. Sposób oraz termin składania ofert i otwarcia ofert.</w:t>
      </w:r>
      <w:bookmarkEnd w:id="21"/>
    </w:p>
    <w:p w14:paraId="0FD8953D" w14:textId="77777777" w:rsidR="00691182" w:rsidRPr="00861172" w:rsidRDefault="00E539B9" w:rsidP="00E539B9">
      <w:pPr>
        <w:pStyle w:val="Teksttreci0"/>
        <w:numPr>
          <w:ilvl w:val="0"/>
          <w:numId w:val="32"/>
        </w:numPr>
        <w:tabs>
          <w:tab w:val="left" w:pos="282"/>
        </w:tabs>
        <w:spacing w:after="0"/>
        <w:jc w:val="both"/>
        <w:rPr>
          <w:rFonts w:asciiTheme="minorHAnsi" w:hAnsiTheme="minorHAnsi" w:cstheme="minorHAnsi"/>
          <w:sz w:val="22"/>
          <w:szCs w:val="22"/>
        </w:rPr>
      </w:pPr>
      <w:r w:rsidRPr="00861172">
        <w:rPr>
          <w:rFonts w:asciiTheme="minorHAnsi" w:hAnsiTheme="minorHAnsi" w:cstheme="minorHAnsi"/>
          <w:sz w:val="22"/>
          <w:szCs w:val="22"/>
        </w:rPr>
        <w:t>Miejsce składania ofert.</w:t>
      </w:r>
    </w:p>
    <w:p w14:paraId="02E1FE69" w14:textId="39C0FAAD" w:rsidR="00691182" w:rsidRPr="0098169C"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Ofertę wraz ze wszystkimi wymaganymi oświadczeniami i dokumentami należy złożyć za pośrednictwem Platformy na stronie:</w:t>
      </w:r>
      <w:r w:rsidR="006F3AE1" w:rsidRPr="00861172">
        <w:rPr>
          <w:rFonts w:asciiTheme="minorHAnsi" w:hAnsiTheme="minorHAnsi" w:cstheme="minorHAnsi"/>
          <w:sz w:val="22"/>
          <w:szCs w:val="22"/>
        </w:rPr>
        <w:t xml:space="preserve"> </w:t>
      </w:r>
      <w:hyperlink r:id="rId23" w:history="1">
        <w:r w:rsidR="006F3AE1" w:rsidRPr="0098169C">
          <w:rPr>
            <w:rFonts w:asciiTheme="minorHAnsi" w:hAnsiTheme="minorHAnsi" w:cstheme="minorHAnsi"/>
            <w:sz w:val="22"/>
            <w:szCs w:val="22"/>
          </w:rPr>
          <w:t>https://platformazakupowa.pl/pn/pk_kepno</w:t>
        </w:r>
      </w:hyperlink>
      <w:r w:rsidR="00656C6E" w:rsidRPr="0098169C">
        <w:rPr>
          <w:rFonts w:asciiTheme="minorHAnsi" w:hAnsiTheme="minorHAnsi" w:cstheme="minorHAnsi"/>
          <w:sz w:val="22"/>
          <w:szCs w:val="22"/>
        </w:rPr>
        <w:t xml:space="preserve"> </w:t>
      </w:r>
      <w:r w:rsidRPr="0098169C">
        <w:rPr>
          <w:rFonts w:asciiTheme="minorHAnsi" w:hAnsiTheme="minorHAnsi" w:cstheme="minorHAnsi"/>
          <w:b/>
          <w:bCs/>
          <w:sz w:val="22"/>
          <w:szCs w:val="22"/>
        </w:rPr>
        <w:t xml:space="preserve">do dnia </w:t>
      </w:r>
      <w:r w:rsidR="00D52EF5" w:rsidRPr="0098169C">
        <w:rPr>
          <w:rFonts w:asciiTheme="minorHAnsi" w:hAnsiTheme="minorHAnsi" w:cstheme="minorHAnsi"/>
          <w:b/>
          <w:bCs/>
          <w:sz w:val="22"/>
          <w:szCs w:val="22"/>
        </w:rPr>
        <w:t>10 czerwca</w:t>
      </w:r>
      <w:r w:rsidR="00FA5ABA" w:rsidRPr="0098169C">
        <w:rPr>
          <w:rFonts w:asciiTheme="minorHAnsi" w:hAnsiTheme="minorHAnsi" w:cstheme="minorHAnsi"/>
          <w:b/>
          <w:bCs/>
          <w:sz w:val="22"/>
          <w:szCs w:val="22"/>
        </w:rPr>
        <w:t xml:space="preserve"> </w:t>
      </w:r>
      <w:r w:rsidRPr="0098169C">
        <w:rPr>
          <w:rFonts w:asciiTheme="minorHAnsi" w:hAnsiTheme="minorHAnsi" w:cstheme="minorHAnsi"/>
          <w:b/>
          <w:bCs/>
          <w:sz w:val="22"/>
          <w:szCs w:val="22"/>
        </w:rPr>
        <w:t>202</w:t>
      </w:r>
      <w:r w:rsidR="0094546F" w:rsidRPr="0098169C">
        <w:rPr>
          <w:rFonts w:asciiTheme="minorHAnsi" w:hAnsiTheme="minorHAnsi" w:cstheme="minorHAnsi"/>
          <w:b/>
          <w:bCs/>
          <w:sz w:val="22"/>
          <w:szCs w:val="22"/>
        </w:rPr>
        <w:t>2</w:t>
      </w:r>
      <w:r w:rsidRPr="0098169C">
        <w:rPr>
          <w:rFonts w:asciiTheme="minorHAnsi" w:hAnsiTheme="minorHAnsi" w:cstheme="minorHAnsi"/>
          <w:b/>
          <w:bCs/>
          <w:sz w:val="22"/>
          <w:szCs w:val="22"/>
        </w:rPr>
        <w:t xml:space="preserve"> r. do godz. 10:00</w:t>
      </w:r>
      <w:r w:rsidRPr="0098169C">
        <w:rPr>
          <w:rFonts w:asciiTheme="minorHAnsi" w:hAnsiTheme="minorHAnsi" w:cstheme="minorHAnsi"/>
          <w:sz w:val="22"/>
          <w:szCs w:val="22"/>
        </w:rPr>
        <w:t xml:space="preserve">. </w:t>
      </w:r>
      <w:r w:rsidRPr="0098169C">
        <w:rPr>
          <w:rFonts w:asciiTheme="minorHAnsi" w:hAnsiTheme="minorHAnsi" w:cstheme="minorHAnsi"/>
          <w:sz w:val="22"/>
          <w:szCs w:val="22"/>
          <w:u w:val="single"/>
        </w:rPr>
        <w:t>Za datę złożenia oferty przyjmuje się datę i godzinę jej wczytania na Platformie</w:t>
      </w:r>
      <w:r w:rsidRPr="0098169C">
        <w:rPr>
          <w:rFonts w:asciiTheme="minorHAnsi" w:hAnsiTheme="minorHAnsi" w:cstheme="minorHAnsi"/>
          <w:sz w:val="22"/>
          <w:szCs w:val="22"/>
        </w:rPr>
        <w:t>.</w:t>
      </w:r>
    </w:p>
    <w:p w14:paraId="32E9ACEE" w14:textId="024B7AD4" w:rsidR="00691182" w:rsidRPr="0098169C" w:rsidRDefault="00E539B9" w:rsidP="00E539B9">
      <w:pPr>
        <w:pStyle w:val="Teksttreci0"/>
        <w:numPr>
          <w:ilvl w:val="0"/>
          <w:numId w:val="32"/>
        </w:numPr>
        <w:tabs>
          <w:tab w:val="left" w:pos="306"/>
        </w:tabs>
        <w:spacing w:after="0"/>
        <w:jc w:val="both"/>
        <w:rPr>
          <w:rFonts w:asciiTheme="minorHAnsi" w:hAnsiTheme="minorHAnsi" w:cstheme="minorHAnsi"/>
          <w:sz w:val="22"/>
          <w:szCs w:val="22"/>
        </w:rPr>
      </w:pPr>
      <w:r w:rsidRPr="0098169C">
        <w:rPr>
          <w:rFonts w:asciiTheme="minorHAnsi" w:hAnsiTheme="minorHAnsi" w:cstheme="minorHAnsi"/>
          <w:sz w:val="22"/>
          <w:szCs w:val="22"/>
        </w:rPr>
        <w:t xml:space="preserve">Otwarcie ofert poprzez upublicznienie wczytanych na Platformie ofert nastąpi </w:t>
      </w:r>
      <w:r w:rsidRPr="0098169C">
        <w:rPr>
          <w:rFonts w:asciiTheme="minorHAnsi" w:hAnsiTheme="minorHAnsi" w:cstheme="minorHAnsi"/>
          <w:b/>
          <w:bCs/>
          <w:sz w:val="22"/>
          <w:szCs w:val="22"/>
        </w:rPr>
        <w:t>w dniu</w:t>
      </w:r>
      <w:r w:rsidR="00D52EF5" w:rsidRPr="0098169C">
        <w:rPr>
          <w:rFonts w:asciiTheme="minorHAnsi" w:hAnsiTheme="minorHAnsi" w:cstheme="minorHAnsi"/>
          <w:b/>
          <w:bCs/>
          <w:sz w:val="22"/>
          <w:szCs w:val="22"/>
        </w:rPr>
        <w:t xml:space="preserve"> 10 czerwca</w:t>
      </w:r>
      <w:r w:rsidRPr="0098169C">
        <w:rPr>
          <w:rFonts w:asciiTheme="minorHAnsi" w:hAnsiTheme="minorHAnsi" w:cstheme="minorHAnsi"/>
          <w:b/>
          <w:bCs/>
          <w:sz w:val="22"/>
          <w:szCs w:val="22"/>
        </w:rPr>
        <w:t xml:space="preserve"> 202</w:t>
      </w:r>
      <w:r w:rsidR="0094546F" w:rsidRPr="0098169C">
        <w:rPr>
          <w:rFonts w:asciiTheme="minorHAnsi" w:hAnsiTheme="minorHAnsi" w:cstheme="minorHAnsi"/>
          <w:b/>
          <w:bCs/>
          <w:sz w:val="22"/>
          <w:szCs w:val="22"/>
        </w:rPr>
        <w:t>2</w:t>
      </w:r>
      <w:r w:rsidRPr="0098169C">
        <w:rPr>
          <w:rFonts w:asciiTheme="minorHAnsi" w:hAnsiTheme="minorHAnsi" w:cstheme="minorHAnsi"/>
          <w:b/>
          <w:bCs/>
          <w:sz w:val="22"/>
          <w:szCs w:val="22"/>
        </w:rPr>
        <w:t xml:space="preserve"> r. o godz. 10.</w:t>
      </w:r>
      <w:r w:rsidR="00D52EF5" w:rsidRPr="0098169C">
        <w:rPr>
          <w:rFonts w:asciiTheme="minorHAnsi" w:hAnsiTheme="minorHAnsi" w:cstheme="minorHAnsi"/>
          <w:b/>
          <w:bCs/>
          <w:sz w:val="22"/>
          <w:szCs w:val="22"/>
        </w:rPr>
        <w:t>1</w:t>
      </w:r>
      <w:r w:rsidRPr="0098169C">
        <w:rPr>
          <w:rFonts w:asciiTheme="minorHAnsi" w:hAnsiTheme="minorHAnsi" w:cstheme="minorHAnsi"/>
          <w:b/>
          <w:bCs/>
          <w:sz w:val="22"/>
          <w:szCs w:val="22"/>
        </w:rPr>
        <w:t>0</w:t>
      </w:r>
      <w:r w:rsidRPr="0098169C">
        <w:rPr>
          <w:rFonts w:asciiTheme="minorHAnsi" w:hAnsiTheme="minorHAnsi" w:cstheme="minorHAnsi"/>
          <w:sz w:val="22"/>
          <w:szCs w:val="22"/>
        </w:rPr>
        <w:t>. Otwarcie ofert na Platformie dokonane jest poprzez kliknięcie przycisku „Odszyfruj oferty”.</w:t>
      </w:r>
    </w:p>
    <w:p w14:paraId="499BF570"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w:t>
      </w:r>
    </w:p>
    <w:p w14:paraId="7F23A565" w14:textId="77777777" w:rsidR="00691182" w:rsidRPr="00861172" w:rsidRDefault="00E539B9" w:rsidP="00E539B9">
      <w:pPr>
        <w:pStyle w:val="Teksttreci0"/>
        <w:numPr>
          <w:ilvl w:val="0"/>
          <w:numId w:val="32"/>
        </w:numPr>
        <w:tabs>
          <w:tab w:val="left" w:pos="306"/>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158D207C" w14:textId="26AD2753" w:rsidR="00691182" w:rsidRPr="00861172" w:rsidRDefault="00E539B9" w:rsidP="00E539B9">
      <w:pPr>
        <w:pStyle w:val="Teksttreci0"/>
        <w:numPr>
          <w:ilvl w:val="0"/>
          <w:numId w:val="32"/>
        </w:numPr>
        <w:tabs>
          <w:tab w:val="left" w:pos="306"/>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Niezwłocznie po otwarciu ofert zamawiający udostępnia na stronie internetowej </w:t>
      </w:r>
      <w:r w:rsidR="006F3AE1" w:rsidRPr="00861172">
        <w:rPr>
          <w:rFonts w:asciiTheme="minorHAnsi" w:hAnsiTheme="minorHAnsi" w:cstheme="minorHAnsi"/>
          <w:sz w:val="22"/>
          <w:szCs w:val="22"/>
        </w:rPr>
        <w:t xml:space="preserve"> </w:t>
      </w:r>
      <w:hyperlink r:id="rId24" w:history="1">
        <w:r w:rsidR="006F3AE1" w:rsidRPr="00861172">
          <w:rPr>
            <w:rFonts w:asciiTheme="minorHAnsi" w:hAnsiTheme="minorHAnsi" w:cstheme="minorHAnsi"/>
            <w:sz w:val="22"/>
            <w:szCs w:val="22"/>
          </w:rPr>
          <w:t>https://platformazakupowa.pl/pn/pk_kepno</w:t>
        </w:r>
      </w:hyperlink>
      <w:r w:rsidRPr="00861172">
        <w:rPr>
          <w:rFonts w:asciiTheme="minorHAnsi" w:hAnsiTheme="minorHAnsi" w:cstheme="minorHAnsi"/>
          <w:sz w:val="22"/>
          <w:szCs w:val="22"/>
        </w:rPr>
        <w:t xml:space="preserve"> informacje o:</w:t>
      </w:r>
    </w:p>
    <w:p w14:paraId="6223F436" w14:textId="77777777" w:rsidR="00691182" w:rsidRPr="00861172" w:rsidRDefault="00E539B9" w:rsidP="00E539B9">
      <w:pPr>
        <w:pStyle w:val="Teksttreci0"/>
        <w:numPr>
          <w:ilvl w:val="0"/>
          <w:numId w:val="33"/>
        </w:numPr>
        <w:tabs>
          <w:tab w:val="left" w:pos="321"/>
        </w:tabs>
        <w:spacing w:after="0"/>
        <w:jc w:val="both"/>
        <w:rPr>
          <w:rFonts w:asciiTheme="minorHAnsi" w:hAnsiTheme="minorHAnsi" w:cstheme="minorHAnsi"/>
          <w:sz w:val="22"/>
          <w:szCs w:val="22"/>
        </w:rPr>
      </w:pPr>
      <w:r w:rsidRPr="00861172">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185C9A2E" w14:textId="77777777" w:rsidR="00691182" w:rsidRPr="00861172" w:rsidRDefault="00E539B9" w:rsidP="00E539B9">
      <w:pPr>
        <w:pStyle w:val="Teksttreci0"/>
        <w:numPr>
          <w:ilvl w:val="0"/>
          <w:numId w:val="33"/>
        </w:numPr>
        <w:tabs>
          <w:tab w:val="left" w:pos="345"/>
        </w:tabs>
        <w:spacing w:after="260"/>
        <w:jc w:val="both"/>
        <w:rPr>
          <w:rFonts w:asciiTheme="minorHAnsi" w:hAnsiTheme="minorHAnsi" w:cstheme="minorHAnsi"/>
          <w:sz w:val="22"/>
          <w:szCs w:val="22"/>
        </w:rPr>
      </w:pPr>
      <w:r w:rsidRPr="00861172">
        <w:rPr>
          <w:rFonts w:asciiTheme="minorHAnsi" w:hAnsiTheme="minorHAnsi" w:cstheme="minorHAnsi"/>
          <w:sz w:val="22"/>
          <w:szCs w:val="22"/>
        </w:rPr>
        <w:t>cenach lub kosztach zawartych w ofertach.</w:t>
      </w:r>
    </w:p>
    <w:p w14:paraId="33939308" w14:textId="77777777" w:rsidR="00691182" w:rsidRPr="00861172" w:rsidRDefault="00E539B9">
      <w:pPr>
        <w:pStyle w:val="Nagwek20"/>
        <w:keepNext/>
        <w:keepLines/>
        <w:jc w:val="both"/>
        <w:rPr>
          <w:rFonts w:asciiTheme="minorHAnsi" w:hAnsiTheme="minorHAnsi" w:cstheme="minorHAnsi"/>
          <w:sz w:val="22"/>
          <w:szCs w:val="22"/>
        </w:rPr>
      </w:pPr>
      <w:bookmarkStart w:id="22" w:name="bookmark34"/>
      <w:r w:rsidRPr="00861172">
        <w:rPr>
          <w:rFonts w:asciiTheme="minorHAnsi" w:hAnsiTheme="minorHAnsi" w:cstheme="minorHAnsi"/>
          <w:sz w:val="22"/>
          <w:szCs w:val="22"/>
        </w:rPr>
        <w:t>XI. Opis sposobu obliczenia ceny.</w:t>
      </w:r>
      <w:bookmarkEnd w:id="22"/>
    </w:p>
    <w:p w14:paraId="3F7C55D9" w14:textId="2B523C5A" w:rsidR="00691182" w:rsidRPr="00861172" w:rsidRDefault="00E539B9" w:rsidP="00E539B9">
      <w:pPr>
        <w:pStyle w:val="Teksttreci0"/>
        <w:numPr>
          <w:ilvl w:val="0"/>
          <w:numId w:val="34"/>
        </w:numPr>
        <w:tabs>
          <w:tab w:val="left" w:pos="311"/>
        </w:tabs>
        <w:spacing w:after="0"/>
        <w:jc w:val="both"/>
        <w:rPr>
          <w:rFonts w:asciiTheme="minorHAnsi" w:hAnsiTheme="minorHAnsi" w:cstheme="minorHAnsi"/>
          <w:sz w:val="22"/>
          <w:szCs w:val="22"/>
        </w:rPr>
      </w:pPr>
      <w:r w:rsidRPr="00861172">
        <w:rPr>
          <w:rFonts w:asciiTheme="minorHAnsi" w:hAnsiTheme="minorHAnsi" w:cstheme="minorHAnsi"/>
          <w:sz w:val="22"/>
          <w:szCs w:val="22"/>
        </w:rPr>
        <w:t>Cena podana w ofercie będzie ceną ryczałtową i powinna zawierać wszystkie koszty związane z realizacją przedmiotu zamówienia, w cenie uwzględnia się podatek od towarów i usług, jeżeli na podstawie odrębnych przepisów sprzedaż towaru (usługi) podlega obciążeniu podatkiem od towarów i usług</w:t>
      </w:r>
      <w:r w:rsidR="00D83A4A" w:rsidRPr="00861172">
        <w:rPr>
          <w:rFonts w:asciiTheme="minorHAnsi" w:hAnsiTheme="minorHAnsi" w:cstheme="minorHAnsi"/>
          <w:sz w:val="22"/>
          <w:szCs w:val="22"/>
        </w:rPr>
        <w:t>.</w:t>
      </w:r>
    </w:p>
    <w:p w14:paraId="1FF64BA9" w14:textId="77777777" w:rsidR="00691182" w:rsidRPr="00861172" w:rsidRDefault="00E539B9" w:rsidP="00E539B9">
      <w:pPr>
        <w:pStyle w:val="Teksttreci0"/>
        <w:numPr>
          <w:ilvl w:val="0"/>
          <w:numId w:val="34"/>
        </w:numPr>
        <w:tabs>
          <w:tab w:val="left" w:pos="337"/>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Zgodnie z art. 225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14:paraId="46C16677" w14:textId="77777777" w:rsidR="00691182" w:rsidRPr="00861172" w:rsidRDefault="00E539B9" w:rsidP="00E539B9">
      <w:pPr>
        <w:pStyle w:val="Teksttreci0"/>
        <w:numPr>
          <w:ilvl w:val="0"/>
          <w:numId w:val="35"/>
        </w:numPr>
        <w:tabs>
          <w:tab w:val="left" w:pos="371"/>
        </w:tabs>
        <w:spacing w:after="0"/>
        <w:jc w:val="both"/>
        <w:rPr>
          <w:rFonts w:asciiTheme="minorHAnsi" w:hAnsiTheme="minorHAnsi" w:cstheme="minorHAnsi"/>
          <w:sz w:val="22"/>
          <w:szCs w:val="22"/>
        </w:rPr>
      </w:pPr>
      <w:r w:rsidRPr="00861172">
        <w:rPr>
          <w:rFonts w:asciiTheme="minorHAnsi" w:hAnsiTheme="minorHAnsi" w:cstheme="minorHAnsi"/>
          <w:sz w:val="22"/>
          <w:szCs w:val="22"/>
        </w:rPr>
        <w:t>poinformowania zamawiającego, że wybór jego oferty będzie prowadził do powstania u zamawiającego obowiązku podatkowego,</w:t>
      </w:r>
    </w:p>
    <w:p w14:paraId="0484B56E" w14:textId="77777777" w:rsidR="00691182" w:rsidRPr="00861172" w:rsidRDefault="00E539B9" w:rsidP="00E539B9">
      <w:pPr>
        <w:pStyle w:val="Teksttreci0"/>
        <w:numPr>
          <w:ilvl w:val="0"/>
          <w:numId w:val="35"/>
        </w:numPr>
        <w:tabs>
          <w:tab w:val="left" w:pos="371"/>
        </w:tabs>
        <w:spacing w:after="0"/>
        <w:jc w:val="both"/>
        <w:rPr>
          <w:rFonts w:asciiTheme="minorHAnsi" w:hAnsiTheme="minorHAnsi" w:cstheme="minorHAnsi"/>
          <w:sz w:val="22"/>
          <w:szCs w:val="22"/>
        </w:rPr>
      </w:pPr>
      <w:r w:rsidRPr="00861172">
        <w:rPr>
          <w:rFonts w:asciiTheme="minorHAnsi" w:hAnsiTheme="minorHAnsi" w:cstheme="minorHAnsi"/>
          <w:sz w:val="22"/>
          <w:szCs w:val="22"/>
        </w:rPr>
        <w:t>wskazania nazwy (rodzaju) towaru lub usługi, których dostawa lub świadczenie będą prowadziły do powstania obowiązku podatkowego,</w:t>
      </w:r>
    </w:p>
    <w:p w14:paraId="7230FA66" w14:textId="77777777" w:rsidR="00691182" w:rsidRPr="00861172" w:rsidRDefault="00E539B9" w:rsidP="00E539B9">
      <w:pPr>
        <w:pStyle w:val="Teksttreci0"/>
        <w:numPr>
          <w:ilvl w:val="0"/>
          <w:numId w:val="35"/>
        </w:numPr>
        <w:tabs>
          <w:tab w:val="left" w:pos="375"/>
        </w:tabs>
        <w:spacing w:after="0"/>
        <w:jc w:val="both"/>
        <w:rPr>
          <w:rFonts w:asciiTheme="minorHAnsi" w:hAnsiTheme="minorHAnsi" w:cstheme="minorHAnsi"/>
          <w:sz w:val="22"/>
          <w:szCs w:val="22"/>
        </w:rPr>
      </w:pPr>
      <w:r w:rsidRPr="00861172">
        <w:rPr>
          <w:rFonts w:asciiTheme="minorHAnsi" w:hAnsiTheme="minorHAnsi" w:cstheme="minorHAnsi"/>
          <w:sz w:val="22"/>
          <w:szCs w:val="22"/>
        </w:rPr>
        <w:t>wskazania wartości towaru lub usługi objętego obowiązkiem podatkowym zamawiającego, bez kwoty podatku,</w:t>
      </w:r>
    </w:p>
    <w:p w14:paraId="5C031928" w14:textId="77777777" w:rsidR="00691182" w:rsidRPr="00861172" w:rsidRDefault="00E539B9" w:rsidP="00E539B9">
      <w:pPr>
        <w:pStyle w:val="Teksttreci0"/>
        <w:numPr>
          <w:ilvl w:val="0"/>
          <w:numId w:val="35"/>
        </w:numPr>
        <w:tabs>
          <w:tab w:val="left" w:pos="371"/>
        </w:tabs>
        <w:spacing w:after="0"/>
        <w:jc w:val="both"/>
        <w:rPr>
          <w:rFonts w:asciiTheme="minorHAnsi" w:hAnsiTheme="minorHAnsi" w:cstheme="minorHAnsi"/>
          <w:sz w:val="22"/>
          <w:szCs w:val="22"/>
        </w:rPr>
      </w:pPr>
      <w:r w:rsidRPr="00861172">
        <w:rPr>
          <w:rFonts w:asciiTheme="minorHAnsi" w:hAnsiTheme="minorHAnsi" w:cstheme="minorHAnsi"/>
          <w:sz w:val="22"/>
          <w:szCs w:val="22"/>
        </w:rPr>
        <w:t>wskazania stawki podatku od towarów i usług, która zgodnie z wiedzą wykonawcy, będzie miała zastosowanie.</w:t>
      </w:r>
    </w:p>
    <w:p w14:paraId="7DE90857" w14:textId="77777777" w:rsidR="00691182" w:rsidRPr="00861172" w:rsidRDefault="00E539B9" w:rsidP="00E539B9">
      <w:pPr>
        <w:pStyle w:val="Teksttreci0"/>
        <w:numPr>
          <w:ilvl w:val="0"/>
          <w:numId w:val="36"/>
        </w:numPr>
        <w:tabs>
          <w:tab w:val="left" w:pos="332"/>
        </w:tabs>
        <w:spacing w:after="0"/>
        <w:jc w:val="both"/>
        <w:rPr>
          <w:rFonts w:asciiTheme="minorHAnsi" w:hAnsiTheme="minorHAnsi" w:cstheme="minorHAnsi"/>
          <w:sz w:val="22"/>
          <w:szCs w:val="22"/>
        </w:rPr>
      </w:pPr>
      <w:r w:rsidRPr="00861172">
        <w:rPr>
          <w:rFonts w:asciiTheme="minorHAnsi" w:hAnsiTheme="minorHAnsi" w:cstheme="minorHAnsi"/>
          <w:sz w:val="22"/>
          <w:szCs w:val="22"/>
        </w:rPr>
        <w:t>Podana cena jest obowiązująca w całym okresie ważności oferty, pozostaje stała przez cały okres realizacji zamówienia i nie będzie podlegać waloryzacji z wyjątkiem ustawowej zmiany stawki podatku od towarów i usług.</w:t>
      </w:r>
    </w:p>
    <w:p w14:paraId="6FF1F8A0" w14:textId="77777777" w:rsidR="00691182" w:rsidRPr="00861172" w:rsidRDefault="00E539B9" w:rsidP="00E539B9">
      <w:pPr>
        <w:pStyle w:val="Teksttreci0"/>
        <w:numPr>
          <w:ilvl w:val="0"/>
          <w:numId w:val="36"/>
        </w:numPr>
        <w:tabs>
          <w:tab w:val="left" w:pos="337"/>
        </w:tabs>
        <w:spacing w:after="0"/>
        <w:jc w:val="both"/>
        <w:rPr>
          <w:rFonts w:asciiTheme="minorHAnsi" w:hAnsiTheme="minorHAnsi" w:cstheme="minorHAnsi"/>
          <w:sz w:val="22"/>
          <w:szCs w:val="22"/>
        </w:rPr>
      </w:pPr>
      <w:r w:rsidRPr="00861172">
        <w:rPr>
          <w:rFonts w:asciiTheme="minorHAnsi" w:hAnsiTheme="minorHAnsi" w:cstheme="minorHAnsi"/>
          <w:sz w:val="22"/>
          <w:szCs w:val="22"/>
        </w:rPr>
        <w:lastRenderedPageBreak/>
        <w:t>Wszystkie wartości cenowe w ramach przetargu będą określone w złotych polskich (zł), a wszystkie płatności będą realizowane wyłącznie w złotych polskich.</w:t>
      </w:r>
    </w:p>
    <w:p w14:paraId="2FA10E76" w14:textId="3D64B8EF" w:rsidR="00E011A0" w:rsidRPr="00861172" w:rsidRDefault="00E539B9" w:rsidP="00E011A0">
      <w:pPr>
        <w:pStyle w:val="Teksttreci0"/>
        <w:numPr>
          <w:ilvl w:val="0"/>
          <w:numId w:val="36"/>
        </w:numPr>
        <w:tabs>
          <w:tab w:val="left" w:pos="337"/>
        </w:tabs>
        <w:spacing w:after="260"/>
        <w:jc w:val="both"/>
        <w:rPr>
          <w:rFonts w:asciiTheme="minorHAnsi" w:hAnsiTheme="minorHAnsi" w:cstheme="minorHAnsi"/>
          <w:sz w:val="22"/>
          <w:szCs w:val="22"/>
        </w:rPr>
      </w:pPr>
      <w:r w:rsidRPr="00861172">
        <w:rPr>
          <w:rFonts w:asciiTheme="minorHAnsi" w:hAnsiTheme="minorHAnsi" w:cstheme="minorHAnsi"/>
          <w:sz w:val="22"/>
          <w:szCs w:val="22"/>
        </w:rPr>
        <w:t>Cena ofertowa winna być podana cyfrowo i słownie. W razie rozbieżności przyjmuję się kwotę podaną słownie.</w:t>
      </w:r>
    </w:p>
    <w:p w14:paraId="45D1BFBC" w14:textId="6EBA4133" w:rsidR="00FA5ABA" w:rsidRPr="00861172" w:rsidRDefault="00E539B9" w:rsidP="00FA5ABA">
      <w:pPr>
        <w:pStyle w:val="Nagwek20"/>
        <w:keepNext/>
        <w:keepLines/>
        <w:numPr>
          <w:ilvl w:val="0"/>
          <w:numId w:val="37"/>
        </w:numPr>
        <w:tabs>
          <w:tab w:val="left" w:pos="764"/>
        </w:tabs>
        <w:jc w:val="both"/>
        <w:rPr>
          <w:rFonts w:asciiTheme="minorHAnsi" w:hAnsiTheme="minorHAnsi" w:cstheme="minorHAnsi"/>
          <w:sz w:val="22"/>
          <w:szCs w:val="22"/>
        </w:rPr>
      </w:pPr>
      <w:bookmarkStart w:id="23" w:name="bookmark36"/>
      <w:r w:rsidRPr="00861172">
        <w:rPr>
          <w:rFonts w:asciiTheme="minorHAnsi" w:hAnsiTheme="minorHAnsi" w:cstheme="minorHAnsi"/>
          <w:sz w:val="22"/>
          <w:szCs w:val="22"/>
        </w:rPr>
        <w:t>Opis kryteriów oceny ofert, wraz z podaniem wag tych kryteriów i sposobu oceny ofert.</w:t>
      </w:r>
      <w:bookmarkEnd w:id="23"/>
    </w:p>
    <w:p w14:paraId="151DE2C0" w14:textId="49D6AF62" w:rsidR="00691182" w:rsidRPr="00861172" w:rsidRDefault="00C0051D">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1. </w:t>
      </w:r>
      <w:r w:rsidR="00E539B9" w:rsidRPr="00861172">
        <w:rPr>
          <w:rFonts w:asciiTheme="minorHAnsi" w:hAnsiTheme="minorHAnsi" w:cstheme="minorHAnsi"/>
          <w:sz w:val="22"/>
          <w:szCs w:val="22"/>
        </w:rPr>
        <w:t>Kryterium wyboru oferty</w:t>
      </w:r>
      <w:r w:rsidR="00733ECE" w:rsidRPr="00861172">
        <w:rPr>
          <w:rFonts w:asciiTheme="minorHAnsi" w:hAnsiTheme="minorHAnsi" w:cstheme="minorHAnsi"/>
          <w:sz w:val="22"/>
          <w:szCs w:val="22"/>
        </w:rPr>
        <w:t xml:space="preserve"> </w:t>
      </w:r>
      <w:r w:rsidR="00D52EF5">
        <w:rPr>
          <w:rFonts w:asciiTheme="minorHAnsi" w:hAnsiTheme="minorHAnsi" w:cstheme="minorHAnsi"/>
          <w:sz w:val="22"/>
          <w:szCs w:val="22"/>
        </w:rPr>
        <w:t>w każdej z 3 części.</w:t>
      </w:r>
    </w:p>
    <w:p w14:paraId="36909A92" w14:textId="167FA02C" w:rsidR="00691182" w:rsidRPr="00861172" w:rsidRDefault="00733ECE">
      <w:pPr>
        <w:pStyle w:val="Teksttreci0"/>
        <w:spacing w:after="260" w:line="223" w:lineRule="auto"/>
        <w:ind w:firstLine="380"/>
        <w:jc w:val="both"/>
        <w:rPr>
          <w:rFonts w:asciiTheme="minorHAnsi" w:hAnsiTheme="minorHAnsi" w:cstheme="minorHAnsi"/>
          <w:sz w:val="22"/>
          <w:szCs w:val="22"/>
        </w:rPr>
      </w:pPr>
      <w:bookmarkStart w:id="24" w:name="_Hlk76384923"/>
      <w:r w:rsidRPr="00861172">
        <w:rPr>
          <w:rFonts w:asciiTheme="minorHAnsi" w:hAnsiTheme="minorHAnsi" w:cstheme="minorHAnsi"/>
          <w:sz w:val="22"/>
          <w:szCs w:val="22"/>
        </w:rPr>
        <w:t>-</w:t>
      </w:r>
      <w:r w:rsidR="00E539B9" w:rsidRPr="00861172">
        <w:rPr>
          <w:rFonts w:asciiTheme="minorHAnsi" w:hAnsiTheme="minorHAnsi" w:cstheme="minorHAnsi"/>
          <w:sz w:val="22"/>
          <w:szCs w:val="22"/>
        </w:rPr>
        <w:t xml:space="preserve"> Cena </w:t>
      </w:r>
      <w:r w:rsidR="006E4BAC" w:rsidRPr="00861172">
        <w:rPr>
          <w:rFonts w:asciiTheme="minorHAnsi" w:hAnsiTheme="minorHAnsi" w:cstheme="minorHAnsi"/>
          <w:sz w:val="22"/>
          <w:szCs w:val="22"/>
        </w:rPr>
        <w:t>(C)</w:t>
      </w:r>
      <w:r w:rsidR="00E539B9" w:rsidRPr="00861172">
        <w:rPr>
          <w:rFonts w:asciiTheme="minorHAnsi" w:hAnsiTheme="minorHAnsi" w:cstheme="minorHAnsi"/>
          <w:sz w:val="22"/>
          <w:szCs w:val="22"/>
        </w:rPr>
        <w:t xml:space="preserve">- </w:t>
      </w:r>
      <w:r w:rsidR="006F3AE1" w:rsidRPr="00861172">
        <w:rPr>
          <w:rFonts w:asciiTheme="minorHAnsi" w:hAnsiTheme="minorHAnsi" w:cstheme="minorHAnsi"/>
          <w:sz w:val="22"/>
          <w:szCs w:val="22"/>
        </w:rPr>
        <w:t>6</w:t>
      </w:r>
      <w:r w:rsidR="00E539B9" w:rsidRPr="00861172">
        <w:rPr>
          <w:rFonts w:asciiTheme="minorHAnsi" w:hAnsiTheme="minorHAnsi" w:cstheme="minorHAnsi"/>
          <w:sz w:val="22"/>
          <w:szCs w:val="22"/>
        </w:rPr>
        <w:t>0 %</w:t>
      </w:r>
    </w:p>
    <w:p w14:paraId="543EA1CD" w14:textId="7CAFC75A" w:rsidR="006E4BAC" w:rsidRPr="00861172" w:rsidRDefault="00733ECE" w:rsidP="006E4BAC">
      <w:pPr>
        <w:pStyle w:val="Teksttreci0"/>
        <w:spacing w:after="260" w:line="223" w:lineRule="auto"/>
        <w:ind w:firstLine="380"/>
        <w:jc w:val="both"/>
        <w:rPr>
          <w:rFonts w:asciiTheme="minorHAnsi" w:hAnsiTheme="minorHAnsi" w:cstheme="minorHAnsi"/>
          <w:sz w:val="22"/>
          <w:szCs w:val="22"/>
        </w:rPr>
      </w:pPr>
      <w:r w:rsidRPr="00861172">
        <w:rPr>
          <w:rFonts w:asciiTheme="minorHAnsi" w:hAnsiTheme="minorHAnsi" w:cstheme="minorHAnsi"/>
          <w:sz w:val="22"/>
          <w:szCs w:val="22"/>
        </w:rPr>
        <w:t xml:space="preserve">- </w:t>
      </w:r>
      <w:r w:rsidR="006E4BAC" w:rsidRPr="00861172">
        <w:rPr>
          <w:rFonts w:asciiTheme="minorHAnsi" w:hAnsiTheme="minorHAnsi" w:cstheme="minorHAnsi"/>
          <w:sz w:val="22"/>
          <w:szCs w:val="22"/>
        </w:rPr>
        <w:t>O</w:t>
      </w:r>
      <w:r w:rsidR="0094546F" w:rsidRPr="00861172">
        <w:rPr>
          <w:rFonts w:asciiTheme="minorHAnsi" w:hAnsiTheme="minorHAnsi" w:cstheme="minorHAnsi"/>
          <w:sz w:val="22"/>
          <w:szCs w:val="22"/>
        </w:rPr>
        <w:t>kres gwarancji</w:t>
      </w:r>
      <w:r w:rsidRPr="00861172">
        <w:rPr>
          <w:rFonts w:asciiTheme="minorHAnsi" w:hAnsiTheme="minorHAnsi" w:cstheme="minorHAnsi"/>
          <w:sz w:val="22"/>
          <w:szCs w:val="22"/>
        </w:rPr>
        <w:t>- 40 %</w:t>
      </w:r>
      <w:bookmarkEnd w:id="24"/>
    </w:p>
    <w:p w14:paraId="324738BB" w14:textId="0AD56549" w:rsidR="00733ECE" w:rsidRPr="00861172" w:rsidRDefault="00733ECE" w:rsidP="00733ECE">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Oferty oceniane będą punktowo. Maksymalna liczba punktów jaką, po uwzględnieniu wag, może osiągnąć oferta wynosi 100 pkt. </w:t>
      </w:r>
    </w:p>
    <w:p w14:paraId="70188729" w14:textId="2DBC5289" w:rsidR="00733ECE" w:rsidRPr="00861172" w:rsidRDefault="00733ECE" w:rsidP="00733ECE">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Punkty będą przyznawane wg następujących zasad:</w:t>
      </w:r>
    </w:p>
    <w:p w14:paraId="0963F3E5" w14:textId="1D594743" w:rsidR="00733ECE" w:rsidRPr="00861172" w:rsidRDefault="00733ECE" w:rsidP="00733ECE">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-cena oferty brutto: najniższa cena otrzyma 100 punktów. Uzyskane w ten sposób punkty będą pomnożone przez współczynnik odpowiadający wadze tego kryterium. W pozostałych przypadkach liczba punktów za cenę będzie obliczana według następującego wzoru:                                             </w:t>
      </w:r>
    </w:p>
    <w:p w14:paraId="3182540F" w14:textId="6FDF97E4" w:rsidR="00410BED" w:rsidRPr="00861172" w:rsidRDefault="00733ECE" w:rsidP="00410BED">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Liczba punktów za cenę= cena oferowana minimalna brutto/ cena badanej oferty brutto * 100 pkt * 60 %</w:t>
      </w:r>
    </w:p>
    <w:p w14:paraId="7D89123F" w14:textId="6242F2F9" w:rsidR="005B2985" w:rsidRPr="00861172" w:rsidRDefault="005B2985" w:rsidP="005B2985">
      <w:pPr>
        <w:pStyle w:val="Teksttreci0"/>
        <w:spacing w:after="260" w:line="223" w:lineRule="auto"/>
        <w:jc w:val="both"/>
        <w:rPr>
          <w:rFonts w:asciiTheme="minorHAnsi" w:hAnsiTheme="minorHAnsi" w:cstheme="minorHAnsi"/>
          <w:sz w:val="22"/>
          <w:szCs w:val="22"/>
        </w:rPr>
      </w:pPr>
      <w:r w:rsidRPr="00861172">
        <w:rPr>
          <w:rFonts w:asciiTheme="minorHAnsi" w:hAnsiTheme="minorHAnsi" w:cstheme="minorHAnsi"/>
          <w:sz w:val="22"/>
          <w:szCs w:val="22"/>
        </w:rPr>
        <w:t>- okres gwarancji na dostarczone elementy systemu</w:t>
      </w:r>
      <w:r w:rsidR="00E35F52" w:rsidRPr="00861172">
        <w:rPr>
          <w:rFonts w:asciiTheme="minorHAnsi" w:hAnsiTheme="minorHAnsi" w:cstheme="minorHAnsi"/>
          <w:sz w:val="22"/>
          <w:szCs w:val="22"/>
        </w:rPr>
        <w:t xml:space="preserve"> </w:t>
      </w:r>
      <w:r w:rsidRPr="00861172">
        <w:rPr>
          <w:rFonts w:asciiTheme="minorHAnsi" w:hAnsiTheme="minorHAnsi" w:cstheme="minorHAnsi"/>
          <w:sz w:val="22"/>
          <w:szCs w:val="22"/>
        </w:rPr>
        <w:t xml:space="preserve">- </w:t>
      </w:r>
      <w:r w:rsidR="00410BED" w:rsidRPr="00861172">
        <w:rPr>
          <w:rFonts w:asciiTheme="minorHAnsi" w:hAnsiTheme="minorHAnsi" w:cstheme="minorHAnsi"/>
          <w:sz w:val="22"/>
          <w:szCs w:val="22"/>
        </w:rPr>
        <w:t>4</w:t>
      </w:r>
      <w:r w:rsidRPr="00861172">
        <w:rPr>
          <w:rFonts w:asciiTheme="minorHAnsi" w:hAnsiTheme="minorHAnsi" w:cstheme="minorHAnsi"/>
          <w:sz w:val="22"/>
          <w:szCs w:val="22"/>
        </w:rPr>
        <w:t>0 %</w:t>
      </w:r>
    </w:p>
    <w:p w14:paraId="15D82A8E" w14:textId="3B52956B" w:rsidR="005B2985" w:rsidRPr="00861172" w:rsidRDefault="005B2985" w:rsidP="005B2985">
      <w:pPr>
        <w:pStyle w:val="Teksttreci0"/>
        <w:spacing w:after="260" w:line="223" w:lineRule="auto"/>
        <w:jc w:val="both"/>
        <w:rPr>
          <w:rFonts w:asciiTheme="minorHAnsi" w:hAnsiTheme="minorHAnsi" w:cstheme="minorHAnsi"/>
          <w:sz w:val="22"/>
          <w:szCs w:val="22"/>
        </w:rPr>
      </w:pPr>
      <w:r w:rsidRPr="00861172">
        <w:rPr>
          <w:rFonts w:asciiTheme="minorHAnsi" w:hAnsiTheme="minorHAnsi" w:cstheme="minorHAnsi"/>
          <w:sz w:val="22"/>
          <w:szCs w:val="22"/>
        </w:rPr>
        <w:t xml:space="preserve">Wymagany minimalny okres rękojmi i gwarancji na dostarczone elementy systemu wynosi </w:t>
      </w:r>
      <w:r w:rsidR="00410BED" w:rsidRPr="00861172">
        <w:rPr>
          <w:rFonts w:asciiTheme="minorHAnsi" w:hAnsiTheme="minorHAnsi" w:cstheme="minorHAnsi"/>
          <w:sz w:val="22"/>
          <w:szCs w:val="22"/>
        </w:rPr>
        <w:t>36</w:t>
      </w:r>
      <w:r w:rsidRPr="00861172">
        <w:rPr>
          <w:rFonts w:asciiTheme="minorHAnsi" w:hAnsiTheme="minorHAnsi" w:cstheme="minorHAnsi"/>
          <w:sz w:val="22"/>
          <w:szCs w:val="22"/>
        </w:rPr>
        <w:t xml:space="preserve"> miesiące od terminu zakończenia i odbioru realizacji zamówienia,</w:t>
      </w:r>
      <w:r w:rsidR="00E35F52" w:rsidRPr="00861172">
        <w:rPr>
          <w:rFonts w:asciiTheme="minorHAnsi" w:hAnsiTheme="minorHAnsi" w:cstheme="minorHAnsi"/>
          <w:sz w:val="22"/>
          <w:szCs w:val="22"/>
        </w:rPr>
        <w:t xml:space="preserve"> </w:t>
      </w:r>
      <w:r w:rsidRPr="00861172">
        <w:rPr>
          <w:rFonts w:asciiTheme="minorHAnsi" w:hAnsiTheme="minorHAnsi" w:cstheme="minorHAnsi"/>
          <w:sz w:val="22"/>
          <w:szCs w:val="22"/>
        </w:rPr>
        <w:t>okres ten musi być podany w pełnych miesiącach.</w:t>
      </w:r>
    </w:p>
    <w:p w14:paraId="52B8D729" w14:textId="77777777" w:rsidR="005B2985" w:rsidRPr="00861172" w:rsidRDefault="005B2985" w:rsidP="005B2985">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Punkty przydzielane będą według zasady:</w:t>
      </w:r>
    </w:p>
    <w:p w14:paraId="29A25062" w14:textId="77777777" w:rsidR="005B2985" w:rsidRPr="00861172" w:rsidRDefault="005B2985" w:rsidP="005B2985">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 okres udzielonej rękojmi i gwarancji na dostarczone elementy systemu: </w:t>
      </w:r>
    </w:p>
    <w:p w14:paraId="182312D8" w14:textId="2216DFC0" w:rsidR="005B2985" w:rsidRPr="00861172" w:rsidRDefault="005B2985" w:rsidP="005B2985">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                                   -  </w:t>
      </w:r>
      <w:r w:rsidR="00410BED" w:rsidRPr="00861172">
        <w:rPr>
          <w:rFonts w:asciiTheme="minorHAnsi" w:hAnsiTheme="minorHAnsi" w:cstheme="minorHAnsi"/>
          <w:sz w:val="22"/>
          <w:szCs w:val="22"/>
        </w:rPr>
        <w:t>36</w:t>
      </w:r>
      <w:r w:rsidRPr="00861172">
        <w:rPr>
          <w:rFonts w:asciiTheme="minorHAnsi" w:hAnsiTheme="minorHAnsi" w:cstheme="minorHAnsi"/>
          <w:sz w:val="22"/>
          <w:szCs w:val="22"/>
        </w:rPr>
        <w:t xml:space="preserve"> </w:t>
      </w:r>
      <w:r w:rsidR="00410BED" w:rsidRPr="00861172">
        <w:rPr>
          <w:rFonts w:asciiTheme="minorHAnsi" w:hAnsiTheme="minorHAnsi" w:cstheme="minorHAnsi"/>
          <w:sz w:val="22"/>
          <w:szCs w:val="22"/>
        </w:rPr>
        <w:t>miesięcy</w:t>
      </w:r>
      <w:r w:rsidRPr="00861172">
        <w:rPr>
          <w:rFonts w:asciiTheme="minorHAnsi" w:hAnsiTheme="minorHAnsi" w:cstheme="minorHAnsi"/>
          <w:sz w:val="22"/>
          <w:szCs w:val="22"/>
        </w:rPr>
        <w:t>- 0 punktów</w:t>
      </w:r>
    </w:p>
    <w:p w14:paraId="71597F8A" w14:textId="59E058E3" w:rsidR="005B2985" w:rsidRPr="00861172" w:rsidRDefault="005B2985" w:rsidP="005B2985">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                                   -  48 miesięcy- </w:t>
      </w:r>
      <w:r w:rsidR="00AA0239" w:rsidRPr="00861172">
        <w:rPr>
          <w:rFonts w:asciiTheme="minorHAnsi" w:hAnsiTheme="minorHAnsi" w:cstheme="minorHAnsi"/>
          <w:sz w:val="22"/>
          <w:szCs w:val="22"/>
        </w:rPr>
        <w:t>5</w:t>
      </w:r>
      <w:r w:rsidRPr="00861172">
        <w:rPr>
          <w:rFonts w:asciiTheme="minorHAnsi" w:hAnsiTheme="minorHAnsi" w:cstheme="minorHAnsi"/>
          <w:sz w:val="22"/>
          <w:szCs w:val="22"/>
        </w:rPr>
        <w:t>0 punktów</w:t>
      </w:r>
    </w:p>
    <w:p w14:paraId="43664A02" w14:textId="33DEC8C9" w:rsidR="00EF331C" w:rsidRPr="00861172" w:rsidRDefault="00EF331C" w:rsidP="005B2985">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                                  -  </w:t>
      </w:r>
      <w:r w:rsidR="00370DCE" w:rsidRPr="00861172">
        <w:rPr>
          <w:rFonts w:asciiTheme="minorHAnsi" w:hAnsiTheme="minorHAnsi" w:cstheme="minorHAnsi"/>
          <w:sz w:val="22"/>
          <w:szCs w:val="22"/>
        </w:rPr>
        <w:t>60 miesięcy</w:t>
      </w:r>
      <w:r w:rsidRPr="00861172">
        <w:rPr>
          <w:rFonts w:asciiTheme="minorHAnsi" w:hAnsiTheme="minorHAnsi" w:cstheme="minorHAnsi"/>
          <w:sz w:val="22"/>
          <w:szCs w:val="22"/>
        </w:rPr>
        <w:t>- 100 punktów</w:t>
      </w:r>
    </w:p>
    <w:p w14:paraId="7A10D090" w14:textId="21F4B748" w:rsidR="00EF331C" w:rsidRPr="00861172" w:rsidRDefault="00EF331C" w:rsidP="00EF331C">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Uzyskane w ten sposób punkty będą pomnożone przez współczynnik odpowiadający wadze tego kryterium.</w:t>
      </w:r>
    </w:p>
    <w:p w14:paraId="4AB092CF" w14:textId="5566790C" w:rsidR="00C0051D" w:rsidRPr="00861172" w:rsidRDefault="00EF331C" w:rsidP="00C0051D">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W przypadku braku zaoferowania przez Wykonawcę okresu udzielonej gwarancji na dostarczone elementy systemu Zamawiający przyjmie, że Wykonawca zaoferował wymagany minimalny okres udzielonej rękojmi i gwarancji na dostarczone elementy systemu </w:t>
      </w:r>
      <w:r w:rsidR="00AA0239" w:rsidRPr="00861172">
        <w:rPr>
          <w:rFonts w:asciiTheme="minorHAnsi" w:hAnsiTheme="minorHAnsi" w:cstheme="minorHAnsi"/>
          <w:sz w:val="22"/>
          <w:szCs w:val="22"/>
        </w:rPr>
        <w:t>36</w:t>
      </w:r>
      <w:r w:rsidRPr="00861172">
        <w:rPr>
          <w:rFonts w:asciiTheme="minorHAnsi" w:hAnsiTheme="minorHAnsi" w:cstheme="minorHAnsi"/>
          <w:sz w:val="22"/>
          <w:szCs w:val="22"/>
        </w:rPr>
        <w:t xml:space="preserve"> miesiące i przyzna ofercie w niniejszym kryterium</w:t>
      </w:r>
      <w:r w:rsidR="002E1167" w:rsidRPr="00861172">
        <w:rPr>
          <w:rFonts w:asciiTheme="minorHAnsi" w:hAnsiTheme="minorHAnsi" w:cstheme="minorHAnsi"/>
          <w:sz w:val="22"/>
          <w:szCs w:val="22"/>
        </w:rPr>
        <w:t xml:space="preserve"> </w:t>
      </w:r>
      <w:r w:rsidRPr="00861172">
        <w:rPr>
          <w:rFonts w:asciiTheme="minorHAnsi" w:hAnsiTheme="minorHAnsi" w:cstheme="minorHAnsi"/>
          <w:sz w:val="22"/>
          <w:szCs w:val="22"/>
        </w:rPr>
        <w:t xml:space="preserve">0 punktów. W przypadku zaoferowania okresu udzielonej gwarancji na dostarczone elementy systemu krótszego niż </w:t>
      </w:r>
      <w:r w:rsidR="00AA0239" w:rsidRPr="00861172">
        <w:rPr>
          <w:rFonts w:asciiTheme="minorHAnsi" w:hAnsiTheme="minorHAnsi" w:cstheme="minorHAnsi"/>
          <w:sz w:val="22"/>
          <w:szCs w:val="22"/>
        </w:rPr>
        <w:t>36</w:t>
      </w:r>
      <w:r w:rsidRPr="00861172">
        <w:rPr>
          <w:rFonts w:asciiTheme="minorHAnsi" w:hAnsiTheme="minorHAnsi" w:cstheme="minorHAnsi"/>
          <w:sz w:val="22"/>
          <w:szCs w:val="22"/>
        </w:rPr>
        <w:t xml:space="preserve"> miesiące Zamawiający odrzuci ofertę na podstawie art. </w:t>
      </w:r>
      <w:r w:rsidR="00AA0239" w:rsidRPr="00861172">
        <w:rPr>
          <w:rFonts w:asciiTheme="minorHAnsi" w:hAnsiTheme="minorHAnsi" w:cstheme="minorHAnsi"/>
          <w:sz w:val="22"/>
          <w:szCs w:val="22"/>
        </w:rPr>
        <w:t xml:space="preserve">89 </w:t>
      </w:r>
      <w:r w:rsidRPr="00861172">
        <w:rPr>
          <w:rFonts w:asciiTheme="minorHAnsi" w:hAnsiTheme="minorHAnsi" w:cstheme="minorHAnsi"/>
          <w:sz w:val="22"/>
          <w:szCs w:val="22"/>
        </w:rPr>
        <w:t xml:space="preserve">ust. 1 pkt </w:t>
      </w:r>
      <w:r w:rsidR="00AA0239" w:rsidRPr="00861172">
        <w:rPr>
          <w:rFonts w:asciiTheme="minorHAnsi" w:hAnsiTheme="minorHAnsi" w:cstheme="minorHAnsi"/>
          <w:sz w:val="22"/>
          <w:szCs w:val="22"/>
        </w:rPr>
        <w:t>2</w:t>
      </w:r>
      <w:r w:rsidRPr="00861172">
        <w:rPr>
          <w:rFonts w:asciiTheme="minorHAnsi" w:hAnsiTheme="minorHAnsi" w:cstheme="minorHAnsi"/>
          <w:sz w:val="22"/>
          <w:szCs w:val="22"/>
        </w:rPr>
        <w:t xml:space="preserve">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1F2D0EA9" w14:textId="117F2A11" w:rsidR="00C0051D" w:rsidRPr="00861172" w:rsidRDefault="00C0051D" w:rsidP="00C0051D">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2.</w:t>
      </w:r>
      <w:r w:rsidR="00E539B9" w:rsidRPr="00861172">
        <w:rPr>
          <w:rFonts w:asciiTheme="minorHAnsi" w:hAnsiTheme="minorHAnsi" w:cstheme="minorHAnsi"/>
          <w:sz w:val="22"/>
          <w:szCs w:val="22"/>
        </w:rPr>
        <w:t>Za najkorzystniejszą zostanie uznana oferta</w:t>
      </w:r>
      <w:r w:rsidR="00EF331C" w:rsidRPr="00861172">
        <w:rPr>
          <w:rFonts w:asciiTheme="minorHAnsi" w:hAnsiTheme="minorHAnsi" w:cstheme="minorHAnsi"/>
          <w:sz w:val="22"/>
          <w:szCs w:val="22"/>
        </w:rPr>
        <w:t xml:space="preserve">, która zyska najwyższą łączną liczbę punktów </w:t>
      </w:r>
      <w:r w:rsidRPr="00861172">
        <w:rPr>
          <w:rFonts w:asciiTheme="minorHAnsi" w:hAnsiTheme="minorHAnsi" w:cstheme="minorHAnsi"/>
          <w:sz w:val="22"/>
          <w:szCs w:val="22"/>
        </w:rPr>
        <w:t>wynikającą</w:t>
      </w:r>
      <w:r w:rsidR="00EF331C" w:rsidRPr="00861172">
        <w:rPr>
          <w:rFonts w:asciiTheme="minorHAnsi" w:hAnsiTheme="minorHAnsi" w:cstheme="minorHAnsi"/>
          <w:sz w:val="22"/>
          <w:szCs w:val="22"/>
        </w:rPr>
        <w:t xml:space="preserve"> z podsumowania</w:t>
      </w:r>
      <w:r w:rsidR="00A858ED" w:rsidRPr="00861172">
        <w:rPr>
          <w:rFonts w:asciiTheme="minorHAnsi" w:hAnsiTheme="minorHAnsi" w:cstheme="minorHAnsi"/>
          <w:sz w:val="22"/>
          <w:szCs w:val="22"/>
        </w:rPr>
        <w:t xml:space="preserve"> </w:t>
      </w:r>
      <w:r w:rsidRPr="00861172">
        <w:rPr>
          <w:rFonts w:asciiTheme="minorHAnsi" w:hAnsiTheme="minorHAnsi" w:cstheme="minorHAnsi"/>
          <w:sz w:val="22"/>
          <w:szCs w:val="22"/>
        </w:rPr>
        <w:t>uzyskanych punktów w poszczególnych kryterium, spośród ofert niepodlegających odrzuceniu</w:t>
      </w:r>
      <w:r w:rsidR="00E539B9" w:rsidRPr="00861172">
        <w:rPr>
          <w:rFonts w:asciiTheme="minorHAnsi" w:hAnsiTheme="minorHAnsi" w:cstheme="minorHAnsi"/>
          <w:sz w:val="22"/>
          <w:szCs w:val="22"/>
        </w:rPr>
        <w:t>.</w:t>
      </w:r>
    </w:p>
    <w:p w14:paraId="1EB6F8FF" w14:textId="77777777" w:rsidR="00691182" w:rsidRPr="00861172" w:rsidRDefault="00E539B9" w:rsidP="00E539B9">
      <w:pPr>
        <w:pStyle w:val="Nagwek20"/>
        <w:keepNext/>
        <w:keepLines/>
        <w:numPr>
          <w:ilvl w:val="0"/>
          <w:numId w:val="37"/>
        </w:numPr>
        <w:tabs>
          <w:tab w:val="left" w:pos="855"/>
        </w:tabs>
        <w:jc w:val="both"/>
        <w:rPr>
          <w:rFonts w:asciiTheme="minorHAnsi" w:hAnsiTheme="minorHAnsi" w:cstheme="minorHAnsi"/>
          <w:sz w:val="22"/>
          <w:szCs w:val="22"/>
        </w:rPr>
      </w:pPr>
      <w:bookmarkStart w:id="25" w:name="bookmark38"/>
      <w:r w:rsidRPr="00861172">
        <w:rPr>
          <w:rFonts w:asciiTheme="minorHAnsi" w:hAnsiTheme="minorHAnsi" w:cstheme="minorHAnsi"/>
          <w:sz w:val="22"/>
          <w:szCs w:val="22"/>
        </w:rPr>
        <w:lastRenderedPageBreak/>
        <w:t>Informacje o formalnościach, jakie powinny zostać dopełnione po wyborze oferty w celu zawarcia umowy w sprawie zamówienia publicznego.</w:t>
      </w:r>
      <w:bookmarkEnd w:id="25"/>
    </w:p>
    <w:p w14:paraId="6C7B1C09" w14:textId="77777777" w:rsidR="00691182" w:rsidRPr="00861172" w:rsidRDefault="00E539B9" w:rsidP="00E539B9">
      <w:pPr>
        <w:pStyle w:val="Teksttreci0"/>
        <w:numPr>
          <w:ilvl w:val="0"/>
          <w:numId w:val="38"/>
        </w:numPr>
        <w:tabs>
          <w:tab w:val="left" w:pos="337"/>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zawiera umowę w sprawie zamówienia publicznego w terminie nie krótszym niż 5 dni od dnia przesłania zawiadomienia o wyborze najkorzystniejszej oferty.</w:t>
      </w:r>
    </w:p>
    <w:p w14:paraId="49EF7776" w14:textId="462A1E53"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poinformuje wykonawcę, któremu zostanie udzielone zamówienie, o miejscu i terminie zawarcia umowy</w:t>
      </w:r>
      <w:r w:rsidR="00370DCE" w:rsidRPr="00861172">
        <w:rPr>
          <w:rFonts w:asciiTheme="minorHAnsi" w:hAnsiTheme="minorHAnsi" w:cstheme="minorHAnsi"/>
          <w:sz w:val="22"/>
          <w:szCs w:val="22"/>
        </w:rPr>
        <w:t xml:space="preserve"> , może to być podpisane elektronicznie. </w:t>
      </w:r>
    </w:p>
    <w:p w14:paraId="02C6BCD1" w14:textId="77777777" w:rsidR="00691182" w:rsidRPr="00861172" w:rsidRDefault="00E539B9" w:rsidP="00E539B9">
      <w:pPr>
        <w:pStyle w:val="Teksttreci0"/>
        <w:numPr>
          <w:ilvl w:val="0"/>
          <w:numId w:val="38"/>
        </w:numPr>
        <w:tabs>
          <w:tab w:val="left" w:pos="342"/>
        </w:tabs>
        <w:spacing w:after="0"/>
        <w:jc w:val="both"/>
        <w:rPr>
          <w:rFonts w:asciiTheme="minorHAnsi" w:hAnsiTheme="minorHAnsi" w:cstheme="minorHAnsi"/>
          <w:sz w:val="22"/>
          <w:szCs w:val="22"/>
        </w:rPr>
      </w:pPr>
      <w:r w:rsidRPr="00861172">
        <w:rPr>
          <w:rFonts w:asciiTheme="minorHAnsi" w:hAnsiTheme="minorHAnsi" w:cstheme="minorHAnsi"/>
          <w:sz w:val="22"/>
          <w:szCs w:val="22"/>
        </w:rPr>
        <w:t>Wykonawcy składający ofertę wspólną będą mieli obowiązek przedstawić zamawiającemu umowę konsorcjum, zawierającą co najmniej:</w:t>
      </w:r>
    </w:p>
    <w:p w14:paraId="1D465453" w14:textId="77777777" w:rsidR="00691182" w:rsidRPr="00861172" w:rsidRDefault="00E539B9" w:rsidP="00E539B9">
      <w:pPr>
        <w:pStyle w:val="Teksttreci0"/>
        <w:numPr>
          <w:ilvl w:val="0"/>
          <w:numId w:val="39"/>
        </w:numPr>
        <w:tabs>
          <w:tab w:val="left" w:pos="356"/>
        </w:tabs>
        <w:spacing w:after="0"/>
        <w:jc w:val="both"/>
        <w:rPr>
          <w:rFonts w:asciiTheme="minorHAnsi" w:hAnsiTheme="minorHAnsi" w:cstheme="minorHAnsi"/>
          <w:sz w:val="22"/>
          <w:szCs w:val="22"/>
        </w:rPr>
      </w:pPr>
      <w:r w:rsidRPr="00861172">
        <w:rPr>
          <w:rFonts w:asciiTheme="minorHAnsi" w:hAnsiTheme="minorHAnsi" w:cstheme="minorHAnsi"/>
          <w:sz w:val="22"/>
          <w:szCs w:val="22"/>
        </w:rPr>
        <w:t>zobowiązanie do realizacji wspólnego przedsięwzięcia gospodarczego obejmującego swoim zakresem realizację przedmiotu zamówienia,</w:t>
      </w:r>
    </w:p>
    <w:p w14:paraId="2E1DC90D" w14:textId="77777777" w:rsidR="00691182" w:rsidRPr="00861172" w:rsidRDefault="00E539B9" w:rsidP="00E539B9">
      <w:pPr>
        <w:pStyle w:val="Teksttreci0"/>
        <w:numPr>
          <w:ilvl w:val="0"/>
          <w:numId w:val="39"/>
        </w:numPr>
        <w:tabs>
          <w:tab w:val="left" w:pos="375"/>
        </w:tabs>
        <w:spacing w:after="0"/>
        <w:jc w:val="both"/>
        <w:rPr>
          <w:rFonts w:asciiTheme="minorHAnsi" w:hAnsiTheme="minorHAnsi" w:cstheme="minorHAnsi"/>
          <w:sz w:val="22"/>
          <w:szCs w:val="22"/>
        </w:rPr>
      </w:pPr>
      <w:r w:rsidRPr="00861172">
        <w:rPr>
          <w:rFonts w:asciiTheme="minorHAnsi" w:hAnsiTheme="minorHAnsi" w:cstheme="minorHAnsi"/>
          <w:sz w:val="22"/>
          <w:szCs w:val="22"/>
        </w:rPr>
        <w:t>określenie zakresu działania poszczególnych stron umowy,</w:t>
      </w:r>
    </w:p>
    <w:p w14:paraId="47B6BA7C" w14:textId="77777777" w:rsidR="00691182" w:rsidRPr="00861172" w:rsidRDefault="00E539B9" w:rsidP="00E539B9">
      <w:pPr>
        <w:pStyle w:val="Teksttreci0"/>
        <w:numPr>
          <w:ilvl w:val="0"/>
          <w:numId w:val="39"/>
        </w:numPr>
        <w:tabs>
          <w:tab w:val="left" w:pos="356"/>
        </w:tabs>
        <w:spacing w:after="260"/>
        <w:jc w:val="both"/>
        <w:rPr>
          <w:rFonts w:asciiTheme="minorHAnsi" w:hAnsiTheme="minorHAnsi" w:cstheme="minorHAnsi"/>
          <w:sz w:val="22"/>
          <w:szCs w:val="22"/>
        </w:rPr>
      </w:pPr>
      <w:r w:rsidRPr="00861172">
        <w:rPr>
          <w:rFonts w:asciiTheme="minorHAnsi" w:hAnsiTheme="minorHAnsi" w:cstheme="minorHAnsi"/>
          <w:sz w:val="22"/>
          <w:szCs w:val="22"/>
        </w:rPr>
        <w:t>czas obowiązywania umowy, który nie może być krótszy, niż okres obejmujący realizację zamówienia oraz czas trwania gwarancji jakości i rękojmi.</w:t>
      </w:r>
    </w:p>
    <w:p w14:paraId="481CFAD1" w14:textId="77777777" w:rsidR="00691182" w:rsidRPr="00861172" w:rsidRDefault="00E539B9" w:rsidP="00E539B9">
      <w:pPr>
        <w:pStyle w:val="Nagwek20"/>
        <w:keepNext/>
        <w:keepLines/>
        <w:numPr>
          <w:ilvl w:val="0"/>
          <w:numId w:val="37"/>
        </w:numPr>
        <w:tabs>
          <w:tab w:val="left" w:pos="812"/>
        </w:tabs>
        <w:jc w:val="both"/>
        <w:rPr>
          <w:rFonts w:asciiTheme="minorHAnsi" w:hAnsiTheme="minorHAnsi" w:cstheme="minorHAnsi"/>
          <w:sz w:val="22"/>
          <w:szCs w:val="22"/>
        </w:rPr>
      </w:pPr>
      <w:bookmarkStart w:id="26" w:name="bookmark40"/>
      <w:r w:rsidRPr="00861172">
        <w:rPr>
          <w:rFonts w:asciiTheme="minorHAnsi" w:hAnsiTheme="minorHAnsi" w:cstheme="minorHAnsi"/>
          <w:sz w:val="22"/>
          <w:szCs w:val="22"/>
        </w:rPr>
        <w:t>Informacje dotyczące zabezpieczenia należytego wykonania umowy.</w:t>
      </w:r>
      <w:bookmarkEnd w:id="26"/>
    </w:p>
    <w:p w14:paraId="0337B53B" w14:textId="573EACE1" w:rsidR="004E636C" w:rsidRPr="00861172" w:rsidRDefault="00E539B9">
      <w:pPr>
        <w:pStyle w:val="Teksttreci0"/>
        <w:spacing w:after="260"/>
        <w:jc w:val="both"/>
        <w:rPr>
          <w:rFonts w:asciiTheme="minorHAnsi" w:hAnsiTheme="minorHAnsi" w:cstheme="minorHAnsi"/>
          <w:color w:val="auto"/>
          <w:sz w:val="22"/>
          <w:szCs w:val="22"/>
        </w:rPr>
      </w:pPr>
      <w:r w:rsidRPr="00861172">
        <w:rPr>
          <w:rFonts w:asciiTheme="minorHAnsi" w:hAnsiTheme="minorHAnsi" w:cstheme="minorHAnsi"/>
          <w:color w:val="auto"/>
          <w:sz w:val="22"/>
          <w:szCs w:val="22"/>
        </w:rPr>
        <w:t>Nie dotyczy</w:t>
      </w:r>
    </w:p>
    <w:p w14:paraId="125754F7" w14:textId="77777777" w:rsidR="00691182" w:rsidRPr="00861172" w:rsidRDefault="00E539B9" w:rsidP="00E539B9">
      <w:pPr>
        <w:pStyle w:val="Nagwek20"/>
        <w:keepNext/>
        <w:keepLines/>
        <w:numPr>
          <w:ilvl w:val="0"/>
          <w:numId w:val="37"/>
        </w:numPr>
        <w:tabs>
          <w:tab w:val="left" w:pos="725"/>
        </w:tabs>
        <w:jc w:val="both"/>
        <w:rPr>
          <w:rFonts w:asciiTheme="minorHAnsi" w:hAnsiTheme="minorHAnsi" w:cstheme="minorHAnsi"/>
          <w:sz w:val="22"/>
          <w:szCs w:val="22"/>
        </w:rPr>
      </w:pPr>
      <w:bookmarkStart w:id="27" w:name="bookmark42"/>
      <w:r w:rsidRPr="00861172">
        <w:rPr>
          <w:rFonts w:asciiTheme="minorHAnsi" w:hAnsiTheme="minorHAnsi" w:cstheme="minorHAnsi"/>
          <w:sz w:val="22"/>
          <w:szCs w:val="22"/>
        </w:rPr>
        <w:t>Tryb ogłoszenia wyników przetargu.</w:t>
      </w:r>
      <w:bookmarkEnd w:id="27"/>
    </w:p>
    <w:p w14:paraId="3B63379C" w14:textId="03A595FA"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l.</w:t>
      </w:r>
      <w:r w:rsidR="002E1167" w:rsidRPr="00861172">
        <w:rPr>
          <w:rFonts w:asciiTheme="minorHAnsi" w:hAnsiTheme="minorHAnsi" w:cstheme="minorHAnsi"/>
          <w:sz w:val="22"/>
          <w:szCs w:val="22"/>
        </w:rPr>
        <w:t xml:space="preserve"> </w:t>
      </w:r>
      <w:r w:rsidRPr="00861172">
        <w:rPr>
          <w:rFonts w:asciiTheme="minorHAnsi" w:hAnsiTheme="minorHAnsi" w:cstheme="minorHAnsi"/>
          <w:sz w:val="22"/>
          <w:szCs w:val="22"/>
        </w:rPr>
        <w:t>Wyniki postępowania zostaną przekazane niezwłocznie wykonawcom oraz udostępnione na stronie internetowej</w:t>
      </w:r>
      <w:r w:rsidR="00C0051D" w:rsidRPr="00861172">
        <w:rPr>
          <w:rFonts w:asciiTheme="minorHAnsi" w:hAnsiTheme="minorHAnsi" w:cstheme="minorHAnsi"/>
          <w:sz w:val="22"/>
          <w:szCs w:val="22"/>
        </w:rPr>
        <w:t xml:space="preserve">: </w:t>
      </w:r>
      <w:hyperlink r:id="rId25" w:history="1">
        <w:r w:rsidR="00C0051D" w:rsidRPr="00861172">
          <w:rPr>
            <w:rFonts w:asciiTheme="minorHAnsi" w:hAnsiTheme="minorHAnsi" w:cstheme="minorHAnsi"/>
            <w:sz w:val="22"/>
            <w:szCs w:val="22"/>
          </w:rPr>
          <w:t>https://platformazakupowa.pl/pn/pk_kepno</w:t>
        </w:r>
      </w:hyperlink>
    </w:p>
    <w:p w14:paraId="68593822" w14:textId="77777777" w:rsidR="00691182" w:rsidRPr="00861172" w:rsidRDefault="00E539B9" w:rsidP="00E539B9">
      <w:pPr>
        <w:pStyle w:val="Teksttreci0"/>
        <w:numPr>
          <w:ilvl w:val="0"/>
          <w:numId w:val="40"/>
        </w:numPr>
        <w:tabs>
          <w:tab w:val="left" w:pos="318"/>
        </w:tabs>
        <w:spacing w:after="260"/>
        <w:jc w:val="both"/>
        <w:rPr>
          <w:rFonts w:asciiTheme="minorHAnsi" w:hAnsiTheme="minorHAnsi" w:cstheme="minorHAnsi"/>
          <w:sz w:val="22"/>
          <w:szCs w:val="22"/>
        </w:rPr>
      </w:pPr>
      <w:r w:rsidRPr="00861172">
        <w:rPr>
          <w:rFonts w:asciiTheme="minorHAnsi" w:hAnsiTheme="minorHAnsi" w:cstheme="minorHAnsi"/>
          <w:sz w:val="22"/>
          <w:szCs w:val="22"/>
        </w:rPr>
        <w:t>Zamawiający udzieli zamówienia wykonawcy, którego oferta odpowiada wszystkim wymaganiom przedstawionym w ustawie - Prawo zamówień publicznych oraz SWZ i została oceniona jako najkorzystniejsza w oparciu o podane kryteria wyboru.</w:t>
      </w:r>
    </w:p>
    <w:p w14:paraId="41CB4FBC" w14:textId="77777777" w:rsidR="00691182" w:rsidRPr="00861172" w:rsidRDefault="00E539B9" w:rsidP="00E539B9">
      <w:pPr>
        <w:pStyle w:val="Nagwek20"/>
        <w:keepNext/>
        <w:keepLines/>
        <w:numPr>
          <w:ilvl w:val="0"/>
          <w:numId w:val="37"/>
        </w:numPr>
        <w:tabs>
          <w:tab w:val="left" w:pos="822"/>
        </w:tabs>
        <w:jc w:val="both"/>
        <w:rPr>
          <w:rFonts w:asciiTheme="minorHAnsi" w:hAnsiTheme="minorHAnsi" w:cstheme="minorHAnsi"/>
          <w:sz w:val="22"/>
          <w:szCs w:val="22"/>
        </w:rPr>
      </w:pPr>
      <w:bookmarkStart w:id="28" w:name="bookmark44"/>
      <w:r w:rsidRPr="00861172">
        <w:rPr>
          <w:rFonts w:asciiTheme="minorHAnsi" w:hAnsiTheme="minorHAnsi" w:cstheme="minorHAnsi"/>
          <w:sz w:val="22"/>
          <w:szCs w:val="22"/>
        </w:rPr>
        <w:t>Projektowane postanowienia umowy w sprawie zamówienia publicznego, które zostaną wprowadzone do treści tej umowy.</w:t>
      </w:r>
      <w:bookmarkEnd w:id="28"/>
    </w:p>
    <w:p w14:paraId="2FBEC1E7" w14:textId="381BE43E" w:rsidR="00691182" w:rsidRPr="00861172" w:rsidRDefault="00E539B9">
      <w:pPr>
        <w:pStyle w:val="Teksttreci0"/>
        <w:spacing w:after="320"/>
        <w:jc w:val="both"/>
        <w:rPr>
          <w:rFonts w:asciiTheme="minorHAnsi" w:hAnsiTheme="minorHAnsi" w:cstheme="minorHAnsi"/>
          <w:sz w:val="22"/>
          <w:szCs w:val="22"/>
        </w:rPr>
      </w:pPr>
      <w:r w:rsidRPr="00861172">
        <w:rPr>
          <w:rFonts w:asciiTheme="minorHAnsi" w:hAnsiTheme="minorHAnsi" w:cstheme="minorHAnsi"/>
          <w:sz w:val="22"/>
          <w:szCs w:val="22"/>
        </w:rPr>
        <w:t xml:space="preserve">Projektowane postanowienia umowy w sprawie zamówienia publicznego zawiera </w:t>
      </w:r>
      <w:r w:rsidRPr="000D41DB">
        <w:rPr>
          <w:rFonts w:asciiTheme="minorHAnsi" w:hAnsiTheme="minorHAnsi" w:cstheme="minorHAnsi"/>
          <w:sz w:val="22"/>
          <w:szCs w:val="22"/>
        </w:rPr>
        <w:t xml:space="preserve">załącznik nr </w:t>
      </w:r>
      <w:r w:rsidR="000D41DB">
        <w:rPr>
          <w:rFonts w:asciiTheme="minorHAnsi" w:hAnsiTheme="minorHAnsi" w:cstheme="minorHAnsi"/>
          <w:sz w:val="22"/>
          <w:szCs w:val="22"/>
        </w:rPr>
        <w:t>8</w:t>
      </w:r>
      <w:r w:rsidRPr="000D41DB">
        <w:rPr>
          <w:rFonts w:asciiTheme="minorHAnsi" w:hAnsiTheme="minorHAnsi" w:cstheme="minorHAnsi"/>
          <w:sz w:val="22"/>
          <w:szCs w:val="22"/>
        </w:rPr>
        <w:t xml:space="preserve"> do SWZ.</w:t>
      </w:r>
    </w:p>
    <w:p w14:paraId="44219641" w14:textId="77777777" w:rsidR="00691182" w:rsidRPr="00861172" w:rsidRDefault="00E539B9" w:rsidP="00E539B9">
      <w:pPr>
        <w:pStyle w:val="Nagwek20"/>
        <w:keepNext/>
        <w:keepLines/>
        <w:numPr>
          <w:ilvl w:val="0"/>
          <w:numId w:val="37"/>
        </w:numPr>
        <w:tabs>
          <w:tab w:val="left" w:pos="926"/>
        </w:tabs>
        <w:jc w:val="both"/>
        <w:rPr>
          <w:rFonts w:asciiTheme="minorHAnsi" w:hAnsiTheme="minorHAnsi" w:cstheme="minorHAnsi"/>
          <w:sz w:val="22"/>
          <w:szCs w:val="22"/>
        </w:rPr>
      </w:pPr>
      <w:bookmarkStart w:id="29" w:name="bookmark46"/>
      <w:r w:rsidRPr="00861172">
        <w:rPr>
          <w:rFonts w:asciiTheme="minorHAnsi" w:hAnsiTheme="minorHAnsi" w:cstheme="minorHAnsi"/>
          <w:sz w:val="22"/>
          <w:szCs w:val="22"/>
        </w:rPr>
        <w:t>Pouczenie o środkach ochrony prawnej przysługujących wykonawcy.</w:t>
      </w:r>
      <w:bookmarkEnd w:id="29"/>
    </w:p>
    <w:p w14:paraId="578E2590" w14:textId="77777777" w:rsidR="00691182" w:rsidRPr="00861172" w:rsidRDefault="00E539B9" w:rsidP="00E539B9">
      <w:pPr>
        <w:pStyle w:val="Teksttreci0"/>
        <w:numPr>
          <w:ilvl w:val="0"/>
          <w:numId w:val="41"/>
        </w:numPr>
        <w:tabs>
          <w:tab w:val="left" w:pos="31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przysługują środki ochrony prawnej określone w Dziale IX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Środki ochrony prawnej wobec ogłoszenia wszczynającego postępowanie o udzielenie zamówienia publicznego oraz dokumentów zamówienia przysługują również organizacjom wpisanym na listę, o której mowa w art. 469 pkt 15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oraz Rzecznikowi Małych i Średnich Przedsiębiorców.</w:t>
      </w:r>
    </w:p>
    <w:p w14:paraId="0343D903" w14:textId="77777777" w:rsidR="00691182" w:rsidRPr="00861172" w:rsidRDefault="00E539B9" w:rsidP="00E539B9">
      <w:pPr>
        <w:pStyle w:val="Teksttreci0"/>
        <w:numPr>
          <w:ilvl w:val="0"/>
          <w:numId w:val="41"/>
        </w:numPr>
        <w:tabs>
          <w:tab w:val="left" w:pos="314"/>
        </w:tabs>
        <w:spacing w:after="0"/>
        <w:jc w:val="both"/>
        <w:rPr>
          <w:rFonts w:asciiTheme="minorHAnsi" w:hAnsiTheme="minorHAnsi" w:cstheme="minorHAnsi"/>
          <w:sz w:val="22"/>
          <w:szCs w:val="22"/>
        </w:rPr>
      </w:pPr>
      <w:r w:rsidRPr="00861172">
        <w:rPr>
          <w:rFonts w:asciiTheme="minorHAnsi" w:hAnsiTheme="minorHAnsi" w:cstheme="minorHAnsi"/>
          <w:sz w:val="22"/>
          <w:szCs w:val="22"/>
        </w:rPr>
        <w:t>Odwołanie przysługuje wyłącznie od:</w:t>
      </w:r>
    </w:p>
    <w:p w14:paraId="5CE8F771" w14:textId="77777777" w:rsidR="00691182" w:rsidRPr="00861172" w:rsidRDefault="00E539B9" w:rsidP="00E539B9">
      <w:pPr>
        <w:pStyle w:val="Teksttreci0"/>
        <w:numPr>
          <w:ilvl w:val="0"/>
          <w:numId w:val="42"/>
        </w:numPr>
        <w:tabs>
          <w:tab w:val="left" w:pos="32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niezgodnej z przepisami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 xml:space="preserve"> czynności Zamawiającego podjętej w postępowaniu o udzielenie zamówienia w tym na projektowane postanowienia umowy,</w:t>
      </w:r>
    </w:p>
    <w:p w14:paraId="7069A276" w14:textId="77777777" w:rsidR="00691182" w:rsidRPr="00861172" w:rsidRDefault="00E539B9" w:rsidP="00E539B9">
      <w:pPr>
        <w:pStyle w:val="Teksttreci0"/>
        <w:numPr>
          <w:ilvl w:val="0"/>
          <w:numId w:val="42"/>
        </w:numPr>
        <w:tabs>
          <w:tab w:val="left" w:pos="371"/>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od zaniechania czynności w postępowaniu o udzielenie zamówienia, do której Zamawiający jest obowiązany na podstawie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1F8A75BE" w14:textId="77777777" w:rsidR="00691182" w:rsidRPr="00861172" w:rsidRDefault="00E539B9" w:rsidP="00E539B9">
      <w:pPr>
        <w:pStyle w:val="Teksttreci0"/>
        <w:numPr>
          <w:ilvl w:val="0"/>
          <w:numId w:val="41"/>
        </w:numPr>
        <w:tabs>
          <w:tab w:val="left" w:pos="309"/>
        </w:tabs>
        <w:spacing w:after="0"/>
        <w:jc w:val="both"/>
        <w:rPr>
          <w:rFonts w:asciiTheme="minorHAnsi" w:hAnsiTheme="minorHAnsi" w:cstheme="minorHAnsi"/>
          <w:sz w:val="22"/>
          <w:szCs w:val="22"/>
        </w:rPr>
      </w:pPr>
      <w:r w:rsidRPr="00861172">
        <w:rPr>
          <w:rFonts w:asciiTheme="minorHAnsi" w:hAnsiTheme="minorHAnsi" w:cstheme="minorHAnsi"/>
          <w:sz w:val="22"/>
          <w:szCs w:val="22"/>
        </w:rPr>
        <w:t>Odwołanie wnosi się do Prezesa Izby.</w:t>
      </w:r>
    </w:p>
    <w:p w14:paraId="1DD3AAA8" w14:textId="77777777" w:rsidR="00691182" w:rsidRPr="00861172" w:rsidRDefault="00E539B9" w:rsidP="00E539B9">
      <w:pPr>
        <w:pStyle w:val="Teksttreci0"/>
        <w:numPr>
          <w:ilvl w:val="0"/>
          <w:numId w:val="41"/>
        </w:numPr>
        <w:tabs>
          <w:tab w:val="left" w:pos="314"/>
        </w:tabs>
        <w:spacing w:after="0"/>
        <w:jc w:val="both"/>
        <w:rPr>
          <w:rFonts w:asciiTheme="minorHAnsi" w:hAnsiTheme="minorHAnsi" w:cstheme="minorHAnsi"/>
          <w:sz w:val="22"/>
          <w:szCs w:val="22"/>
        </w:rPr>
      </w:pPr>
      <w:r w:rsidRPr="00861172">
        <w:rPr>
          <w:rFonts w:asciiTheme="minorHAnsi" w:hAnsiTheme="minorHAnsi" w:cstheme="minorHAnsi"/>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C469E16" w14:textId="77777777" w:rsidR="00691182" w:rsidRPr="00861172" w:rsidRDefault="00E539B9" w:rsidP="00E539B9">
      <w:pPr>
        <w:pStyle w:val="Teksttreci0"/>
        <w:numPr>
          <w:ilvl w:val="0"/>
          <w:numId w:val="41"/>
        </w:numPr>
        <w:tabs>
          <w:tab w:val="left" w:pos="304"/>
        </w:tabs>
        <w:spacing w:after="0"/>
        <w:jc w:val="both"/>
        <w:rPr>
          <w:rFonts w:asciiTheme="minorHAnsi" w:hAnsiTheme="minorHAnsi" w:cstheme="minorHAnsi"/>
          <w:sz w:val="22"/>
          <w:szCs w:val="22"/>
        </w:rPr>
      </w:pPr>
      <w:r w:rsidRPr="00861172">
        <w:rPr>
          <w:rFonts w:asciiTheme="minorHAnsi" w:hAnsiTheme="minorHAnsi" w:cstheme="minorHAnsi"/>
          <w:sz w:val="22"/>
          <w:szCs w:val="22"/>
        </w:rPr>
        <w:t>Terminy wniesienia odwołania:</w:t>
      </w:r>
    </w:p>
    <w:p w14:paraId="1C2B8E88"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1/ 5 dni od dnia przekazania informacji o czynności zamawiającego stanowiącej podstawę jego wniesienia, jeżeli informacja została przekazana przy użyciu środków komunikacji elektronicznej,</w:t>
      </w:r>
    </w:p>
    <w:p w14:paraId="4E07B765"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2/ 10 dni od dnia przekazania informacji o czynności zamawiającego stanowiącej podstawę jego wniesienia, jeżeli informacja została przekazana w sposób inny niż określony w pkt 1.</w:t>
      </w:r>
    </w:p>
    <w:p w14:paraId="19137C2E" w14:textId="77777777" w:rsidR="00691182" w:rsidRPr="00861172" w:rsidRDefault="00E539B9" w:rsidP="00E539B9">
      <w:pPr>
        <w:pStyle w:val="Teksttreci0"/>
        <w:numPr>
          <w:ilvl w:val="0"/>
          <w:numId w:val="41"/>
        </w:numPr>
        <w:tabs>
          <w:tab w:val="left" w:pos="31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Szczegółowe zasady postępowania po wniesieniu odwołania, określają stosowne przepisy Działu IX </w:t>
      </w:r>
      <w:r w:rsidRPr="00861172">
        <w:rPr>
          <w:rFonts w:asciiTheme="minorHAnsi" w:hAnsiTheme="minorHAnsi" w:cstheme="minorHAnsi"/>
          <w:sz w:val="22"/>
          <w:szCs w:val="22"/>
        </w:rPr>
        <w:lastRenderedPageBreak/>
        <w:t xml:space="preserve">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1B8FA610" w14:textId="77777777" w:rsidR="00691182" w:rsidRPr="00861172" w:rsidRDefault="00E539B9" w:rsidP="00E539B9">
      <w:pPr>
        <w:pStyle w:val="Teksttreci0"/>
        <w:numPr>
          <w:ilvl w:val="0"/>
          <w:numId w:val="41"/>
        </w:numPr>
        <w:tabs>
          <w:tab w:val="left" w:pos="309"/>
        </w:tabs>
        <w:spacing w:after="260"/>
        <w:jc w:val="both"/>
        <w:rPr>
          <w:rFonts w:asciiTheme="minorHAnsi" w:hAnsiTheme="minorHAnsi" w:cstheme="minorHAnsi"/>
          <w:sz w:val="22"/>
          <w:szCs w:val="22"/>
        </w:rPr>
      </w:pPr>
      <w:r w:rsidRPr="00861172">
        <w:rPr>
          <w:rFonts w:asciiTheme="minorHAnsi" w:hAnsiTheme="minorHAnsi" w:cstheme="minorHAnsi"/>
          <w:sz w:val="22"/>
          <w:szCs w:val="22"/>
        </w:rPr>
        <w:t>Na orzeczenie Izby oraz postanowienie Prezesa Izby, o którym mowa w art. 519 ust. 1 stronom oraz uczestnikom postępowania odwoławczego przysługuje skarga do sądu.</w:t>
      </w:r>
    </w:p>
    <w:p w14:paraId="70E273E0" w14:textId="77777777" w:rsidR="00691182" w:rsidRPr="00861172" w:rsidRDefault="00E539B9" w:rsidP="00E539B9">
      <w:pPr>
        <w:pStyle w:val="Nagwek20"/>
        <w:keepNext/>
        <w:keepLines/>
        <w:numPr>
          <w:ilvl w:val="0"/>
          <w:numId w:val="37"/>
        </w:numPr>
        <w:tabs>
          <w:tab w:val="left" w:pos="1010"/>
        </w:tabs>
        <w:jc w:val="both"/>
        <w:rPr>
          <w:rFonts w:asciiTheme="minorHAnsi" w:hAnsiTheme="minorHAnsi" w:cstheme="minorHAnsi"/>
          <w:sz w:val="22"/>
          <w:szCs w:val="22"/>
        </w:rPr>
      </w:pPr>
      <w:bookmarkStart w:id="30" w:name="bookmark48"/>
      <w:r w:rsidRPr="00861172">
        <w:rPr>
          <w:rFonts w:asciiTheme="minorHAnsi" w:hAnsiTheme="minorHAnsi" w:cstheme="minorHAnsi"/>
          <w:sz w:val="22"/>
          <w:szCs w:val="22"/>
        </w:rPr>
        <w:t>Unieważnienie postępowania.</w:t>
      </w:r>
      <w:bookmarkEnd w:id="30"/>
    </w:p>
    <w:p w14:paraId="3A843DD4" w14:textId="77777777" w:rsidR="00691182" w:rsidRPr="00861172" w:rsidRDefault="00E539B9">
      <w:pPr>
        <w:pStyle w:val="Teksttreci0"/>
        <w:spacing w:after="260"/>
        <w:jc w:val="both"/>
        <w:rPr>
          <w:rFonts w:asciiTheme="minorHAnsi" w:hAnsiTheme="minorHAnsi" w:cstheme="minorHAnsi"/>
          <w:sz w:val="22"/>
          <w:szCs w:val="22"/>
        </w:rPr>
      </w:pPr>
      <w:r w:rsidRPr="00861172">
        <w:rPr>
          <w:rFonts w:asciiTheme="minorHAnsi" w:hAnsiTheme="minorHAnsi" w:cstheme="minorHAnsi"/>
          <w:sz w:val="22"/>
          <w:szCs w:val="22"/>
        </w:rPr>
        <w:t xml:space="preserve">Postępowanie o zamówienie publiczne unieważnia się, gdy wystąpi jedna z przesłanek o których mowa w art. 255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7E44C5C1" w14:textId="77777777" w:rsidR="00691182" w:rsidRPr="00861172" w:rsidRDefault="00E539B9" w:rsidP="00E539B9">
      <w:pPr>
        <w:pStyle w:val="Nagwek20"/>
        <w:keepNext/>
        <w:keepLines/>
        <w:numPr>
          <w:ilvl w:val="0"/>
          <w:numId w:val="37"/>
        </w:numPr>
        <w:tabs>
          <w:tab w:val="left" w:pos="812"/>
        </w:tabs>
        <w:jc w:val="both"/>
        <w:rPr>
          <w:rFonts w:asciiTheme="minorHAnsi" w:hAnsiTheme="minorHAnsi" w:cstheme="minorHAnsi"/>
          <w:sz w:val="22"/>
          <w:szCs w:val="22"/>
        </w:rPr>
      </w:pPr>
      <w:bookmarkStart w:id="31" w:name="bookmark50"/>
      <w:r w:rsidRPr="00861172">
        <w:rPr>
          <w:rFonts w:asciiTheme="minorHAnsi" w:hAnsiTheme="minorHAnsi" w:cstheme="minorHAnsi"/>
          <w:sz w:val="22"/>
          <w:szCs w:val="22"/>
        </w:rPr>
        <w:t>Udzielenie zamówienia.</w:t>
      </w:r>
      <w:bookmarkEnd w:id="31"/>
    </w:p>
    <w:p w14:paraId="2F6371DA" w14:textId="77777777" w:rsidR="00691182" w:rsidRPr="00861172" w:rsidRDefault="00E539B9" w:rsidP="00E539B9">
      <w:pPr>
        <w:pStyle w:val="Teksttreci0"/>
        <w:numPr>
          <w:ilvl w:val="0"/>
          <w:numId w:val="43"/>
        </w:numPr>
        <w:tabs>
          <w:tab w:val="left" w:pos="308"/>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udzieli zamówienia wykonawcy, którego oferta odpowiada wszystkim wymaganiom przedstawionym w ustawie oraz specyfikacji warunków zamówienia i została oceniona jako najkorzystniejsza w oparciu o kryteria podane w specyfikacji warunków zamówienia.</w:t>
      </w:r>
    </w:p>
    <w:p w14:paraId="1513920A" w14:textId="77777777" w:rsidR="00691182" w:rsidRPr="00861172" w:rsidRDefault="00E539B9" w:rsidP="00E539B9">
      <w:pPr>
        <w:pStyle w:val="Teksttreci0"/>
        <w:numPr>
          <w:ilvl w:val="0"/>
          <w:numId w:val="43"/>
        </w:numPr>
        <w:tabs>
          <w:tab w:val="left" w:pos="308"/>
        </w:tabs>
        <w:spacing w:after="260"/>
        <w:jc w:val="both"/>
        <w:rPr>
          <w:rFonts w:asciiTheme="minorHAnsi" w:hAnsiTheme="minorHAnsi" w:cstheme="minorHAnsi"/>
          <w:sz w:val="22"/>
          <w:szCs w:val="22"/>
        </w:rPr>
      </w:pPr>
      <w:r w:rsidRPr="00861172">
        <w:rPr>
          <w:rFonts w:asciiTheme="minorHAnsi" w:hAnsiTheme="minorHAnsi" w:cstheme="minorHAnsi"/>
          <w:sz w:val="22"/>
          <w:szCs w:val="22"/>
        </w:rPr>
        <w:t>Wykonawca, którego oferta została wybrana, zostanie powiadomiony pismem akceptującym o decyzji zamawiającego; pismo akceptujące zostanie wysłane bezzwłocznie po zatwierdzeniu wyników przetargu.</w:t>
      </w:r>
    </w:p>
    <w:p w14:paraId="2AD634F1" w14:textId="77777777" w:rsidR="00691182" w:rsidRPr="00861172" w:rsidRDefault="00E539B9" w:rsidP="00E539B9">
      <w:pPr>
        <w:pStyle w:val="Nagwek20"/>
        <w:keepNext/>
        <w:keepLines/>
        <w:numPr>
          <w:ilvl w:val="0"/>
          <w:numId w:val="37"/>
        </w:numPr>
        <w:tabs>
          <w:tab w:val="left" w:pos="716"/>
        </w:tabs>
        <w:jc w:val="both"/>
        <w:rPr>
          <w:rFonts w:asciiTheme="minorHAnsi" w:hAnsiTheme="minorHAnsi" w:cstheme="minorHAnsi"/>
          <w:sz w:val="22"/>
          <w:szCs w:val="22"/>
        </w:rPr>
      </w:pPr>
      <w:bookmarkStart w:id="32" w:name="bookmark52"/>
      <w:r w:rsidRPr="00861172">
        <w:rPr>
          <w:rFonts w:asciiTheme="minorHAnsi" w:hAnsiTheme="minorHAnsi" w:cstheme="minorHAnsi"/>
          <w:sz w:val="22"/>
          <w:szCs w:val="22"/>
        </w:rPr>
        <w:t>Informacje uzupełniające.</w:t>
      </w:r>
      <w:bookmarkEnd w:id="32"/>
    </w:p>
    <w:p w14:paraId="76B9DAF0" w14:textId="23916DB9" w:rsidR="00691182" w:rsidRPr="00861172" w:rsidRDefault="00E539B9" w:rsidP="00E539B9">
      <w:pPr>
        <w:pStyle w:val="Teksttreci0"/>
        <w:numPr>
          <w:ilvl w:val="0"/>
          <w:numId w:val="44"/>
        </w:numPr>
        <w:tabs>
          <w:tab w:val="left" w:pos="279"/>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nie przewiduje rozliczenia w walutach obcych.</w:t>
      </w:r>
    </w:p>
    <w:p w14:paraId="1D2B1D36" w14:textId="31CC7E78" w:rsidR="009E269A" w:rsidRPr="00861172" w:rsidRDefault="009E269A" w:rsidP="00E539B9">
      <w:pPr>
        <w:pStyle w:val="Teksttreci0"/>
        <w:numPr>
          <w:ilvl w:val="0"/>
          <w:numId w:val="44"/>
        </w:numPr>
        <w:tabs>
          <w:tab w:val="left" w:pos="279"/>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przewiduje </w:t>
      </w:r>
      <w:r w:rsidR="00602177" w:rsidRPr="00861172">
        <w:rPr>
          <w:rFonts w:asciiTheme="minorHAnsi" w:hAnsiTheme="minorHAnsi" w:cstheme="minorHAnsi"/>
          <w:sz w:val="22"/>
          <w:szCs w:val="22"/>
        </w:rPr>
        <w:t>udzielania zaliczek na poczet wykonywania zadania.</w:t>
      </w:r>
    </w:p>
    <w:p w14:paraId="53111DC6" w14:textId="77777777" w:rsidR="00691182" w:rsidRPr="00861172" w:rsidRDefault="00E539B9" w:rsidP="00E539B9">
      <w:pPr>
        <w:pStyle w:val="Teksttreci0"/>
        <w:numPr>
          <w:ilvl w:val="0"/>
          <w:numId w:val="44"/>
        </w:numPr>
        <w:tabs>
          <w:tab w:val="left" w:pos="303"/>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przewiduje zwrotu kosztów udziału w postępowaniu z zastrzeżeniem art 261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52B0270B" w14:textId="77777777" w:rsidR="00691182" w:rsidRPr="00861172" w:rsidRDefault="00E539B9" w:rsidP="00E539B9">
      <w:pPr>
        <w:pStyle w:val="Teksttreci0"/>
        <w:numPr>
          <w:ilvl w:val="0"/>
          <w:numId w:val="44"/>
        </w:numPr>
        <w:tabs>
          <w:tab w:val="left" w:pos="303"/>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nie zastrzega obowiązku osobistego wykonania przez wykonawcę kluczowych zadań.</w:t>
      </w:r>
    </w:p>
    <w:p w14:paraId="4AD6C356" w14:textId="77777777" w:rsidR="00691182" w:rsidRPr="00861172" w:rsidRDefault="00E539B9" w:rsidP="00E539B9">
      <w:pPr>
        <w:pStyle w:val="Teksttreci0"/>
        <w:numPr>
          <w:ilvl w:val="0"/>
          <w:numId w:val="44"/>
        </w:numPr>
        <w:tabs>
          <w:tab w:val="left" w:pos="30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przewiduje zawarcia umowy ramowej, o której mowa w art. 311-315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2C109B20" w14:textId="77777777" w:rsidR="00691182" w:rsidRPr="00861172" w:rsidRDefault="00E539B9" w:rsidP="00E539B9">
      <w:pPr>
        <w:pStyle w:val="Teksttreci0"/>
        <w:numPr>
          <w:ilvl w:val="0"/>
          <w:numId w:val="44"/>
        </w:numPr>
        <w:tabs>
          <w:tab w:val="left" w:pos="298"/>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nie przewiduje wyboru najkorzystniejszej oferty z zastosowaniem aukcji elektronicznej.</w:t>
      </w:r>
    </w:p>
    <w:p w14:paraId="141BEF26" w14:textId="77777777" w:rsidR="00691182" w:rsidRPr="00861172" w:rsidRDefault="00E539B9" w:rsidP="00E539B9">
      <w:pPr>
        <w:pStyle w:val="Teksttreci0"/>
        <w:numPr>
          <w:ilvl w:val="0"/>
          <w:numId w:val="44"/>
        </w:numPr>
        <w:tabs>
          <w:tab w:val="left" w:pos="298"/>
        </w:tabs>
        <w:spacing w:after="0"/>
        <w:jc w:val="both"/>
        <w:rPr>
          <w:rFonts w:asciiTheme="minorHAnsi" w:hAnsiTheme="minorHAnsi" w:cstheme="minorHAnsi"/>
          <w:sz w:val="22"/>
          <w:szCs w:val="22"/>
        </w:rPr>
      </w:pPr>
      <w:r w:rsidRPr="00861172">
        <w:rPr>
          <w:rFonts w:asciiTheme="minorHAnsi" w:hAnsiTheme="minorHAnsi" w:cstheme="minorHAnsi"/>
          <w:sz w:val="22"/>
          <w:szCs w:val="22"/>
        </w:rPr>
        <w:t>Zamawiający nie wymaga złożenia oferty w postaci katalogów elektronicznych.</w:t>
      </w:r>
    </w:p>
    <w:p w14:paraId="0EB23416" w14:textId="766ED479" w:rsidR="00691182" w:rsidRPr="00861172" w:rsidRDefault="00E539B9" w:rsidP="00E539B9">
      <w:pPr>
        <w:pStyle w:val="Teksttreci0"/>
        <w:numPr>
          <w:ilvl w:val="0"/>
          <w:numId w:val="44"/>
        </w:numPr>
        <w:tabs>
          <w:tab w:val="left" w:pos="30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zastrzega możliwości ubiegania się o udzielenie zamówienia wyłącznie wykonawców, o których mowa w art. 94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6584FB12" w14:textId="77777777" w:rsidR="00691182" w:rsidRPr="00861172" w:rsidRDefault="00E539B9" w:rsidP="00E539B9">
      <w:pPr>
        <w:pStyle w:val="Teksttreci0"/>
        <w:numPr>
          <w:ilvl w:val="0"/>
          <w:numId w:val="44"/>
        </w:numPr>
        <w:tabs>
          <w:tab w:val="left" w:pos="298"/>
        </w:tabs>
        <w:spacing w:after="0"/>
        <w:jc w:val="both"/>
        <w:rPr>
          <w:rFonts w:asciiTheme="minorHAnsi" w:hAnsiTheme="minorHAnsi" w:cstheme="minorHAnsi"/>
          <w:sz w:val="22"/>
          <w:szCs w:val="22"/>
        </w:rPr>
      </w:pPr>
      <w:r w:rsidRPr="00861172">
        <w:rPr>
          <w:rFonts w:asciiTheme="minorHAnsi" w:hAnsiTheme="minorHAnsi" w:cstheme="minorHAnsi"/>
          <w:sz w:val="22"/>
          <w:szCs w:val="22"/>
        </w:rPr>
        <w:t xml:space="preserve">Zamawiający nie przewiduje wymagań w zakresie zatrudnienia osób, o których mowa w art. 94 ust. 2 pkt 2 ustawy </w:t>
      </w:r>
      <w:proofErr w:type="spellStart"/>
      <w:r w:rsidRPr="00861172">
        <w:rPr>
          <w:rFonts w:asciiTheme="minorHAnsi" w:hAnsiTheme="minorHAnsi" w:cstheme="minorHAnsi"/>
          <w:sz w:val="22"/>
          <w:szCs w:val="22"/>
        </w:rPr>
        <w:t>Pzp</w:t>
      </w:r>
      <w:proofErr w:type="spellEnd"/>
      <w:r w:rsidRPr="00861172">
        <w:rPr>
          <w:rFonts w:asciiTheme="minorHAnsi" w:hAnsiTheme="minorHAnsi" w:cstheme="minorHAnsi"/>
          <w:sz w:val="22"/>
          <w:szCs w:val="22"/>
        </w:rPr>
        <w:t>.</w:t>
      </w:r>
    </w:p>
    <w:p w14:paraId="39A0BB87" w14:textId="77777777" w:rsidR="00691182" w:rsidRPr="00861172" w:rsidRDefault="00E539B9" w:rsidP="00E539B9">
      <w:pPr>
        <w:pStyle w:val="Teksttreci0"/>
        <w:numPr>
          <w:ilvl w:val="0"/>
          <w:numId w:val="44"/>
        </w:numPr>
        <w:tabs>
          <w:tab w:val="left" w:pos="308"/>
        </w:tabs>
        <w:spacing w:after="260"/>
        <w:jc w:val="both"/>
        <w:rPr>
          <w:rFonts w:asciiTheme="minorHAnsi" w:hAnsiTheme="minorHAnsi" w:cstheme="minorHAnsi"/>
          <w:sz w:val="22"/>
          <w:szCs w:val="22"/>
        </w:rPr>
      </w:pPr>
      <w:r w:rsidRPr="00861172">
        <w:rPr>
          <w:rFonts w:asciiTheme="minorHAnsi" w:hAnsiTheme="minorHAnsi" w:cstheme="minorHAnsi"/>
          <w:sz w:val="22"/>
          <w:szCs w:val="22"/>
        </w:rPr>
        <w:t>Do czynności podejmowanych w trakcie niniejszego postępowania o udzielenie zamówienia stosuje się przepisy ustawy, oraz w sprawach nieuregulowanych ustawą, przepisy ustawy - Kodeks cywilny.</w:t>
      </w:r>
    </w:p>
    <w:p w14:paraId="664709A6" w14:textId="77777777" w:rsidR="00691182" w:rsidRPr="00861172" w:rsidRDefault="00E539B9" w:rsidP="00E539B9">
      <w:pPr>
        <w:pStyle w:val="Nagwek20"/>
        <w:keepNext/>
        <w:keepLines/>
        <w:numPr>
          <w:ilvl w:val="0"/>
          <w:numId w:val="37"/>
        </w:numPr>
        <w:tabs>
          <w:tab w:val="left" w:pos="812"/>
        </w:tabs>
        <w:jc w:val="both"/>
        <w:rPr>
          <w:rFonts w:asciiTheme="minorHAnsi" w:hAnsiTheme="minorHAnsi" w:cstheme="minorHAnsi"/>
          <w:sz w:val="22"/>
          <w:szCs w:val="22"/>
        </w:rPr>
      </w:pPr>
      <w:bookmarkStart w:id="33" w:name="bookmark54"/>
      <w:r w:rsidRPr="00861172">
        <w:rPr>
          <w:rFonts w:asciiTheme="minorHAnsi" w:hAnsiTheme="minorHAnsi" w:cstheme="minorHAnsi"/>
          <w:sz w:val="22"/>
          <w:szCs w:val="22"/>
        </w:rPr>
        <w:t>Klauzule informacyjna z art. 13 RODO.</w:t>
      </w:r>
      <w:bookmarkEnd w:id="33"/>
    </w:p>
    <w:p w14:paraId="4E4A1CD1" w14:textId="77777777" w:rsidR="00691182" w:rsidRPr="00861172" w:rsidRDefault="00E539B9">
      <w:pPr>
        <w:pStyle w:val="Nagwek20"/>
        <w:keepNext/>
        <w:keepLines/>
        <w:jc w:val="both"/>
        <w:rPr>
          <w:rFonts w:asciiTheme="minorHAnsi" w:hAnsiTheme="minorHAnsi" w:cstheme="minorHAnsi"/>
          <w:sz w:val="22"/>
          <w:szCs w:val="22"/>
        </w:rPr>
      </w:pPr>
      <w:r w:rsidRPr="00861172">
        <w:rPr>
          <w:rFonts w:asciiTheme="minorHAnsi" w:hAnsiTheme="minorHAnsi" w:cstheme="minorHAnsi"/>
          <w:sz w:val="22"/>
          <w:szCs w:val="22"/>
        </w:rPr>
        <w:t>Informacja o przetwarzaniu danych osobowych dla uczestników zamówień publicznych</w:t>
      </w:r>
    </w:p>
    <w:p w14:paraId="0C404CE7" w14:textId="77777777" w:rsidR="00691182" w:rsidRPr="00861172" w:rsidRDefault="00E539B9">
      <w:pPr>
        <w:pStyle w:val="Teksttreci0"/>
        <w:spacing w:after="0"/>
        <w:jc w:val="both"/>
        <w:rPr>
          <w:rFonts w:asciiTheme="minorHAnsi" w:hAnsiTheme="minorHAnsi" w:cstheme="minorHAnsi"/>
          <w:sz w:val="22"/>
          <w:szCs w:val="22"/>
        </w:rPr>
      </w:pPr>
      <w:r w:rsidRPr="00861172">
        <w:rPr>
          <w:rFonts w:asciiTheme="minorHAnsi" w:hAnsiTheme="minorHAnsi" w:cstheme="minorHAnsi"/>
          <w:sz w:val="22"/>
          <w:szCs w:val="22"/>
        </w:rPr>
        <w:t>W trybie art. 13 ust. 1 i 2 Rozporządzenia Parlamentu Europejskiego i Rady (UE) 2016/679 z dnia 27 kwietnia 2016 r. w sprawie ochrony osób fizycznych w związku z przetwarzaniem da</w:t>
      </w:r>
      <w:r w:rsidRPr="00861172">
        <w:rPr>
          <w:rFonts w:asciiTheme="minorHAnsi" w:hAnsiTheme="minorHAnsi" w:cstheme="minorHAnsi"/>
          <w:sz w:val="22"/>
          <w:szCs w:val="22"/>
        </w:rPr>
        <w:softHyphen/>
        <w:t>nych osobowych i w sprawie swobodnego przepływu takich danych oraz uchylenia dyrektywy 95/46/WE (Dz. Urz. UE L 119 z 04.05.2016), dalej RODO, informuję:</w:t>
      </w:r>
    </w:p>
    <w:p w14:paraId="19D2FEA1" w14:textId="596BF048" w:rsidR="00691182" w:rsidRPr="00861172" w:rsidRDefault="00E539B9" w:rsidP="00E539B9">
      <w:pPr>
        <w:pStyle w:val="Teksttreci0"/>
        <w:numPr>
          <w:ilvl w:val="0"/>
          <w:numId w:val="45"/>
        </w:numPr>
        <w:tabs>
          <w:tab w:val="left" w:pos="279"/>
        </w:tabs>
        <w:spacing w:after="0"/>
        <w:ind w:left="380" w:hanging="380"/>
        <w:rPr>
          <w:rFonts w:asciiTheme="minorHAnsi" w:hAnsiTheme="minorHAnsi" w:cstheme="minorHAnsi"/>
          <w:sz w:val="22"/>
          <w:szCs w:val="22"/>
        </w:rPr>
      </w:pPr>
      <w:bookmarkStart w:id="34" w:name="_Hlk76562711"/>
      <w:r w:rsidRPr="00861172">
        <w:rPr>
          <w:rFonts w:asciiTheme="minorHAnsi" w:hAnsiTheme="minorHAnsi" w:cstheme="minorHAnsi"/>
          <w:sz w:val="22"/>
          <w:szCs w:val="22"/>
        </w:rPr>
        <w:t xml:space="preserve">Administratorem państwa danych osobowych przetwarzanych w związku z prowadzeniem postępowania o udzielenie zamówienia publicznego jest </w:t>
      </w:r>
      <w:r w:rsidR="00C0051D" w:rsidRPr="00861172">
        <w:rPr>
          <w:rFonts w:asciiTheme="minorHAnsi" w:hAnsiTheme="minorHAnsi" w:cstheme="minorHAnsi"/>
          <w:sz w:val="22"/>
          <w:szCs w:val="22"/>
        </w:rPr>
        <w:t>Projekt Kępno sp. z o.o.</w:t>
      </w:r>
      <w:r w:rsidRPr="00861172">
        <w:rPr>
          <w:rFonts w:asciiTheme="minorHAnsi" w:hAnsiTheme="minorHAnsi" w:cstheme="minorHAnsi"/>
          <w:sz w:val="22"/>
          <w:szCs w:val="22"/>
        </w:rPr>
        <w:t xml:space="preserve"> Mogą się Państwo z nami kontaktować w następujący sposób: listownie na adres: ul. </w:t>
      </w:r>
      <w:r w:rsidR="00C0051D" w:rsidRPr="00861172">
        <w:rPr>
          <w:rFonts w:asciiTheme="minorHAnsi" w:hAnsiTheme="minorHAnsi" w:cstheme="minorHAnsi"/>
          <w:sz w:val="22"/>
          <w:szCs w:val="22"/>
        </w:rPr>
        <w:t>Sportowa 9,</w:t>
      </w:r>
      <w:r w:rsidRPr="00861172">
        <w:rPr>
          <w:rFonts w:asciiTheme="minorHAnsi" w:hAnsiTheme="minorHAnsi" w:cstheme="minorHAnsi"/>
          <w:sz w:val="22"/>
          <w:szCs w:val="22"/>
        </w:rPr>
        <w:t xml:space="preserve"> </w:t>
      </w:r>
      <w:r w:rsidR="00C0051D" w:rsidRPr="00861172">
        <w:rPr>
          <w:rFonts w:asciiTheme="minorHAnsi" w:hAnsiTheme="minorHAnsi" w:cstheme="minorHAnsi"/>
          <w:sz w:val="22"/>
          <w:szCs w:val="22"/>
        </w:rPr>
        <w:t>63-600 Kępno</w:t>
      </w:r>
      <w:r w:rsidRPr="00861172">
        <w:rPr>
          <w:rFonts w:asciiTheme="minorHAnsi" w:hAnsiTheme="minorHAnsi" w:cstheme="minorHAnsi"/>
          <w:sz w:val="22"/>
          <w:szCs w:val="22"/>
        </w:rPr>
        <w:t xml:space="preserve"> poprzez e-mail: </w:t>
      </w:r>
      <w:hyperlink r:id="rId26" w:history="1">
        <w:r w:rsidR="00C0051D" w:rsidRPr="00861172">
          <w:rPr>
            <w:rFonts w:asciiTheme="minorHAnsi" w:hAnsiTheme="minorHAnsi" w:cstheme="minorHAnsi"/>
            <w:sz w:val="22"/>
            <w:szCs w:val="22"/>
          </w:rPr>
          <w:t>biuro@pk.kepno.pl</w:t>
        </w:r>
      </w:hyperlink>
      <w:r w:rsidRPr="00861172">
        <w:rPr>
          <w:rFonts w:asciiTheme="minorHAnsi" w:hAnsiTheme="minorHAnsi" w:cstheme="minorHAnsi"/>
          <w:sz w:val="22"/>
          <w:szCs w:val="22"/>
        </w:rPr>
        <w:t xml:space="preserve"> telefonicznie: </w:t>
      </w:r>
      <w:r w:rsidR="00C0051D" w:rsidRPr="00861172">
        <w:rPr>
          <w:rFonts w:asciiTheme="minorHAnsi" w:hAnsiTheme="minorHAnsi" w:cstheme="minorHAnsi"/>
          <w:sz w:val="22"/>
          <w:szCs w:val="22"/>
        </w:rPr>
        <w:t>668 119 787</w:t>
      </w:r>
    </w:p>
    <w:p w14:paraId="4E7F2F9E" w14:textId="77777777" w:rsidR="00691182" w:rsidRPr="00861172" w:rsidRDefault="00E539B9" w:rsidP="00E539B9">
      <w:pPr>
        <w:pStyle w:val="Teksttreci0"/>
        <w:numPr>
          <w:ilvl w:val="0"/>
          <w:numId w:val="45"/>
        </w:numPr>
        <w:tabs>
          <w:tab w:val="left" w:pos="303"/>
        </w:tabs>
        <w:spacing w:after="260"/>
        <w:ind w:left="380" w:hanging="380"/>
        <w:rPr>
          <w:rFonts w:asciiTheme="minorHAnsi" w:hAnsiTheme="minorHAnsi" w:cstheme="minorHAnsi"/>
          <w:sz w:val="22"/>
          <w:szCs w:val="22"/>
        </w:rPr>
      </w:pPr>
      <w:r w:rsidRPr="00861172">
        <w:rPr>
          <w:rFonts w:asciiTheme="minorHAnsi" w:hAnsiTheme="minorHAnsi" w:cstheme="minorHAnsi"/>
          <w:sz w:val="22"/>
          <w:szCs w:val="22"/>
        </w:rPr>
        <w:t xml:space="preserve">Administrator przetwarza dane osobowe w trybie art. 6 ust. 1 lit. c RODO w związku z Ustawą z dnia 11 września 2019 r. - Prawo zamówień publicznych (Dz. U. 2019 poz. 2019 z </w:t>
      </w:r>
      <w:proofErr w:type="spellStart"/>
      <w:r w:rsidRPr="00861172">
        <w:rPr>
          <w:rFonts w:asciiTheme="minorHAnsi" w:hAnsiTheme="minorHAnsi" w:cstheme="minorHAnsi"/>
          <w:sz w:val="22"/>
          <w:szCs w:val="22"/>
        </w:rPr>
        <w:t>późn</w:t>
      </w:r>
      <w:proofErr w:type="spellEnd"/>
      <w:r w:rsidRPr="00861172">
        <w:rPr>
          <w:rFonts w:asciiTheme="minorHAnsi" w:hAnsiTheme="minorHAnsi" w:cstheme="minorHAnsi"/>
          <w:sz w:val="22"/>
          <w:szCs w:val="22"/>
        </w:rPr>
        <w:t>. zm.), w celu prowadzenia postępowania o udzielenie zamówienia publicznego.</w:t>
      </w:r>
    </w:p>
    <w:p w14:paraId="0001ED8C" w14:textId="05B3483B" w:rsidR="00C0051D" w:rsidRPr="00861172" w:rsidRDefault="00E539B9" w:rsidP="00E539B9">
      <w:pPr>
        <w:pStyle w:val="Akapitzlist1"/>
        <w:numPr>
          <w:ilvl w:val="0"/>
          <w:numId w:val="79"/>
        </w:numPr>
        <w:spacing w:after="150" w:line="240" w:lineRule="auto"/>
        <w:ind w:left="426" w:hanging="426"/>
        <w:jc w:val="both"/>
        <w:rPr>
          <w:rFonts w:asciiTheme="minorHAnsi" w:hAnsiTheme="minorHAnsi" w:cstheme="minorHAnsi"/>
          <w:color w:val="000000"/>
          <w:lang w:bidi="pl-PL"/>
        </w:rPr>
      </w:pPr>
      <w:r w:rsidRPr="00861172">
        <w:rPr>
          <w:rFonts w:asciiTheme="minorHAnsi" w:hAnsiTheme="minorHAnsi" w:cstheme="minorHAnsi"/>
          <w:color w:val="000000"/>
          <w:lang w:bidi="pl-PL"/>
        </w:rPr>
        <w:t xml:space="preserve">Administrator wyznaczył Inspektora Ochrony Danych Osobowych, którym jest </w:t>
      </w:r>
      <w:r w:rsidR="00C0051D" w:rsidRPr="00861172">
        <w:rPr>
          <w:rFonts w:asciiTheme="minorHAnsi" w:hAnsiTheme="minorHAnsi" w:cstheme="minorHAnsi"/>
          <w:color w:val="000000"/>
          <w:lang w:bidi="pl-PL"/>
        </w:rPr>
        <w:t xml:space="preserve">Pani </w:t>
      </w:r>
      <w:r w:rsidR="008708A6" w:rsidRPr="00861172">
        <w:rPr>
          <w:rFonts w:asciiTheme="minorHAnsi" w:hAnsiTheme="minorHAnsi" w:cstheme="minorHAnsi"/>
          <w:color w:val="000000"/>
          <w:lang w:bidi="pl-PL"/>
        </w:rPr>
        <w:t xml:space="preserve">Magdalena Biegańska- </w:t>
      </w:r>
      <w:proofErr w:type="spellStart"/>
      <w:r w:rsidR="008708A6" w:rsidRPr="00861172">
        <w:rPr>
          <w:rFonts w:asciiTheme="minorHAnsi" w:hAnsiTheme="minorHAnsi" w:cstheme="minorHAnsi"/>
          <w:color w:val="000000"/>
          <w:lang w:bidi="pl-PL"/>
        </w:rPr>
        <w:t>Gasztych</w:t>
      </w:r>
      <w:proofErr w:type="spellEnd"/>
      <w:r w:rsidR="008708A6" w:rsidRPr="00861172">
        <w:rPr>
          <w:rFonts w:asciiTheme="minorHAnsi" w:hAnsiTheme="minorHAnsi" w:cstheme="minorHAnsi"/>
          <w:color w:val="000000"/>
          <w:lang w:bidi="pl-PL"/>
        </w:rPr>
        <w:t xml:space="preserve"> </w:t>
      </w:r>
      <w:r w:rsidR="00C0051D" w:rsidRPr="00861172">
        <w:rPr>
          <w:rFonts w:asciiTheme="minorHAnsi" w:hAnsiTheme="minorHAnsi" w:cstheme="minorHAnsi"/>
          <w:color w:val="000000"/>
          <w:lang w:bidi="pl-PL"/>
        </w:rPr>
        <w:t>, kontakt: adres e-mail : iod@pk.kepno.pl, telefon 798422088 ;</w:t>
      </w:r>
    </w:p>
    <w:bookmarkEnd w:id="34"/>
    <w:p w14:paraId="7D91D535" w14:textId="6502D113" w:rsidR="00691182" w:rsidRPr="00861172" w:rsidRDefault="00E539B9" w:rsidP="00E539B9">
      <w:pPr>
        <w:pStyle w:val="Teksttreci0"/>
        <w:numPr>
          <w:ilvl w:val="0"/>
          <w:numId w:val="45"/>
        </w:numPr>
        <w:tabs>
          <w:tab w:val="left" w:pos="336"/>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Administrator, może przekazać dane osobowe wyłącznie upoważnionym podmiotom tylko na podstawie i w granicach przepisów prawa.</w:t>
      </w:r>
    </w:p>
    <w:p w14:paraId="5EAD4006" w14:textId="77777777" w:rsidR="00691182" w:rsidRPr="00861172" w:rsidRDefault="00E539B9" w:rsidP="00E539B9">
      <w:pPr>
        <w:pStyle w:val="Teksttreci0"/>
        <w:numPr>
          <w:ilvl w:val="0"/>
          <w:numId w:val="45"/>
        </w:numPr>
        <w:tabs>
          <w:tab w:val="left" w:pos="336"/>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 xml:space="preserve">Dane osobowe będą przechowywane w trybie art. 78 ust. 1 Ustawy, przez okres 4 lat od dnia </w:t>
      </w:r>
      <w:r w:rsidRPr="00861172">
        <w:rPr>
          <w:rFonts w:asciiTheme="minorHAnsi" w:hAnsiTheme="minorHAnsi" w:cstheme="minorHAnsi"/>
          <w:sz w:val="22"/>
          <w:szCs w:val="22"/>
        </w:rPr>
        <w:lastRenderedPageBreak/>
        <w:t>zakończenia postępowania o udzielenie zamówienia, a jeżeli czas trwania umowy prze</w:t>
      </w:r>
      <w:r w:rsidRPr="00861172">
        <w:rPr>
          <w:rFonts w:asciiTheme="minorHAnsi" w:hAnsiTheme="minorHAnsi" w:cstheme="minorHAnsi"/>
          <w:sz w:val="22"/>
          <w:szCs w:val="22"/>
        </w:rPr>
        <w:softHyphen/>
        <w:t>kracza 4 lata, okres przechowywania obejmuje cały czas trwania umowy, a po jej zakoń</w:t>
      </w:r>
      <w:r w:rsidRPr="00861172">
        <w:rPr>
          <w:rFonts w:asciiTheme="minorHAnsi" w:hAnsiTheme="minorHAnsi" w:cstheme="minorHAnsi"/>
          <w:sz w:val="22"/>
          <w:szCs w:val="22"/>
        </w:rPr>
        <w:softHyphen/>
        <w:t>czeniu do upływu okresu przedawnienia roszczeń wynikających z umowy.</w:t>
      </w:r>
    </w:p>
    <w:p w14:paraId="377E1274" w14:textId="77777777" w:rsidR="00691182" w:rsidRPr="00861172" w:rsidRDefault="00E539B9" w:rsidP="00E539B9">
      <w:pPr>
        <w:pStyle w:val="Teksttreci0"/>
        <w:numPr>
          <w:ilvl w:val="0"/>
          <w:numId w:val="45"/>
        </w:numPr>
        <w:tabs>
          <w:tab w:val="left" w:pos="336"/>
        </w:tabs>
        <w:spacing w:after="0"/>
        <w:jc w:val="both"/>
        <w:rPr>
          <w:rFonts w:asciiTheme="minorHAnsi" w:hAnsiTheme="minorHAnsi" w:cstheme="minorHAnsi"/>
          <w:sz w:val="22"/>
          <w:szCs w:val="22"/>
        </w:rPr>
      </w:pPr>
      <w:bookmarkStart w:id="35" w:name="_Hlk99018155"/>
      <w:r w:rsidRPr="00861172">
        <w:rPr>
          <w:rFonts w:asciiTheme="minorHAnsi" w:hAnsiTheme="minorHAnsi" w:cstheme="minorHAnsi"/>
          <w:sz w:val="22"/>
          <w:szCs w:val="22"/>
        </w:rPr>
        <w:t>Osobom, które w postępowaniu podały swoje dane osobowe przysługuje</w:t>
      </w:r>
      <w:bookmarkEnd w:id="35"/>
      <w:r w:rsidRPr="00861172">
        <w:rPr>
          <w:rFonts w:asciiTheme="minorHAnsi" w:hAnsiTheme="minorHAnsi" w:cstheme="minorHAnsi"/>
          <w:sz w:val="22"/>
          <w:szCs w:val="22"/>
        </w:rPr>
        <w:t>:</w:t>
      </w:r>
    </w:p>
    <w:p w14:paraId="7A96B1AC" w14:textId="77777777" w:rsidR="00691182" w:rsidRPr="00861172" w:rsidRDefault="00E539B9" w:rsidP="00E539B9">
      <w:pPr>
        <w:pStyle w:val="Teksttreci0"/>
        <w:numPr>
          <w:ilvl w:val="0"/>
          <w:numId w:val="46"/>
        </w:numPr>
        <w:tabs>
          <w:tab w:val="left" w:pos="735"/>
        </w:tabs>
        <w:spacing w:after="0"/>
        <w:ind w:left="740" w:hanging="360"/>
        <w:jc w:val="both"/>
        <w:rPr>
          <w:rFonts w:asciiTheme="minorHAnsi" w:hAnsiTheme="minorHAnsi" w:cstheme="minorHAnsi"/>
          <w:sz w:val="22"/>
          <w:szCs w:val="22"/>
        </w:rPr>
      </w:pPr>
      <w:r w:rsidRPr="00861172">
        <w:rPr>
          <w:rFonts w:asciiTheme="minorHAnsi" w:hAnsiTheme="minorHAnsi" w:cstheme="minorHAnsi"/>
          <w:sz w:val="22"/>
          <w:szCs w:val="22"/>
        </w:rPr>
        <w:t>na podstawie art. 15 RODO prawo dostępu do danych osobowych ich dotyczących. W przypadku gdy wykonanie obowiązków, o których mowa w art. 15 ust. 1-3 rozporzą</w:t>
      </w:r>
      <w:r w:rsidRPr="00861172">
        <w:rPr>
          <w:rFonts w:asciiTheme="minorHAnsi" w:hAnsiTheme="minorHAnsi" w:cstheme="minorHAnsi"/>
          <w:sz w:val="22"/>
          <w:szCs w:val="22"/>
        </w:rPr>
        <w:softHyphen/>
        <w:t>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22B02E8" w14:textId="77777777" w:rsidR="00691182" w:rsidRPr="00861172" w:rsidRDefault="00E539B9" w:rsidP="00E539B9">
      <w:pPr>
        <w:pStyle w:val="Teksttreci0"/>
        <w:numPr>
          <w:ilvl w:val="0"/>
          <w:numId w:val="46"/>
        </w:numPr>
        <w:tabs>
          <w:tab w:val="left" w:pos="735"/>
        </w:tabs>
        <w:spacing w:after="0"/>
        <w:ind w:left="740" w:hanging="360"/>
        <w:jc w:val="both"/>
        <w:rPr>
          <w:rFonts w:asciiTheme="minorHAnsi" w:hAnsiTheme="minorHAnsi" w:cstheme="minorHAnsi"/>
          <w:sz w:val="22"/>
          <w:szCs w:val="22"/>
        </w:rPr>
      </w:pPr>
      <w:r w:rsidRPr="00861172">
        <w:rPr>
          <w:rFonts w:asciiTheme="minorHAnsi" w:hAnsiTheme="minorHAnsi" w:cstheme="minorHAnsi"/>
          <w:sz w:val="22"/>
          <w:szCs w:val="22"/>
        </w:rPr>
        <w:t>na podstawie art. 16 RODO prawo do sprostowania danych osobowych. Prawo do spro</w:t>
      </w:r>
      <w:r w:rsidRPr="00861172">
        <w:rPr>
          <w:rFonts w:asciiTheme="minorHAnsi" w:hAnsiTheme="minorHAnsi" w:cstheme="minorHAnsi"/>
          <w:sz w:val="22"/>
          <w:szCs w:val="22"/>
        </w:rPr>
        <w:softHyphen/>
        <w:t>stowania nie może skutkować zmianą wyniku postępowania o udzielenie zamówienia ani zmianą postanowień umowy w sprawie zamówienia publicznego w zakresie nie</w:t>
      </w:r>
      <w:r w:rsidRPr="00861172">
        <w:rPr>
          <w:rFonts w:asciiTheme="minorHAnsi" w:hAnsiTheme="minorHAnsi" w:cstheme="minorHAnsi"/>
          <w:sz w:val="22"/>
          <w:szCs w:val="22"/>
        </w:rPr>
        <w:softHyphen/>
        <w:t>zgodnym z ustawą.</w:t>
      </w:r>
    </w:p>
    <w:p w14:paraId="6C9B633F" w14:textId="77777777" w:rsidR="00AE5BA4" w:rsidRPr="00861172" w:rsidRDefault="00E539B9" w:rsidP="00E539B9">
      <w:pPr>
        <w:pStyle w:val="Teksttreci0"/>
        <w:numPr>
          <w:ilvl w:val="0"/>
          <w:numId w:val="45"/>
        </w:numPr>
        <w:tabs>
          <w:tab w:val="left" w:pos="735"/>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na podstawie art. 18 RODO prawo żądania od administratora ograniczenia przetwarza</w:t>
      </w:r>
      <w:r w:rsidRPr="00861172">
        <w:rPr>
          <w:rFonts w:asciiTheme="minorHAnsi" w:hAnsiTheme="minorHAnsi" w:cstheme="minorHAnsi"/>
          <w:sz w:val="22"/>
          <w:szCs w:val="22"/>
        </w:rPr>
        <w:softHyphen/>
        <w:t>nia danych osobowych. Żądanie nie ogranicza przetwarzania danych osobowych do czasu zakończenia tego postępowania.</w:t>
      </w:r>
    </w:p>
    <w:p w14:paraId="227C8773" w14:textId="400C92B4" w:rsidR="00AE5BA4" w:rsidRPr="00861172" w:rsidRDefault="00AE5BA4" w:rsidP="00E539B9">
      <w:pPr>
        <w:pStyle w:val="Teksttreci0"/>
        <w:numPr>
          <w:ilvl w:val="0"/>
          <w:numId w:val="45"/>
        </w:numPr>
        <w:tabs>
          <w:tab w:val="left" w:pos="735"/>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Osobom, które w postępowaniu podały swoje dane osobowe nie przysługuje:</w:t>
      </w:r>
    </w:p>
    <w:p w14:paraId="3D64C747" w14:textId="1886826B" w:rsidR="00AE5BA4" w:rsidRPr="00861172" w:rsidRDefault="00AE5BA4" w:rsidP="00AE5BA4">
      <w:pPr>
        <w:pStyle w:val="Teksttreci0"/>
        <w:tabs>
          <w:tab w:val="left" w:pos="735"/>
        </w:tabs>
        <w:spacing w:after="0"/>
        <w:ind w:left="360"/>
        <w:jc w:val="both"/>
        <w:rPr>
          <w:rFonts w:asciiTheme="minorHAnsi" w:hAnsiTheme="minorHAnsi" w:cstheme="minorHAnsi"/>
          <w:sz w:val="22"/>
          <w:szCs w:val="22"/>
        </w:rPr>
      </w:pPr>
      <w:r w:rsidRPr="00861172">
        <w:rPr>
          <w:rFonts w:asciiTheme="minorHAnsi" w:hAnsiTheme="minorHAnsi" w:cstheme="minorHAnsi"/>
          <w:sz w:val="22"/>
          <w:szCs w:val="22"/>
        </w:rPr>
        <w:t xml:space="preserve">- w związku z artykułem 17. Ust.  3 </w:t>
      </w:r>
      <w:r w:rsidR="00FD2358" w:rsidRPr="00861172">
        <w:rPr>
          <w:rFonts w:asciiTheme="minorHAnsi" w:hAnsiTheme="minorHAnsi" w:cstheme="minorHAnsi"/>
          <w:sz w:val="22"/>
          <w:szCs w:val="22"/>
        </w:rPr>
        <w:t>lit. b, d lub e RODO prawo do usunięcia danych osobowych;</w:t>
      </w:r>
    </w:p>
    <w:p w14:paraId="7B46136A" w14:textId="029EC55E" w:rsidR="00FD2358" w:rsidRPr="00861172" w:rsidRDefault="00FD2358" w:rsidP="00AE5BA4">
      <w:pPr>
        <w:pStyle w:val="Teksttreci0"/>
        <w:tabs>
          <w:tab w:val="left" w:pos="735"/>
        </w:tabs>
        <w:spacing w:after="0"/>
        <w:ind w:left="360"/>
        <w:jc w:val="both"/>
        <w:rPr>
          <w:rFonts w:asciiTheme="minorHAnsi" w:hAnsiTheme="minorHAnsi" w:cstheme="minorHAnsi"/>
          <w:sz w:val="22"/>
          <w:szCs w:val="22"/>
        </w:rPr>
      </w:pPr>
      <w:r w:rsidRPr="00861172">
        <w:rPr>
          <w:rFonts w:asciiTheme="minorHAnsi" w:hAnsiTheme="minorHAnsi" w:cstheme="minorHAnsi"/>
          <w:sz w:val="22"/>
          <w:szCs w:val="22"/>
        </w:rPr>
        <w:t>- prawo do przenoszenia danych osobowych, o których mowa w art. 20 RODO;</w:t>
      </w:r>
    </w:p>
    <w:p w14:paraId="200666B1" w14:textId="5B30BE8F" w:rsidR="00FD2358" w:rsidRPr="00861172" w:rsidRDefault="00FD2358" w:rsidP="00AE5BA4">
      <w:pPr>
        <w:pStyle w:val="Teksttreci0"/>
        <w:tabs>
          <w:tab w:val="left" w:pos="735"/>
        </w:tabs>
        <w:spacing w:after="0"/>
        <w:ind w:left="360"/>
        <w:jc w:val="both"/>
        <w:rPr>
          <w:rFonts w:asciiTheme="minorHAnsi" w:hAnsiTheme="minorHAnsi" w:cstheme="minorHAnsi"/>
          <w:sz w:val="22"/>
          <w:szCs w:val="22"/>
        </w:rPr>
      </w:pPr>
      <w:r w:rsidRPr="00861172">
        <w:rPr>
          <w:rFonts w:asciiTheme="minorHAnsi" w:hAnsiTheme="minorHAnsi" w:cstheme="minorHAnsi"/>
          <w:sz w:val="22"/>
          <w:szCs w:val="22"/>
        </w:rPr>
        <w:t>- na podstawie art. 21 RODO prawo sprzeciwu, wobec przetwarzania danych osobowych, gdyż podstawą prawną przetwarzania Pani/Pana danych osobowych jest art. 6 ust. 1 lit. c RODO.</w:t>
      </w:r>
    </w:p>
    <w:p w14:paraId="79E62A6C" w14:textId="203B6ACA" w:rsidR="00691182" w:rsidRPr="00861172" w:rsidRDefault="00E539B9" w:rsidP="00E539B9">
      <w:pPr>
        <w:pStyle w:val="Teksttreci0"/>
        <w:numPr>
          <w:ilvl w:val="0"/>
          <w:numId w:val="45"/>
        </w:numPr>
        <w:tabs>
          <w:tab w:val="left" w:pos="735"/>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W przypadku przekazywania zamawiającemu danych osobowych w sposób inny niż od osoby, której dane dotyczą, Wykonawca zobowiązany jest do podania osobie, której dane dotyczą informacji, o których mowa w art. 14 ust. 1-2 RODO.</w:t>
      </w:r>
    </w:p>
    <w:p w14:paraId="0DF67184" w14:textId="77777777" w:rsidR="00691182" w:rsidRPr="00861172" w:rsidRDefault="00E539B9" w:rsidP="00E539B9">
      <w:pPr>
        <w:pStyle w:val="Teksttreci0"/>
        <w:numPr>
          <w:ilvl w:val="0"/>
          <w:numId w:val="45"/>
        </w:numPr>
        <w:tabs>
          <w:tab w:val="left" w:pos="336"/>
        </w:tabs>
        <w:spacing w:after="0"/>
        <w:ind w:left="360" w:hanging="360"/>
        <w:jc w:val="both"/>
        <w:rPr>
          <w:rFonts w:asciiTheme="minorHAnsi" w:hAnsiTheme="minorHAnsi" w:cstheme="minorHAnsi"/>
          <w:sz w:val="22"/>
          <w:szCs w:val="22"/>
        </w:rPr>
      </w:pPr>
      <w:r w:rsidRPr="00861172">
        <w:rPr>
          <w:rFonts w:asciiTheme="minorHAnsi" w:hAnsiTheme="minorHAnsi" w:cstheme="minorHAnsi"/>
          <w:sz w:val="22"/>
          <w:szCs w:val="22"/>
        </w:rPr>
        <w:t>Podanie danych osobowych w zakresie prowadzonego postępowania nie jest obowiązkowe, jest jednak warunkiem niezbędnym do wzięcia w nim udziału. Wynika to z faktu, iż w za</w:t>
      </w:r>
      <w:r w:rsidRPr="00861172">
        <w:rPr>
          <w:rFonts w:asciiTheme="minorHAnsi" w:hAnsiTheme="minorHAnsi" w:cstheme="minorHAnsi"/>
          <w:sz w:val="22"/>
          <w:szCs w:val="22"/>
        </w:rPr>
        <w:softHyphen/>
        <w:t>leżności od przedmiotu zamówienia, zamawiający może żądać ich podania na podstawie przepisów ustawy Prawo zamówień publicznych oraz wydanych do niej przepisów wyko</w:t>
      </w:r>
      <w:r w:rsidRPr="00861172">
        <w:rPr>
          <w:rFonts w:asciiTheme="minorHAnsi" w:hAnsiTheme="minorHAnsi" w:cstheme="minorHAnsi"/>
          <w:sz w:val="22"/>
          <w:szCs w:val="22"/>
        </w:rPr>
        <w:softHyphen/>
        <w:t>nawczych. Konsekwencją niepodania danych jest brak możliwości udziału w postępowa</w:t>
      </w:r>
      <w:r w:rsidRPr="00861172">
        <w:rPr>
          <w:rFonts w:asciiTheme="minorHAnsi" w:hAnsiTheme="minorHAnsi" w:cstheme="minorHAnsi"/>
          <w:sz w:val="22"/>
          <w:szCs w:val="22"/>
        </w:rPr>
        <w:softHyphen/>
        <w:t>niu.</w:t>
      </w:r>
    </w:p>
    <w:p w14:paraId="426D873B" w14:textId="027AE9DC" w:rsidR="00691182" w:rsidRPr="00861172" w:rsidRDefault="00E539B9" w:rsidP="00E539B9">
      <w:pPr>
        <w:pStyle w:val="Teksttreci0"/>
        <w:numPr>
          <w:ilvl w:val="0"/>
          <w:numId w:val="45"/>
        </w:numPr>
        <w:tabs>
          <w:tab w:val="left" w:pos="336"/>
        </w:tabs>
        <w:spacing w:after="0"/>
        <w:ind w:left="360" w:hanging="360"/>
        <w:jc w:val="both"/>
        <w:rPr>
          <w:rFonts w:asciiTheme="minorHAnsi" w:hAnsiTheme="minorHAnsi" w:cstheme="minorHAnsi"/>
        </w:rPr>
        <w:sectPr w:rsidR="00691182" w:rsidRPr="00861172" w:rsidSect="00B125D7">
          <w:footerReference w:type="default" r:id="rId27"/>
          <w:pgSz w:w="11900" w:h="16840" w:code="9"/>
          <w:pgMar w:top="993" w:right="1355" w:bottom="709" w:left="1338" w:header="1162" w:footer="6" w:gutter="0"/>
          <w:pgNumType w:start="3"/>
          <w:cols w:space="720"/>
          <w:noEndnote/>
          <w:docGrid w:linePitch="360"/>
        </w:sectPr>
      </w:pPr>
      <w:r w:rsidRPr="00861172">
        <w:rPr>
          <w:rFonts w:asciiTheme="minorHAnsi" w:hAnsiTheme="minorHAnsi" w:cstheme="minorHAnsi"/>
          <w:sz w:val="22"/>
          <w:szCs w:val="22"/>
        </w:rPr>
        <w:t>Każda osoba, której dane dotyczą ma prawo wnieść skargę do organu nadzorczego w zgod</w:t>
      </w:r>
      <w:r w:rsidRPr="00861172">
        <w:rPr>
          <w:rFonts w:asciiTheme="minorHAnsi" w:hAnsiTheme="minorHAnsi" w:cstheme="minorHAnsi"/>
          <w:sz w:val="22"/>
          <w:szCs w:val="22"/>
        </w:rPr>
        <w:softHyphen/>
        <w:t>ności z art. 77 RODO.</w:t>
      </w:r>
      <w:r w:rsidR="00FD2358" w:rsidRPr="00861172">
        <w:rPr>
          <w:rFonts w:asciiTheme="minorHAnsi" w:hAnsiTheme="minorHAnsi" w:cstheme="minorHAnsi"/>
          <w:sz w:val="22"/>
          <w:szCs w:val="22"/>
        </w:rPr>
        <w:t xml:space="preserve">        Organem właściwym dla przedmiotowej skargi jest Urząd Danych Osobowych, ul. Stawki 2, 00-193 Warszawa</w:t>
      </w:r>
      <w:r w:rsidR="007439C7">
        <w:rPr>
          <w:rFonts w:asciiTheme="minorHAnsi" w:hAnsiTheme="minorHAnsi" w:cstheme="minorHAnsi"/>
          <w:sz w:val="22"/>
          <w:szCs w:val="22"/>
        </w:rPr>
        <w:t>.</w:t>
      </w:r>
    </w:p>
    <w:p w14:paraId="20AD4D50" w14:textId="3471804A" w:rsidR="00691182" w:rsidRPr="00861172" w:rsidRDefault="00691182" w:rsidP="00861172">
      <w:pPr>
        <w:pStyle w:val="Teksttreci0"/>
        <w:spacing w:after="260"/>
        <w:rPr>
          <w:rFonts w:asciiTheme="minorHAnsi" w:hAnsiTheme="minorHAnsi" w:cstheme="minorHAnsi"/>
        </w:rPr>
      </w:pPr>
    </w:p>
    <w:sectPr w:rsidR="00691182" w:rsidRPr="00861172" w:rsidSect="004479DE">
      <w:headerReference w:type="default" r:id="rId28"/>
      <w:footerReference w:type="default" r:id="rId29"/>
      <w:footnotePr>
        <w:numFmt w:val="chicago"/>
      </w:footnotePr>
      <w:pgSz w:w="11900" w:h="16840"/>
      <w:pgMar w:top="993" w:right="1314" w:bottom="1229" w:left="1250" w:header="116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617A" w14:textId="77777777" w:rsidR="00D90BE9" w:rsidRDefault="00D90BE9">
      <w:r>
        <w:separator/>
      </w:r>
    </w:p>
  </w:endnote>
  <w:endnote w:type="continuationSeparator" w:id="0">
    <w:p w14:paraId="47ECA959" w14:textId="77777777" w:rsidR="00D90BE9" w:rsidRDefault="00D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8095" w14:textId="57EA6706" w:rsidR="00691182" w:rsidRDefault="00691182">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1D42" w14:textId="4F6B5FDB" w:rsidR="00691182" w:rsidRDefault="0069118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F7FC" w14:textId="77777777" w:rsidR="00D90BE9" w:rsidRDefault="00D90BE9"/>
  </w:footnote>
  <w:footnote w:type="continuationSeparator" w:id="0">
    <w:p w14:paraId="27DABB93" w14:textId="77777777" w:rsidR="00D90BE9" w:rsidRDefault="00D9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20A3" w14:textId="77777777" w:rsidR="00691182" w:rsidRDefault="00691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E5"/>
    <w:multiLevelType w:val="multilevel"/>
    <w:tmpl w:val="F482D3BE"/>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A624A"/>
    <w:multiLevelType w:val="multilevel"/>
    <w:tmpl w:val="D9D8D2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07A2D"/>
    <w:multiLevelType w:val="multilevel"/>
    <w:tmpl w:val="D7EC02F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85870"/>
    <w:multiLevelType w:val="hybridMultilevel"/>
    <w:tmpl w:val="8B0840CA"/>
    <w:lvl w:ilvl="0" w:tplc="F858F08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545008"/>
    <w:multiLevelType w:val="multilevel"/>
    <w:tmpl w:val="AB7C47E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F2371"/>
    <w:multiLevelType w:val="multilevel"/>
    <w:tmpl w:val="04684F36"/>
    <w:lvl w:ilvl="0">
      <w:start w:val="2"/>
      <w:numFmt w:val="lowerLetter"/>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53E18"/>
    <w:multiLevelType w:val="multilevel"/>
    <w:tmpl w:val="D8B421F8"/>
    <w:lvl w:ilvl="0">
      <w:start w:val="1"/>
      <w:numFmt w:val="decimal"/>
      <w:lvlText w:val="(%1)"/>
      <w:lvlJc w:val="left"/>
      <w:rPr>
        <w:rFonts w:asciiTheme="minorHAnsi" w:eastAsia="Cambria" w:hAnsiTheme="minorHAnsi" w:cstheme="minorHAnsi" w:hint="default"/>
        <w:b w:val="0"/>
        <w:bCs w:val="0"/>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001433"/>
    <w:multiLevelType w:val="multilevel"/>
    <w:tmpl w:val="3588EB6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A5597"/>
    <w:multiLevelType w:val="multilevel"/>
    <w:tmpl w:val="727C8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35848"/>
    <w:multiLevelType w:val="multilevel"/>
    <w:tmpl w:val="FC166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8B5607"/>
    <w:multiLevelType w:val="hybridMultilevel"/>
    <w:tmpl w:val="68CCD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423633"/>
    <w:multiLevelType w:val="multilevel"/>
    <w:tmpl w:val="E5C08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451F1F"/>
    <w:multiLevelType w:val="multilevel"/>
    <w:tmpl w:val="3DCAD8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C55E6E"/>
    <w:multiLevelType w:val="multilevel"/>
    <w:tmpl w:val="E07EFD7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802E81"/>
    <w:multiLevelType w:val="multilevel"/>
    <w:tmpl w:val="B2DAE1E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496C91"/>
    <w:multiLevelType w:val="multilevel"/>
    <w:tmpl w:val="7B0C2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9F7C83"/>
    <w:multiLevelType w:val="multilevel"/>
    <w:tmpl w:val="44EC87E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A026E2"/>
    <w:multiLevelType w:val="multilevel"/>
    <w:tmpl w:val="F1CA8C6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18117B"/>
    <w:multiLevelType w:val="multilevel"/>
    <w:tmpl w:val="4D4478DC"/>
    <w:lvl w:ilvl="0">
      <w:start w:val="1"/>
      <w:numFmt w:val="decimal"/>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759EC"/>
    <w:multiLevelType w:val="multilevel"/>
    <w:tmpl w:val="05D65F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6F07F3"/>
    <w:multiLevelType w:val="multilevel"/>
    <w:tmpl w:val="5AFABC3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5D2B54"/>
    <w:multiLevelType w:val="hybridMultilevel"/>
    <w:tmpl w:val="493CE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272DA"/>
    <w:multiLevelType w:val="multilevel"/>
    <w:tmpl w:val="89F8997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C33496"/>
    <w:multiLevelType w:val="multilevel"/>
    <w:tmpl w:val="D4D0CA7C"/>
    <w:lvl w:ilvl="0">
      <w:start w:val="13"/>
      <w:numFmt w:val="upperRoman"/>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5D3207"/>
    <w:multiLevelType w:val="multilevel"/>
    <w:tmpl w:val="E8C69BC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4FA5329"/>
    <w:multiLevelType w:val="multilevel"/>
    <w:tmpl w:val="B0764A4E"/>
    <w:lvl w:ilvl="0">
      <w:start w:val="1"/>
      <w:numFmt w:val="lowerLetter"/>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5084EF1"/>
    <w:multiLevelType w:val="multilevel"/>
    <w:tmpl w:val="4BA4622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3F23D8"/>
    <w:multiLevelType w:val="multilevel"/>
    <w:tmpl w:val="D12C064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5A011F2"/>
    <w:multiLevelType w:val="multilevel"/>
    <w:tmpl w:val="05D65F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E610D6"/>
    <w:multiLevelType w:val="multilevel"/>
    <w:tmpl w:val="29C83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1E64BB"/>
    <w:multiLevelType w:val="multilevel"/>
    <w:tmpl w:val="5202A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5B4286"/>
    <w:multiLevelType w:val="multilevel"/>
    <w:tmpl w:val="9FD8B046"/>
    <w:lvl w:ilvl="0">
      <w:start w:val="22"/>
      <w:numFmt w:val="upperRoman"/>
      <w:lvlText w:val="%1."/>
      <w:lvlJc w:val="left"/>
      <w:rPr>
        <w:rFonts w:asciiTheme="minorHAnsi" w:eastAsia="Times New Roman" w:hAnsiTheme="minorHAnsi" w:cs="Times New Roman"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6E28D6"/>
    <w:multiLevelType w:val="multilevel"/>
    <w:tmpl w:val="8B361E0C"/>
    <w:lvl w:ilvl="0">
      <w:start w:val="1"/>
      <w:numFmt w:val="decimal"/>
      <w:lvlText w:val="(%1)"/>
      <w:lvlJc w:val="left"/>
      <w:rPr>
        <w:rFonts w:ascii="Cambria" w:eastAsia="Cambria" w:hAnsi="Cambria" w:cs="Cambria"/>
        <w:b w:val="0"/>
        <w:bCs w:val="0"/>
        <w:i/>
        <w:iCs/>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55005C"/>
    <w:multiLevelType w:val="multilevel"/>
    <w:tmpl w:val="66DC5CC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2A2ED9"/>
    <w:multiLevelType w:val="hybridMultilevel"/>
    <w:tmpl w:val="BEFAF4A8"/>
    <w:lvl w:ilvl="0" w:tplc="79C637A4">
      <w:start w:val="12"/>
      <w:numFmt w:val="upperRoman"/>
      <w:lvlText w:val="%1."/>
      <w:lvlJc w:val="left"/>
      <w:pPr>
        <w:ind w:left="1004"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596CC1"/>
    <w:multiLevelType w:val="multilevel"/>
    <w:tmpl w:val="49B407B2"/>
    <w:lvl w:ilvl="0">
      <w:start w:val="1"/>
      <w:numFmt w:val="decimal"/>
      <w:lvlText w:val="(%1)"/>
      <w:lvlJc w:val="left"/>
      <w:rPr>
        <w:rFonts w:asciiTheme="minorHAnsi" w:eastAsia="Cambria"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5233E7E"/>
    <w:multiLevelType w:val="multilevel"/>
    <w:tmpl w:val="42FE7C30"/>
    <w:lvl w:ilvl="0">
      <w:start w:val="11"/>
      <w:numFmt w:val="decimal"/>
      <w:lvlText w:val="§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352B0B"/>
    <w:multiLevelType w:val="multilevel"/>
    <w:tmpl w:val="FFE814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64410D"/>
    <w:multiLevelType w:val="multilevel"/>
    <w:tmpl w:val="CCFC781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81C5C14"/>
    <w:multiLevelType w:val="multilevel"/>
    <w:tmpl w:val="69AA2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965326"/>
    <w:multiLevelType w:val="multilevel"/>
    <w:tmpl w:val="3ECA6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8D48DC"/>
    <w:multiLevelType w:val="multilevel"/>
    <w:tmpl w:val="A2FE6BA0"/>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5A00B7"/>
    <w:multiLevelType w:val="multilevel"/>
    <w:tmpl w:val="AFBC5A4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7D5A13"/>
    <w:multiLevelType w:val="multilevel"/>
    <w:tmpl w:val="B596F2E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FB373C"/>
    <w:multiLevelType w:val="multilevel"/>
    <w:tmpl w:val="9B72D03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0B77B89"/>
    <w:multiLevelType w:val="multilevel"/>
    <w:tmpl w:val="E37477B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1483565"/>
    <w:multiLevelType w:val="multilevel"/>
    <w:tmpl w:val="69F09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697139"/>
    <w:multiLevelType w:val="multilevel"/>
    <w:tmpl w:val="F3EAF596"/>
    <w:lvl w:ilvl="0">
      <w:start w:val="3"/>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F03144"/>
    <w:multiLevelType w:val="multilevel"/>
    <w:tmpl w:val="5B7E83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1C2B62"/>
    <w:multiLevelType w:val="multilevel"/>
    <w:tmpl w:val="EFDC81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FD6834"/>
    <w:multiLevelType w:val="multilevel"/>
    <w:tmpl w:val="F9DC0A68"/>
    <w:lvl w:ilvl="0">
      <w:start w:val="3"/>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597B59"/>
    <w:multiLevelType w:val="multilevel"/>
    <w:tmpl w:val="6EECD552"/>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BC0559B"/>
    <w:multiLevelType w:val="hybridMultilevel"/>
    <w:tmpl w:val="2BB66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015550"/>
    <w:multiLevelType w:val="multilevel"/>
    <w:tmpl w:val="C58C2CCA"/>
    <w:lvl w:ilvl="0">
      <w:start w:val="2"/>
      <w:numFmt w:val="decimal"/>
      <w:lvlText w:val="%1."/>
      <w:lvlJc w:val="left"/>
    </w:lvl>
    <w:lvl w:ilvl="1">
      <w:start w:val="1"/>
      <w:numFmt w:val="decimal"/>
      <w:lvlText w:val="%1.%2."/>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15E3BED"/>
    <w:multiLevelType w:val="multilevel"/>
    <w:tmpl w:val="857A295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2F67D1E"/>
    <w:multiLevelType w:val="multilevel"/>
    <w:tmpl w:val="9690A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4F87EF9"/>
    <w:multiLevelType w:val="multilevel"/>
    <w:tmpl w:val="F7DEB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59F7DA8"/>
    <w:multiLevelType w:val="multilevel"/>
    <w:tmpl w:val="E3141A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8E630DD"/>
    <w:multiLevelType w:val="multilevel"/>
    <w:tmpl w:val="B8E82BBE"/>
    <w:lvl w:ilvl="0">
      <w:start w:val="1"/>
      <w:numFmt w:val="decimal"/>
      <w:lvlText w:val="§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90C774D"/>
    <w:multiLevelType w:val="multilevel"/>
    <w:tmpl w:val="73C82FC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9CF1E0D"/>
    <w:multiLevelType w:val="multilevel"/>
    <w:tmpl w:val="2A266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DB6866"/>
    <w:multiLevelType w:val="multilevel"/>
    <w:tmpl w:val="AADADC7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8D1A17"/>
    <w:multiLevelType w:val="multilevel"/>
    <w:tmpl w:val="30604C2A"/>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0FB41C3"/>
    <w:multiLevelType w:val="multilevel"/>
    <w:tmpl w:val="21D071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CC1593"/>
    <w:multiLevelType w:val="multilevel"/>
    <w:tmpl w:val="A514922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1E421E1"/>
    <w:multiLevelType w:val="multilevel"/>
    <w:tmpl w:val="4A3E85F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696170"/>
    <w:multiLevelType w:val="multilevel"/>
    <w:tmpl w:val="ABF2C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53024D1"/>
    <w:multiLevelType w:val="multilevel"/>
    <w:tmpl w:val="3F72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6A223AD"/>
    <w:multiLevelType w:val="multilevel"/>
    <w:tmpl w:val="BCBAC00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74F1FEB"/>
    <w:multiLevelType w:val="multilevel"/>
    <w:tmpl w:val="6D2219CC"/>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7CC4E13"/>
    <w:multiLevelType w:val="multilevel"/>
    <w:tmpl w:val="EA5661AA"/>
    <w:lvl w:ilvl="0">
      <w:start w:val="11"/>
      <w:numFmt w:val="upperRoman"/>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C1358EC"/>
    <w:multiLevelType w:val="multilevel"/>
    <w:tmpl w:val="DA30E72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E033FF4"/>
    <w:multiLevelType w:val="hybridMultilevel"/>
    <w:tmpl w:val="2A36BB58"/>
    <w:lvl w:ilvl="0" w:tplc="92F89A9A">
      <w:start w:val="1"/>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786"/>
        </w:tabs>
        <w:ind w:left="786" w:hanging="360"/>
      </w:pPr>
      <w:rPr>
        <w:rFonts w:cs="Times New Roman"/>
      </w:rPr>
    </w:lvl>
    <w:lvl w:ilvl="2" w:tplc="8E283760">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71715CD1"/>
    <w:multiLevelType w:val="multilevel"/>
    <w:tmpl w:val="E5904A4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2DB11E7"/>
    <w:multiLevelType w:val="hybridMultilevel"/>
    <w:tmpl w:val="548A977A"/>
    <w:lvl w:ilvl="0" w:tplc="F716AEEE">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DC3492"/>
    <w:multiLevelType w:val="multilevel"/>
    <w:tmpl w:val="09B26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4C027F6"/>
    <w:multiLevelType w:val="multilevel"/>
    <w:tmpl w:val="7B1C3E9C"/>
    <w:lvl w:ilvl="0">
      <w:start w:val="9"/>
      <w:numFmt w:val="upperRoman"/>
      <w:lvlText w:val="%1."/>
      <w:lvlJc w:val="left"/>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C90F22"/>
    <w:multiLevelType w:val="multilevel"/>
    <w:tmpl w:val="6C44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54D5524"/>
    <w:multiLevelType w:val="multilevel"/>
    <w:tmpl w:val="0EF8C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59C39C1"/>
    <w:multiLevelType w:val="multilevel"/>
    <w:tmpl w:val="AEBABA0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75D07902"/>
    <w:multiLevelType w:val="multilevel"/>
    <w:tmpl w:val="E6A84E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C23FC9"/>
    <w:multiLevelType w:val="hybridMultilevel"/>
    <w:tmpl w:val="6A52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C359BC"/>
    <w:multiLevelType w:val="multilevel"/>
    <w:tmpl w:val="AD647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CD24A59"/>
    <w:multiLevelType w:val="multilevel"/>
    <w:tmpl w:val="11D67E28"/>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E927E1D"/>
    <w:multiLevelType w:val="multilevel"/>
    <w:tmpl w:val="528E7B9C"/>
    <w:lvl w:ilvl="0">
      <w:start w:val="4"/>
      <w:numFmt w:val="upperRoman"/>
      <w:lvlText w:val="%1."/>
      <w:lvlJc w:val="left"/>
      <w:pPr>
        <w:ind w:left="0" w:firstLine="0"/>
      </w:pPr>
      <w:rPr>
        <w:rFonts w:asciiTheme="minorHAnsi" w:eastAsia="Times New Roman" w:hAnsiTheme="minorHAnsi" w:cstheme="minorHAnsi" w:hint="default"/>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7FEC5CE9"/>
    <w:multiLevelType w:val="multilevel"/>
    <w:tmpl w:val="BCF4736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4860933">
    <w:abstractNumId w:val="22"/>
  </w:num>
  <w:num w:numId="2" w16cid:durableId="1515803765">
    <w:abstractNumId w:val="39"/>
  </w:num>
  <w:num w:numId="3" w16cid:durableId="370350184">
    <w:abstractNumId w:val="19"/>
  </w:num>
  <w:num w:numId="4" w16cid:durableId="654182859">
    <w:abstractNumId w:val="85"/>
  </w:num>
  <w:num w:numId="5" w16cid:durableId="2122873610">
    <w:abstractNumId w:val="66"/>
  </w:num>
  <w:num w:numId="6" w16cid:durableId="1076633874">
    <w:abstractNumId w:val="5"/>
  </w:num>
  <w:num w:numId="7" w16cid:durableId="1387681130">
    <w:abstractNumId w:val="79"/>
  </w:num>
  <w:num w:numId="8" w16cid:durableId="981498983">
    <w:abstractNumId w:val="50"/>
  </w:num>
  <w:num w:numId="9" w16cid:durableId="1144663065">
    <w:abstractNumId w:val="77"/>
  </w:num>
  <w:num w:numId="10" w16cid:durableId="131218801">
    <w:abstractNumId w:val="40"/>
  </w:num>
  <w:num w:numId="11" w16cid:durableId="1951669458">
    <w:abstractNumId w:val="18"/>
  </w:num>
  <w:num w:numId="12" w16cid:durableId="1993173243">
    <w:abstractNumId w:val="38"/>
  </w:num>
  <w:num w:numId="13" w16cid:durableId="611472070">
    <w:abstractNumId w:val="69"/>
  </w:num>
  <w:num w:numId="14" w16cid:durableId="1248034326">
    <w:abstractNumId w:val="4"/>
  </w:num>
  <w:num w:numId="15" w16cid:durableId="1689023601">
    <w:abstractNumId w:val="71"/>
  </w:num>
  <w:num w:numId="16" w16cid:durableId="32316355">
    <w:abstractNumId w:val="7"/>
  </w:num>
  <w:num w:numId="17" w16cid:durableId="1842307234">
    <w:abstractNumId w:val="42"/>
  </w:num>
  <w:num w:numId="18" w16cid:durableId="400712969">
    <w:abstractNumId w:val="65"/>
  </w:num>
  <w:num w:numId="19" w16cid:durableId="308705286">
    <w:abstractNumId w:val="37"/>
  </w:num>
  <w:num w:numId="20" w16cid:durableId="1764960675">
    <w:abstractNumId w:val="47"/>
  </w:num>
  <w:num w:numId="21" w16cid:durableId="1734767906">
    <w:abstractNumId w:val="1"/>
  </w:num>
  <w:num w:numId="22" w16cid:durableId="68777261">
    <w:abstractNumId w:val="23"/>
  </w:num>
  <w:num w:numId="23" w16cid:durableId="1644235592">
    <w:abstractNumId w:val="20"/>
  </w:num>
  <w:num w:numId="24" w16cid:durableId="939412771">
    <w:abstractNumId w:val="70"/>
  </w:num>
  <w:num w:numId="25" w16cid:durableId="30570878">
    <w:abstractNumId w:val="26"/>
  </w:num>
  <w:num w:numId="26" w16cid:durableId="1100638968">
    <w:abstractNumId w:val="15"/>
  </w:num>
  <w:num w:numId="27" w16cid:durableId="533348803">
    <w:abstractNumId w:val="43"/>
  </w:num>
  <w:num w:numId="28" w16cid:durableId="206840398">
    <w:abstractNumId w:val="76"/>
  </w:num>
  <w:num w:numId="29" w16cid:durableId="197473651">
    <w:abstractNumId w:val="45"/>
  </w:num>
  <w:num w:numId="30" w16cid:durableId="1452944326">
    <w:abstractNumId w:val="51"/>
  </w:num>
  <w:num w:numId="31" w16cid:durableId="2047875264">
    <w:abstractNumId w:val="11"/>
  </w:num>
  <w:num w:numId="32" w16cid:durableId="1343236377">
    <w:abstractNumId w:val="81"/>
  </w:num>
  <w:num w:numId="33" w16cid:durableId="1024092724">
    <w:abstractNumId w:val="16"/>
  </w:num>
  <w:num w:numId="34" w16cid:durableId="1706981072">
    <w:abstractNumId w:val="60"/>
  </w:num>
  <w:num w:numId="35" w16cid:durableId="19821690">
    <w:abstractNumId w:val="12"/>
  </w:num>
  <w:num w:numId="36" w16cid:durableId="2091273256">
    <w:abstractNumId w:val="0"/>
  </w:num>
  <w:num w:numId="37" w16cid:durableId="2093306710">
    <w:abstractNumId w:val="31"/>
  </w:num>
  <w:num w:numId="38" w16cid:durableId="1955207611">
    <w:abstractNumId w:val="86"/>
  </w:num>
  <w:num w:numId="39" w16cid:durableId="886337270">
    <w:abstractNumId w:val="41"/>
  </w:num>
  <w:num w:numId="40" w16cid:durableId="1042483818">
    <w:abstractNumId w:val="49"/>
  </w:num>
  <w:num w:numId="41" w16cid:durableId="1592466252">
    <w:abstractNumId w:val="2"/>
  </w:num>
  <w:num w:numId="42" w16cid:durableId="911282423">
    <w:abstractNumId w:val="44"/>
  </w:num>
  <w:num w:numId="43" w16cid:durableId="95368889">
    <w:abstractNumId w:val="29"/>
  </w:num>
  <w:num w:numId="44" w16cid:durableId="1943608997">
    <w:abstractNumId w:val="72"/>
  </w:num>
  <w:num w:numId="45" w16cid:durableId="182208654">
    <w:abstractNumId w:val="27"/>
  </w:num>
  <w:num w:numId="46" w16cid:durableId="1956210163">
    <w:abstractNumId w:val="46"/>
  </w:num>
  <w:num w:numId="47" w16cid:durableId="1699235719">
    <w:abstractNumId w:val="74"/>
  </w:num>
  <w:num w:numId="48" w16cid:durableId="1840272381">
    <w:abstractNumId w:val="17"/>
  </w:num>
  <w:num w:numId="49" w16cid:durableId="1257330331">
    <w:abstractNumId w:val="33"/>
  </w:num>
  <w:num w:numId="50" w16cid:durableId="1705322057">
    <w:abstractNumId w:val="54"/>
  </w:num>
  <w:num w:numId="51" w16cid:durableId="1572619024">
    <w:abstractNumId w:val="25"/>
  </w:num>
  <w:num w:numId="52" w16cid:durableId="1984265441">
    <w:abstractNumId w:val="35"/>
  </w:num>
  <w:num w:numId="53" w16cid:durableId="1387795788">
    <w:abstractNumId w:val="14"/>
  </w:num>
  <w:num w:numId="54" w16cid:durableId="1405571210">
    <w:abstractNumId w:val="32"/>
  </w:num>
  <w:num w:numId="55" w16cid:durableId="780953915">
    <w:abstractNumId w:val="6"/>
  </w:num>
  <w:num w:numId="56" w16cid:durableId="295109497">
    <w:abstractNumId w:val="59"/>
  </w:num>
  <w:num w:numId="57" w16cid:durableId="997655789">
    <w:abstractNumId w:val="55"/>
  </w:num>
  <w:num w:numId="58" w16cid:durableId="1588422193">
    <w:abstractNumId w:val="9"/>
  </w:num>
  <w:num w:numId="59" w16cid:durableId="940840480">
    <w:abstractNumId w:val="64"/>
  </w:num>
  <w:num w:numId="60" w16cid:durableId="1632858282">
    <w:abstractNumId w:val="78"/>
  </w:num>
  <w:num w:numId="61" w16cid:durableId="1730764299">
    <w:abstractNumId w:val="83"/>
  </w:num>
  <w:num w:numId="62" w16cid:durableId="1541819871">
    <w:abstractNumId w:val="57"/>
  </w:num>
  <w:num w:numId="63" w16cid:durableId="105394534">
    <w:abstractNumId w:val="56"/>
  </w:num>
  <w:num w:numId="64" w16cid:durableId="229001410">
    <w:abstractNumId w:val="61"/>
  </w:num>
  <w:num w:numId="65" w16cid:durableId="1880164511">
    <w:abstractNumId w:val="48"/>
  </w:num>
  <w:num w:numId="66" w16cid:durableId="2054307747">
    <w:abstractNumId w:val="8"/>
  </w:num>
  <w:num w:numId="67" w16cid:durableId="755786558">
    <w:abstractNumId w:val="24"/>
  </w:num>
  <w:num w:numId="68" w16cid:durableId="800463256">
    <w:abstractNumId w:val="63"/>
  </w:num>
  <w:num w:numId="69" w16cid:durableId="1595549081">
    <w:abstractNumId w:val="30"/>
  </w:num>
  <w:num w:numId="70" w16cid:durableId="926420520">
    <w:abstractNumId w:val="84"/>
  </w:num>
  <w:num w:numId="71" w16cid:durableId="700866046">
    <w:abstractNumId w:val="13"/>
  </w:num>
  <w:num w:numId="72" w16cid:durableId="580212909">
    <w:abstractNumId w:val="68"/>
  </w:num>
  <w:num w:numId="73" w16cid:durableId="798257923">
    <w:abstractNumId w:val="58"/>
  </w:num>
  <w:num w:numId="74" w16cid:durableId="1487093689">
    <w:abstractNumId w:val="67"/>
  </w:num>
  <w:num w:numId="75" w16cid:durableId="2036223567">
    <w:abstractNumId w:val="62"/>
  </w:num>
  <w:num w:numId="76" w16cid:durableId="38432802">
    <w:abstractNumId w:val="36"/>
  </w:num>
  <w:num w:numId="77" w16cid:durableId="1169104608">
    <w:abstractNumId w:val="73"/>
  </w:num>
  <w:num w:numId="78" w16cid:durableId="1335184702">
    <w:abstractNumId w:val="80"/>
    <w:lvlOverride w:ilvl="0">
      <w:startOverride w:val="1"/>
    </w:lvlOverride>
    <w:lvlOverride w:ilvl="1"/>
    <w:lvlOverride w:ilvl="2"/>
    <w:lvlOverride w:ilvl="3"/>
    <w:lvlOverride w:ilvl="4"/>
    <w:lvlOverride w:ilvl="5"/>
    <w:lvlOverride w:ilvl="6"/>
    <w:lvlOverride w:ilvl="7"/>
    <w:lvlOverride w:ilvl="8"/>
  </w:num>
  <w:num w:numId="79" w16cid:durableId="693190139">
    <w:abstractNumId w:val="52"/>
  </w:num>
  <w:num w:numId="80" w16cid:durableId="522328883">
    <w:abstractNumId w:val="82"/>
  </w:num>
  <w:num w:numId="81" w16cid:durableId="129445408">
    <w:abstractNumId w:val="28"/>
  </w:num>
  <w:num w:numId="82" w16cid:durableId="921063488">
    <w:abstractNumId w:val="10"/>
  </w:num>
  <w:num w:numId="83" w16cid:durableId="930703767">
    <w:abstractNumId w:val="21"/>
  </w:num>
  <w:num w:numId="84" w16cid:durableId="426773486">
    <w:abstractNumId w:val="53"/>
  </w:num>
  <w:num w:numId="85" w16cid:durableId="1088767286">
    <w:abstractNumId w:val="3"/>
  </w:num>
  <w:num w:numId="86" w16cid:durableId="754130760">
    <w:abstractNumId w:val="75"/>
  </w:num>
  <w:num w:numId="87" w16cid:durableId="21365067">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82"/>
    <w:rsid w:val="00003458"/>
    <w:rsid w:val="00036AED"/>
    <w:rsid w:val="000966A4"/>
    <w:rsid w:val="000D41DB"/>
    <w:rsid w:val="000D5411"/>
    <w:rsid w:val="000E664E"/>
    <w:rsid w:val="000F1E2C"/>
    <w:rsid w:val="000F55D1"/>
    <w:rsid w:val="00102FD3"/>
    <w:rsid w:val="00104275"/>
    <w:rsid w:val="00114F32"/>
    <w:rsid w:val="00140F92"/>
    <w:rsid w:val="00142AB0"/>
    <w:rsid w:val="00147EF9"/>
    <w:rsid w:val="0018759E"/>
    <w:rsid w:val="00195ADA"/>
    <w:rsid w:val="001A4AF5"/>
    <w:rsid w:val="001B2A64"/>
    <w:rsid w:val="001C16D1"/>
    <w:rsid w:val="001C466C"/>
    <w:rsid w:val="001D3E13"/>
    <w:rsid w:val="001F1A02"/>
    <w:rsid w:val="002046BC"/>
    <w:rsid w:val="00221577"/>
    <w:rsid w:val="0023756B"/>
    <w:rsid w:val="002652F8"/>
    <w:rsid w:val="002D228C"/>
    <w:rsid w:val="002D6C9C"/>
    <w:rsid w:val="002E1167"/>
    <w:rsid w:val="003163B3"/>
    <w:rsid w:val="003357A5"/>
    <w:rsid w:val="00346E55"/>
    <w:rsid w:val="003576DF"/>
    <w:rsid w:val="0036238D"/>
    <w:rsid w:val="00370DCE"/>
    <w:rsid w:val="00385F72"/>
    <w:rsid w:val="00392598"/>
    <w:rsid w:val="003A4EA3"/>
    <w:rsid w:val="003B0192"/>
    <w:rsid w:val="003B1313"/>
    <w:rsid w:val="003B7056"/>
    <w:rsid w:val="003D17B9"/>
    <w:rsid w:val="003D532A"/>
    <w:rsid w:val="003D6296"/>
    <w:rsid w:val="003D7747"/>
    <w:rsid w:val="003D78F4"/>
    <w:rsid w:val="003E064F"/>
    <w:rsid w:val="003E75A0"/>
    <w:rsid w:val="003E7A9E"/>
    <w:rsid w:val="003F4DB0"/>
    <w:rsid w:val="00410BED"/>
    <w:rsid w:val="004179CA"/>
    <w:rsid w:val="00421C4A"/>
    <w:rsid w:val="00431CF2"/>
    <w:rsid w:val="00437BCB"/>
    <w:rsid w:val="0044498C"/>
    <w:rsid w:val="004479DE"/>
    <w:rsid w:val="00447CAC"/>
    <w:rsid w:val="00453427"/>
    <w:rsid w:val="0045590F"/>
    <w:rsid w:val="004678F4"/>
    <w:rsid w:val="00467E70"/>
    <w:rsid w:val="00474A5A"/>
    <w:rsid w:val="00475F22"/>
    <w:rsid w:val="00481060"/>
    <w:rsid w:val="004934C3"/>
    <w:rsid w:val="004A072D"/>
    <w:rsid w:val="004B0599"/>
    <w:rsid w:val="004B0E0C"/>
    <w:rsid w:val="004B270C"/>
    <w:rsid w:val="004B372D"/>
    <w:rsid w:val="004B534D"/>
    <w:rsid w:val="004E636C"/>
    <w:rsid w:val="004F4E4F"/>
    <w:rsid w:val="005036C0"/>
    <w:rsid w:val="005036DA"/>
    <w:rsid w:val="00532503"/>
    <w:rsid w:val="00572AC8"/>
    <w:rsid w:val="00582E6B"/>
    <w:rsid w:val="00586559"/>
    <w:rsid w:val="00597085"/>
    <w:rsid w:val="005A61F8"/>
    <w:rsid w:val="005B1247"/>
    <w:rsid w:val="005B2985"/>
    <w:rsid w:val="005B326A"/>
    <w:rsid w:val="005C31AB"/>
    <w:rsid w:val="005D0DBB"/>
    <w:rsid w:val="005E02D3"/>
    <w:rsid w:val="005F5515"/>
    <w:rsid w:val="00602177"/>
    <w:rsid w:val="006022EE"/>
    <w:rsid w:val="006117FF"/>
    <w:rsid w:val="00615BB6"/>
    <w:rsid w:val="00620701"/>
    <w:rsid w:val="00624224"/>
    <w:rsid w:val="00625B23"/>
    <w:rsid w:val="00633E20"/>
    <w:rsid w:val="006459B5"/>
    <w:rsid w:val="00656C6E"/>
    <w:rsid w:val="00660888"/>
    <w:rsid w:val="00680A80"/>
    <w:rsid w:val="00684CEB"/>
    <w:rsid w:val="00691182"/>
    <w:rsid w:val="006A2A7B"/>
    <w:rsid w:val="006C69F8"/>
    <w:rsid w:val="006D16CD"/>
    <w:rsid w:val="006E4BAC"/>
    <w:rsid w:val="006F3AE1"/>
    <w:rsid w:val="00707559"/>
    <w:rsid w:val="00727730"/>
    <w:rsid w:val="0073133F"/>
    <w:rsid w:val="0073168C"/>
    <w:rsid w:val="00733ECE"/>
    <w:rsid w:val="00735F28"/>
    <w:rsid w:val="007439C7"/>
    <w:rsid w:val="00773B64"/>
    <w:rsid w:val="00784B34"/>
    <w:rsid w:val="007866F8"/>
    <w:rsid w:val="0078720E"/>
    <w:rsid w:val="007D48AA"/>
    <w:rsid w:val="007E18F3"/>
    <w:rsid w:val="007E3B63"/>
    <w:rsid w:val="007E5909"/>
    <w:rsid w:val="007F3348"/>
    <w:rsid w:val="00800E66"/>
    <w:rsid w:val="008133D5"/>
    <w:rsid w:val="00815E3B"/>
    <w:rsid w:val="008600B3"/>
    <w:rsid w:val="00861172"/>
    <w:rsid w:val="00865CE3"/>
    <w:rsid w:val="008708A6"/>
    <w:rsid w:val="00873271"/>
    <w:rsid w:val="008752B1"/>
    <w:rsid w:val="008779F1"/>
    <w:rsid w:val="0089009F"/>
    <w:rsid w:val="008A3CAC"/>
    <w:rsid w:val="008A5C7B"/>
    <w:rsid w:val="008C2E97"/>
    <w:rsid w:val="008C41D9"/>
    <w:rsid w:val="008D285D"/>
    <w:rsid w:val="008E772C"/>
    <w:rsid w:val="008F0D5F"/>
    <w:rsid w:val="008F7BED"/>
    <w:rsid w:val="00904D10"/>
    <w:rsid w:val="00922788"/>
    <w:rsid w:val="009347C9"/>
    <w:rsid w:val="0094546F"/>
    <w:rsid w:val="0097279C"/>
    <w:rsid w:val="00976823"/>
    <w:rsid w:val="0098169C"/>
    <w:rsid w:val="00986817"/>
    <w:rsid w:val="009A12AF"/>
    <w:rsid w:val="009A51EB"/>
    <w:rsid w:val="009A57C9"/>
    <w:rsid w:val="009C15EF"/>
    <w:rsid w:val="009D194A"/>
    <w:rsid w:val="009D6329"/>
    <w:rsid w:val="009D7E45"/>
    <w:rsid w:val="009E269A"/>
    <w:rsid w:val="009F360F"/>
    <w:rsid w:val="009F3645"/>
    <w:rsid w:val="009F4973"/>
    <w:rsid w:val="00A23CB9"/>
    <w:rsid w:val="00A27449"/>
    <w:rsid w:val="00A37BC0"/>
    <w:rsid w:val="00A4225D"/>
    <w:rsid w:val="00A54515"/>
    <w:rsid w:val="00A54FFB"/>
    <w:rsid w:val="00A6384A"/>
    <w:rsid w:val="00A64526"/>
    <w:rsid w:val="00A828E0"/>
    <w:rsid w:val="00A858ED"/>
    <w:rsid w:val="00A91730"/>
    <w:rsid w:val="00A9461C"/>
    <w:rsid w:val="00A953D7"/>
    <w:rsid w:val="00AA0239"/>
    <w:rsid w:val="00AB4EAF"/>
    <w:rsid w:val="00AC5C3D"/>
    <w:rsid w:val="00AE5BA4"/>
    <w:rsid w:val="00AF114A"/>
    <w:rsid w:val="00B10510"/>
    <w:rsid w:val="00B125D7"/>
    <w:rsid w:val="00B2786D"/>
    <w:rsid w:val="00B51EE7"/>
    <w:rsid w:val="00B601A6"/>
    <w:rsid w:val="00B61DBC"/>
    <w:rsid w:val="00B6301E"/>
    <w:rsid w:val="00B75E69"/>
    <w:rsid w:val="00B87CF2"/>
    <w:rsid w:val="00B95DC6"/>
    <w:rsid w:val="00B9600A"/>
    <w:rsid w:val="00BA2CC2"/>
    <w:rsid w:val="00BB7033"/>
    <w:rsid w:val="00BC60A8"/>
    <w:rsid w:val="00BD0575"/>
    <w:rsid w:val="00BF51E6"/>
    <w:rsid w:val="00C0051D"/>
    <w:rsid w:val="00C05B0A"/>
    <w:rsid w:val="00C218D2"/>
    <w:rsid w:val="00C307C4"/>
    <w:rsid w:val="00C312F0"/>
    <w:rsid w:val="00C5367C"/>
    <w:rsid w:val="00C830CB"/>
    <w:rsid w:val="00C94E0B"/>
    <w:rsid w:val="00C95319"/>
    <w:rsid w:val="00CB0227"/>
    <w:rsid w:val="00CB17BF"/>
    <w:rsid w:val="00CC4BA2"/>
    <w:rsid w:val="00CC54C0"/>
    <w:rsid w:val="00CC7A5A"/>
    <w:rsid w:val="00CD1338"/>
    <w:rsid w:val="00CE0C4E"/>
    <w:rsid w:val="00D16039"/>
    <w:rsid w:val="00D52D49"/>
    <w:rsid w:val="00D52EF5"/>
    <w:rsid w:val="00D63CAD"/>
    <w:rsid w:val="00D83A4A"/>
    <w:rsid w:val="00D85C8D"/>
    <w:rsid w:val="00D90BE9"/>
    <w:rsid w:val="00D91A66"/>
    <w:rsid w:val="00D96E9F"/>
    <w:rsid w:val="00DA6F18"/>
    <w:rsid w:val="00DC4DFD"/>
    <w:rsid w:val="00DD52C8"/>
    <w:rsid w:val="00DE7F94"/>
    <w:rsid w:val="00E011A0"/>
    <w:rsid w:val="00E05F61"/>
    <w:rsid w:val="00E10065"/>
    <w:rsid w:val="00E12F63"/>
    <w:rsid w:val="00E16693"/>
    <w:rsid w:val="00E24417"/>
    <w:rsid w:val="00E25CD1"/>
    <w:rsid w:val="00E35D8E"/>
    <w:rsid w:val="00E35F52"/>
    <w:rsid w:val="00E36C42"/>
    <w:rsid w:val="00E40423"/>
    <w:rsid w:val="00E42BFC"/>
    <w:rsid w:val="00E53894"/>
    <w:rsid w:val="00E539B9"/>
    <w:rsid w:val="00E56766"/>
    <w:rsid w:val="00E60A97"/>
    <w:rsid w:val="00EA167E"/>
    <w:rsid w:val="00EB162F"/>
    <w:rsid w:val="00EC19D7"/>
    <w:rsid w:val="00ED41D0"/>
    <w:rsid w:val="00ED5B80"/>
    <w:rsid w:val="00EF1CFC"/>
    <w:rsid w:val="00EF331C"/>
    <w:rsid w:val="00F019F2"/>
    <w:rsid w:val="00F36805"/>
    <w:rsid w:val="00F433D8"/>
    <w:rsid w:val="00F608EC"/>
    <w:rsid w:val="00F77A41"/>
    <w:rsid w:val="00F8490A"/>
    <w:rsid w:val="00FA1377"/>
    <w:rsid w:val="00FA5ABA"/>
    <w:rsid w:val="00FB2091"/>
    <w:rsid w:val="00FC10B3"/>
    <w:rsid w:val="00FD2358"/>
    <w:rsid w:val="00FD3920"/>
    <w:rsid w:val="00FD625F"/>
    <w:rsid w:val="00FE064F"/>
    <w:rsid w:val="00FF1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6DEB"/>
  <w15:docId w15:val="{512BEA54-C03F-426F-B6E1-529944F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28"/>
      <w:szCs w:val="28"/>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22"/>
      <w:szCs w:val="22"/>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0"/>
      <w:szCs w:val="20"/>
      <w:u w:val="none"/>
    </w:rPr>
  </w:style>
  <w:style w:type="character" w:customStyle="1" w:styleId="Teksttreci2">
    <w:name w:val="Tekst treści (2)_"/>
    <w:basedOn w:val="Domylnaczcionkaakapitu"/>
    <w:link w:val="Teksttreci20"/>
    <w:rPr>
      <w:rFonts w:ascii="Cambria" w:eastAsia="Cambria" w:hAnsi="Cambria" w:cs="Cambria"/>
      <w:b w:val="0"/>
      <w:bCs w:val="0"/>
      <w:i w:val="0"/>
      <w:iCs w:val="0"/>
      <w:smallCaps w:val="0"/>
      <w:strike w:val="0"/>
      <w:sz w:val="20"/>
      <w:szCs w:val="20"/>
      <w:u w:val="none"/>
    </w:rPr>
  </w:style>
  <w:style w:type="paragraph" w:customStyle="1" w:styleId="Stopka1">
    <w:name w:val="Stopka1"/>
    <w:basedOn w:val="Normalny"/>
    <w:link w:val="Stopka"/>
    <w:pPr>
      <w:spacing w:after="130"/>
      <w:ind w:left="4480" w:firstLine="120"/>
    </w:pPr>
    <w:rPr>
      <w:rFonts w:ascii="Times New Roman" w:eastAsia="Times New Roman" w:hAnsi="Times New Roman" w:cs="Times New Roman"/>
    </w:rPr>
  </w:style>
  <w:style w:type="paragraph" w:customStyle="1" w:styleId="Teksttreci0">
    <w:name w:val="Tekst treści"/>
    <w:basedOn w:val="Normalny"/>
    <w:link w:val="Teksttreci"/>
    <w:pPr>
      <w:spacing w:after="140"/>
    </w:pPr>
    <w:rPr>
      <w:rFonts w:ascii="Times New Roman" w:eastAsia="Times New Roman" w:hAnsi="Times New Roman" w:cs="Times New Roman"/>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20">
    <w:name w:val="Nagłówek #2"/>
    <w:basedOn w:val="Normalny"/>
    <w:link w:val="Nagwek2"/>
    <w:pPr>
      <w:spacing w:after="260"/>
      <w:outlineLvl w:val="1"/>
    </w:pPr>
    <w:rPr>
      <w:rFonts w:ascii="Times New Roman" w:eastAsia="Times New Roman" w:hAnsi="Times New Roman" w:cs="Times New Roman"/>
      <w:b/>
      <w:bCs/>
    </w:rPr>
  </w:style>
  <w:style w:type="paragraph" w:customStyle="1" w:styleId="Teksttreci30">
    <w:name w:val="Tekst treści (3)"/>
    <w:basedOn w:val="Normalny"/>
    <w:link w:val="Teksttreci3"/>
    <w:pPr>
      <w:spacing w:after="540"/>
      <w:jc w:val="center"/>
    </w:pPr>
    <w:rPr>
      <w:rFonts w:ascii="Times New Roman" w:eastAsia="Times New Roman" w:hAnsi="Times New Roman" w:cs="Times New Roman"/>
      <w:i/>
      <w:iCs/>
      <w:sz w:val="28"/>
      <w:szCs w:val="28"/>
    </w:rPr>
  </w:style>
  <w:style w:type="paragraph" w:customStyle="1" w:styleId="Podpistabeli0">
    <w:name w:val="Podpis tabeli"/>
    <w:basedOn w:val="Normalny"/>
    <w:link w:val="Podpistabeli"/>
    <w:pPr>
      <w:spacing w:line="250" w:lineRule="auto"/>
    </w:pPr>
    <w:rPr>
      <w:rFonts w:ascii="Times New Roman" w:eastAsia="Times New Roman" w:hAnsi="Times New Roman" w:cs="Times New Roman"/>
      <w:i/>
      <w:iCs/>
      <w:sz w:val="22"/>
      <w:szCs w:val="22"/>
    </w:rPr>
  </w:style>
  <w:style w:type="paragraph" w:customStyle="1" w:styleId="Inne0">
    <w:name w:val="Inne"/>
    <w:basedOn w:val="Normalny"/>
    <w:link w:val="Inne"/>
    <w:pPr>
      <w:spacing w:after="140"/>
    </w:pPr>
    <w:rPr>
      <w:rFonts w:ascii="Times New Roman" w:eastAsia="Times New Roman" w:hAnsi="Times New Roman" w:cs="Times New Roman"/>
    </w:rPr>
  </w:style>
  <w:style w:type="paragraph" w:customStyle="1" w:styleId="Nagwek10">
    <w:name w:val="Nagłówek #1"/>
    <w:basedOn w:val="Normalny"/>
    <w:link w:val="Nagwek1"/>
    <w:pPr>
      <w:spacing w:after="220"/>
      <w:jc w:val="center"/>
      <w:outlineLvl w:val="0"/>
    </w:pPr>
    <w:rPr>
      <w:rFonts w:ascii="Times New Roman" w:eastAsia="Times New Roman" w:hAnsi="Times New Roman" w:cs="Times New Roman"/>
      <w:b/>
      <w:bCs/>
      <w:sz w:val="28"/>
      <w:szCs w:val="28"/>
    </w:rPr>
  </w:style>
  <w:style w:type="paragraph" w:customStyle="1" w:styleId="Teksttreci40">
    <w:name w:val="Tekst treści (4)"/>
    <w:basedOn w:val="Normalny"/>
    <w:link w:val="Teksttreci4"/>
    <w:pPr>
      <w:spacing w:after="240"/>
      <w:ind w:left="2940" w:firstLine="80"/>
    </w:pPr>
    <w:rPr>
      <w:rFonts w:ascii="Times New Roman" w:eastAsia="Times New Roman" w:hAnsi="Times New Roman" w:cs="Times New Roman"/>
      <w:i/>
      <w:iCs/>
      <w:sz w:val="20"/>
      <w:szCs w:val="20"/>
    </w:rPr>
  </w:style>
  <w:style w:type="paragraph" w:customStyle="1" w:styleId="Teksttreci20">
    <w:name w:val="Tekst treści (2)"/>
    <w:basedOn w:val="Normalny"/>
    <w:link w:val="Teksttreci2"/>
    <w:pPr>
      <w:spacing w:after="240"/>
    </w:pPr>
    <w:rPr>
      <w:rFonts w:ascii="Cambria" w:eastAsia="Cambria" w:hAnsi="Cambria" w:cs="Cambria"/>
      <w:sz w:val="20"/>
      <w:szCs w:val="20"/>
    </w:rPr>
  </w:style>
  <w:style w:type="character" w:styleId="Hipercze">
    <w:name w:val="Hyperlink"/>
    <w:basedOn w:val="Domylnaczcionkaakapitu"/>
    <w:uiPriority w:val="99"/>
    <w:unhideWhenUsed/>
    <w:rsid w:val="005A61F8"/>
    <w:rPr>
      <w:color w:val="0563C1" w:themeColor="hyperlink"/>
      <w:u w:val="single"/>
    </w:rPr>
  </w:style>
  <w:style w:type="character" w:styleId="Nierozpoznanawzmianka">
    <w:name w:val="Unresolved Mention"/>
    <w:basedOn w:val="Domylnaczcionkaakapitu"/>
    <w:uiPriority w:val="99"/>
    <w:semiHidden/>
    <w:unhideWhenUsed/>
    <w:rsid w:val="005A61F8"/>
    <w:rPr>
      <w:color w:val="605E5C"/>
      <w:shd w:val="clear" w:color="auto" w:fill="E1DFDD"/>
    </w:rPr>
  </w:style>
  <w:style w:type="paragraph" w:styleId="Akapitzlist">
    <w:name w:val="List Paragraph"/>
    <w:basedOn w:val="Normalny"/>
    <w:uiPriority w:val="34"/>
    <w:qFormat/>
    <w:rsid w:val="006F3AE1"/>
    <w:pPr>
      <w:ind w:left="720"/>
      <w:contextualSpacing/>
    </w:pPr>
  </w:style>
  <w:style w:type="paragraph" w:customStyle="1" w:styleId="Akapitzlist1">
    <w:name w:val="Akapit z listą1"/>
    <w:basedOn w:val="Normalny"/>
    <w:uiPriority w:val="99"/>
    <w:rsid w:val="00C0051D"/>
    <w:pPr>
      <w:widowControl/>
      <w:spacing w:after="200" w:line="276" w:lineRule="auto"/>
      <w:ind w:left="720"/>
    </w:pPr>
    <w:rPr>
      <w:rFonts w:ascii="Calibri" w:eastAsia="Times New Roman" w:hAnsi="Calibri" w:cs="Times New Roman"/>
      <w:color w:val="auto"/>
      <w:sz w:val="22"/>
      <w:szCs w:val="22"/>
      <w:lang w:bidi="ar-SA"/>
    </w:rPr>
  </w:style>
  <w:style w:type="paragraph" w:styleId="Nagwek">
    <w:name w:val="header"/>
    <w:basedOn w:val="Normalny"/>
    <w:link w:val="NagwekZnak"/>
    <w:uiPriority w:val="99"/>
    <w:unhideWhenUsed/>
    <w:rsid w:val="003B0192"/>
    <w:pPr>
      <w:tabs>
        <w:tab w:val="center" w:pos="4536"/>
        <w:tab w:val="right" w:pos="9072"/>
      </w:tabs>
    </w:pPr>
  </w:style>
  <w:style w:type="character" w:customStyle="1" w:styleId="NagwekZnak">
    <w:name w:val="Nagłówek Znak"/>
    <w:basedOn w:val="Domylnaczcionkaakapitu"/>
    <w:link w:val="Nagwek"/>
    <w:uiPriority w:val="99"/>
    <w:rsid w:val="003B0192"/>
    <w:rPr>
      <w:color w:val="000000"/>
    </w:rPr>
  </w:style>
  <w:style w:type="paragraph" w:styleId="Stopka0">
    <w:name w:val="footer"/>
    <w:basedOn w:val="Normalny"/>
    <w:link w:val="StopkaZnak"/>
    <w:uiPriority w:val="99"/>
    <w:unhideWhenUsed/>
    <w:rsid w:val="003B0192"/>
    <w:pPr>
      <w:tabs>
        <w:tab w:val="center" w:pos="4536"/>
        <w:tab w:val="right" w:pos="9072"/>
      </w:tabs>
    </w:pPr>
  </w:style>
  <w:style w:type="character" w:customStyle="1" w:styleId="StopkaZnak">
    <w:name w:val="Stopka Znak"/>
    <w:basedOn w:val="Domylnaczcionkaakapitu"/>
    <w:link w:val="Stopka0"/>
    <w:uiPriority w:val="99"/>
    <w:rsid w:val="003B0192"/>
    <w:rPr>
      <w:color w:val="000000"/>
    </w:rPr>
  </w:style>
  <w:style w:type="paragraph" w:styleId="Tekstkomentarza">
    <w:name w:val="annotation text"/>
    <w:basedOn w:val="Normalny"/>
    <w:link w:val="TekstkomentarzaZnak"/>
    <w:uiPriority w:val="99"/>
    <w:semiHidden/>
    <w:unhideWhenUsed/>
    <w:rsid w:val="00CC7A5A"/>
    <w:pPr>
      <w:widowControl/>
      <w:spacing w:after="200"/>
    </w:pPr>
    <w:rPr>
      <w:rFonts w:ascii="Calibri" w:eastAsia="Calibri" w:hAnsi="Calibri" w:cs="Times New Roman"/>
      <w:color w:val="auto"/>
      <w:sz w:val="20"/>
      <w:szCs w:val="20"/>
      <w:lang w:eastAsia="en-US" w:bidi="ar-SA"/>
    </w:rPr>
  </w:style>
  <w:style w:type="character" w:customStyle="1" w:styleId="TekstkomentarzaZnak">
    <w:name w:val="Tekst komentarza Znak"/>
    <w:basedOn w:val="Domylnaczcionkaakapitu"/>
    <w:link w:val="Tekstkomentarza"/>
    <w:uiPriority w:val="99"/>
    <w:semiHidden/>
    <w:rsid w:val="00CC7A5A"/>
    <w:rPr>
      <w:rFonts w:ascii="Calibri" w:eastAsia="Calibri" w:hAnsi="Calibri" w:cs="Times New Roman"/>
      <w:sz w:val="20"/>
      <w:szCs w:val="20"/>
      <w:lang w:eastAsia="en-US" w:bidi="ar-SA"/>
    </w:rPr>
  </w:style>
  <w:style w:type="character" w:customStyle="1" w:styleId="txt-new">
    <w:name w:val="txt-new"/>
    <w:basedOn w:val="Domylnaczcionkaakapitu"/>
    <w:rsid w:val="00CC7A5A"/>
  </w:style>
  <w:style w:type="character" w:styleId="Uwydatnienie">
    <w:name w:val="Emphasis"/>
    <w:basedOn w:val="Domylnaczcionkaakapitu"/>
    <w:uiPriority w:val="20"/>
    <w:qFormat/>
    <w:rsid w:val="00CC7A5A"/>
    <w:rPr>
      <w:i/>
      <w:iCs/>
    </w:rPr>
  </w:style>
  <w:style w:type="table" w:styleId="Tabela-Siatka">
    <w:name w:val="Table Grid"/>
    <w:basedOn w:val="Standardowy"/>
    <w:uiPriority w:val="39"/>
    <w:rsid w:val="00BD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iuro@pk.kepno.pl," TargetMode="External"/><Relationship Id="rId13" Type="http://schemas.openxmlformats.org/officeDocument/2006/relationships/hyperlink" Target="https://platformazakupowa.pl/pn/pk_kepno" TargetMode="External"/><Relationship Id="rId18" Type="http://schemas.openxmlformats.org/officeDocument/2006/relationships/hyperlink" Target="http://www.rewal.pl/" TargetMode="External"/><Relationship Id="rId26" Type="http://schemas.openxmlformats.org/officeDocument/2006/relationships/hyperlink" Target="mailto:biuro@pk.kepno.pl" TargetMode="External"/><Relationship Id="rId3" Type="http://schemas.openxmlformats.org/officeDocument/2006/relationships/styles" Target="styles.xml"/><Relationship Id="rId21" Type="http://schemas.openxmlformats.org/officeDocument/2006/relationships/hyperlink" Target="https://platformazakupowa.pl/pn/pk_kepno"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techniczny.qarium@pk.kepno.pl" TargetMode="External"/><Relationship Id="rId25" Type="http://schemas.openxmlformats.org/officeDocument/2006/relationships/hyperlink" Target="https://platformazakupowa.pl/pn/pk_kepno" TargetMode="External"/><Relationship Id="rId2" Type="http://schemas.openxmlformats.org/officeDocument/2006/relationships/numbering" Target="numbering.xml"/><Relationship Id="rId16" Type="http://schemas.openxmlformats.org/officeDocument/2006/relationships/hyperlink" Target="mailto:jrp@pk.kepno.pl" TargetMode="External"/><Relationship Id="rId20" Type="http://schemas.openxmlformats.org/officeDocument/2006/relationships/hyperlink" Target="https://platformazakupowa.pl/pn/pk_kepn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hyperlink" Target="https://platformazakupowa.pl/pn/pk_kepno"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pk_kepno" TargetMode="External"/><Relationship Id="rId28" Type="http://schemas.openxmlformats.org/officeDocument/2006/relationships/header" Target="header1.xml"/><Relationship Id="rId10" Type="http://schemas.openxmlformats.org/officeDocument/2006/relationships/hyperlink" Target="https://projekt-kepno.bip.net.pl" TargetMode="External"/><Relationship Id="rId19" Type="http://schemas.openxmlformats.org/officeDocument/2006/relationships/hyperlink" Target="http://www.pk.kepno.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p@pk.kepno.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4F06-C6E5-44F0-B4F5-8427A381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7889</Words>
  <Characters>47336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Ustawa z dnia 11 września 2019 r. Prawo zamówień publicznych</vt:lpstr>
    </vt:vector>
  </TitlesOfParts>
  <Company/>
  <LinksUpToDate>false</LinksUpToDate>
  <CharactersWithSpaces>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11 września 2019 r. Prawo zamówień publicznych</dc:title>
  <dc:subject/>
  <dc:creator>Ciborowski</dc:creator>
  <cp:keywords>DAD1HX61Be8,BAB1yDv8zho</cp:keywords>
  <dc:description/>
  <cp:lastModifiedBy>Małgorzata Kita</cp:lastModifiedBy>
  <cp:revision>8</cp:revision>
  <cp:lastPrinted>2022-03-30T08:38:00Z</cp:lastPrinted>
  <dcterms:created xsi:type="dcterms:W3CDTF">2022-05-24T06:09:00Z</dcterms:created>
  <dcterms:modified xsi:type="dcterms:W3CDTF">2022-05-25T10:44:00Z</dcterms:modified>
</cp:coreProperties>
</file>