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28F0" w14:textId="0FF0278F" w:rsidR="00666D5C" w:rsidRPr="00666D5C" w:rsidRDefault="00666D5C" w:rsidP="00666D5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Calibri"/>
          <w:bCs/>
          <w:iCs/>
        </w:rPr>
      </w:pPr>
      <w:r w:rsidRPr="00666D5C">
        <w:rPr>
          <w:rFonts w:cs="Calibri"/>
          <w:bCs/>
          <w:iCs/>
        </w:rPr>
        <w:t xml:space="preserve"> </w:t>
      </w:r>
      <w:r w:rsidR="00245A39" w:rsidRPr="00245A39">
        <w:rPr>
          <w:rFonts w:cs="Calibri"/>
          <w:color w:val="000000"/>
          <w:sz w:val="20"/>
          <w:szCs w:val="20"/>
        </w:rPr>
        <w:t>ZP.260.25.2023</w:t>
      </w:r>
      <w:r w:rsidRPr="00666D5C">
        <w:rPr>
          <w:rFonts w:cs="Calibri"/>
          <w:bCs/>
          <w:iCs/>
        </w:rPr>
        <w:t xml:space="preserve">                                                               </w:t>
      </w:r>
      <w:r w:rsidR="00245A39">
        <w:rPr>
          <w:rFonts w:cs="Calibri"/>
          <w:bCs/>
          <w:iCs/>
        </w:rPr>
        <w:t xml:space="preserve">                          </w:t>
      </w:r>
      <w:r w:rsidRPr="00666D5C">
        <w:rPr>
          <w:rFonts w:cs="Calibri"/>
          <w:bCs/>
          <w:iCs/>
        </w:rPr>
        <w:t xml:space="preserve">                                         </w:t>
      </w:r>
      <w:r w:rsidRPr="00666D5C">
        <w:rPr>
          <w:rFonts w:cs="Arial"/>
          <w:bCs/>
          <w:iCs/>
          <w:sz w:val="20"/>
          <w:szCs w:val="20"/>
        </w:rPr>
        <w:t>Załącznik nr 2– Opis przedmiotu zamówienia/Kalkulacja cenowa</w:t>
      </w:r>
      <w:r w:rsidRPr="00666D5C">
        <w:rPr>
          <w:rFonts w:cs="Calibri"/>
          <w:bCs/>
          <w:iCs/>
        </w:rPr>
        <w:t xml:space="preserve"> </w:t>
      </w:r>
    </w:p>
    <w:p w14:paraId="7C4C562D" w14:textId="77777777" w:rsidR="00666D5C" w:rsidRPr="00666D5C" w:rsidRDefault="00666D5C" w:rsidP="00666D5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p w14:paraId="1792F822" w14:textId="77777777" w:rsidR="00666D5C" w:rsidRPr="00666D5C" w:rsidRDefault="00666D5C" w:rsidP="00666D5C">
      <w:pPr>
        <w:spacing w:after="0"/>
        <w:jc w:val="both"/>
        <w:rPr>
          <w:rFonts w:cs="Arial"/>
          <w:bCs/>
          <w:iCs/>
        </w:rPr>
      </w:pPr>
      <w:bookmarkStart w:id="0" w:name="_Hlk39707468"/>
      <w:r w:rsidRPr="00666D5C">
        <w:rPr>
          <w:rFonts w:cs="Arial"/>
          <w:b/>
          <w:iCs/>
        </w:rPr>
        <w:t>Zakup i dostawę laptopa wraz z oprogramowaniem</w:t>
      </w:r>
      <w:r w:rsidRPr="00666D5C">
        <w:rPr>
          <w:rFonts w:cs="Arial"/>
          <w:bCs/>
          <w:iCs/>
        </w:rPr>
        <w:t xml:space="preserve"> na potrzeby projektu </w:t>
      </w:r>
      <w:proofErr w:type="spellStart"/>
      <w:r w:rsidRPr="00666D5C">
        <w:rPr>
          <w:rFonts w:cs="Arial"/>
          <w:bCs/>
          <w:iCs/>
        </w:rPr>
        <w:t>pn</w:t>
      </w:r>
      <w:proofErr w:type="spellEnd"/>
      <w:r w:rsidRPr="00666D5C">
        <w:rPr>
          <w:rFonts w:cs="Arial"/>
          <w:bCs/>
          <w:iCs/>
        </w:rPr>
        <w:t>:</w:t>
      </w:r>
    </w:p>
    <w:p w14:paraId="7C45E685" w14:textId="644BCFE1" w:rsidR="00666D5C" w:rsidRPr="00666D5C" w:rsidRDefault="00245A39" w:rsidP="00666D5C">
      <w:pPr>
        <w:spacing w:after="120" w:line="240" w:lineRule="auto"/>
        <w:rPr>
          <w:rFonts w:eastAsia="Times New Roman" w:cs="Arial"/>
          <w:b/>
          <w:sz w:val="18"/>
          <w:szCs w:val="18"/>
        </w:rPr>
      </w:pPr>
      <w:r>
        <w:rPr>
          <w:rFonts w:eastAsia="Times New Roman" w:cs="Calibri"/>
          <w:i/>
          <w:iCs/>
          <w:lang w:eastAsia="pl-PL"/>
        </w:rPr>
        <w:t>„</w:t>
      </w:r>
      <w:r w:rsidR="00666D5C" w:rsidRPr="00666D5C">
        <w:rPr>
          <w:rFonts w:eastAsia="Times New Roman" w:cs="Calibri"/>
          <w:i/>
          <w:iCs/>
          <w:lang w:eastAsia="pl-PL"/>
        </w:rPr>
        <w:t>Projekt w zakresie rozwoju interwencji kryzysowej oraz przeciwdziałania przemocy, w tym przemocy w rodzinie”. Projekt jest współfinansowany w ramach programu Fundusze Europejskie dla Dolnego Śląska na lata 2021-2027 z zakresu Osi Priorytetowej 7 Fundusze Europejskie na rzecz rynku pracy i włączenia społecznego na Dolnym Śląsku, Działanie 7.8 Wspieranie włączenia społecznego.</w:t>
      </w:r>
    </w:p>
    <w:bookmarkEnd w:id="0"/>
    <w:p w14:paraId="20A98909" w14:textId="77777777" w:rsidR="00666D5C" w:rsidRPr="00666D5C" w:rsidRDefault="00666D5C" w:rsidP="00666D5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666D5C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Dokument  musi być podpisany przez osoby upoważnione do zaciągania zobowiązań i składania oświadczeń woli w imieniu Wykonawcy, oferta winna być </w:t>
      </w:r>
    </w:p>
    <w:p w14:paraId="22FAD68B" w14:textId="77777777" w:rsidR="00666D5C" w:rsidRPr="00666D5C" w:rsidRDefault="00666D5C" w:rsidP="00666D5C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666D5C">
        <w:rPr>
          <w:rFonts w:ascii="Calibri Light" w:eastAsia="Times New Roman" w:hAnsi="Calibri Light" w:cs="Calibri Light"/>
          <w:b/>
          <w:bCs/>
          <w:sz w:val="20"/>
          <w:szCs w:val="20"/>
        </w:rPr>
        <w:t>podpisana przez jeden ze wskazanych poniżej sposobów:</w:t>
      </w:r>
    </w:p>
    <w:p w14:paraId="0C0555C9" w14:textId="77777777" w:rsidR="00666D5C" w:rsidRPr="00666D5C" w:rsidRDefault="00666D5C" w:rsidP="00666D5C">
      <w:pPr>
        <w:numPr>
          <w:ilvl w:val="2"/>
          <w:numId w:val="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</w:pPr>
      <w:r w:rsidRPr="00666D5C">
        <w:rPr>
          <w:rFonts w:ascii="Calibri Light" w:eastAsia="Times New Roman" w:hAnsi="Calibri Light" w:cs="Calibri Light"/>
          <w:b/>
          <w:bCs/>
          <w:sz w:val="20"/>
          <w:szCs w:val="20"/>
        </w:rPr>
        <w:t>Czytelnym podpisem lub nieczytelnym podpisem i pieczątka imienna podpisującego ofertę – w przypadku oferty składanej w postaci skanu.</w:t>
      </w:r>
    </w:p>
    <w:p w14:paraId="43B8B7D7" w14:textId="77777777" w:rsidR="00666D5C" w:rsidRPr="00666D5C" w:rsidRDefault="00666D5C" w:rsidP="00666D5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eastAsia="pl-PL"/>
        </w:rPr>
      </w:pPr>
      <w:r w:rsidRPr="00666D5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Elektronicznym podpisem kwalifikowanym, podpisem zaufanym lub podpisem osobistym – w przypadku składania oferty w formie elektronicznej</w:t>
      </w:r>
    </w:p>
    <w:p w14:paraId="2071994F" w14:textId="77777777" w:rsidR="00666D5C" w:rsidRPr="00666D5C" w:rsidRDefault="00666D5C" w:rsidP="00666D5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cs="Arial"/>
          <w:bCs/>
          <w:iCs/>
          <w:sz w:val="20"/>
          <w:szCs w:val="20"/>
        </w:rPr>
      </w:pPr>
    </w:p>
    <w:tbl>
      <w:tblPr>
        <w:tblW w:w="45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096"/>
        <w:gridCol w:w="1281"/>
        <w:gridCol w:w="1132"/>
        <w:gridCol w:w="2128"/>
        <w:gridCol w:w="2266"/>
      </w:tblGrid>
      <w:tr w:rsidR="00666D5C" w:rsidRPr="00666D5C" w14:paraId="4EEA01E1" w14:textId="77777777" w:rsidTr="00F81545">
        <w:trPr>
          <w:trHeight w:val="1089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33C3F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FB20D8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Lp.</w:t>
            </w:r>
          </w:p>
          <w:p w14:paraId="5227BDC8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9A88E27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2489C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2. OPIS PRZEDMIOTU ZAMÓWIENIA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8455C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jednostka miary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9DF92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ilość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2B557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 cena jednostkowa brutto (PLN)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38128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Wartość brutto (PLN)</w:t>
            </w:r>
          </w:p>
          <w:p w14:paraId="540E97FF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( 4x5)</w:t>
            </w:r>
          </w:p>
        </w:tc>
      </w:tr>
      <w:tr w:rsidR="00666D5C" w:rsidRPr="00666D5C" w14:paraId="68D28084" w14:textId="77777777" w:rsidTr="00F81545">
        <w:trPr>
          <w:trHeight w:val="1358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F254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66D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2EF8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 xml:space="preserve">- Procesor Mobilny, wielordzeniowy, osiągający w teście </w:t>
            </w:r>
            <w:proofErr w:type="spellStart"/>
            <w:r w:rsidRPr="00666D5C">
              <w:rPr>
                <w:rFonts w:cs="Calibri"/>
                <w:bCs/>
                <w:iCs/>
                <w:kern w:val="3"/>
              </w:rPr>
              <w:t>Passmark</w:t>
            </w:r>
            <w:proofErr w:type="spellEnd"/>
            <w:r w:rsidRPr="00666D5C">
              <w:rPr>
                <w:rFonts w:cs="Calibri"/>
                <w:bCs/>
                <w:iCs/>
                <w:kern w:val="3"/>
              </w:rPr>
              <w:t xml:space="preserve"> CPU Mark wynik min. 11100; </w:t>
            </w:r>
          </w:p>
          <w:p w14:paraId="4865D19D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 xml:space="preserve">- </w:t>
            </w:r>
            <w:r w:rsidRPr="00666D5C">
              <w:rPr>
                <w:rFonts w:cs="Calibri"/>
                <w:kern w:val="3"/>
              </w:rPr>
              <w:t>Typ ekranu: Matowy, LED</w:t>
            </w:r>
          </w:p>
          <w:p w14:paraId="052745A3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666D5C">
              <w:rPr>
                <w:rFonts w:cs="Calibri"/>
                <w:kern w:val="3"/>
              </w:rPr>
              <w:t>- Przekątna ekranu: 15,6"</w:t>
            </w:r>
          </w:p>
          <w:p w14:paraId="4EA72A46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666D5C">
              <w:rPr>
                <w:rFonts w:cs="Calibri"/>
                <w:kern w:val="3"/>
              </w:rPr>
              <w:t xml:space="preserve">- Rozdzielczość ekranu: </w:t>
            </w:r>
            <w:r w:rsidRPr="00666D5C">
              <w:rPr>
                <w:rFonts w:eastAsia="Times New Roman" w:cs="Calibri"/>
                <w:kern w:val="3"/>
                <w:lang w:eastAsia="pl-PL"/>
              </w:rPr>
              <w:t>1920 x 1080 (Full HD)</w:t>
            </w:r>
          </w:p>
          <w:p w14:paraId="7E0D91C6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666D5C">
              <w:rPr>
                <w:rFonts w:cs="Calibri"/>
                <w:kern w:val="3"/>
              </w:rPr>
              <w:t xml:space="preserve">- Jasność matrycy: </w:t>
            </w:r>
            <w:r w:rsidRPr="00666D5C">
              <w:rPr>
                <w:rFonts w:eastAsia="Times New Roman" w:cs="Calibri"/>
                <w:kern w:val="3"/>
                <w:lang w:eastAsia="pl-PL"/>
              </w:rPr>
              <w:t>250 cd/m²</w:t>
            </w:r>
          </w:p>
          <w:p w14:paraId="699E4AAB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 xml:space="preserve">- Pamięć RAM: 16 GB DDR4, 3200 MHz; </w:t>
            </w:r>
          </w:p>
          <w:p w14:paraId="78A37821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>- Dysk twardy SSD M.2: 256 GB;</w:t>
            </w:r>
          </w:p>
          <w:p w14:paraId="32448D6A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>- Karta graficzna: Układ graficzny zintegrowany;</w:t>
            </w:r>
          </w:p>
          <w:p w14:paraId="0AF1E611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666D5C">
              <w:rPr>
                <w:rFonts w:cs="Calibri"/>
                <w:kern w:val="3"/>
              </w:rPr>
              <w:t xml:space="preserve">- Dźwięk: </w:t>
            </w:r>
            <w:r w:rsidRPr="00666D5C">
              <w:rPr>
                <w:rFonts w:eastAsia="Times New Roman" w:cs="Calibri"/>
                <w:kern w:val="3"/>
                <w:lang w:eastAsia="pl-PL"/>
              </w:rPr>
              <w:t>Wbudowane głośniki stereo, Wbudowane dwa mikrofony;</w:t>
            </w:r>
          </w:p>
          <w:p w14:paraId="7D13C362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666D5C">
              <w:rPr>
                <w:rFonts w:cs="Calibri"/>
                <w:kern w:val="3"/>
              </w:rPr>
              <w:lastRenderedPageBreak/>
              <w:t xml:space="preserve">- Łączność: </w:t>
            </w:r>
            <w:r w:rsidRPr="00666D5C">
              <w:rPr>
                <w:rFonts w:eastAsia="Times New Roman" w:cs="Calibri"/>
                <w:kern w:val="3"/>
                <w:lang w:eastAsia="pl-PL"/>
              </w:rPr>
              <w:t xml:space="preserve">LAN 1 </w:t>
            </w:r>
            <w:proofErr w:type="spellStart"/>
            <w:r w:rsidRPr="00666D5C">
              <w:rPr>
                <w:rFonts w:eastAsia="Times New Roman" w:cs="Calibri"/>
                <w:kern w:val="3"/>
                <w:lang w:eastAsia="pl-PL"/>
              </w:rPr>
              <w:t>Gb</w:t>
            </w:r>
            <w:proofErr w:type="spellEnd"/>
            <w:r w:rsidRPr="00666D5C">
              <w:rPr>
                <w:rFonts w:eastAsia="Times New Roman" w:cs="Calibri"/>
                <w:kern w:val="3"/>
                <w:lang w:eastAsia="pl-PL"/>
              </w:rPr>
              <w:t>/s, Wi-Fi 5 lub Wi-Fi 6, Moduł Bluetooth;</w:t>
            </w:r>
          </w:p>
          <w:p w14:paraId="7A3B830E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cs="Calibri"/>
                <w:kern w:val="3"/>
              </w:rPr>
            </w:pPr>
            <w:r w:rsidRPr="00666D5C">
              <w:rPr>
                <w:rFonts w:eastAsia="Times New Roman" w:cs="Calibri"/>
                <w:kern w:val="3"/>
                <w:lang w:eastAsia="pl-PL"/>
              </w:rPr>
              <w:t xml:space="preserve">- Złącza: USB – 2 szt. USB </w:t>
            </w:r>
            <w:proofErr w:type="spellStart"/>
            <w:r w:rsidRPr="00666D5C">
              <w:rPr>
                <w:rFonts w:eastAsia="Times New Roman" w:cs="Calibri"/>
                <w:kern w:val="3"/>
                <w:lang w:eastAsia="pl-PL"/>
              </w:rPr>
              <w:t>TYPu</w:t>
            </w:r>
            <w:proofErr w:type="spellEnd"/>
            <w:r w:rsidRPr="00666D5C">
              <w:rPr>
                <w:rFonts w:eastAsia="Times New Roman" w:cs="Calibri"/>
                <w:kern w:val="3"/>
                <w:lang w:eastAsia="pl-PL"/>
              </w:rPr>
              <w:t xml:space="preserve">-C – 1 szt., HDMI – 1 szt., RJ-45(LAN) – 1 szt., </w:t>
            </w:r>
            <w:r w:rsidRPr="00666D5C">
              <w:rPr>
                <w:rFonts w:cs="Calibri"/>
                <w:kern w:val="3"/>
              </w:rPr>
              <w:t>Wyjście słuchawkowe/głośnikowe - 1 szt., DC-in (wejście zasilania) - 1 szt.;</w:t>
            </w:r>
          </w:p>
          <w:p w14:paraId="581FA50C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eastAsia="Times New Roman" w:cs="Calibri"/>
                <w:kern w:val="3"/>
                <w:lang w:eastAsia="pl-PL"/>
              </w:rPr>
            </w:pPr>
            <w:r w:rsidRPr="00666D5C">
              <w:rPr>
                <w:rFonts w:cs="Calibri"/>
                <w:kern w:val="3"/>
              </w:rPr>
              <w:t>- Zabezpieczenia: Szyfrowanie TPM;</w:t>
            </w:r>
          </w:p>
          <w:p w14:paraId="510BAC07" w14:textId="77777777" w:rsidR="00666D5C" w:rsidRPr="00666D5C" w:rsidRDefault="00666D5C" w:rsidP="00666D5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>- Wyposażenia dodatkowe: zintegrowana kamera i mikrofon;</w:t>
            </w:r>
          </w:p>
          <w:p w14:paraId="47D36D3F" w14:textId="77777777" w:rsidR="00666D5C" w:rsidRPr="00666D5C" w:rsidRDefault="00666D5C" w:rsidP="00666D5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  <w:lang w:eastAsia="pl-PL"/>
              </w:rPr>
            </w:pPr>
            <w:r w:rsidRPr="00666D5C">
              <w:rPr>
                <w:rFonts w:cs="Calibri"/>
                <w:bCs/>
                <w:iCs/>
                <w:kern w:val="3"/>
                <w:lang w:eastAsia="pl-PL"/>
              </w:rPr>
              <w:t>- System operacyjny min. licencja Microsoft Windows 10/11 PRO PL 64 Bit lub równoważny tj. zapewniający w 100% poprawne działanie aplikacje firmy Microsoft np. Microsoft Office 2013, 2016, 2019, 2021 wraz z obsługa wszystkich programów dedykowanych – stworzonych pod system Windows 10/11 z zachowaniem wszystkich funkcjonalności, stabilności, poprawności działania programów, systemu. Ww. oprogramowanie systemowe (rozwiązanie równoważne) powinno zapewnić poprawną obsługę powszechnie użytkowanych urządzeń peryferyjnych (drukarek, skanerów). Zamawiający nie dopuszcza w systemie możliwości instalacji dodatkowych narzędzi emulujących działanie systemów;</w:t>
            </w:r>
          </w:p>
          <w:p w14:paraId="1512E886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>- Dodatkowo: Myszka i kabel zasilający oraz torba na laptop;</w:t>
            </w:r>
          </w:p>
          <w:p w14:paraId="116F1FF8" w14:textId="77777777" w:rsidR="00666D5C" w:rsidRPr="00666D5C" w:rsidRDefault="00666D5C" w:rsidP="00666D5C">
            <w:pPr>
              <w:suppressAutoHyphens/>
              <w:autoSpaceDN w:val="0"/>
              <w:spacing w:after="0"/>
              <w:textAlignment w:val="baseline"/>
              <w:rPr>
                <w:rFonts w:cs="Calibri"/>
                <w:bCs/>
                <w:iCs/>
                <w:kern w:val="3"/>
              </w:rPr>
            </w:pPr>
            <w:r w:rsidRPr="00666D5C">
              <w:rPr>
                <w:rFonts w:cs="Calibri"/>
                <w:bCs/>
                <w:iCs/>
                <w:kern w:val="3"/>
              </w:rPr>
              <w:t>- Oprogramowanie dożywotnie Microsoft Office 2021 Home &amp; Business 32/64 bit PL lub równoważne.</w:t>
            </w:r>
          </w:p>
          <w:p w14:paraId="6F2A24EA" w14:textId="77777777" w:rsidR="00666D5C" w:rsidRPr="00666D5C" w:rsidRDefault="00666D5C" w:rsidP="00666D5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D70B36" w14:textId="77777777" w:rsidR="00666D5C" w:rsidRPr="00666D5C" w:rsidRDefault="00666D5C" w:rsidP="00666D5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E72A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5B121A36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66D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  <w:p w14:paraId="60846F4B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BE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666D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5F76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4ED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6D5C" w:rsidRPr="00666D5C" w14:paraId="1C8219C3" w14:textId="77777777" w:rsidTr="00F81545">
        <w:trPr>
          <w:trHeight w:val="94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993F89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76714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6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A2AED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DBCF0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5F9CF" w14:textId="77777777" w:rsidR="00666D5C" w:rsidRPr="00666D5C" w:rsidRDefault="00666D5C" w:rsidP="00666D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D6401" w14:textId="77777777" w:rsidR="00666D5C" w:rsidRPr="00666D5C" w:rsidRDefault="00666D5C" w:rsidP="00666D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6D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6230570" w14:textId="77777777" w:rsidR="00666D5C" w:rsidRPr="00666D5C" w:rsidRDefault="00666D5C" w:rsidP="00666D5C">
      <w:pPr>
        <w:rPr>
          <w:b/>
          <w:bCs/>
          <w:u w:val="single"/>
        </w:rPr>
      </w:pPr>
      <w:bookmarkStart w:id="1" w:name="_Hlk39708095"/>
    </w:p>
    <w:bookmarkEnd w:id="1"/>
    <w:p w14:paraId="489481FD" w14:textId="77777777" w:rsidR="00666D5C" w:rsidRPr="00666D5C" w:rsidRDefault="00666D5C" w:rsidP="00666D5C">
      <w:pPr>
        <w:spacing w:after="0" w:line="240" w:lineRule="auto"/>
        <w:rPr>
          <w:rFonts w:cs="Calibri"/>
        </w:rPr>
      </w:pPr>
    </w:p>
    <w:p w14:paraId="044B9AC2" w14:textId="77777777" w:rsidR="00666D5C" w:rsidRPr="00666D5C" w:rsidRDefault="00666D5C" w:rsidP="00666D5C">
      <w:pPr>
        <w:spacing w:after="0" w:line="240" w:lineRule="auto"/>
        <w:ind w:hanging="5670"/>
        <w:jc w:val="center"/>
        <w:rPr>
          <w:rFonts w:cs="Calibri"/>
        </w:rPr>
      </w:pPr>
    </w:p>
    <w:p w14:paraId="637CC1C4" w14:textId="77777777" w:rsidR="00666D5C" w:rsidRPr="00666D5C" w:rsidRDefault="00666D5C" w:rsidP="00666D5C">
      <w:pPr>
        <w:spacing w:after="0" w:line="240" w:lineRule="auto"/>
        <w:ind w:hanging="5670"/>
        <w:jc w:val="center"/>
        <w:rPr>
          <w:rFonts w:cs="Calibri"/>
        </w:rPr>
      </w:pPr>
    </w:p>
    <w:p w14:paraId="44226C5F" w14:textId="77777777" w:rsidR="00666D5C" w:rsidRPr="00666D5C" w:rsidRDefault="00666D5C" w:rsidP="00666D5C">
      <w:pPr>
        <w:spacing w:after="0"/>
        <w:rPr>
          <w:rFonts w:cs="Calibri"/>
        </w:rPr>
      </w:pPr>
      <w:r w:rsidRPr="00666D5C">
        <w:rPr>
          <w:rFonts w:cs="Calibri"/>
          <w:b/>
          <w:bCs/>
        </w:rPr>
        <w:t xml:space="preserve">Wartość netto </w:t>
      </w:r>
      <w:r w:rsidRPr="00666D5C">
        <w:rPr>
          <w:rFonts w:cs="Calibri"/>
        </w:rPr>
        <w:t>....................................................................................................... zł (słownie zł:..............................................................................................).</w:t>
      </w:r>
    </w:p>
    <w:p w14:paraId="77A44F20" w14:textId="77777777" w:rsidR="00666D5C" w:rsidRPr="00666D5C" w:rsidRDefault="00666D5C" w:rsidP="00666D5C">
      <w:pPr>
        <w:spacing w:after="0"/>
        <w:rPr>
          <w:rFonts w:cs="Calibri"/>
          <w:b/>
          <w:bCs/>
        </w:rPr>
      </w:pPr>
      <w:r w:rsidRPr="00666D5C">
        <w:rPr>
          <w:rFonts w:cs="Calibri"/>
          <w:b/>
          <w:bCs/>
        </w:rPr>
        <w:t xml:space="preserve">Wartość podatku VAT </w:t>
      </w:r>
      <w:r w:rsidRPr="00666D5C">
        <w:rPr>
          <w:rFonts w:cs="Calibri"/>
        </w:rPr>
        <w:t>........................................................................................... zł (słownie zł:..............................................................................................).</w:t>
      </w:r>
    </w:p>
    <w:p w14:paraId="757C7DED" w14:textId="77777777" w:rsidR="00666D5C" w:rsidRPr="00666D5C" w:rsidRDefault="00666D5C" w:rsidP="00666D5C">
      <w:pPr>
        <w:spacing w:after="0"/>
        <w:rPr>
          <w:rFonts w:cs="Calibri"/>
        </w:rPr>
      </w:pPr>
      <w:r w:rsidRPr="00666D5C">
        <w:rPr>
          <w:rFonts w:cs="Calibri"/>
          <w:b/>
          <w:bCs/>
        </w:rPr>
        <w:t>Cena oferty (wartość brutto)</w:t>
      </w:r>
      <w:r w:rsidRPr="00666D5C">
        <w:rPr>
          <w:rFonts w:cs="Calibri"/>
        </w:rPr>
        <w:t xml:space="preserve"> ................................................................................ zł (słownie zł:..............................................................................................).</w:t>
      </w:r>
    </w:p>
    <w:p w14:paraId="43F7DE50" w14:textId="77777777" w:rsidR="00666D5C" w:rsidRPr="00666D5C" w:rsidRDefault="00666D5C" w:rsidP="00666D5C">
      <w:pPr>
        <w:spacing w:after="0" w:line="240" w:lineRule="auto"/>
        <w:ind w:hanging="5670"/>
        <w:jc w:val="center"/>
        <w:rPr>
          <w:rFonts w:cs="Calibri"/>
        </w:rPr>
      </w:pPr>
    </w:p>
    <w:p w14:paraId="17188E96" w14:textId="77777777" w:rsidR="00666D5C" w:rsidRPr="00666D5C" w:rsidRDefault="00666D5C" w:rsidP="00666D5C">
      <w:pPr>
        <w:spacing w:after="0" w:line="240" w:lineRule="auto"/>
        <w:ind w:hanging="5670"/>
        <w:jc w:val="center"/>
        <w:rPr>
          <w:rFonts w:cs="Calibri"/>
        </w:rPr>
      </w:pPr>
    </w:p>
    <w:p w14:paraId="2422DD12" w14:textId="77777777" w:rsidR="00666D5C" w:rsidRPr="00666D5C" w:rsidRDefault="00666D5C" w:rsidP="00666D5C"/>
    <w:p w14:paraId="709C107A" w14:textId="77777777" w:rsidR="004A3C09" w:rsidRPr="00666D5C" w:rsidRDefault="004A3C09" w:rsidP="00666D5C"/>
    <w:sectPr w:rsidR="004A3C09" w:rsidRPr="00666D5C" w:rsidSect="00E765FC">
      <w:headerReference w:type="default" r:id="rId7"/>
      <w:footerReference w:type="default" r:id="rId8"/>
      <w:pgSz w:w="16838" w:h="11906" w:orient="landscape"/>
      <w:pgMar w:top="1417" w:right="1702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3621" w14:textId="77777777" w:rsidR="003A04E7" w:rsidRDefault="003A04E7" w:rsidP="00DC5DAC">
      <w:pPr>
        <w:spacing w:after="0" w:line="240" w:lineRule="auto"/>
      </w:pPr>
      <w:r>
        <w:separator/>
      </w:r>
    </w:p>
  </w:endnote>
  <w:endnote w:type="continuationSeparator" w:id="0">
    <w:p w14:paraId="1A564397" w14:textId="77777777" w:rsidR="003A04E7" w:rsidRDefault="003A04E7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BE94" w14:textId="01D12D89" w:rsidR="00F615AB" w:rsidRPr="002B6B55" w:rsidRDefault="00023528" w:rsidP="002B6B55">
    <w:pPr>
      <w:pStyle w:val="Stopka"/>
      <w:tabs>
        <w:tab w:val="clear" w:pos="4536"/>
        <w:tab w:val="clear" w:pos="9072"/>
        <w:tab w:val="left" w:pos="2127"/>
      </w:tabs>
      <w:jc w:val="center"/>
      <w:rPr>
        <w:color w:val="000000"/>
        <w:sz w:val="20"/>
        <w:szCs w:val="20"/>
      </w:rPr>
    </w:pPr>
    <w:r w:rsidRPr="00023528">
      <w:rPr>
        <w:noProof/>
        <w:sz w:val="20"/>
        <w:lang w:eastAsia="pl-PL"/>
      </w:rPr>
      <w:drawing>
        <wp:inline distT="0" distB="0" distL="0" distR="0" wp14:anchorId="67F63D90" wp14:editId="31776B54">
          <wp:extent cx="5742940" cy="792480"/>
          <wp:effectExtent l="0" t="0" r="0" b="7620"/>
          <wp:docPr id="490706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F41D" w14:textId="77777777" w:rsidR="003A04E7" w:rsidRDefault="003A04E7" w:rsidP="00DC5DAC">
      <w:pPr>
        <w:spacing w:after="0" w:line="240" w:lineRule="auto"/>
      </w:pPr>
      <w:r>
        <w:separator/>
      </w:r>
    </w:p>
  </w:footnote>
  <w:footnote w:type="continuationSeparator" w:id="0">
    <w:p w14:paraId="72249763" w14:textId="77777777" w:rsidR="003A04E7" w:rsidRDefault="003A04E7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4C53" w14:textId="77777777" w:rsidR="00F615AB" w:rsidRDefault="00F615AB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7728" behindDoc="0" locked="0" layoutInCell="1" allowOverlap="1" wp14:anchorId="4C45FD44" wp14:editId="3411EB0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19050" t="0" r="0" b="0"/>
          <wp:wrapNone/>
          <wp:docPr id="6" name="Obraz 19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2E713BEA" wp14:editId="49143C7A">
              <wp:simplePos x="0" y="0"/>
              <wp:positionH relativeFrom="column">
                <wp:posOffset>932179</wp:posOffset>
              </wp:positionH>
              <wp:positionV relativeFrom="paragraph">
                <wp:posOffset>-28575</wp:posOffset>
              </wp:positionV>
              <wp:extent cx="0" cy="843915"/>
              <wp:effectExtent l="0" t="0" r="19050" b="323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C9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3.4pt;margin-top:-2.25pt;width:0;height:66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292DF62D" w14:textId="77777777" w:rsidR="00F615AB" w:rsidRPr="00721EBC" w:rsidRDefault="00F615AB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6349F702" w14:textId="77777777" w:rsidR="00F615AB" w:rsidRDefault="00F615A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60DE34" wp14:editId="2739281D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0" t="0" r="3683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F72B0" id="AutoShape 1" o:spid="_x0000_s1026" type="#_x0000_t32" style="position:absolute;margin-left:86pt;margin-top:7.35pt;width:400.6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" strokecolor="#666" strokeweight="1pt">
              <v:shadow color="#7f7f7f" opacity=".5" offset="1pt"/>
            </v:shape>
          </w:pict>
        </mc:Fallback>
      </mc:AlternateContent>
    </w:r>
  </w:p>
  <w:p w14:paraId="2795FFB0" w14:textId="779A959E" w:rsidR="00F615AB" w:rsidRDefault="00F615AB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="00C82C2F">
      <w:rPr>
        <w:sz w:val="24"/>
        <w:szCs w:val="24"/>
      </w:rPr>
      <w:t>DZIAŁ FUNDUSZY UNIJNYCH</w:t>
    </w:r>
  </w:p>
  <w:p w14:paraId="33D17D89" w14:textId="77777777" w:rsidR="002B6B55" w:rsidRPr="005628E3" w:rsidRDefault="002B6B55" w:rsidP="00DC5DAC">
    <w:pPr>
      <w:tabs>
        <w:tab w:val="left" w:pos="1843"/>
      </w:tabs>
      <w:spacing w:after="0" w:line="240" w:lineRule="auto"/>
      <w:rPr>
        <w:sz w:val="24"/>
        <w:szCs w:val="24"/>
      </w:rPr>
    </w:pPr>
  </w:p>
  <w:p w14:paraId="407ED55C" w14:textId="77777777" w:rsidR="00F615AB" w:rsidRDefault="00F61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07A"/>
    <w:multiLevelType w:val="multilevel"/>
    <w:tmpl w:val="9496A528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208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9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6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64" w:hanging="1440"/>
      </w:pPr>
      <w:rPr>
        <w:rFonts w:hint="default"/>
      </w:rPr>
    </w:lvl>
  </w:abstractNum>
  <w:abstractNum w:abstractNumId="1" w15:restartNumberingAfterBreak="0">
    <w:nsid w:val="30C40F74"/>
    <w:multiLevelType w:val="multilevel"/>
    <w:tmpl w:val="2EC4771E"/>
    <w:lvl w:ilvl="0">
      <w:start w:val="5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0"/>
      <w:numFmt w:val="decimalZero"/>
      <w:lvlText w:val="%1-%2"/>
      <w:lvlJc w:val="left"/>
      <w:pPr>
        <w:ind w:left="195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384" w:hanging="1440"/>
      </w:pPr>
      <w:rPr>
        <w:rFonts w:hint="default"/>
      </w:rPr>
    </w:lvl>
  </w:abstractNum>
  <w:abstractNum w:abstractNumId="2" w15:restartNumberingAfterBreak="0">
    <w:nsid w:val="31E548AF"/>
    <w:multiLevelType w:val="multilevel"/>
    <w:tmpl w:val="663CA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835302"/>
    <w:multiLevelType w:val="multilevel"/>
    <w:tmpl w:val="51244174"/>
    <w:lvl w:ilvl="0">
      <w:start w:val="5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1998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44" w:hanging="1440"/>
      </w:pPr>
      <w:rPr>
        <w:rFonts w:hint="default"/>
      </w:rPr>
    </w:lvl>
  </w:abstractNum>
  <w:abstractNum w:abstractNumId="4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96FBE"/>
    <w:multiLevelType w:val="hybridMultilevel"/>
    <w:tmpl w:val="DF16F5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173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38628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560290">
    <w:abstractNumId w:val="0"/>
  </w:num>
  <w:num w:numId="4" w16cid:durableId="1070081481">
    <w:abstractNumId w:val="3"/>
  </w:num>
  <w:num w:numId="5" w16cid:durableId="2081361978">
    <w:abstractNumId w:val="1"/>
  </w:num>
  <w:num w:numId="6" w16cid:durableId="2102949705">
    <w:abstractNumId w:val="4"/>
  </w:num>
  <w:num w:numId="7" w16cid:durableId="243494308">
    <w:abstractNumId w:val="2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4705"/>
    <w:rsid w:val="00006F49"/>
    <w:rsid w:val="00014ABE"/>
    <w:rsid w:val="00023528"/>
    <w:rsid w:val="00042472"/>
    <w:rsid w:val="00044E1F"/>
    <w:rsid w:val="00076BA9"/>
    <w:rsid w:val="000931B9"/>
    <w:rsid w:val="000A75B1"/>
    <w:rsid w:val="000C0C93"/>
    <w:rsid w:val="000C209C"/>
    <w:rsid w:val="000D6B5B"/>
    <w:rsid w:val="000E5AB0"/>
    <w:rsid w:val="000F2A4D"/>
    <w:rsid w:val="000F7054"/>
    <w:rsid w:val="00112D42"/>
    <w:rsid w:val="00114D15"/>
    <w:rsid w:val="0012409D"/>
    <w:rsid w:val="001441A6"/>
    <w:rsid w:val="001454F9"/>
    <w:rsid w:val="001638DA"/>
    <w:rsid w:val="00174A75"/>
    <w:rsid w:val="00177212"/>
    <w:rsid w:val="001C03B0"/>
    <w:rsid w:val="001C377F"/>
    <w:rsid w:val="001C50B7"/>
    <w:rsid w:val="001C617F"/>
    <w:rsid w:val="001C75DA"/>
    <w:rsid w:val="001D1E73"/>
    <w:rsid w:val="001E1726"/>
    <w:rsid w:val="001E7369"/>
    <w:rsid w:val="001F1746"/>
    <w:rsid w:val="00200195"/>
    <w:rsid w:val="00202C04"/>
    <w:rsid w:val="00203B2D"/>
    <w:rsid w:val="0020536F"/>
    <w:rsid w:val="00211835"/>
    <w:rsid w:val="002272B5"/>
    <w:rsid w:val="00230061"/>
    <w:rsid w:val="00236DAC"/>
    <w:rsid w:val="0023749B"/>
    <w:rsid w:val="00245A39"/>
    <w:rsid w:val="00260AF2"/>
    <w:rsid w:val="00270BCD"/>
    <w:rsid w:val="00275F5E"/>
    <w:rsid w:val="00286234"/>
    <w:rsid w:val="0029096D"/>
    <w:rsid w:val="00290BF0"/>
    <w:rsid w:val="0029462D"/>
    <w:rsid w:val="002A01A1"/>
    <w:rsid w:val="002A40E0"/>
    <w:rsid w:val="002B3263"/>
    <w:rsid w:val="002B4F7E"/>
    <w:rsid w:val="002B67E7"/>
    <w:rsid w:val="002B6B55"/>
    <w:rsid w:val="002C6A90"/>
    <w:rsid w:val="002D46A0"/>
    <w:rsid w:val="002E648A"/>
    <w:rsid w:val="002F5EC5"/>
    <w:rsid w:val="002F6224"/>
    <w:rsid w:val="0031449A"/>
    <w:rsid w:val="0032219A"/>
    <w:rsid w:val="00327D4F"/>
    <w:rsid w:val="00341314"/>
    <w:rsid w:val="00355BAA"/>
    <w:rsid w:val="00371F07"/>
    <w:rsid w:val="00372E79"/>
    <w:rsid w:val="0037376B"/>
    <w:rsid w:val="003839AD"/>
    <w:rsid w:val="00383E54"/>
    <w:rsid w:val="00397349"/>
    <w:rsid w:val="003A005A"/>
    <w:rsid w:val="003A04E7"/>
    <w:rsid w:val="003A1481"/>
    <w:rsid w:val="003A593A"/>
    <w:rsid w:val="003C28F7"/>
    <w:rsid w:val="003C4001"/>
    <w:rsid w:val="003C53D9"/>
    <w:rsid w:val="003D28BE"/>
    <w:rsid w:val="004053AB"/>
    <w:rsid w:val="004053BA"/>
    <w:rsid w:val="00406295"/>
    <w:rsid w:val="00421A6B"/>
    <w:rsid w:val="004227F1"/>
    <w:rsid w:val="0042291D"/>
    <w:rsid w:val="00425078"/>
    <w:rsid w:val="00433BC3"/>
    <w:rsid w:val="00435819"/>
    <w:rsid w:val="00442F16"/>
    <w:rsid w:val="004500D7"/>
    <w:rsid w:val="00463751"/>
    <w:rsid w:val="00484E1D"/>
    <w:rsid w:val="00485CE9"/>
    <w:rsid w:val="00496F81"/>
    <w:rsid w:val="004A1673"/>
    <w:rsid w:val="004A3C09"/>
    <w:rsid w:val="004A5BD9"/>
    <w:rsid w:val="004B453F"/>
    <w:rsid w:val="004D511D"/>
    <w:rsid w:val="004E2B4A"/>
    <w:rsid w:val="004E6044"/>
    <w:rsid w:val="004E7411"/>
    <w:rsid w:val="004F0259"/>
    <w:rsid w:val="00502A37"/>
    <w:rsid w:val="00510486"/>
    <w:rsid w:val="00525B89"/>
    <w:rsid w:val="005451A3"/>
    <w:rsid w:val="00552ACE"/>
    <w:rsid w:val="0055622F"/>
    <w:rsid w:val="005614FA"/>
    <w:rsid w:val="00565909"/>
    <w:rsid w:val="00572C1A"/>
    <w:rsid w:val="00576779"/>
    <w:rsid w:val="005851C6"/>
    <w:rsid w:val="00585F69"/>
    <w:rsid w:val="00591777"/>
    <w:rsid w:val="00596753"/>
    <w:rsid w:val="005975E3"/>
    <w:rsid w:val="005A00DA"/>
    <w:rsid w:val="005A5418"/>
    <w:rsid w:val="005A5B49"/>
    <w:rsid w:val="005A7B23"/>
    <w:rsid w:val="005B4613"/>
    <w:rsid w:val="005C4436"/>
    <w:rsid w:val="005C5211"/>
    <w:rsid w:val="005D05A0"/>
    <w:rsid w:val="005D3672"/>
    <w:rsid w:val="005D49B9"/>
    <w:rsid w:val="005E20CC"/>
    <w:rsid w:val="005E55C9"/>
    <w:rsid w:val="00601BEB"/>
    <w:rsid w:val="00605590"/>
    <w:rsid w:val="006107E8"/>
    <w:rsid w:val="0062074B"/>
    <w:rsid w:val="006238ED"/>
    <w:rsid w:val="00627144"/>
    <w:rsid w:val="006309C5"/>
    <w:rsid w:val="006403D7"/>
    <w:rsid w:val="006445AC"/>
    <w:rsid w:val="0065043B"/>
    <w:rsid w:val="00666D5C"/>
    <w:rsid w:val="00674E30"/>
    <w:rsid w:val="006A1D71"/>
    <w:rsid w:val="006A6FF3"/>
    <w:rsid w:val="006C270B"/>
    <w:rsid w:val="006C5E66"/>
    <w:rsid w:val="006C5ED0"/>
    <w:rsid w:val="006C7E2D"/>
    <w:rsid w:val="006D1FC6"/>
    <w:rsid w:val="006D2128"/>
    <w:rsid w:val="006E7767"/>
    <w:rsid w:val="006F57FC"/>
    <w:rsid w:val="00703B24"/>
    <w:rsid w:val="00710783"/>
    <w:rsid w:val="007116E0"/>
    <w:rsid w:val="007174BF"/>
    <w:rsid w:val="00722EF7"/>
    <w:rsid w:val="00740DD7"/>
    <w:rsid w:val="00746718"/>
    <w:rsid w:val="00747021"/>
    <w:rsid w:val="00750B05"/>
    <w:rsid w:val="00752FDF"/>
    <w:rsid w:val="007702D8"/>
    <w:rsid w:val="00781AE0"/>
    <w:rsid w:val="0078686D"/>
    <w:rsid w:val="00787BFF"/>
    <w:rsid w:val="00795E68"/>
    <w:rsid w:val="007A77EF"/>
    <w:rsid w:val="007B5727"/>
    <w:rsid w:val="007C5617"/>
    <w:rsid w:val="007C67C3"/>
    <w:rsid w:val="007C787E"/>
    <w:rsid w:val="007D0FD5"/>
    <w:rsid w:val="007F0781"/>
    <w:rsid w:val="007F470A"/>
    <w:rsid w:val="007F6C37"/>
    <w:rsid w:val="00835D9D"/>
    <w:rsid w:val="00841455"/>
    <w:rsid w:val="008420E5"/>
    <w:rsid w:val="0085423F"/>
    <w:rsid w:val="00865FA4"/>
    <w:rsid w:val="00866D81"/>
    <w:rsid w:val="00867EE7"/>
    <w:rsid w:val="00872D06"/>
    <w:rsid w:val="00872FD0"/>
    <w:rsid w:val="00880243"/>
    <w:rsid w:val="008927A4"/>
    <w:rsid w:val="008937B3"/>
    <w:rsid w:val="00897FBA"/>
    <w:rsid w:val="008A1149"/>
    <w:rsid w:val="008A183A"/>
    <w:rsid w:val="008A1F1C"/>
    <w:rsid w:val="008B166D"/>
    <w:rsid w:val="008B6525"/>
    <w:rsid w:val="008D06C9"/>
    <w:rsid w:val="008E5C6D"/>
    <w:rsid w:val="008F22B8"/>
    <w:rsid w:val="008F5110"/>
    <w:rsid w:val="009017FF"/>
    <w:rsid w:val="00934FDD"/>
    <w:rsid w:val="00955217"/>
    <w:rsid w:val="0096488D"/>
    <w:rsid w:val="009648C0"/>
    <w:rsid w:val="00967741"/>
    <w:rsid w:val="0098380D"/>
    <w:rsid w:val="00991F21"/>
    <w:rsid w:val="00993553"/>
    <w:rsid w:val="009960BE"/>
    <w:rsid w:val="009969DF"/>
    <w:rsid w:val="009E75D1"/>
    <w:rsid w:val="009F18B2"/>
    <w:rsid w:val="009F37E2"/>
    <w:rsid w:val="00A00C52"/>
    <w:rsid w:val="00A02EEC"/>
    <w:rsid w:val="00A07E48"/>
    <w:rsid w:val="00A16099"/>
    <w:rsid w:val="00A174B6"/>
    <w:rsid w:val="00A25014"/>
    <w:rsid w:val="00A34111"/>
    <w:rsid w:val="00A341D2"/>
    <w:rsid w:val="00A357E9"/>
    <w:rsid w:val="00A37864"/>
    <w:rsid w:val="00A417D4"/>
    <w:rsid w:val="00A61EDA"/>
    <w:rsid w:val="00A65C43"/>
    <w:rsid w:val="00A6792C"/>
    <w:rsid w:val="00A67E4D"/>
    <w:rsid w:val="00A7238D"/>
    <w:rsid w:val="00A83F12"/>
    <w:rsid w:val="00A92BE4"/>
    <w:rsid w:val="00AA59BF"/>
    <w:rsid w:val="00AB51D7"/>
    <w:rsid w:val="00AB5D0C"/>
    <w:rsid w:val="00AD069F"/>
    <w:rsid w:val="00AD456C"/>
    <w:rsid w:val="00AE1DE6"/>
    <w:rsid w:val="00AF14D8"/>
    <w:rsid w:val="00AF569A"/>
    <w:rsid w:val="00AF79FC"/>
    <w:rsid w:val="00B10E94"/>
    <w:rsid w:val="00B12E6C"/>
    <w:rsid w:val="00B167AE"/>
    <w:rsid w:val="00B21A9B"/>
    <w:rsid w:val="00B2542E"/>
    <w:rsid w:val="00B3200E"/>
    <w:rsid w:val="00B36895"/>
    <w:rsid w:val="00B42390"/>
    <w:rsid w:val="00B438C0"/>
    <w:rsid w:val="00B51DE2"/>
    <w:rsid w:val="00B62468"/>
    <w:rsid w:val="00B6472C"/>
    <w:rsid w:val="00B80B03"/>
    <w:rsid w:val="00B80C5F"/>
    <w:rsid w:val="00B92973"/>
    <w:rsid w:val="00B97567"/>
    <w:rsid w:val="00BA4CED"/>
    <w:rsid w:val="00BC1A40"/>
    <w:rsid w:val="00BC3D12"/>
    <w:rsid w:val="00BC799A"/>
    <w:rsid w:val="00BD257A"/>
    <w:rsid w:val="00BD3804"/>
    <w:rsid w:val="00BE03E0"/>
    <w:rsid w:val="00BE3135"/>
    <w:rsid w:val="00BF2D2A"/>
    <w:rsid w:val="00BF3604"/>
    <w:rsid w:val="00BF6871"/>
    <w:rsid w:val="00BF6B3B"/>
    <w:rsid w:val="00C011AC"/>
    <w:rsid w:val="00C02A40"/>
    <w:rsid w:val="00C22C63"/>
    <w:rsid w:val="00C2450D"/>
    <w:rsid w:val="00C27A31"/>
    <w:rsid w:val="00C416FD"/>
    <w:rsid w:val="00C54D63"/>
    <w:rsid w:val="00C6297A"/>
    <w:rsid w:val="00C660AB"/>
    <w:rsid w:val="00C6708A"/>
    <w:rsid w:val="00C82C2F"/>
    <w:rsid w:val="00C946B7"/>
    <w:rsid w:val="00C968B3"/>
    <w:rsid w:val="00CC35A3"/>
    <w:rsid w:val="00CC39AF"/>
    <w:rsid w:val="00CC3C86"/>
    <w:rsid w:val="00CC4C81"/>
    <w:rsid w:val="00CC68CA"/>
    <w:rsid w:val="00CC7883"/>
    <w:rsid w:val="00CD0DF8"/>
    <w:rsid w:val="00CD1910"/>
    <w:rsid w:val="00CE3256"/>
    <w:rsid w:val="00CE4E8E"/>
    <w:rsid w:val="00CF0A37"/>
    <w:rsid w:val="00D0241E"/>
    <w:rsid w:val="00D04A36"/>
    <w:rsid w:val="00D20D85"/>
    <w:rsid w:val="00D21BAE"/>
    <w:rsid w:val="00D223BE"/>
    <w:rsid w:val="00D31016"/>
    <w:rsid w:val="00D45498"/>
    <w:rsid w:val="00D45B70"/>
    <w:rsid w:val="00D53B1F"/>
    <w:rsid w:val="00D61A6F"/>
    <w:rsid w:val="00D61B3D"/>
    <w:rsid w:val="00D72B75"/>
    <w:rsid w:val="00D7445B"/>
    <w:rsid w:val="00D76636"/>
    <w:rsid w:val="00D865CF"/>
    <w:rsid w:val="00DB7F77"/>
    <w:rsid w:val="00DC4483"/>
    <w:rsid w:val="00DC5DAC"/>
    <w:rsid w:val="00DD6616"/>
    <w:rsid w:val="00DE151C"/>
    <w:rsid w:val="00DE1591"/>
    <w:rsid w:val="00DE3740"/>
    <w:rsid w:val="00DF56F4"/>
    <w:rsid w:val="00DF5A05"/>
    <w:rsid w:val="00E02724"/>
    <w:rsid w:val="00E0275F"/>
    <w:rsid w:val="00E07F9E"/>
    <w:rsid w:val="00E27FEB"/>
    <w:rsid w:val="00E32169"/>
    <w:rsid w:val="00E32699"/>
    <w:rsid w:val="00E44A5C"/>
    <w:rsid w:val="00E451E4"/>
    <w:rsid w:val="00E61630"/>
    <w:rsid w:val="00E631BF"/>
    <w:rsid w:val="00E67313"/>
    <w:rsid w:val="00E70C0D"/>
    <w:rsid w:val="00E765FC"/>
    <w:rsid w:val="00EA0AAF"/>
    <w:rsid w:val="00EB50C7"/>
    <w:rsid w:val="00EC1403"/>
    <w:rsid w:val="00ED55D5"/>
    <w:rsid w:val="00EE1B8D"/>
    <w:rsid w:val="00EE2D73"/>
    <w:rsid w:val="00EE2E85"/>
    <w:rsid w:val="00EE61AF"/>
    <w:rsid w:val="00EE76E2"/>
    <w:rsid w:val="00F0487E"/>
    <w:rsid w:val="00F04BAC"/>
    <w:rsid w:val="00F204FA"/>
    <w:rsid w:val="00F21DE7"/>
    <w:rsid w:val="00F3498E"/>
    <w:rsid w:val="00F379EC"/>
    <w:rsid w:val="00F44967"/>
    <w:rsid w:val="00F54987"/>
    <w:rsid w:val="00F56FA5"/>
    <w:rsid w:val="00F61159"/>
    <w:rsid w:val="00F615AB"/>
    <w:rsid w:val="00F81C0B"/>
    <w:rsid w:val="00F9527D"/>
    <w:rsid w:val="00F97ED2"/>
    <w:rsid w:val="00FA1B87"/>
    <w:rsid w:val="00FA2685"/>
    <w:rsid w:val="00FA32BE"/>
    <w:rsid w:val="00FA469C"/>
    <w:rsid w:val="00FB1072"/>
    <w:rsid w:val="00FB4C3E"/>
    <w:rsid w:val="00FB643F"/>
    <w:rsid w:val="00FB6AC0"/>
    <w:rsid w:val="00FD0F25"/>
    <w:rsid w:val="00FF25D1"/>
    <w:rsid w:val="00FF4D57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7D26"/>
  <w15:docId w15:val="{A02408C5-C45A-429B-9ACC-3437A559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07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basedOn w:val="Domylnaczcionkaakapitu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072"/>
    <w:rPr>
      <w:rFonts w:eastAsia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B1072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72"/>
    <w:rPr>
      <w:rFonts w:ascii="Arial" w:eastAsia="Times New Roman" w:hAnsi="Arial"/>
      <w:sz w:val="24"/>
    </w:rPr>
  </w:style>
  <w:style w:type="character" w:customStyle="1" w:styleId="BezodstpwZnak">
    <w:name w:val="Bez odstępów Znak"/>
    <w:link w:val="Bezodstpw"/>
    <w:locked/>
    <w:rsid w:val="00FB1072"/>
    <w:rPr>
      <w:rFonts w:ascii="Times New Roman" w:eastAsia="Times New Roman" w:hAnsi="Times New Roman"/>
      <w:sz w:val="22"/>
      <w:szCs w:val="22"/>
      <w:lang w:val="pl-PL" w:eastAsia="pl-PL" w:bidi="ar-SA"/>
    </w:rPr>
  </w:style>
  <w:style w:type="paragraph" w:styleId="Bezodstpw">
    <w:name w:val="No Spacing"/>
    <w:link w:val="BezodstpwZnak"/>
    <w:qFormat/>
    <w:rsid w:val="00FB1072"/>
    <w:rPr>
      <w:rFonts w:ascii="Times New Roman" w:eastAsia="Times New Roman" w:hAnsi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01B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1B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A3C0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3C09"/>
    <w:rPr>
      <w:rFonts w:eastAsiaTheme="minorHAns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A3C09"/>
    <w:pPr>
      <w:spacing w:before="100" w:beforeAutospacing="1" w:after="100" w:afterAutospacing="1" w:line="240" w:lineRule="auto"/>
    </w:pPr>
    <w:rPr>
      <w:rFonts w:eastAsiaTheme="minorHAnsi" w:cs="Calibri"/>
      <w:color w:val="000000"/>
    </w:rPr>
  </w:style>
  <w:style w:type="table" w:styleId="Tabela-Siatka">
    <w:name w:val="Table Grid"/>
    <w:basedOn w:val="Standardowy"/>
    <w:uiPriority w:val="59"/>
    <w:rsid w:val="004A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2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12" baseType="variant"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DOPS DOPS</cp:lastModifiedBy>
  <cp:revision>3</cp:revision>
  <cp:lastPrinted>2023-10-06T09:40:00Z</cp:lastPrinted>
  <dcterms:created xsi:type="dcterms:W3CDTF">2023-10-06T11:07:00Z</dcterms:created>
  <dcterms:modified xsi:type="dcterms:W3CDTF">2023-10-12T06:11:00Z</dcterms:modified>
</cp:coreProperties>
</file>