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24918" w14:textId="07DA9146" w:rsidR="00EF1F33" w:rsidRPr="00FA4343" w:rsidRDefault="00EF1F33" w:rsidP="00FA4343">
      <w:pPr>
        <w:spacing w:after="0"/>
        <w:contextualSpacing/>
        <w:jc w:val="right"/>
        <w:rPr>
          <w:rFonts w:ascii="Georgia" w:hAnsi="Georgia"/>
        </w:rPr>
      </w:pPr>
      <w:r w:rsidRPr="00FA4343">
        <w:rPr>
          <w:rFonts w:ascii="Georgia" w:hAnsi="Georgia"/>
        </w:rPr>
        <w:t xml:space="preserve">Załącznik Nr </w:t>
      </w:r>
      <w:r w:rsidR="00FA4343">
        <w:rPr>
          <w:rFonts w:ascii="Georgia" w:hAnsi="Georgia"/>
        </w:rPr>
        <w:t>5.1.</w:t>
      </w:r>
      <w:r w:rsidRPr="00FA4343">
        <w:rPr>
          <w:rFonts w:ascii="Georgia" w:hAnsi="Georgia"/>
        </w:rPr>
        <w:t>do SWZ</w:t>
      </w:r>
    </w:p>
    <w:p w14:paraId="0F7B0293" w14:textId="77777777" w:rsidR="00EF1F33" w:rsidRPr="00FA4343" w:rsidRDefault="00EF1F33" w:rsidP="00FA4343">
      <w:pPr>
        <w:spacing w:after="0"/>
        <w:contextualSpacing/>
        <w:rPr>
          <w:rFonts w:ascii="Georgia" w:hAnsi="Georgia"/>
        </w:rPr>
      </w:pPr>
      <w:r w:rsidRPr="00FA4343">
        <w:rPr>
          <w:rFonts w:ascii="Georgia" w:hAnsi="Georgia"/>
        </w:rPr>
        <w:t xml:space="preserve">Numer sprawy: </w:t>
      </w:r>
      <w:r w:rsidR="0087146C" w:rsidRPr="00FA4343">
        <w:rPr>
          <w:rFonts w:ascii="Georgia" w:hAnsi="Georgia"/>
        </w:rPr>
        <w:t>ZG.270.1.5.2021</w:t>
      </w:r>
    </w:p>
    <w:p w14:paraId="7D1E879B" w14:textId="77777777" w:rsidR="000E4846" w:rsidRPr="00FA4343" w:rsidRDefault="000E4846" w:rsidP="00FA4343">
      <w:pPr>
        <w:spacing w:after="0"/>
        <w:contextualSpacing/>
        <w:rPr>
          <w:rFonts w:ascii="Georgia" w:hAnsi="Georgia"/>
        </w:rPr>
      </w:pPr>
    </w:p>
    <w:p w14:paraId="17454D15" w14:textId="77777777" w:rsidR="00C417FE" w:rsidRPr="00FA4343" w:rsidRDefault="00C417FE" w:rsidP="00FA4343">
      <w:pPr>
        <w:spacing w:after="0"/>
        <w:contextualSpacing/>
        <w:jc w:val="center"/>
        <w:rPr>
          <w:rFonts w:ascii="Georgia" w:hAnsi="Georgia"/>
          <w:b/>
          <w:sz w:val="24"/>
          <w:szCs w:val="24"/>
        </w:rPr>
      </w:pPr>
      <w:r w:rsidRPr="00FA4343">
        <w:rPr>
          <w:rFonts w:ascii="Georgia" w:hAnsi="Georgia"/>
          <w:b/>
          <w:sz w:val="24"/>
          <w:szCs w:val="24"/>
        </w:rPr>
        <w:t>Umowa Nr   …………. (wzór)</w:t>
      </w:r>
    </w:p>
    <w:p w14:paraId="58AAD733" w14:textId="77777777" w:rsidR="00C417FE" w:rsidRPr="00FA4343" w:rsidRDefault="00C417FE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W dniu ……………………………………. w Ruszowie pomiędzy:</w:t>
      </w:r>
    </w:p>
    <w:p w14:paraId="2D0E9EB0" w14:textId="77777777" w:rsidR="00C417FE" w:rsidRPr="00FA4343" w:rsidRDefault="00F27A09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Skarbem Państwa Państwowym Gospodarstwem Leśnym </w:t>
      </w:r>
      <w:r w:rsidR="00C417FE" w:rsidRPr="00FA4343">
        <w:rPr>
          <w:rFonts w:ascii="Georgia" w:hAnsi="Georgia"/>
        </w:rPr>
        <w:t>Nadleśnictwem R</w:t>
      </w:r>
      <w:r w:rsidRPr="00FA4343">
        <w:rPr>
          <w:rFonts w:ascii="Georgia" w:hAnsi="Georgia"/>
        </w:rPr>
        <w:t>uszów z siedzibą w Ruszowie,</w:t>
      </w:r>
      <w:r w:rsidR="00C417FE" w:rsidRPr="00FA4343">
        <w:rPr>
          <w:rFonts w:ascii="Georgia" w:hAnsi="Georgia"/>
        </w:rPr>
        <w:t xml:space="preserve"> ul. Leśna 2, 59-950 Ruszów (NIP: 6</w:t>
      </w:r>
      <w:r w:rsidRPr="00FA4343">
        <w:rPr>
          <w:rFonts w:ascii="Georgia" w:hAnsi="Georgia"/>
        </w:rPr>
        <w:t>15-002-52-</w:t>
      </w:r>
      <w:proofErr w:type="gramStart"/>
      <w:r w:rsidRPr="00FA4343">
        <w:rPr>
          <w:rFonts w:ascii="Georgia" w:hAnsi="Georgia"/>
        </w:rPr>
        <w:t xml:space="preserve">98, </w:t>
      </w:r>
      <w:r w:rsidR="00C417FE" w:rsidRPr="00FA4343">
        <w:rPr>
          <w:rFonts w:ascii="Georgia" w:hAnsi="Georgia"/>
        </w:rPr>
        <w:t xml:space="preserve">  </w:t>
      </w:r>
      <w:proofErr w:type="gramEnd"/>
      <w:r w:rsidR="00C417FE" w:rsidRPr="00FA4343">
        <w:rPr>
          <w:rFonts w:ascii="Georgia" w:hAnsi="Georgia"/>
        </w:rPr>
        <w:t>REGON: 931024066), reprezentowanym przez:</w:t>
      </w:r>
    </w:p>
    <w:p w14:paraId="24EA93A4" w14:textId="77777777" w:rsidR="00C417FE" w:rsidRPr="00FA4343" w:rsidRDefault="00C417FE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1. </w:t>
      </w:r>
      <w:proofErr w:type="gramStart"/>
      <w:r w:rsidRPr="00FA4343">
        <w:rPr>
          <w:rFonts w:ascii="Georgia" w:hAnsi="Georgia"/>
        </w:rPr>
        <w:t>Nadleśniczego  …</w:t>
      </w:r>
      <w:proofErr w:type="gramEnd"/>
      <w:r w:rsidRPr="00FA4343">
        <w:rPr>
          <w:rFonts w:ascii="Georgia" w:hAnsi="Georgia"/>
        </w:rPr>
        <w:t>…………………………………..</w:t>
      </w:r>
    </w:p>
    <w:p w14:paraId="562EBBEA" w14:textId="77777777" w:rsidR="00C417FE" w:rsidRPr="00FA4343" w:rsidRDefault="00C417FE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przy kontrasygnacie …………………………………………………….</w:t>
      </w:r>
    </w:p>
    <w:p w14:paraId="59EBE8D5" w14:textId="77777777" w:rsidR="00C417FE" w:rsidRPr="00FA4343" w:rsidRDefault="00C417FE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zwanym w dalszej części umowy Zamawiającym</w:t>
      </w:r>
    </w:p>
    <w:p w14:paraId="4A5011A3" w14:textId="77777777" w:rsidR="00C417FE" w:rsidRPr="00FA4343" w:rsidRDefault="00C417FE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a</w:t>
      </w:r>
    </w:p>
    <w:p w14:paraId="7CC18762" w14:textId="77777777" w:rsidR="005E5C93" w:rsidRPr="00FA4343" w:rsidRDefault="0003751F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………………………………………………………………………………………………………..</w:t>
      </w:r>
    </w:p>
    <w:p w14:paraId="2773AD65" w14:textId="60910F75" w:rsidR="00C417FE" w:rsidRDefault="00C417FE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zwanym w dalszej części umowy Wykonawcą,</w:t>
      </w:r>
    </w:p>
    <w:p w14:paraId="380AEE38" w14:textId="77777777" w:rsidR="00FA4343" w:rsidRPr="00FA4343" w:rsidRDefault="00FA4343" w:rsidP="00FA4343">
      <w:pPr>
        <w:spacing w:after="0"/>
        <w:contextualSpacing/>
        <w:jc w:val="both"/>
        <w:rPr>
          <w:rFonts w:ascii="Georgia" w:hAnsi="Georgia"/>
        </w:rPr>
      </w:pPr>
    </w:p>
    <w:p w14:paraId="1BCFB9A9" w14:textId="149AFC92" w:rsidR="00663BFD" w:rsidRPr="00FA4343" w:rsidRDefault="0003751F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 rezultacie dokonania przez Zamawiającego wyboru oferty Wykonawcy w </w:t>
      </w:r>
      <w:r w:rsidR="00A93B8D" w:rsidRPr="00FA4343">
        <w:rPr>
          <w:rFonts w:ascii="Georgia" w:hAnsi="Georgia"/>
        </w:rPr>
        <w:t xml:space="preserve">postępowaniu przeprowadzonym w trybie podstawowym bez negocjacji </w:t>
      </w:r>
      <w:r w:rsidR="00663BFD" w:rsidRPr="00FA4343">
        <w:rPr>
          <w:rFonts w:ascii="Georgia" w:hAnsi="Georgia"/>
        </w:rPr>
        <w:t>pn.</w:t>
      </w:r>
      <w:r w:rsidR="00663BFD" w:rsidRPr="00FA4343">
        <w:rPr>
          <w:rFonts w:ascii="Georgia" w:hAnsi="Georgia"/>
          <w:b/>
        </w:rPr>
        <w:t xml:space="preserve"> „ Transport żywych osobników kuraków leśnych”</w:t>
      </w:r>
      <w:r w:rsidR="00663BFD" w:rsidRPr="00FA4343">
        <w:rPr>
          <w:rFonts w:ascii="Georgia" w:hAnsi="Georgia"/>
        </w:rPr>
        <w:t xml:space="preserve">, </w:t>
      </w:r>
      <w:r w:rsidR="00A93B8D" w:rsidRPr="00FA4343">
        <w:rPr>
          <w:rFonts w:ascii="Georgia" w:hAnsi="Georgia"/>
        </w:rPr>
        <w:t xml:space="preserve"> zgodnie z przepisami ustawy z dnia 11 września 2019 roku Prawo zamówień publicznych (Dz. U. z 20</w:t>
      </w:r>
      <w:r w:rsidR="00021BC0" w:rsidRPr="00FA4343">
        <w:rPr>
          <w:rFonts w:ascii="Georgia" w:hAnsi="Georgia"/>
        </w:rPr>
        <w:t xml:space="preserve">21, poz. 1129) </w:t>
      </w:r>
      <w:r w:rsidR="00663BFD" w:rsidRPr="00FA4343">
        <w:rPr>
          <w:rFonts w:ascii="Georgia" w:hAnsi="Georgia"/>
        </w:rPr>
        <w:t>w części dotyczącej „Transportu żywych osobników cietrzewia”, realizowan</w:t>
      </w:r>
      <w:r w:rsidR="00A93B8D" w:rsidRPr="00FA4343">
        <w:rPr>
          <w:rFonts w:ascii="Georgia" w:hAnsi="Georgia"/>
        </w:rPr>
        <w:t xml:space="preserve">ej w ramach projektu </w:t>
      </w:r>
      <w:r w:rsidR="00663BFD" w:rsidRPr="00FA4343">
        <w:rPr>
          <w:rFonts w:ascii="Georgia" w:hAnsi="Georgia"/>
        </w:rPr>
        <w:t xml:space="preserve"> „ Czynna ochrona cietrzewia na gruntach w zarządzie Lasów Państwowych w Polsce” finansowanego ze środków Funduszu Leśnego, </w:t>
      </w:r>
    </w:p>
    <w:p w14:paraId="0B124431" w14:textId="77777777" w:rsidR="00C417FE" w:rsidRPr="00FA4343" w:rsidRDefault="00663BFD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została zawarta umowa o następującej treści:</w:t>
      </w:r>
    </w:p>
    <w:p w14:paraId="56CEBD54" w14:textId="77777777" w:rsidR="009629B5" w:rsidRPr="00FA4343" w:rsidRDefault="009629B5" w:rsidP="00FA4343">
      <w:pPr>
        <w:spacing w:after="0"/>
        <w:contextualSpacing/>
        <w:jc w:val="both"/>
        <w:rPr>
          <w:rFonts w:ascii="Georgia" w:hAnsi="Georgia"/>
        </w:rPr>
      </w:pPr>
    </w:p>
    <w:p w14:paraId="54421BD4" w14:textId="77777777" w:rsidR="00C417FE" w:rsidRPr="00FA4343" w:rsidRDefault="00C417FE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1</w:t>
      </w:r>
    </w:p>
    <w:p w14:paraId="27874B41" w14:textId="18D818BA" w:rsidR="00021BC0" w:rsidRPr="00FA4343" w:rsidRDefault="00663BFD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Przedmiotem </w:t>
      </w:r>
      <w:proofErr w:type="gramStart"/>
      <w:r w:rsidRPr="00FA4343">
        <w:rPr>
          <w:rFonts w:ascii="Georgia" w:hAnsi="Georgia"/>
        </w:rPr>
        <w:t>umowy  jest</w:t>
      </w:r>
      <w:proofErr w:type="gramEnd"/>
      <w:r w:rsidRPr="00FA4343">
        <w:rPr>
          <w:rFonts w:ascii="Georgia" w:hAnsi="Georgia"/>
        </w:rPr>
        <w:t xml:space="preserve">  transport żywych osobników cietrzewia , w ilości do </w:t>
      </w:r>
      <w:r w:rsidR="00A93B8D" w:rsidRPr="00FA4343">
        <w:rPr>
          <w:rFonts w:ascii="Georgia" w:hAnsi="Georgia"/>
        </w:rPr>
        <w:t>40</w:t>
      </w:r>
      <w:r w:rsidRPr="00FA4343">
        <w:rPr>
          <w:rFonts w:ascii="Georgia" w:hAnsi="Georgia"/>
        </w:rPr>
        <w:t xml:space="preserve"> osobników z krajowej hodowli w Ośrodku Hodowli Cietrzewia w Nadleśnictwie Spychowo (RDLP Olsztyn) na powierzchnię adaptacyjną w Nadleśnictwie Ruszów.  </w:t>
      </w:r>
    </w:p>
    <w:p w14:paraId="336B4AB7" w14:textId="77777777" w:rsidR="000E4846" w:rsidRPr="00FA4343" w:rsidRDefault="00663BFD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Usługa obejmuje transport młodocianych osobników wraz </w:t>
      </w:r>
      <w:proofErr w:type="gramStart"/>
      <w:r w:rsidRPr="00FA4343">
        <w:rPr>
          <w:rFonts w:ascii="Georgia" w:hAnsi="Georgia"/>
        </w:rPr>
        <w:t>z  cieciorkami</w:t>
      </w:r>
      <w:proofErr w:type="gramEnd"/>
      <w:r w:rsidRPr="00FA4343">
        <w:rPr>
          <w:rFonts w:ascii="Georgia" w:hAnsi="Georgia"/>
        </w:rPr>
        <w:t xml:space="preserve"> – matkami opiekunkami stada na trasie Spychowo – Ruszów oraz odwiezienie dorosłych cieciorek – opiekunek do Ośrodka Hodowli Cietrzewia w Nadleśnictwie Spychowo –</w:t>
      </w:r>
      <w:r w:rsidR="00A93B8D" w:rsidRPr="00FA4343">
        <w:rPr>
          <w:rFonts w:ascii="Georgia" w:hAnsi="Georgia"/>
        </w:rPr>
        <w:t xml:space="preserve"> maksymalnie 3</w:t>
      </w:r>
      <w:r w:rsidRPr="00FA4343">
        <w:rPr>
          <w:rFonts w:ascii="Georgia" w:hAnsi="Georgia"/>
        </w:rPr>
        <w:t xml:space="preserve"> transporty.</w:t>
      </w:r>
    </w:p>
    <w:p w14:paraId="20B86E77" w14:textId="77777777" w:rsidR="00FA4343" w:rsidRDefault="0087146C" w:rsidP="00FA4343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Podane</w:t>
      </w:r>
      <w:r w:rsidR="00663BFD" w:rsidRPr="00FA4343">
        <w:rPr>
          <w:rFonts w:ascii="Georgia" w:hAnsi="Georgia"/>
        </w:rPr>
        <w:t xml:space="preserve"> liczby transportów są liczbami maksymalnymi. </w:t>
      </w:r>
      <w:r w:rsidR="00C94788" w:rsidRPr="00FA4343">
        <w:rPr>
          <w:rFonts w:ascii="Georgia" w:hAnsi="Georgia"/>
        </w:rPr>
        <w:t xml:space="preserve"> </w:t>
      </w:r>
    </w:p>
    <w:p w14:paraId="55EFB7CC" w14:textId="77777777" w:rsidR="00FA4343" w:rsidRDefault="00663BFD" w:rsidP="00FA4343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Dokładny termin </w:t>
      </w:r>
      <w:r w:rsidR="00C94788" w:rsidRPr="00FA4343">
        <w:rPr>
          <w:rFonts w:ascii="Georgia" w:hAnsi="Georgia"/>
        </w:rPr>
        <w:t xml:space="preserve">każdego </w:t>
      </w:r>
      <w:r w:rsidRPr="00FA4343">
        <w:rPr>
          <w:rFonts w:ascii="Georgia" w:hAnsi="Georgia"/>
        </w:rPr>
        <w:t>trans</w:t>
      </w:r>
      <w:r w:rsidR="00C94788" w:rsidRPr="00FA4343">
        <w:rPr>
          <w:rFonts w:ascii="Georgia" w:hAnsi="Georgia"/>
        </w:rPr>
        <w:t>portu oraz ilość osobników</w:t>
      </w:r>
      <w:r w:rsidRPr="00FA4343">
        <w:rPr>
          <w:rFonts w:ascii="Georgia" w:hAnsi="Georgia"/>
        </w:rPr>
        <w:t xml:space="preserve">, uwarunkowane </w:t>
      </w:r>
      <w:proofErr w:type="gramStart"/>
      <w:r w:rsidRPr="00FA4343">
        <w:rPr>
          <w:rFonts w:ascii="Georgia" w:hAnsi="Georgia"/>
        </w:rPr>
        <w:t>są  okolicznościami</w:t>
      </w:r>
      <w:proofErr w:type="gramEnd"/>
      <w:r w:rsidR="00C94788" w:rsidRPr="00FA4343">
        <w:rPr>
          <w:rFonts w:ascii="Georgia" w:hAnsi="Georgia"/>
        </w:rPr>
        <w:t xml:space="preserve"> niezależnymi od Zamawiającego </w:t>
      </w:r>
      <w:r w:rsidRPr="00FA4343">
        <w:rPr>
          <w:rFonts w:ascii="Georgia" w:hAnsi="Georgia"/>
        </w:rPr>
        <w:t xml:space="preserve">i nieznanymi w dniu sporządzania </w:t>
      </w:r>
      <w:r w:rsidR="00C94788" w:rsidRPr="00FA4343">
        <w:rPr>
          <w:rFonts w:ascii="Georgia" w:hAnsi="Georgia"/>
        </w:rPr>
        <w:t>umowy.</w:t>
      </w:r>
      <w:r w:rsidRPr="00FA4343">
        <w:rPr>
          <w:rFonts w:ascii="Georgia" w:hAnsi="Georgia"/>
        </w:rPr>
        <w:t xml:space="preserve"> Ostateczny termin transportu oraz informację na temat ilości ptaków</w:t>
      </w:r>
      <w:r w:rsidR="00FA4343" w:rsidRPr="00FA4343">
        <w:rPr>
          <w:rFonts w:ascii="Georgia" w:hAnsi="Georgia"/>
        </w:rPr>
        <w:t xml:space="preserve">. </w:t>
      </w:r>
      <w:r w:rsidRPr="00FA4343">
        <w:rPr>
          <w:rFonts w:ascii="Georgia" w:hAnsi="Georgia"/>
        </w:rPr>
        <w:t xml:space="preserve">Zamawiający zobowiązuje się podać drogą e-mail lub telefonicznie z </w:t>
      </w:r>
      <w:proofErr w:type="gramStart"/>
      <w:r w:rsidRPr="00FA4343">
        <w:rPr>
          <w:rFonts w:ascii="Georgia" w:hAnsi="Georgia"/>
        </w:rPr>
        <w:t>co  najmniej</w:t>
      </w:r>
      <w:proofErr w:type="gramEnd"/>
      <w:r w:rsidRPr="00FA4343">
        <w:rPr>
          <w:rFonts w:ascii="Georgia" w:hAnsi="Georgia"/>
        </w:rPr>
        <w:t xml:space="preserve"> 3-</w:t>
      </w:r>
      <w:r w:rsidR="00C94788" w:rsidRPr="00FA4343">
        <w:rPr>
          <w:rFonts w:ascii="Georgia" w:hAnsi="Georgia"/>
        </w:rPr>
        <w:t xml:space="preserve">  </w:t>
      </w:r>
      <w:r w:rsidRPr="00FA4343">
        <w:rPr>
          <w:rFonts w:ascii="Georgia" w:hAnsi="Georgia"/>
        </w:rPr>
        <w:t>dniowym wyprzedzeniem, a za zgodą stron również w terminie krótszym.</w:t>
      </w:r>
    </w:p>
    <w:p w14:paraId="65BF54BD" w14:textId="77777777" w:rsidR="00FA4343" w:rsidRDefault="00663BFD" w:rsidP="00FA4343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Ptaki wg zaleceń Generalnego Dyrektora Ochrony Środowiska muszą być transportowane </w:t>
      </w:r>
      <w:r w:rsidR="00C94788" w:rsidRPr="00FA4343">
        <w:rPr>
          <w:rFonts w:ascii="Georgia" w:hAnsi="Georgia"/>
        </w:rPr>
        <w:t xml:space="preserve">  </w:t>
      </w:r>
      <w:r w:rsidRPr="00FA4343">
        <w:rPr>
          <w:rFonts w:ascii="Georgia" w:hAnsi="Georgia"/>
        </w:rPr>
        <w:t xml:space="preserve">w jak najkorzystniejszych dla nich warunkach w taki sposób, aby negatywny wpływ transportu został ograniczony do minimum. Zakłada się wykonanie </w:t>
      </w:r>
      <w:proofErr w:type="gramStart"/>
      <w:r w:rsidRPr="00FA4343">
        <w:rPr>
          <w:rFonts w:ascii="Georgia" w:hAnsi="Georgia"/>
        </w:rPr>
        <w:t>usługi  transportowej</w:t>
      </w:r>
      <w:proofErr w:type="gramEnd"/>
      <w:r w:rsidRPr="00FA4343">
        <w:rPr>
          <w:rFonts w:ascii="Georgia" w:hAnsi="Georgia"/>
        </w:rPr>
        <w:t xml:space="preserve">   w godzinach nocnych.</w:t>
      </w:r>
    </w:p>
    <w:p w14:paraId="3B230544" w14:textId="77777777" w:rsidR="00FA4343" w:rsidRDefault="00663BFD" w:rsidP="00FA4343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Środek transportu, którym przewożone będą ptaki musi być zatwierdzony przez służby </w:t>
      </w:r>
      <w:r w:rsidR="00C94788" w:rsidRPr="00FA4343">
        <w:rPr>
          <w:rFonts w:ascii="Georgia" w:hAnsi="Georgia"/>
        </w:rPr>
        <w:t xml:space="preserve">  </w:t>
      </w:r>
      <w:r w:rsidRPr="00FA4343">
        <w:rPr>
          <w:rFonts w:ascii="Georgia" w:hAnsi="Georgia"/>
        </w:rPr>
        <w:t>weterynaryjne.</w:t>
      </w:r>
    </w:p>
    <w:p w14:paraId="40099B7E" w14:textId="77777777" w:rsidR="00FA4343" w:rsidRDefault="00663BFD" w:rsidP="00FA4343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Wykonawca musi posiadać licencję na przewóz zwierząt i zapewnić w czasie</w:t>
      </w:r>
      <w:r w:rsidR="00FA4343" w:rsidRPr="00FA4343">
        <w:rPr>
          <w:rFonts w:ascii="Georgia" w:hAnsi="Georgia"/>
        </w:rPr>
        <w:t xml:space="preserve"> </w:t>
      </w:r>
      <w:r w:rsidRPr="00FA4343">
        <w:rPr>
          <w:rFonts w:ascii="Georgia" w:hAnsi="Georgia"/>
        </w:rPr>
        <w:t>transportu opiekę osoby, posiadającej stosowne w tym zakresie uprawnienie – certyfikat.</w:t>
      </w:r>
    </w:p>
    <w:p w14:paraId="2B697CEE" w14:textId="17C39B6C" w:rsidR="00663BFD" w:rsidRPr="00FA4343" w:rsidRDefault="00663BFD" w:rsidP="00FA4343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lastRenderedPageBreak/>
        <w:t>Wykonawca jest zobowiązany do transportu ptaków w jednorazowych, kartonowyc</w:t>
      </w:r>
      <w:r w:rsidR="00C94788" w:rsidRPr="00FA4343">
        <w:rPr>
          <w:rFonts w:ascii="Georgia" w:hAnsi="Georgia"/>
        </w:rPr>
        <w:t>h</w:t>
      </w:r>
      <w:r w:rsidR="00FA4343">
        <w:rPr>
          <w:rFonts w:ascii="Georgia" w:hAnsi="Georgia"/>
        </w:rPr>
        <w:t xml:space="preserve"> </w:t>
      </w:r>
      <w:r w:rsidR="00C94788" w:rsidRPr="00FA4343">
        <w:rPr>
          <w:rFonts w:ascii="Georgia" w:hAnsi="Georgia"/>
        </w:rPr>
        <w:t xml:space="preserve">opakowaniach transportowych. </w:t>
      </w:r>
      <w:r w:rsidRPr="00FA4343">
        <w:rPr>
          <w:rFonts w:ascii="Georgia" w:hAnsi="Georgia"/>
        </w:rPr>
        <w:t>Każdy osobnik będzie umieszczony w odrębnym opakowaniu transportowym.</w:t>
      </w:r>
      <w:r w:rsidR="00FA4343">
        <w:rPr>
          <w:rFonts w:ascii="Georgia" w:hAnsi="Georgia"/>
        </w:rPr>
        <w:t xml:space="preserve"> </w:t>
      </w:r>
      <w:proofErr w:type="gramStart"/>
      <w:r w:rsidRPr="00FA4343">
        <w:rPr>
          <w:rFonts w:ascii="Georgia" w:hAnsi="Georgia"/>
        </w:rPr>
        <w:t>Zapewnienie  jednorazowych</w:t>
      </w:r>
      <w:proofErr w:type="gramEnd"/>
      <w:r w:rsidRPr="00FA4343">
        <w:rPr>
          <w:rFonts w:ascii="Georgia" w:hAnsi="Georgia"/>
        </w:rPr>
        <w:t xml:space="preserve">  kartonowych  opakowań  transportowych </w:t>
      </w:r>
      <w:r w:rsidR="009014EC" w:rsidRPr="00FA4343">
        <w:rPr>
          <w:rFonts w:ascii="Georgia" w:hAnsi="Georgia"/>
        </w:rPr>
        <w:t xml:space="preserve">oraz dostarczenie ich Wykonawcy </w:t>
      </w:r>
      <w:r w:rsidRPr="00FA4343">
        <w:rPr>
          <w:rFonts w:ascii="Georgia" w:hAnsi="Georgia"/>
        </w:rPr>
        <w:t xml:space="preserve"> leży  po  stronie </w:t>
      </w:r>
      <w:r w:rsidR="00C94788" w:rsidRPr="00FA4343">
        <w:rPr>
          <w:rFonts w:ascii="Georgia" w:hAnsi="Georgia"/>
        </w:rPr>
        <w:t xml:space="preserve"> </w:t>
      </w:r>
      <w:r w:rsidRPr="00FA4343">
        <w:rPr>
          <w:rFonts w:ascii="Georgia" w:hAnsi="Georgia"/>
        </w:rPr>
        <w:t>Zamawiającego.</w:t>
      </w:r>
    </w:p>
    <w:p w14:paraId="08EA8657" w14:textId="77777777" w:rsidR="002757B2" w:rsidRPr="00FA4343" w:rsidRDefault="002757B2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  <w:iCs/>
          <w:szCs w:val="24"/>
        </w:rPr>
        <w:t>Przedmiotem umowy w zakresie opcji jest dodatkowy jeden transport na trasie Ruszów – Spychowo lub Spychowo – Ruszów.</w:t>
      </w:r>
    </w:p>
    <w:p w14:paraId="28305CD9" w14:textId="2CF4E032" w:rsidR="00E43C07" w:rsidRPr="00FA4343" w:rsidRDefault="00C417FE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Wykonawca zobowiązuje się do realizacji przedmiotu umowy z zachowaniem </w:t>
      </w:r>
      <w:proofErr w:type="gramStart"/>
      <w:r w:rsidRPr="00FA4343">
        <w:rPr>
          <w:rFonts w:ascii="Georgia" w:hAnsi="Georgia"/>
        </w:rPr>
        <w:t>należytej  staranności</w:t>
      </w:r>
      <w:proofErr w:type="gramEnd"/>
      <w:r w:rsidRPr="00FA4343">
        <w:rPr>
          <w:rFonts w:ascii="Georgia" w:hAnsi="Georgia"/>
        </w:rPr>
        <w:t xml:space="preserve"> zgodnie z posiadaną w tym zakresie wiedzą i doświadczeniem.</w:t>
      </w:r>
    </w:p>
    <w:p w14:paraId="4949A20D" w14:textId="23725AD0" w:rsidR="002643B4" w:rsidRPr="00FA4343" w:rsidRDefault="002643B4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Przedmiot zamówienia opisany w Załączniku zawiera opis zamówienia podstawowego w postaci 1 kursu na wskazanej trasie oraz zamówienia objętego opcją, która wynosi do 4 kursów na wskazanych trasach. </w:t>
      </w:r>
    </w:p>
    <w:p w14:paraId="7512A6D7" w14:textId="6294EB97" w:rsidR="002643B4" w:rsidRPr="00FA4343" w:rsidRDefault="002643B4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Uruchomienie opcji nastąpi w przypadku pojawienia się osobników cietrzewia i będzie polegało na obowiązku Wykonawcy zrealizowania dodatkowych kursów, które zostały wycenione w Formularzu oferty przez Wykonawcę w oparciu o ceny jednostkowe. </w:t>
      </w:r>
    </w:p>
    <w:p w14:paraId="5B13E304" w14:textId="77777777" w:rsidR="001F2210" w:rsidRPr="00FA4343" w:rsidRDefault="001F2210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Skorzystanie z prawa opcji nie jest obowiązkowe. W przypadku </w:t>
      </w:r>
      <w:proofErr w:type="gramStart"/>
      <w:r w:rsidRPr="00FA4343">
        <w:rPr>
          <w:rFonts w:ascii="Georgia" w:hAnsi="Georgia"/>
        </w:rPr>
        <w:t>nie skorzystania</w:t>
      </w:r>
      <w:proofErr w:type="gramEnd"/>
      <w:r w:rsidRPr="00FA4343">
        <w:rPr>
          <w:rFonts w:ascii="Georgia" w:hAnsi="Georgia"/>
        </w:rPr>
        <w:t xml:space="preserve"> przez Zamawiającego z prawa opcji Wykonawcy nie przysługuje żadne roszczenie z tego tytułu.</w:t>
      </w:r>
    </w:p>
    <w:p w14:paraId="081BA439" w14:textId="77777777" w:rsidR="001F2210" w:rsidRPr="00FA4343" w:rsidRDefault="001F2210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Zamawiający zastrzega sobie możliwość skorzystania z prawa opcji w niepełnym zakresie.</w:t>
      </w:r>
    </w:p>
    <w:p w14:paraId="30B7A80D" w14:textId="77777777" w:rsidR="001F2210" w:rsidRPr="00FA4343" w:rsidRDefault="001F2210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Warunkiem uruchomienia prawa opcji jest złożenie przez Zamawiającego oświadczenia woli o skorzystaniu z prawa opcji i jego zakresie, uruchomienie prawa opcji nastąpi w terminie 3 dni od przekazania oświadczenia Zamawiającego Wykonawcy, chyba że Wykonawca wskaże krótszy termin.</w:t>
      </w:r>
    </w:p>
    <w:p w14:paraId="359077A5" w14:textId="09DD6C7D" w:rsidR="001F2210" w:rsidRPr="00FA4343" w:rsidRDefault="001F2210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Strony dopuszczają możliwość złożenia tego oświadczenia za pośrednictwem poczty elektronicznej na adres wskazany w § 5 ust. 2 Umowy.</w:t>
      </w:r>
    </w:p>
    <w:p w14:paraId="5D881D9B" w14:textId="0AB3FA28" w:rsidR="001F2210" w:rsidRPr="00FA4343" w:rsidRDefault="001F2210" w:rsidP="00FA4343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Postanowienia Umowy odnoszące się do przedmiotu Umowy objętego zamówieniem podstawowym znajdują odpowiednie zastosowanie w odniesieniu do przedmiotu Umowy objętego prawem opcji.</w:t>
      </w:r>
    </w:p>
    <w:p w14:paraId="6C032CE4" w14:textId="77777777" w:rsidR="001F2210" w:rsidRPr="00FA4343" w:rsidRDefault="001F2210" w:rsidP="00FA4343">
      <w:pPr>
        <w:pStyle w:val="Akapitzlist"/>
        <w:spacing w:after="0"/>
        <w:jc w:val="both"/>
        <w:rPr>
          <w:rFonts w:ascii="Georgia" w:hAnsi="Georgia"/>
        </w:rPr>
      </w:pPr>
    </w:p>
    <w:p w14:paraId="6266AEDF" w14:textId="77777777" w:rsidR="00C417FE" w:rsidRPr="00FA4343" w:rsidRDefault="00C417FE" w:rsidP="00FA4343">
      <w:pPr>
        <w:pStyle w:val="Akapitzlist"/>
        <w:spacing w:after="0"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2</w:t>
      </w:r>
    </w:p>
    <w:p w14:paraId="184F8A24" w14:textId="77777777" w:rsidR="00C417FE" w:rsidRPr="00FA4343" w:rsidRDefault="00C417FE" w:rsidP="00FA4343">
      <w:pPr>
        <w:spacing w:after="0"/>
        <w:ind w:left="708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Wykonanie przedmiotu umowy nastąpi w terminie od </w:t>
      </w:r>
      <w:r w:rsidR="00B508AA" w:rsidRPr="00FA4343">
        <w:rPr>
          <w:rFonts w:ascii="Georgia" w:hAnsi="Georgia"/>
        </w:rPr>
        <w:t>dnia podpisania</w:t>
      </w:r>
      <w:r w:rsidR="00696D3F" w:rsidRPr="00FA4343">
        <w:rPr>
          <w:rFonts w:ascii="Georgia" w:hAnsi="Georgia"/>
        </w:rPr>
        <w:t xml:space="preserve"> </w:t>
      </w:r>
      <w:r w:rsidR="004A4C03" w:rsidRPr="00FA4343">
        <w:rPr>
          <w:rFonts w:ascii="Georgia" w:hAnsi="Georgia"/>
        </w:rPr>
        <w:t xml:space="preserve">umowy </w:t>
      </w:r>
      <w:r w:rsidR="0087146C" w:rsidRPr="00FA4343">
        <w:rPr>
          <w:rFonts w:ascii="Georgia" w:hAnsi="Georgia"/>
        </w:rPr>
        <w:t xml:space="preserve">do dnia </w:t>
      </w:r>
      <w:proofErr w:type="gramStart"/>
      <w:r w:rsidR="00C94788" w:rsidRPr="00FA4343">
        <w:rPr>
          <w:rFonts w:ascii="Georgia" w:hAnsi="Georgia"/>
        </w:rPr>
        <w:t>15 .</w:t>
      </w:r>
      <w:proofErr w:type="gramEnd"/>
      <w:r w:rsidR="00C94788" w:rsidRPr="00FA4343">
        <w:rPr>
          <w:rFonts w:ascii="Georgia" w:hAnsi="Georgia"/>
        </w:rPr>
        <w:t>12.20</w:t>
      </w:r>
      <w:r w:rsidR="00A93B8D" w:rsidRPr="00FA4343">
        <w:rPr>
          <w:rFonts w:ascii="Georgia" w:hAnsi="Georgia"/>
        </w:rPr>
        <w:t>21</w:t>
      </w:r>
      <w:r w:rsidR="00B508AA" w:rsidRPr="00FA4343">
        <w:rPr>
          <w:rFonts w:ascii="Georgia" w:hAnsi="Georgia"/>
        </w:rPr>
        <w:t xml:space="preserve"> </w:t>
      </w:r>
      <w:r w:rsidR="00C94788" w:rsidRPr="00FA4343">
        <w:rPr>
          <w:rFonts w:ascii="Georgia" w:hAnsi="Georgia"/>
        </w:rPr>
        <w:t>r.</w:t>
      </w:r>
    </w:p>
    <w:p w14:paraId="3E73347C" w14:textId="77777777" w:rsidR="00D80A21" w:rsidRPr="00FA4343" w:rsidRDefault="00C417FE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3</w:t>
      </w:r>
    </w:p>
    <w:p w14:paraId="5FF15B2E" w14:textId="2CD619C9" w:rsidR="001F2210" w:rsidRPr="00FA4343" w:rsidRDefault="00980CBA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Całkowite wynagrodzenie zostało ustalone w oparciu o ceny jednostkowe podane przez Wykonawcę w formularzu oferty </w:t>
      </w:r>
      <w:r w:rsidR="005E5C93" w:rsidRPr="00FA4343">
        <w:rPr>
          <w:rFonts w:ascii="Georgia" w:hAnsi="Georgia"/>
        </w:rPr>
        <w:t xml:space="preserve">(obliczone w oparciu o wszystkie części składowe niezbędne do wykonania przedmiotu </w:t>
      </w:r>
      <w:proofErr w:type="gramStart"/>
      <w:r w:rsidR="005E5C93" w:rsidRPr="00FA4343">
        <w:rPr>
          <w:rFonts w:ascii="Georgia" w:hAnsi="Georgia"/>
        </w:rPr>
        <w:t>umowy )</w:t>
      </w:r>
      <w:proofErr w:type="gramEnd"/>
      <w:r w:rsidR="005E5C93" w:rsidRPr="00FA4343">
        <w:rPr>
          <w:rFonts w:ascii="Georgia" w:hAnsi="Georgia"/>
        </w:rPr>
        <w:t xml:space="preserve"> </w:t>
      </w:r>
      <w:r w:rsidRPr="00FA4343">
        <w:rPr>
          <w:rFonts w:ascii="Georgia" w:hAnsi="Georgia"/>
        </w:rPr>
        <w:t>i wynoszące</w:t>
      </w:r>
      <w:r w:rsidR="002757B2" w:rsidRPr="00FA4343">
        <w:rPr>
          <w:rFonts w:ascii="Georgia" w:hAnsi="Georgia"/>
        </w:rPr>
        <w:t xml:space="preserve"> w zakresie podstawowym zamówienia</w:t>
      </w:r>
      <w:r w:rsidR="001F2210" w:rsidRPr="00FA4343">
        <w:rPr>
          <w:rFonts w:ascii="Georgia" w:hAnsi="Georgia"/>
        </w:rPr>
        <w:t xml:space="preserve"> i zawiera wycenę opcji oraz zamówienia podstawowego. </w:t>
      </w:r>
    </w:p>
    <w:p w14:paraId="2244EB95" w14:textId="477F6513" w:rsidR="00D80A21" w:rsidRPr="00FA4343" w:rsidRDefault="00D80A21" w:rsidP="00FA4343">
      <w:pPr>
        <w:pStyle w:val="Akapitzlist"/>
        <w:numPr>
          <w:ilvl w:val="0"/>
          <w:numId w:val="15"/>
        </w:numPr>
        <w:spacing w:after="0"/>
        <w:rPr>
          <w:rFonts w:ascii="Georgia" w:hAnsi="Georgia"/>
        </w:rPr>
      </w:pPr>
      <w:r w:rsidRPr="00FA4343">
        <w:rPr>
          <w:rFonts w:ascii="Georgia" w:hAnsi="Georgia"/>
        </w:rPr>
        <w:t>Całkowita, maksymalna kwota za wszystkie usługi transportowe wynos</w:t>
      </w:r>
      <w:r w:rsidR="001F2210" w:rsidRPr="00FA4343">
        <w:rPr>
          <w:rFonts w:ascii="Georgia" w:hAnsi="Georgia"/>
        </w:rPr>
        <w:t>i</w:t>
      </w:r>
      <w:r w:rsidRPr="00FA4343">
        <w:rPr>
          <w:rFonts w:ascii="Georgia" w:hAnsi="Georgia"/>
        </w:rPr>
        <w:t xml:space="preserve">   netto…………</w:t>
      </w:r>
      <w:proofErr w:type="gramStart"/>
      <w:r w:rsidRPr="00FA4343">
        <w:rPr>
          <w:rFonts w:ascii="Georgia" w:hAnsi="Georgia"/>
        </w:rPr>
        <w:t>…….</w:t>
      </w:r>
      <w:proofErr w:type="gramEnd"/>
      <w:r w:rsidRPr="00FA4343">
        <w:rPr>
          <w:rFonts w:ascii="Georgia" w:hAnsi="Georgia"/>
        </w:rPr>
        <w:t>zł słownie…………….………………………………………………)</w:t>
      </w:r>
    </w:p>
    <w:p w14:paraId="48F05511" w14:textId="4D8D3C77" w:rsidR="00D80A21" w:rsidRPr="00FA4343" w:rsidRDefault="001F2210" w:rsidP="00FA4343">
      <w:pPr>
        <w:spacing w:after="0"/>
        <w:ind w:left="405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powiększone o należny </w:t>
      </w:r>
      <w:r w:rsidR="00D80A21" w:rsidRPr="00FA4343">
        <w:rPr>
          <w:rFonts w:ascii="Georgia" w:hAnsi="Georgia"/>
        </w:rPr>
        <w:t xml:space="preserve">   podatek VAT…………...zł (słownie…………………………………………………………)</w:t>
      </w:r>
      <w:r w:rsidRPr="00FA4343">
        <w:rPr>
          <w:rFonts w:ascii="Georgia" w:hAnsi="Georgia"/>
        </w:rPr>
        <w:t xml:space="preserve"> co stanowi kwotę </w:t>
      </w:r>
      <w:r w:rsidR="00D80A21" w:rsidRPr="00FA4343">
        <w:rPr>
          <w:rFonts w:ascii="Georgia" w:hAnsi="Georgia"/>
        </w:rPr>
        <w:t xml:space="preserve">    brutto …………</w:t>
      </w:r>
      <w:proofErr w:type="gramStart"/>
      <w:r w:rsidR="00D80A21" w:rsidRPr="00FA4343">
        <w:rPr>
          <w:rFonts w:ascii="Georgia" w:hAnsi="Georgia"/>
        </w:rPr>
        <w:t>…….</w:t>
      </w:r>
      <w:proofErr w:type="gramEnd"/>
      <w:r w:rsidR="00D80A21" w:rsidRPr="00FA4343">
        <w:rPr>
          <w:rFonts w:ascii="Georgia" w:hAnsi="Georgia"/>
        </w:rPr>
        <w:t>.zł (słownie…………………………………………………………)</w:t>
      </w:r>
    </w:p>
    <w:p w14:paraId="1B0BD81D" w14:textId="77777777" w:rsidR="001F2210" w:rsidRPr="00FA4343" w:rsidRDefault="002757B2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Całkowite wynagrodzenie zostało ustalone w oparciu o ceny jednostkowe podane przez Wykonawcę w formularzu oferty </w:t>
      </w:r>
      <w:proofErr w:type="gramStart"/>
      <w:r w:rsidRPr="00FA4343">
        <w:rPr>
          <w:rFonts w:ascii="Georgia" w:hAnsi="Georgia"/>
        </w:rPr>
        <w:t>( obliczone</w:t>
      </w:r>
      <w:proofErr w:type="gramEnd"/>
      <w:r w:rsidRPr="00FA4343">
        <w:rPr>
          <w:rFonts w:ascii="Georgia" w:hAnsi="Georgia"/>
        </w:rPr>
        <w:t xml:space="preserve"> w oparciu o wszystkie części składowe niezbędne do wykonania przedmiotu umowy ) i wynoszące w zakresie dodatkowym zamówienia:</w:t>
      </w:r>
    </w:p>
    <w:p w14:paraId="745542B8" w14:textId="66AACDC8" w:rsidR="001F2210" w:rsidRPr="00FA4343" w:rsidRDefault="001F2210" w:rsidP="00FA4343">
      <w:pPr>
        <w:pStyle w:val="Akapitzlist"/>
        <w:numPr>
          <w:ilvl w:val="1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lastRenderedPageBreak/>
        <w:t xml:space="preserve">Cena </w:t>
      </w:r>
      <w:proofErr w:type="gramStart"/>
      <w:r w:rsidRPr="00FA4343">
        <w:rPr>
          <w:rFonts w:ascii="Georgia" w:hAnsi="Georgia"/>
        </w:rPr>
        <w:t>netto  za</w:t>
      </w:r>
      <w:proofErr w:type="gramEnd"/>
      <w:r w:rsidRPr="00FA4343">
        <w:rPr>
          <w:rFonts w:ascii="Georgia" w:hAnsi="Georgia"/>
        </w:rPr>
        <w:t xml:space="preserve"> 1 kurs na trasie Spychowo – Ruszów (do 40 osobników cietrzewia) wynosi …….. złotych </w:t>
      </w:r>
      <w:proofErr w:type="gramStart"/>
      <w:r w:rsidRPr="00FA4343">
        <w:rPr>
          <w:rFonts w:ascii="Georgia" w:hAnsi="Georgia"/>
        </w:rPr>
        <w:t>słownie  powiększone</w:t>
      </w:r>
      <w:proofErr w:type="gramEnd"/>
      <w:r w:rsidRPr="00FA4343">
        <w:rPr>
          <w:rFonts w:ascii="Georgia" w:hAnsi="Georgia"/>
        </w:rPr>
        <w:t xml:space="preserve"> o należny podatek VAT w wysokości ……., co stanowi kwotę ……….. złotych brutto</w:t>
      </w:r>
    </w:p>
    <w:p w14:paraId="72111803" w14:textId="7BEFC212" w:rsidR="00E43C07" w:rsidRPr="00FA4343" w:rsidRDefault="001F2210" w:rsidP="00FA4343">
      <w:pPr>
        <w:pStyle w:val="Akapitzlist"/>
        <w:numPr>
          <w:ilvl w:val="1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Cena </w:t>
      </w:r>
      <w:proofErr w:type="gramStart"/>
      <w:r w:rsidRPr="00FA4343">
        <w:rPr>
          <w:rFonts w:ascii="Georgia" w:hAnsi="Georgia"/>
        </w:rPr>
        <w:t>netto  za</w:t>
      </w:r>
      <w:proofErr w:type="gramEnd"/>
      <w:r w:rsidRPr="00FA4343">
        <w:rPr>
          <w:rFonts w:ascii="Georgia" w:hAnsi="Georgia"/>
        </w:rPr>
        <w:t xml:space="preserve"> 1 kurs na trasie Ruszów -Spychowo ( 5-8  osobników cietrzewia) wynosi …….. złotych </w:t>
      </w:r>
      <w:proofErr w:type="gramStart"/>
      <w:r w:rsidRPr="00FA4343">
        <w:rPr>
          <w:rFonts w:ascii="Georgia" w:hAnsi="Georgia"/>
        </w:rPr>
        <w:t>słownie  powiększone</w:t>
      </w:r>
      <w:proofErr w:type="gramEnd"/>
      <w:r w:rsidRPr="00FA4343">
        <w:rPr>
          <w:rFonts w:ascii="Georgia" w:hAnsi="Georgia"/>
        </w:rPr>
        <w:t xml:space="preserve"> o należny podatek VAT w wysokości ……., co stanowi kwotę ……….. złotych brutto</w:t>
      </w:r>
    </w:p>
    <w:p w14:paraId="0EB52B54" w14:textId="4DB8D7B5" w:rsidR="006210BA" w:rsidRPr="00FA4343" w:rsidRDefault="001F2210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</w:t>
      </w:r>
      <w:r w:rsidR="00D80A21" w:rsidRPr="00FA4343">
        <w:rPr>
          <w:rFonts w:ascii="Georgia" w:hAnsi="Georgia"/>
        </w:rPr>
        <w:t>Pod</w:t>
      </w:r>
      <w:r w:rsidR="003F0F37" w:rsidRPr="00FA4343">
        <w:rPr>
          <w:rFonts w:ascii="Georgia" w:hAnsi="Georgia"/>
        </w:rPr>
        <w:t>st</w:t>
      </w:r>
      <w:r w:rsidR="00980CBA" w:rsidRPr="00FA4343">
        <w:rPr>
          <w:rFonts w:ascii="Georgia" w:hAnsi="Georgia"/>
        </w:rPr>
        <w:t xml:space="preserve">awą do wypłaty należności </w:t>
      </w:r>
      <w:proofErr w:type="gramStart"/>
      <w:r w:rsidRPr="00FA4343">
        <w:rPr>
          <w:rFonts w:ascii="Georgia" w:hAnsi="Georgia"/>
        </w:rPr>
        <w:t xml:space="preserve">za </w:t>
      </w:r>
      <w:r w:rsidR="00980CBA" w:rsidRPr="00FA4343">
        <w:rPr>
          <w:rFonts w:ascii="Georgia" w:hAnsi="Georgia"/>
        </w:rPr>
        <w:t xml:space="preserve"> każdą</w:t>
      </w:r>
      <w:proofErr w:type="gramEnd"/>
      <w:r w:rsidR="00980CBA" w:rsidRPr="00FA4343">
        <w:rPr>
          <w:rFonts w:ascii="Georgia" w:hAnsi="Georgia"/>
        </w:rPr>
        <w:t xml:space="preserve"> z usług transportowych oddzielnie, </w:t>
      </w:r>
      <w:r w:rsidRPr="00FA4343">
        <w:rPr>
          <w:rFonts w:ascii="Georgia" w:hAnsi="Georgia"/>
        </w:rPr>
        <w:t xml:space="preserve">będą </w:t>
      </w:r>
      <w:r w:rsidR="00D80A21" w:rsidRPr="00FA4343">
        <w:rPr>
          <w:rFonts w:ascii="Georgia" w:hAnsi="Georgia"/>
        </w:rPr>
        <w:t xml:space="preserve"> podpisane przez strony proto</w:t>
      </w:r>
      <w:r w:rsidR="00980CBA" w:rsidRPr="00FA4343">
        <w:rPr>
          <w:rFonts w:ascii="Georgia" w:hAnsi="Georgia"/>
        </w:rPr>
        <w:t>koły zdawczo-odbiorcze</w:t>
      </w:r>
      <w:r w:rsidR="00794AEF" w:rsidRPr="00FA4343">
        <w:rPr>
          <w:rFonts w:ascii="Georgia" w:hAnsi="Georgia"/>
        </w:rPr>
        <w:t xml:space="preserve"> przewiezionych osobników cietrzewia, potwierdzające każdorazowe wykonanie usługi transportowej</w:t>
      </w:r>
      <w:r w:rsidR="006210BA" w:rsidRPr="00FA4343">
        <w:rPr>
          <w:rFonts w:ascii="Georgia" w:hAnsi="Georgia"/>
        </w:rPr>
        <w:t>.</w:t>
      </w:r>
    </w:p>
    <w:p w14:paraId="14D313EB" w14:textId="47380F20" w:rsidR="00C417FE" w:rsidRPr="00FA4343" w:rsidRDefault="006210BA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Wynagrodzenie będzie </w:t>
      </w:r>
      <w:proofErr w:type="gramStart"/>
      <w:r w:rsidR="00980CBA" w:rsidRPr="00FA4343">
        <w:rPr>
          <w:rFonts w:ascii="Georgia" w:hAnsi="Georgia"/>
        </w:rPr>
        <w:t>płatne</w:t>
      </w:r>
      <w:r w:rsidR="003F0F37" w:rsidRPr="00FA4343">
        <w:rPr>
          <w:rFonts w:ascii="Georgia" w:hAnsi="Georgia"/>
        </w:rPr>
        <w:t xml:space="preserve"> </w:t>
      </w:r>
      <w:r w:rsidR="00D80A21" w:rsidRPr="00FA4343">
        <w:rPr>
          <w:rFonts w:ascii="Georgia" w:hAnsi="Georgia"/>
        </w:rPr>
        <w:t xml:space="preserve"> poprzez</w:t>
      </w:r>
      <w:proofErr w:type="gramEnd"/>
      <w:r w:rsidR="00D80A21" w:rsidRPr="00FA4343">
        <w:rPr>
          <w:rFonts w:ascii="Georgia" w:hAnsi="Georgia"/>
        </w:rPr>
        <w:t xml:space="preserve">  przelew na rachunek wskazany na fakturze, w terminie do </w:t>
      </w:r>
      <w:r w:rsidR="005E5C93" w:rsidRPr="00FA4343">
        <w:rPr>
          <w:rFonts w:ascii="Georgia" w:hAnsi="Georgia"/>
        </w:rPr>
        <w:t>…………………..</w:t>
      </w:r>
      <w:r w:rsidR="00D80A21" w:rsidRPr="00FA4343">
        <w:rPr>
          <w:rFonts w:ascii="Georgia" w:hAnsi="Georgia"/>
        </w:rPr>
        <w:t xml:space="preserve"> dni od daty otrzymania przez Zamawiającego faktury. </w:t>
      </w:r>
    </w:p>
    <w:p w14:paraId="00AFD659" w14:textId="32E183C5" w:rsidR="00D80A21" w:rsidRPr="00FA4343" w:rsidRDefault="00D80A21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Zapłata nastąpi na podstawie rozliczenia </w:t>
      </w:r>
      <w:r w:rsidR="00980CBA" w:rsidRPr="00FA4343">
        <w:rPr>
          <w:rFonts w:ascii="Georgia" w:hAnsi="Georgia"/>
        </w:rPr>
        <w:t xml:space="preserve">obejmującego faktycznie </w:t>
      </w:r>
      <w:proofErr w:type="gramStart"/>
      <w:r w:rsidR="00980CBA" w:rsidRPr="00FA4343">
        <w:rPr>
          <w:rFonts w:ascii="Georgia" w:hAnsi="Georgia"/>
        </w:rPr>
        <w:t>wykonane  usługi</w:t>
      </w:r>
      <w:proofErr w:type="gramEnd"/>
      <w:r w:rsidR="00980CBA" w:rsidRPr="00FA4343">
        <w:rPr>
          <w:rFonts w:ascii="Georgia" w:hAnsi="Georgia"/>
        </w:rPr>
        <w:t xml:space="preserve"> transportowe.</w:t>
      </w:r>
      <w:r w:rsidRPr="00FA4343">
        <w:rPr>
          <w:rFonts w:ascii="Georgia" w:hAnsi="Georgia"/>
        </w:rPr>
        <w:t xml:space="preserve">   </w:t>
      </w:r>
      <w:r w:rsidR="003F0F37" w:rsidRPr="00FA4343">
        <w:rPr>
          <w:rFonts w:ascii="Georgia" w:hAnsi="Georgia"/>
        </w:rPr>
        <w:t xml:space="preserve"> </w:t>
      </w:r>
      <w:r w:rsidR="001F2210" w:rsidRPr="00FA4343">
        <w:rPr>
          <w:rFonts w:ascii="Georgia" w:hAnsi="Georgia"/>
        </w:rPr>
        <w:t>Strony dopuszczają rozliczenia nie częściej niż 3 razy w miesiącu.</w:t>
      </w:r>
    </w:p>
    <w:p w14:paraId="74BEBBBE" w14:textId="1088DCDC" w:rsidR="00B861C0" w:rsidRPr="00FA4343" w:rsidRDefault="00B861C0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Jeżeli w okresie obowiązywania umowy, nastąpi zmiana stawki podatku od towarów i usług (VAT), od chwili zmiany, podatek w nowej stawce będzie doliczany do dotychczasowych cen netto, bez konieczności zmiany umowy.</w:t>
      </w:r>
    </w:p>
    <w:p w14:paraId="543556B1" w14:textId="6D8D918D" w:rsidR="00B861C0" w:rsidRPr="00FA4343" w:rsidRDefault="00B861C0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Wynagrodzenie określone w ust. 1 zawiera wszelkie koszty, składające się na wykonanie przedmiotu umowy.</w:t>
      </w:r>
    </w:p>
    <w:p w14:paraId="1D4BB49F" w14:textId="3C6C767D" w:rsidR="00980CBA" w:rsidRPr="00FA4343" w:rsidRDefault="00980CBA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Wykonawca przystąpi do wykonania usługi transportu ptaków na każdorazowe zlecenie Zamawiającego, zawierające miejsce oraz dokładną datę wykonania usługi </w:t>
      </w:r>
      <w:proofErr w:type="gramStart"/>
      <w:r w:rsidRPr="00FA4343">
        <w:rPr>
          <w:rFonts w:ascii="Georgia" w:hAnsi="Georgia"/>
        </w:rPr>
        <w:t xml:space="preserve">transportowej </w:t>
      </w:r>
      <w:r w:rsidR="004A4C03" w:rsidRPr="00FA4343">
        <w:rPr>
          <w:rFonts w:ascii="Georgia" w:hAnsi="Georgia"/>
        </w:rPr>
        <w:t>,</w:t>
      </w:r>
      <w:proofErr w:type="gramEnd"/>
      <w:r w:rsidR="004A4C03" w:rsidRPr="00FA4343">
        <w:rPr>
          <w:rFonts w:ascii="Georgia" w:hAnsi="Georgia"/>
        </w:rPr>
        <w:t xml:space="preserve"> przekazane </w:t>
      </w:r>
      <w:r w:rsidR="005E5C93" w:rsidRPr="00FA4343">
        <w:rPr>
          <w:rFonts w:ascii="Georgia" w:hAnsi="Georgia"/>
        </w:rPr>
        <w:t>telefonicznie lub drogą e-mail.</w:t>
      </w:r>
    </w:p>
    <w:p w14:paraId="19D91DD8" w14:textId="6F251172" w:rsidR="001F2210" w:rsidRPr="00FA4343" w:rsidRDefault="001F2210" w:rsidP="00FA4343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Georgia" w:hAnsi="Georgia"/>
        </w:rPr>
      </w:pPr>
      <w:r w:rsidRPr="00FA4343">
        <w:rPr>
          <w:rFonts w:ascii="Georgia" w:hAnsi="Georgia" w:cs="Georgia"/>
          <w:sz w:val="20"/>
        </w:rPr>
        <w:t xml:space="preserve">Fakturę za wykonanie przedmiotu umowy i doręczy na następujący adres Zamawiającego lub na Platformę Elektroniczną Fakturowania </w:t>
      </w:r>
    </w:p>
    <w:p w14:paraId="57A74401" w14:textId="7F2F7716" w:rsidR="001F2210" w:rsidRPr="00FA4343" w:rsidRDefault="001F2210" w:rsidP="00FA4343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Wykonawca oświadcza, że jest/ nie jest płatnikiem podatku VAT.</w:t>
      </w:r>
    </w:p>
    <w:p w14:paraId="7C5CF5F3" w14:textId="77777777" w:rsidR="0006044B" w:rsidRPr="00FA4343" w:rsidRDefault="006E57B6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</w:t>
      </w:r>
    </w:p>
    <w:p w14:paraId="15546257" w14:textId="77777777" w:rsidR="00C417FE" w:rsidRPr="00FA4343" w:rsidRDefault="00C417FE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4</w:t>
      </w:r>
    </w:p>
    <w:p w14:paraId="32E96A4E" w14:textId="77777777" w:rsidR="003961FF" w:rsidRDefault="00C417FE" w:rsidP="00FA434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>Zamawiający nie wyraża zgody na przeniesienie wierzytelności wynikającej z zobowiązań niniejszej umowy na osobę trzecią, bez zgody Zamawiającego.</w:t>
      </w:r>
    </w:p>
    <w:p w14:paraId="5A7F17CD" w14:textId="77777777" w:rsidR="003961FF" w:rsidRDefault="00C417FE" w:rsidP="00FA434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>W przypadku wyrażenia przez Zamawiającego zgody na zawarcie umowy cesji wierzytelności wynikającej z umowy, będzie ona zawarta w formie pisemnej pod rygorem nieważności.</w:t>
      </w:r>
    </w:p>
    <w:p w14:paraId="11043861" w14:textId="327250EE" w:rsidR="00B861C0" w:rsidRPr="003961FF" w:rsidRDefault="00B861C0" w:rsidP="00FA434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 xml:space="preserve">Przeniesienie wierzytelności, nie może naruszać zobowiązań Wykonawcy wobec Zamawiającego wynikających z umowy, bądź mogących powstać z tytułu </w:t>
      </w:r>
      <w:proofErr w:type="gramStart"/>
      <w:r w:rsidRPr="003961FF">
        <w:rPr>
          <w:rFonts w:ascii="Georgia" w:hAnsi="Georgia"/>
        </w:rPr>
        <w:t>wykonania  niniejszej</w:t>
      </w:r>
      <w:proofErr w:type="gramEnd"/>
      <w:r w:rsidRPr="003961FF">
        <w:rPr>
          <w:rFonts w:ascii="Georgia" w:hAnsi="Georgia"/>
        </w:rPr>
        <w:t xml:space="preserve"> umowy.</w:t>
      </w:r>
    </w:p>
    <w:p w14:paraId="69F39E9A" w14:textId="77777777" w:rsidR="00B861C0" w:rsidRPr="00FA4343" w:rsidRDefault="00794AEF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</w:t>
      </w:r>
    </w:p>
    <w:p w14:paraId="42187115" w14:textId="77777777" w:rsidR="00794AEF" w:rsidRPr="00FA4343" w:rsidRDefault="00794AEF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5</w:t>
      </w:r>
    </w:p>
    <w:p w14:paraId="3EB70520" w14:textId="77777777" w:rsidR="00794AEF" w:rsidRPr="00FA4343" w:rsidRDefault="00794AEF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Do wzajemnych kontaktów przy realizacji przedmiotu </w:t>
      </w:r>
      <w:proofErr w:type="gramStart"/>
      <w:r w:rsidRPr="00FA4343">
        <w:rPr>
          <w:rFonts w:ascii="Georgia" w:hAnsi="Georgia"/>
        </w:rPr>
        <w:t>umowy :</w:t>
      </w:r>
      <w:proofErr w:type="gramEnd"/>
    </w:p>
    <w:p w14:paraId="0E4C75F1" w14:textId="77777777" w:rsidR="00794AEF" w:rsidRPr="00FA4343" w:rsidRDefault="00794AEF" w:rsidP="00FA4343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>Ze strony Zamawiającego, osobą upoważnioną do kontaktu z Wykonawcą jest:</w:t>
      </w:r>
    </w:p>
    <w:p w14:paraId="5BBCE270" w14:textId="77777777" w:rsidR="00FA4343" w:rsidRDefault="00794AEF" w:rsidP="00FA4343">
      <w:pPr>
        <w:pStyle w:val="Akapitzlist"/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…………………………………………….. </w:t>
      </w:r>
    </w:p>
    <w:p w14:paraId="265565CF" w14:textId="79B97B52" w:rsidR="00794AEF" w:rsidRPr="00FA4343" w:rsidRDefault="00794AEF" w:rsidP="00FA4343">
      <w:pPr>
        <w:pStyle w:val="Akapitzlist"/>
        <w:spacing w:after="0"/>
        <w:jc w:val="both"/>
        <w:rPr>
          <w:rFonts w:ascii="Georgia" w:hAnsi="Georgia"/>
        </w:rPr>
      </w:pPr>
      <w:proofErr w:type="spellStart"/>
      <w:r w:rsidRPr="00FA4343">
        <w:rPr>
          <w:rFonts w:ascii="Georgia" w:hAnsi="Georgia"/>
        </w:rPr>
        <w:t>tel</w:t>
      </w:r>
      <w:proofErr w:type="spellEnd"/>
      <w:r w:rsidRPr="00FA4343">
        <w:rPr>
          <w:rFonts w:ascii="Georgia" w:hAnsi="Georgia"/>
        </w:rPr>
        <w:t>……………………………e-mail………………………………</w:t>
      </w:r>
      <w:proofErr w:type="gramStart"/>
      <w:r w:rsidRPr="00FA4343">
        <w:rPr>
          <w:rFonts w:ascii="Georgia" w:hAnsi="Georgia"/>
        </w:rPr>
        <w:t>…….</w:t>
      </w:r>
      <w:proofErr w:type="gramEnd"/>
      <w:r w:rsidRPr="00FA4343">
        <w:rPr>
          <w:rFonts w:ascii="Georgia" w:hAnsi="Georgia"/>
        </w:rPr>
        <w:t>.</w:t>
      </w:r>
    </w:p>
    <w:p w14:paraId="352F8613" w14:textId="77777777" w:rsidR="00794AEF" w:rsidRPr="00FA4343" w:rsidRDefault="00794AEF" w:rsidP="00FA4343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Ze strony Wykonawcy, osobą upoważnioną do kontaktu z </w:t>
      </w:r>
      <w:proofErr w:type="gramStart"/>
      <w:r w:rsidRPr="00FA4343">
        <w:rPr>
          <w:rFonts w:ascii="Georgia" w:hAnsi="Georgia"/>
        </w:rPr>
        <w:t>Zamawiającym  jest</w:t>
      </w:r>
      <w:proofErr w:type="gramEnd"/>
      <w:r w:rsidRPr="00FA4343">
        <w:rPr>
          <w:rFonts w:ascii="Georgia" w:hAnsi="Georgia"/>
        </w:rPr>
        <w:t>:</w:t>
      </w:r>
    </w:p>
    <w:p w14:paraId="73C4D0F4" w14:textId="77777777" w:rsidR="00FA4343" w:rsidRDefault="00794AEF" w:rsidP="00FA4343">
      <w:pPr>
        <w:pStyle w:val="Akapitzlist"/>
        <w:spacing w:after="0"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…………………………………………….. </w:t>
      </w:r>
    </w:p>
    <w:p w14:paraId="7B375280" w14:textId="7847C105" w:rsidR="00794AEF" w:rsidRPr="00FA4343" w:rsidRDefault="00794AEF" w:rsidP="00FA4343">
      <w:pPr>
        <w:pStyle w:val="Akapitzlist"/>
        <w:spacing w:after="0"/>
        <w:jc w:val="both"/>
        <w:rPr>
          <w:rFonts w:ascii="Georgia" w:hAnsi="Georgia"/>
        </w:rPr>
      </w:pPr>
      <w:proofErr w:type="spellStart"/>
      <w:r w:rsidRPr="00FA4343">
        <w:rPr>
          <w:rFonts w:ascii="Georgia" w:hAnsi="Georgia"/>
        </w:rPr>
        <w:t>tel</w:t>
      </w:r>
      <w:proofErr w:type="spellEnd"/>
      <w:r w:rsidRPr="00FA4343">
        <w:rPr>
          <w:rFonts w:ascii="Georgia" w:hAnsi="Georgia"/>
        </w:rPr>
        <w:t>……………………………e-mail………………………………</w:t>
      </w:r>
      <w:proofErr w:type="gramStart"/>
      <w:r w:rsidRPr="00FA4343">
        <w:rPr>
          <w:rFonts w:ascii="Georgia" w:hAnsi="Georgia"/>
        </w:rPr>
        <w:t>…….</w:t>
      </w:r>
      <w:proofErr w:type="gramEnd"/>
      <w:r w:rsidRPr="00FA4343">
        <w:rPr>
          <w:rFonts w:ascii="Georgia" w:hAnsi="Georgia"/>
        </w:rPr>
        <w:t>.</w:t>
      </w:r>
    </w:p>
    <w:p w14:paraId="14650345" w14:textId="77777777" w:rsidR="00794AEF" w:rsidRPr="00FA4343" w:rsidRDefault="00794AEF" w:rsidP="00FA4343">
      <w:pPr>
        <w:spacing w:after="0"/>
        <w:contextualSpacing/>
        <w:jc w:val="center"/>
        <w:rPr>
          <w:rFonts w:ascii="Georgia" w:hAnsi="Georgia"/>
        </w:rPr>
      </w:pPr>
    </w:p>
    <w:p w14:paraId="023B30D5" w14:textId="77777777" w:rsidR="006A01F8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6</w:t>
      </w:r>
    </w:p>
    <w:p w14:paraId="33CD08C9" w14:textId="77777777" w:rsidR="00980CBA" w:rsidRPr="00FA4343" w:rsidRDefault="00980CBA" w:rsidP="00FA4343">
      <w:pPr>
        <w:spacing w:after="0"/>
        <w:contextualSpacing/>
        <w:rPr>
          <w:rFonts w:ascii="Georgia" w:hAnsi="Georgia"/>
        </w:rPr>
      </w:pPr>
    </w:p>
    <w:p w14:paraId="5BD6E3B5" w14:textId="77777777" w:rsidR="00980CBA" w:rsidRPr="00FA4343" w:rsidRDefault="00980CBA" w:rsidP="00FA4343">
      <w:pPr>
        <w:spacing w:after="0"/>
        <w:contextualSpacing/>
        <w:rPr>
          <w:rFonts w:ascii="Georgia" w:hAnsi="Georgia"/>
        </w:rPr>
      </w:pPr>
      <w:r w:rsidRPr="00FA4343">
        <w:rPr>
          <w:rFonts w:ascii="Georgia" w:hAnsi="Georgia"/>
        </w:rPr>
        <w:t>Obowiązki Wykonawcy, wynikające z realizacji przedmiotu umowy:</w:t>
      </w:r>
    </w:p>
    <w:p w14:paraId="5DEA7BAE" w14:textId="77777777" w:rsidR="00980CBA" w:rsidRPr="00FA4343" w:rsidRDefault="00980CBA" w:rsidP="00FA4343">
      <w:pPr>
        <w:pStyle w:val="Akapitzlist"/>
        <w:numPr>
          <w:ilvl w:val="0"/>
          <w:numId w:val="16"/>
        </w:numPr>
        <w:spacing w:after="0"/>
        <w:rPr>
          <w:rFonts w:ascii="Georgia" w:hAnsi="Georgia"/>
        </w:rPr>
      </w:pPr>
      <w:r w:rsidRPr="00FA4343">
        <w:rPr>
          <w:rFonts w:ascii="Georgia" w:hAnsi="Georgia"/>
        </w:rPr>
        <w:t>Dysponowanie środkiem transportu, zatwierdzonym przez służby weterynaryjne.</w:t>
      </w:r>
    </w:p>
    <w:p w14:paraId="0797B5C1" w14:textId="77777777" w:rsidR="00980CBA" w:rsidRPr="00FA4343" w:rsidRDefault="00980CBA" w:rsidP="00FA4343">
      <w:pPr>
        <w:pStyle w:val="Akapitzlist"/>
        <w:numPr>
          <w:ilvl w:val="0"/>
          <w:numId w:val="16"/>
        </w:numPr>
        <w:spacing w:after="0"/>
        <w:rPr>
          <w:rFonts w:ascii="Georgia" w:hAnsi="Georgia"/>
        </w:rPr>
      </w:pPr>
      <w:r w:rsidRPr="00FA4343">
        <w:rPr>
          <w:rFonts w:ascii="Georgia" w:hAnsi="Georgia"/>
        </w:rPr>
        <w:lastRenderedPageBreak/>
        <w:t>Posiad</w:t>
      </w:r>
      <w:r w:rsidR="004A7782" w:rsidRPr="00FA4343">
        <w:rPr>
          <w:rFonts w:ascii="Georgia" w:hAnsi="Georgia"/>
        </w:rPr>
        <w:t>anie licencji na przewóz zwierzą</w:t>
      </w:r>
      <w:r w:rsidRPr="00FA4343">
        <w:rPr>
          <w:rFonts w:ascii="Georgia" w:hAnsi="Georgia"/>
        </w:rPr>
        <w:t>t.</w:t>
      </w:r>
    </w:p>
    <w:p w14:paraId="62246409" w14:textId="77777777" w:rsidR="00980CBA" w:rsidRPr="00FA4343" w:rsidRDefault="004A7782" w:rsidP="00FA4343">
      <w:pPr>
        <w:pStyle w:val="Akapitzlist"/>
        <w:numPr>
          <w:ilvl w:val="0"/>
          <w:numId w:val="16"/>
        </w:numPr>
        <w:spacing w:after="0"/>
        <w:rPr>
          <w:rFonts w:ascii="Georgia" w:hAnsi="Georgia"/>
        </w:rPr>
      </w:pPr>
      <w:r w:rsidRPr="00FA4343">
        <w:rPr>
          <w:rFonts w:ascii="Georgia" w:hAnsi="Georgia"/>
        </w:rPr>
        <w:t>Zapewnienie w czasie transportu opieki osoby posiadającej stosowne w tym zakresie uprawnienie – certyfikat.</w:t>
      </w:r>
    </w:p>
    <w:p w14:paraId="291E8C94" w14:textId="77777777" w:rsidR="000E4846" w:rsidRPr="00FA4343" w:rsidRDefault="004A4C03" w:rsidP="00FA4343">
      <w:pPr>
        <w:spacing w:after="0"/>
        <w:contextualSpacing/>
        <w:rPr>
          <w:rFonts w:ascii="Georgia" w:hAnsi="Georgia"/>
        </w:rPr>
      </w:pPr>
      <w:r w:rsidRPr="00FA4343">
        <w:rPr>
          <w:rFonts w:ascii="Georgia" w:hAnsi="Georgia"/>
        </w:rPr>
        <w:t xml:space="preserve"> </w:t>
      </w:r>
    </w:p>
    <w:p w14:paraId="1403E568" w14:textId="77777777" w:rsidR="00463511" w:rsidRPr="00FA4343" w:rsidRDefault="00463511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 xml:space="preserve">§ </w:t>
      </w:r>
      <w:r w:rsidR="00D0185A" w:rsidRPr="00FA4343">
        <w:rPr>
          <w:rFonts w:ascii="Georgia" w:hAnsi="Georgia"/>
        </w:rPr>
        <w:t>7</w:t>
      </w:r>
    </w:p>
    <w:p w14:paraId="74847FE0" w14:textId="3D4CEA66" w:rsidR="002F5239" w:rsidRPr="003961FF" w:rsidRDefault="002F5239" w:rsidP="003961FF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>Zamawiający wyraża zgodę na zaangażowanie przez Wykonawcę Podwykonawcy.</w:t>
      </w:r>
    </w:p>
    <w:p w14:paraId="1A2A9DF4" w14:textId="353EE12F" w:rsidR="002F5239" w:rsidRPr="003961FF" w:rsidRDefault="002F5239" w:rsidP="003961FF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>W przypadku powierzenia prac Podwykonawcy, Wykonawca przedłoży niezwłocznie umowę zawartą pomiędzy Wykonawcą i Podwykonawcą, do akceptacji przez Zamawiającego.</w:t>
      </w:r>
    </w:p>
    <w:p w14:paraId="6FFA4A91" w14:textId="09772691" w:rsidR="002F5239" w:rsidRPr="003961FF" w:rsidRDefault="002F5239" w:rsidP="003961FF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>Zlecenie wykonania części zakresu umowy Podwykonawcom nie zmienia zobowiązań Wykonawcy wobec Zamawiającego za wykonanie tej części przedmiotu umowy.</w:t>
      </w:r>
    </w:p>
    <w:p w14:paraId="700B8DF7" w14:textId="76008B50" w:rsidR="002F5239" w:rsidRPr="003961FF" w:rsidRDefault="002F5239" w:rsidP="003961FF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 xml:space="preserve">Wykonawca jest odpowiedzialny za działania, uchybienia i zaniedbania Podwykonawców i </w:t>
      </w:r>
      <w:proofErr w:type="gramStart"/>
      <w:r w:rsidRPr="003961FF">
        <w:rPr>
          <w:rFonts w:ascii="Georgia" w:hAnsi="Georgia"/>
        </w:rPr>
        <w:t>jego  pracowników</w:t>
      </w:r>
      <w:proofErr w:type="gramEnd"/>
      <w:r w:rsidRPr="003961FF">
        <w:rPr>
          <w:rFonts w:ascii="Georgia" w:hAnsi="Georgia"/>
        </w:rPr>
        <w:t xml:space="preserve"> w takim samym stopniu, jakby to były działania, uchybienia jego własne i jego pracowników.</w:t>
      </w:r>
    </w:p>
    <w:p w14:paraId="06522F26" w14:textId="1EAAE9BC" w:rsidR="002F5239" w:rsidRPr="003961FF" w:rsidRDefault="002F5239" w:rsidP="003961FF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3961FF">
        <w:rPr>
          <w:rFonts w:ascii="Georgia" w:hAnsi="Georgia"/>
        </w:rPr>
        <w:t>Taka sama procedura postępowania będzie obowiązywała w przypadku chęci zaangażowania Podwykonawcy przez Podwykonawcę, z tym, że w takim przypadku zawarcie przez Podwykonawców umowy będzie wymagało zgody Zamawiającego i Wykonawcy.</w:t>
      </w:r>
    </w:p>
    <w:p w14:paraId="19E7865F" w14:textId="77777777" w:rsidR="002F5239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8</w:t>
      </w:r>
    </w:p>
    <w:p w14:paraId="621A9B83" w14:textId="77777777" w:rsidR="002F5239" w:rsidRPr="00FA4343" w:rsidRDefault="002F5239" w:rsidP="003961FF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1. Zarówno Zamawiający jak i Wykonawca obowiązani są do naprawienia szkód wynikłych z niewykonania lub nienależytego wykonania swoich zobowiązań umownych.</w:t>
      </w:r>
    </w:p>
    <w:p w14:paraId="31CCE8DA" w14:textId="77777777" w:rsidR="002F5239" w:rsidRPr="00FA4343" w:rsidRDefault="002F5239" w:rsidP="003961FF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1) Wykonawca płaci Zamawiającemu karę umowną:</w:t>
      </w:r>
    </w:p>
    <w:p w14:paraId="1D0DBB21" w14:textId="77777777" w:rsidR="00B861C0" w:rsidRPr="00FA4343" w:rsidRDefault="002F5239" w:rsidP="003961FF">
      <w:pPr>
        <w:spacing w:after="0"/>
        <w:ind w:left="567" w:hanging="283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</w:t>
      </w:r>
      <w:r w:rsidR="003F0F37" w:rsidRPr="00FA4343">
        <w:rPr>
          <w:rFonts w:ascii="Georgia" w:hAnsi="Georgia"/>
        </w:rPr>
        <w:t xml:space="preserve">a) za zwłokę w </w:t>
      </w:r>
      <w:proofErr w:type="gramStart"/>
      <w:r w:rsidR="003F0F37" w:rsidRPr="00FA4343">
        <w:rPr>
          <w:rFonts w:ascii="Georgia" w:hAnsi="Georgia"/>
        </w:rPr>
        <w:t xml:space="preserve">wykonaniu </w:t>
      </w:r>
      <w:r w:rsidRPr="00FA4343">
        <w:rPr>
          <w:rFonts w:ascii="Georgia" w:hAnsi="Georgia"/>
        </w:rPr>
        <w:t xml:space="preserve"> przedmiotu</w:t>
      </w:r>
      <w:proofErr w:type="gramEnd"/>
      <w:r w:rsidRPr="00FA4343">
        <w:rPr>
          <w:rFonts w:ascii="Georgia" w:hAnsi="Georgia"/>
        </w:rPr>
        <w:t xml:space="preserve"> umowy w wysokości 0,2</w:t>
      </w:r>
      <w:r w:rsidR="003F0F37" w:rsidRPr="00FA4343">
        <w:rPr>
          <w:rFonts w:ascii="Georgia" w:hAnsi="Georgia"/>
        </w:rPr>
        <w:t xml:space="preserve">%  wynagrodzenia  brutto , </w:t>
      </w:r>
      <w:r w:rsidR="00B861C0" w:rsidRPr="00FA4343">
        <w:rPr>
          <w:rFonts w:ascii="Georgia" w:hAnsi="Georgia"/>
        </w:rPr>
        <w:t>za każdą</w:t>
      </w:r>
      <w:r w:rsidR="004A7782" w:rsidRPr="00FA4343">
        <w:rPr>
          <w:rFonts w:ascii="Georgia" w:hAnsi="Georgia"/>
        </w:rPr>
        <w:t xml:space="preserve"> </w:t>
      </w:r>
      <w:r w:rsidR="00B861C0" w:rsidRPr="00FA4343">
        <w:rPr>
          <w:rFonts w:ascii="Georgia" w:hAnsi="Georgia"/>
        </w:rPr>
        <w:t xml:space="preserve"> </w:t>
      </w:r>
    </w:p>
    <w:p w14:paraId="32D0A2DA" w14:textId="77777777" w:rsidR="002F5239" w:rsidRPr="00FA4343" w:rsidRDefault="00B861C0" w:rsidP="003961FF">
      <w:pPr>
        <w:spacing w:after="0"/>
        <w:ind w:left="567" w:hanging="283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</w:t>
      </w:r>
      <w:r w:rsidR="004A7782" w:rsidRPr="00FA4343">
        <w:rPr>
          <w:rFonts w:ascii="Georgia" w:hAnsi="Georgia"/>
        </w:rPr>
        <w:t xml:space="preserve">zamówioną usługę transportową, </w:t>
      </w:r>
      <w:proofErr w:type="gramStart"/>
      <w:r w:rsidR="004A7782" w:rsidRPr="00FA4343">
        <w:rPr>
          <w:rFonts w:ascii="Georgia" w:hAnsi="Georgia"/>
        </w:rPr>
        <w:t>ustaloną</w:t>
      </w:r>
      <w:r w:rsidR="003F0F37" w:rsidRPr="00FA4343">
        <w:rPr>
          <w:rFonts w:ascii="Georgia" w:hAnsi="Georgia"/>
        </w:rPr>
        <w:t xml:space="preserve"> </w:t>
      </w:r>
      <w:r w:rsidR="002F5239" w:rsidRPr="00FA4343">
        <w:rPr>
          <w:rFonts w:ascii="Georgia" w:hAnsi="Georgia"/>
        </w:rPr>
        <w:t xml:space="preserve"> w</w:t>
      </w:r>
      <w:proofErr w:type="gramEnd"/>
      <w:r w:rsidR="002F5239" w:rsidRPr="00FA4343">
        <w:rPr>
          <w:rFonts w:ascii="Georgia" w:hAnsi="Georgia"/>
        </w:rPr>
        <w:t xml:space="preserve"> oparciu o stawki brutto określone § 3 umowy za </w:t>
      </w:r>
      <w:r w:rsidRPr="00FA4343">
        <w:rPr>
          <w:rFonts w:ascii="Georgia" w:hAnsi="Georgia"/>
        </w:rPr>
        <w:t xml:space="preserve">      </w:t>
      </w:r>
      <w:r w:rsidR="002F5239" w:rsidRPr="00FA4343">
        <w:rPr>
          <w:rFonts w:ascii="Georgia" w:hAnsi="Georgia"/>
        </w:rPr>
        <w:t>każdy dzień zwłoki;</w:t>
      </w:r>
    </w:p>
    <w:p w14:paraId="09045213" w14:textId="77777777" w:rsidR="002F5239" w:rsidRPr="00FA4343" w:rsidRDefault="002F5239" w:rsidP="003961FF">
      <w:pPr>
        <w:spacing w:after="0"/>
        <w:ind w:left="567" w:hanging="283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b) za odstąpienie przez Zamawiającego lub Wykonawcę od umowy z przyczyn </w:t>
      </w:r>
      <w:proofErr w:type="gramStart"/>
      <w:r w:rsidRPr="00FA4343">
        <w:rPr>
          <w:rFonts w:ascii="Georgia" w:hAnsi="Georgia"/>
        </w:rPr>
        <w:t>leżących  po</w:t>
      </w:r>
      <w:proofErr w:type="gramEnd"/>
      <w:r w:rsidRPr="00FA4343">
        <w:rPr>
          <w:rFonts w:ascii="Georgia" w:hAnsi="Georgia"/>
        </w:rPr>
        <w:t xml:space="preserve"> stronie Wykonawcy w wysokości 10% wynagrodzenia brutto za niezrealizowany zakres przedmiotu umowy.</w:t>
      </w:r>
    </w:p>
    <w:p w14:paraId="05CD6452" w14:textId="77777777" w:rsidR="002F5239" w:rsidRPr="00FA4343" w:rsidRDefault="002F5239" w:rsidP="003961FF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2. Strony zastrzegają sobie prawo do odszkodowania uzupełniającego, </w:t>
      </w:r>
      <w:proofErr w:type="gramStart"/>
      <w:r w:rsidRPr="00FA4343">
        <w:rPr>
          <w:rFonts w:ascii="Georgia" w:hAnsi="Georgia"/>
        </w:rPr>
        <w:t>przekraczającego  wysokość</w:t>
      </w:r>
      <w:proofErr w:type="gramEnd"/>
      <w:r w:rsidRPr="00FA4343">
        <w:rPr>
          <w:rFonts w:ascii="Georgia" w:hAnsi="Georgia"/>
        </w:rPr>
        <w:t xml:space="preserve"> kar umownych do wysokości rzeczywiście poniesi</w:t>
      </w:r>
      <w:r w:rsidR="00447B2E" w:rsidRPr="00FA4343">
        <w:rPr>
          <w:rFonts w:ascii="Georgia" w:hAnsi="Georgia"/>
        </w:rPr>
        <w:t xml:space="preserve">onej szkody udokumentowanej  dokładnym </w:t>
      </w:r>
      <w:r w:rsidRPr="00FA4343">
        <w:rPr>
          <w:rFonts w:ascii="Georgia" w:hAnsi="Georgia"/>
        </w:rPr>
        <w:t>wyliczeniem.</w:t>
      </w:r>
    </w:p>
    <w:p w14:paraId="338E40DB" w14:textId="77777777" w:rsidR="002F5239" w:rsidRPr="00FA4343" w:rsidRDefault="002F5239" w:rsidP="003961FF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3. Kara umowna powinna być zapłacona przez stronę, która naruszyła postanowienia umowy w terminie 14 dni od daty wystąpienia przez stronę drugą z żądaniem zapłaty.</w:t>
      </w:r>
    </w:p>
    <w:p w14:paraId="735AEBB2" w14:textId="77777777" w:rsidR="004A7782" w:rsidRPr="00FA4343" w:rsidRDefault="002F5239" w:rsidP="003961FF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4. Zamawiający w razie zwłoki w zapłacie kary może potrącić należną mu karę z należności     Wykonawcy lub dochodzić jej na drodze sądowej.</w:t>
      </w:r>
    </w:p>
    <w:p w14:paraId="0210F937" w14:textId="77777777" w:rsidR="002F5239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9</w:t>
      </w:r>
    </w:p>
    <w:p w14:paraId="603555AC" w14:textId="77777777" w:rsidR="00B861C0" w:rsidRPr="00FA4343" w:rsidRDefault="00B861C0" w:rsidP="00FA4343">
      <w:pPr>
        <w:numPr>
          <w:ilvl w:val="0"/>
          <w:numId w:val="18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Zmiana postanowień zawartej umowy może nastąpić za zgodą obu stron wyrażoną na piśmie, </w:t>
      </w:r>
    </w:p>
    <w:p w14:paraId="79248525" w14:textId="77777777" w:rsidR="00B861C0" w:rsidRPr="00FA4343" w:rsidRDefault="00720BF6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</w:t>
      </w:r>
      <w:r w:rsidR="00B861C0" w:rsidRPr="00FA4343">
        <w:rPr>
          <w:rFonts w:ascii="Georgia" w:hAnsi="Georgia"/>
        </w:rPr>
        <w:t xml:space="preserve">w formie aneksu do umowy, pod rygorem nieważności takiej zmiany. </w:t>
      </w:r>
    </w:p>
    <w:p w14:paraId="0914CF3C" w14:textId="77777777" w:rsidR="00B861C0" w:rsidRPr="00FA4343" w:rsidRDefault="00B861C0" w:rsidP="00FA4343">
      <w:pPr>
        <w:numPr>
          <w:ilvl w:val="0"/>
          <w:numId w:val="18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Zamawiający przewiduje możliwość zmian postanowień umowy w stosunku do treści oferty, </w:t>
      </w:r>
    </w:p>
    <w:p w14:paraId="7E5EEEC2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 na </w:t>
      </w:r>
      <w:proofErr w:type="gramStart"/>
      <w:r w:rsidRPr="00FA4343">
        <w:rPr>
          <w:rFonts w:ascii="Georgia" w:hAnsi="Georgia"/>
        </w:rPr>
        <w:t>podstawie</w:t>
      </w:r>
      <w:proofErr w:type="gramEnd"/>
      <w:r w:rsidRPr="00FA4343">
        <w:rPr>
          <w:rFonts w:ascii="Georgia" w:hAnsi="Georgia"/>
        </w:rPr>
        <w:t xml:space="preserve"> której dokonano wyboru Wykonawcy, w następujących sytuacjach:</w:t>
      </w:r>
    </w:p>
    <w:p w14:paraId="1AFA9100" w14:textId="77777777" w:rsidR="00B861C0" w:rsidRPr="00FA4343" w:rsidRDefault="00B861C0" w:rsidP="00FA4343">
      <w:pPr>
        <w:numPr>
          <w:ilvl w:val="0"/>
          <w:numId w:val="19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 przypadku zaistnienia konieczności wprowadzenia zmian w sposobie lub terminie </w:t>
      </w:r>
    </w:p>
    <w:p w14:paraId="19995EAE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  wykonania przedmiotu umowy, z uwagi na nie dające się przewidzieć uwarunkowania   </w:t>
      </w:r>
    </w:p>
    <w:p w14:paraId="2BD1FD19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  przyrodnicze lub atmosferyczne;</w:t>
      </w:r>
    </w:p>
    <w:p w14:paraId="31E7714A" w14:textId="77777777" w:rsidR="00B861C0" w:rsidRPr="00FA4343" w:rsidRDefault="00B861C0" w:rsidP="00FA4343">
      <w:pPr>
        <w:numPr>
          <w:ilvl w:val="0"/>
          <w:numId w:val="19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 przypadku zmiany zasad finansowania zamówienia, w sposobie finansowania oraz </w:t>
      </w:r>
    </w:p>
    <w:p w14:paraId="16F1E91F" w14:textId="77777777" w:rsidR="00B861C0" w:rsidRPr="00FA4343" w:rsidRDefault="00720BF6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lastRenderedPageBreak/>
        <w:t xml:space="preserve">              </w:t>
      </w:r>
      <w:r w:rsidR="00B861C0" w:rsidRPr="00FA4343">
        <w:rPr>
          <w:rFonts w:ascii="Georgia" w:hAnsi="Georgia"/>
        </w:rPr>
        <w:t>rozliczania umowy.</w:t>
      </w:r>
    </w:p>
    <w:p w14:paraId="5988F771" w14:textId="77777777" w:rsidR="00B861C0" w:rsidRPr="00FA4343" w:rsidRDefault="00B861C0" w:rsidP="00FA4343">
      <w:pPr>
        <w:numPr>
          <w:ilvl w:val="0"/>
          <w:numId w:val="18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Zmiany zawartej umowy wymagają pisemnego uzasadnienia sporządzonego i podpisanego przez przedstawicieli Zamawiającego oraz Wykonawcy.</w:t>
      </w:r>
    </w:p>
    <w:p w14:paraId="76899831" w14:textId="77777777" w:rsidR="00D0185A" w:rsidRPr="00FA4343" w:rsidRDefault="00D0185A" w:rsidP="00FA4343">
      <w:pPr>
        <w:spacing w:after="0"/>
        <w:ind w:left="720"/>
        <w:contextualSpacing/>
        <w:jc w:val="both"/>
        <w:rPr>
          <w:rFonts w:ascii="Georgia" w:hAnsi="Georgia"/>
        </w:rPr>
      </w:pPr>
    </w:p>
    <w:p w14:paraId="17A09075" w14:textId="77777777" w:rsidR="00B861C0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10</w:t>
      </w:r>
    </w:p>
    <w:p w14:paraId="05D28757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Oprócz przypadków wymienionych w przepisach Kodeksu cywilnego stronom przysługuje prawo odstąpienia od umowy w następujących sytuacjach:</w:t>
      </w:r>
    </w:p>
    <w:p w14:paraId="789EB5DF" w14:textId="77777777" w:rsidR="00B861C0" w:rsidRPr="00FA4343" w:rsidRDefault="00B861C0" w:rsidP="00FA4343">
      <w:pPr>
        <w:numPr>
          <w:ilvl w:val="0"/>
          <w:numId w:val="20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Zamawiającemu przysługuje prawo do odstąpienia od umowy bez zachowania okresu </w:t>
      </w:r>
    </w:p>
    <w:p w14:paraId="7BB41EB9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wypowiedzenia:    </w:t>
      </w:r>
    </w:p>
    <w:p w14:paraId="480BA301" w14:textId="77777777" w:rsidR="00B861C0" w:rsidRPr="00FA4343" w:rsidRDefault="00B861C0" w:rsidP="00FA4343">
      <w:pPr>
        <w:numPr>
          <w:ilvl w:val="0"/>
          <w:numId w:val="21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 razie wystąpienia istotnej zmiany okoliczności powodującej, że wykonanie umowy </w:t>
      </w:r>
      <w:proofErr w:type="gramStart"/>
      <w:r w:rsidRPr="00FA4343">
        <w:rPr>
          <w:rFonts w:ascii="Georgia" w:hAnsi="Georgia"/>
        </w:rPr>
        <w:t>nie  leży</w:t>
      </w:r>
      <w:proofErr w:type="gramEnd"/>
      <w:r w:rsidRPr="00FA4343">
        <w:rPr>
          <w:rFonts w:ascii="Georgia" w:hAnsi="Georgia"/>
        </w:rPr>
        <w:t xml:space="preserve"> w interesie publicznym, czego nie można było przewidzieć w chwili zawarcia  umowy. Odstąpienie od umowy w tym wypadku może nastąpić w terminie 30 dni od powzięcia wiadomości o powyższych okolicznościach;</w:t>
      </w:r>
    </w:p>
    <w:p w14:paraId="01794AB0" w14:textId="77777777" w:rsidR="00B861C0" w:rsidRPr="00FA4343" w:rsidRDefault="00B861C0" w:rsidP="00FA4343">
      <w:pPr>
        <w:numPr>
          <w:ilvl w:val="0"/>
          <w:numId w:val="21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zostanie ogłoszone rozwiązanie lub likwidacja firmy Wykonawcy;</w:t>
      </w:r>
    </w:p>
    <w:p w14:paraId="2532F5F1" w14:textId="77777777" w:rsidR="00B861C0" w:rsidRPr="00FA4343" w:rsidRDefault="00B861C0" w:rsidP="00FA4343">
      <w:pPr>
        <w:numPr>
          <w:ilvl w:val="0"/>
          <w:numId w:val="21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zostanie wydany nakaz zajęcia majątku Wykonawcy;</w:t>
      </w:r>
    </w:p>
    <w:p w14:paraId="2F11D447" w14:textId="77777777" w:rsidR="00B861C0" w:rsidRPr="00FA4343" w:rsidRDefault="00B861C0" w:rsidP="00FA4343">
      <w:pPr>
        <w:numPr>
          <w:ilvl w:val="0"/>
          <w:numId w:val="21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Wykonawca nie rozpoczął wykonywania przedmiotu umowy bez uzasadnionych przyczyn lub nie kontynuuje ich pomimo wezwania Zamawiającego złożonego na piśmie;</w:t>
      </w:r>
    </w:p>
    <w:p w14:paraId="5A096FD6" w14:textId="77777777" w:rsidR="00B861C0" w:rsidRPr="00FA4343" w:rsidRDefault="00B861C0" w:rsidP="00FA4343">
      <w:pPr>
        <w:numPr>
          <w:ilvl w:val="0"/>
          <w:numId w:val="21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Odstąpienie od umowy powinno nastąpić w formie pisemnej pod rygorem nieważności takiego oświadczenia i powinno zawierać uzasadnienie.</w:t>
      </w:r>
    </w:p>
    <w:p w14:paraId="3714443D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</w:p>
    <w:p w14:paraId="1F8AB214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                                           </w:t>
      </w:r>
      <w:r w:rsidR="00D0185A" w:rsidRPr="00FA4343">
        <w:rPr>
          <w:rFonts w:ascii="Georgia" w:hAnsi="Georgia"/>
        </w:rPr>
        <w:t xml:space="preserve">                            § 11</w:t>
      </w:r>
    </w:p>
    <w:p w14:paraId="26DE5B8B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                             Informacje dotyczące ochrony danych osobowych.</w:t>
      </w:r>
    </w:p>
    <w:p w14:paraId="3B6AB8C4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</w:p>
    <w:p w14:paraId="083F05CE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95/46/WE (ogólne rozporządzenie o ochronie danych) (Dz. Urz. UE L 119 z 04.05.2016, str. 1), dalej „RODO”, Zamawiający informuje, że: </w:t>
      </w:r>
    </w:p>
    <w:p w14:paraId="74CE7810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  <w:lang w:val="en-US"/>
        </w:rPr>
      </w:pPr>
      <w:r w:rsidRPr="00FA4343">
        <w:rPr>
          <w:rFonts w:ascii="Georgia" w:hAnsi="Georgia"/>
        </w:rPr>
        <w:t xml:space="preserve">Administratorem danych osobowych Wykonawcy jest: Skarb Państwa - Państwowe Gospodarstwo Leśne Lasy Państwowe - Nadleśnictwo Ruszów z siedzibą ul. </w:t>
      </w:r>
      <w:proofErr w:type="spellStart"/>
      <w:r w:rsidRPr="00FA4343">
        <w:rPr>
          <w:rFonts w:ascii="Georgia" w:hAnsi="Georgia"/>
          <w:lang w:val="en-US"/>
        </w:rPr>
        <w:t>Leśna</w:t>
      </w:r>
      <w:proofErr w:type="spellEnd"/>
      <w:r w:rsidRPr="00FA4343">
        <w:rPr>
          <w:rFonts w:ascii="Georgia" w:hAnsi="Georgia"/>
          <w:lang w:val="en-US"/>
        </w:rPr>
        <w:t xml:space="preserve"> 2, 59-950 </w:t>
      </w:r>
      <w:proofErr w:type="spellStart"/>
      <w:r w:rsidRPr="00FA4343">
        <w:rPr>
          <w:rFonts w:ascii="Georgia" w:hAnsi="Georgia"/>
          <w:lang w:val="en-US"/>
        </w:rPr>
        <w:t>Ruszów</w:t>
      </w:r>
      <w:proofErr w:type="spellEnd"/>
      <w:r w:rsidRPr="00FA4343">
        <w:rPr>
          <w:rFonts w:ascii="Georgia" w:hAnsi="Georgia"/>
          <w:lang w:val="en-US"/>
        </w:rPr>
        <w:t xml:space="preserve">, tel. 75 7714338, fax 75 7714339, e-mail: </w:t>
      </w:r>
      <w:proofErr w:type="gramStart"/>
      <w:r w:rsidRPr="00FA4343">
        <w:rPr>
          <w:rFonts w:ascii="Georgia" w:hAnsi="Georgia"/>
          <w:lang w:val="en-US"/>
        </w:rPr>
        <w:t>ruszow@wroclaw.lasy.gov.pl ;</w:t>
      </w:r>
      <w:proofErr w:type="gramEnd"/>
    </w:p>
    <w:p w14:paraId="2FE101EA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Inspektorem ochrony danych osobowych w Nadleśnictwie Ruszów jest Pani Renata Szewczyk (kontakt: Nadleśnictwo Ruszów, ul. Leśna 2, 59-950 Ruszów, tel. 757714338, e-mail: </w:t>
      </w:r>
      <w:hyperlink r:id="rId8" w:history="1">
        <w:r w:rsidRPr="00FA4343">
          <w:rPr>
            <w:rStyle w:val="Hipercze"/>
            <w:rFonts w:ascii="Georgia" w:hAnsi="Georgia"/>
          </w:rPr>
          <w:t>ruszow@wroclaw.lasy.gov.pl</w:t>
        </w:r>
      </w:hyperlink>
      <w:r w:rsidRPr="00FA4343">
        <w:rPr>
          <w:rFonts w:ascii="Georgia" w:hAnsi="Georgia"/>
        </w:rPr>
        <w:t>);</w:t>
      </w:r>
    </w:p>
    <w:p w14:paraId="66132A79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Dane osobowe Wykonawcy przetwarzane będą na podstawie art. 6 ust. 1 lit. c RODO w celu związanym </w:t>
      </w:r>
      <w:proofErr w:type="gramStart"/>
      <w:r w:rsidRPr="00FA4343">
        <w:rPr>
          <w:rFonts w:ascii="Georgia" w:hAnsi="Georgia"/>
        </w:rPr>
        <w:t>z  realizacją</w:t>
      </w:r>
      <w:proofErr w:type="gramEnd"/>
      <w:r w:rsidRPr="00FA4343">
        <w:rPr>
          <w:rFonts w:ascii="Georgia" w:hAnsi="Georgia"/>
        </w:rPr>
        <w:t xml:space="preserve"> niniejszej umowy.</w:t>
      </w:r>
    </w:p>
    <w:p w14:paraId="08515434" w14:textId="24634A40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Odbiorcami danych osobowych Wykonawcy będą osoby lub podmioty, którym udostępniona zostanie dokumentacja postępowania w oparciu o art. </w:t>
      </w:r>
      <w:r w:rsidR="00BB7F73" w:rsidRPr="00FA4343">
        <w:rPr>
          <w:rFonts w:ascii="Georgia" w:hAnsi="Georgia"/>
        </w:rPr>
        <w:t>15</w:t>
      </w:r>
      <w:r w:rsidRPr="00FA4343">
        <w:rPr>
          <w:rFonts w:ascii="Georgia" w:hAnsi="Georgia"/>
        </w:rPr>
        <w:t xml:space="preserve"> oraz art. </w:t>
      </w:r>
      <w:r w:rsidR="00BB7F73" w:rsidRPr="00FA4343">
        <w:rPr>
          <w:rFonts w:ascii="Georgia" w:hAnsi="Georgia"/>
        </w:rPr>
        <w:t>74</w:t>
      </w:r>
      <w:r w:rsidRPr="00FA4343">
        <w:rPr>
          <w:rFonts w:ascii="Georgia" w:hAnsi="Georgia"/>
        </w:rPr>
        <w:t xml:space="preserve"> ustawy z dnia </w:t>
      </w:r>
      <w:r w:rsidR="0087146C" w:rsidRPr="00FA4343">
        <w:rPr>
          <w:rFonts w:ascii="Georgia" w:hAnsi="Georgia"/>
        </w:rPr>
        <w:t>11</w:t>
      </w:r>
      <w:r w:rsidRPr="00FA4343">
        <w:rPr>
          <w:rFonts w:ascii="Georgia" w:hAnsi="Georgia"/>
        </w:rPr>
        <w:t xml:space="preserve"> </w:t>
      </w:r>
      <w:r w:rsidR="0087146C" w:rsidRPr="00FA4343">
        <w:rPr>
          <w:rFonts w:ascii="Georgia" w:hAnsi="Georgia"/>
        </w:rPr>
        <w:t>września</w:t>
      </w:r>
      <w:r w:rsidRPr="00FA4343">
        <w:rPr>
          <w:rFonts w:ascii="Georgia" w:hAnsi="Georgia"/>
        </w:rPr>
        <w:t xml:space="preserve"> 20</w:t>
      </w:r>
      <w:r w:rsidR="0087146C" w:rsidRPr="00FA4343">
        <w:rPr>
          <w:rFonts w:ascii="Georgia" w:hAnsi="Georgia"/>
        </w:rPr>
        <w:t>19</w:t>
      </w:r>
      <w:r w:rsidRPr="00FA4343">
        <w:rPr>
          <w:rFonts w:ascii="Georgia" w:hAnsi="Georgia"/>
        </w:rPr>
        <w:t xml:space="preserve"> r. – Prawo zamówień publicznych (Dz.U. z 20</w:t>
      </w:r>
      <w:r w:rsidR="00BB7F73" w:rsidRPr="00FA4343">
        <w:rPr>
          <w:rFonts w:ascii="Georgia" w:hAnsi="Georgia"/>
        </w:rPr>
        <w:t>21</w:t>
      </w:r>
      <w:r w:rsidRPr="00FA4343">
        <w:rPr>
          <w:rFonts w:ascii="Georgia" w:hAnsi="Georgia"/>
        </w:rPr>
        <w:t xml:space="preserve"> r. poz. </w:t>
      </w:r>
      <w:r w:rsidR="00BB7F73" w:rsidRPr="00FA4343">
        <w:rPr>
          <w:rFonts w:ascii="Georgia" w:hAnsi="Georgia"/>
        </w:rPr>
        <w:t>1129</w:t>
      </w:r>
      <w:r w:rsidRPr="00FA4343">
        <w:rPr>
          <w:rFonts w:ascii="Georgia" w:hAnsi="Georgia"/>
        </w:rPr>
        <w:t>);</w:t>
      </w:r>
    </w:p>
    <w:p w14:paraId="3318061D" w14:textId="1024448E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Dane osobowe Wykonawcy będą przechowywane, zgodnie z art. </w:t>
      </w:r>
      <w:r w:rsidR="00BB7F73" w:rsidRPr="00FA4343">
        <w:rPr>
          <w:rFonts w:ascii="Georgia" w:hAnsi="Georgia"/>
        </w:rPr>
        <w:t>78</w:t>
      </w:r>
      <w:r w:rsidRPr="00FA4343">
        <w:rPr>
          <w:rFonts w:ascii="Georgia" w:hAnsi="Georgia"/>
        </w:rPr>
        <w:t xml:space="preserve"> ust. 1 ustawy </w:t>
      </w:r>
      <w:proofErr w:type="spellStart"/>
      <w:r w:rsidRPr="00FA4343">
        <w:rPr>
          <w:rFonts w:ascii="Georgia" w:hAnsi="Georgia"/>
        </w:rPr>
        <w:t>Pzp</w:t>
      </w:r>
      <w:proofErr w:type="spellEnd"/>
      <w:r w:rsidRPr="00FA4343">
        <w:rPr>
          <w:rFonts w:ascii="Georgia" w:hAnsi="Georgia"/>
        </w:rPr>
        <w:t>, przez okres 4 lat od dnia zakończenia postępowania o udzielenie zamówienia, a jeżeli czas trwania umowy przekracza 4 lata, okres przechowywania obejmuje cały czas trwania umowy;</w:t>
      </w:r>
    </w:p>
    <w:p w14:paraId="3BAF5B5B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FA4343">
        <w:rPr>
          <w:rFonts w:ascii="Georgia" w:hAnsi="Georgia"/>
        </w:rPr>
        <w:t>Pzp</w:t>
      </w:r>
      <w:proofErr w:type="spellEnd"/>
      <w:r w:rsidRPr="00FA4343">
        <w:rPr>
          <w:rFonts w:ascii="Georgia" w:hAnsi="Georgia"/>
        </w:rPr>
        <w:t xml:space="preserve">, </w:t>
      </w:r>
      <w:r w:rsidRPr="00FA4343">
        <w:rPr>
          <w:rFonts w:ascii="Georgia" w:hAnsi="Georgia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FA4343">
        <w:rPr>
          <w:rFonts w:ascii="Georgia" w:hAnsi="Georgia"/>
        </w:rPr>
        <w:t>Pzp</w:t>
      </w:r>
      <w:proofErr w:type="spellEnd"/>
      <w:r w:rsidRPr="00FA4343">
        <w:rPr>
          <w:rFonts w:ascii="Georgia" w:hAnsi="Georgia"/>
        </w:rPr>
        <w:t xml:space="preserve">;  </w:t>
      </w:r>
    </w:p>
    <w:p w14:paraId="51507D36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W odniesieniu do danych osobowych Wykonawcy decyzje nie będą podejmowane w sposób zautomatyzowany, stosowanie do art. 22 RODO;</w:t>
      </w:r>
    </w:p>
    <w:p w14:paraId="17E06194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Wykonawca posiada:</w:t>
      </w:r>
    </w:p>
    <w:p w14:paraId="160C1FE5" w14:textId="77777777" w:rsidR="00B861C0" w:rsidRPr="00FA4343" w:rsidRDefault="00B861C0" w:rsidP="00FA4343">
      <w:pPr>
        <w:numPr>
          <w:ilvl w:val="0"/>
          <w:numId w:val="23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na podstawie art. 15 RODO prawo dostępu do danych osobowych dotyczących Wykonawcy;</w:t>
      </w:r>
    </w:p>
    <w:p w14:paraId="6A303F59" w14:textId="77777777" w:rsidR="00B861C0" w:rsidRPr="00FA4343" w:rsidRDefault="00B861C0" w:rsidP="00FA4343">
      <w:pPr>
        <w:numPr>
          <w:ilvl w:val="0"/>
          <w:numId w:val="23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na podstawie art. 16 RODO prawo do sprostowania danych osobowych dotyczących Wykonawcy;</w:t>
      </w:r>
    </w:p>
    <w:p w14:paraId="57FB2B26" w14:textId="77777777" w:rsidR="00B861C0" w:rsidRPr="00FA4343" w:rsidRDefault="00B861C0" w:rsidP="00FA4343">
      <w:pPr>
        <w:numPr>
          <w:ilvl w:val="0"/>
          <w:numId w:val="23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9B32745" w14:textId="77777777" w:rsidR="00B861C0" w:rsidRPr="00FA4343" w:rsidRDefault="00B861C0" w:rsidP="00FA4343">
      <w:pPr>
        <w:numPr>
          <w:ilvl w:val="0"/>
          <w:numId w:val="23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prawo do wniesienia skargi do Prezesa Urzędu Ochrony Danych Osobowych, gdy Wykonawca uzna, że przetwarzanie jego danych osobowych narusza przepisy RODO;</w:t>
      </w:r>
    </w:p>
    <w:p w14:paraId="48F6736F" w14:textId="77777777" w:rsidR="00B861C0" w:rsidRPr="00FA4343" w:rsidRDefault="00B861C0" w:rsidP="00FA4343">
      <w:pPr>
        <w:numPr>
          <w:ilvl w:val="0"/>
          <w:numId w:val="22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Nie przysługuje Wykonawcy:</w:t>
      </w:r>
    </w:p>
    <w:p w14:paraId="31B73C59" w14:textId="77777777" w:rsidR="00B861C0" w:rsidRPr="00FA4343" w:rsidRDefault="00B861C0" w:rsidP="00FA4343">
      <w:pPr>
        <w:numPr>
          <w:ilvl w:val="0"/>
          <w:numId w:val="24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 związku z art. 17 ust. 3 lit. b, d lub e RODO prawo do usunięcia </w:t>
      </w:r>
      <w:proofErr w:type="gramStart"/>
      <w:r w:rsidRPr="00FA4343">
        <w:rPr>
          <w:rFonts w:ascii="Georgia" w:hAnsi="Georgia"/>
        </w:rPr>
        <w:t>danych  osobowych</w:t>
      </w:r>
      <w:proofErr w:type="gramEnd"/>
      <w:r w:rsidRPr="00FA4343">
        <w:rPr>
          <w:rFonts w:ascii="Georgia" w:hAnsi="Georgia"/>
        </w:rPr>
        <w:t>;</w:t>
      </w:r>
    </w:p>
    <w:p w14:paraId="5D92DFB2" w14:textId="77777777" w:rsidR="00B861C0" w:rsidRPr="00FA4343" w:rsidRDefault="00B861C0" w:rsidP="00FA4343">
      <w:pPr>
        <w:numPr>
          <w:ilvl w:val="0"/>
          <w:numId w:val="24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prawo do przenoszenia danych osobowych, o którym mowa w art. 20 RODO;</w:t>
      </w:r>
    </w:p>
    <w:p w14:paraId="669CA6CC" w14:textId="77777777" w:rsidR="00B861C0" w:rsidRPr="00FA4343" w:rsidRDefault="00B861C0" w:rsidP="00FA4343">
      <w:pPr>
        <w:numPr>
          <w:ilvl w:val="0"/>
          <w:numId w:val="24"/>
        </w:num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na podstawie art. 21 RODO prawo sprzeciwu, wobec przetwarzania danych osobowych, gdyż </w:t>
      </w:r>
    </w:p>
    <w:p w14:paraId="22B7D8F9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podstawą prawną przetwarzania danych osobowych   jest art. 6 ust. 1 lit. c RODO.</w:t>
      </w:r>
    </w:p>
    <w:p w14:paraId="020B7B6A" w14:textId="77777777" w:rsidR="00720BF6" w:rsidRPr="00FA4343" w:rsidRDefault="00720BF6" w:rsidP="00FA4343">
      <w:pPr>
        <w:spacing w:after="0"/>
        <w:contextualSpacing/>
        <w:jc w:val="both"/>
        <w:rPr>
          <w:rFonts w:ascii="Georgia" w:hAnsi="Georgia"/>
        </w:rPr>
      </w:pPr>
    </w:p>
    <w:p w14:paraId="0D8A3268" w14:textId="77777777" w:rsidR="00B861C0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12</w:t>
      </w:r>
    </w:p>
    <w:p w14:paraId="09BC694C" w14:textId="77777777" w:rsidR="00720BF6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Wszelkie zmiany umowy mogą nastąpić za zgodą stron w formie pisemnego </w:t>
      </w:r>
      <w:proofErr w:type="gramStart"/>
      <w:r w:rsidRPr="00FA4343">
        <w:rPr>
          <w:rFonts w:ascii="Georgia" w:hAnsi="Georgia"/>
        </w:rPr>
        <w:t>aneksu  do</w:t>
      </w:r>
      <w:proofErr w:type="gramEnd"/>
      <w:r w:rsidRPr="00FA4343">
        <w:rPr>
          <w:rFonts w:ascii="Georgia" w:hAnsi="Georgia"/>
        </w:rPr>
        <w:t xml:space="preserve"> umowy, pod rygorem nieważności.</w:t>
      </w:r>
    </w:p>
    <w:p w14:paraId="1C2044DB" w14:textId="77777777" w:rsidR="0087146C" w:rsidRPr="00FA4343" w:rsidRDefault="0087146C" w:rsidP="00FA4343">
      <w:pPr>
        <w:spacing w:after="0"/>
        <w:contextualSpacing/>
        <w:jc w:val="center"/>
        <w:rPr>
          <w:rFonts w:ascii="Georgia" w:hAnsi="Georgia"/>
        </w:rPr>
      </w:pPr>
    </w:p>
    <w:p w14:paraId="1CFE3A89" w14:textId="77777777" w:rsidR="00B861C0" w:rsidRPr="00FA4343" w:rsidRDefault="00B861C0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</w:t>
      </w:r>
      <w:r w:rsidR="00D0185A" w:rsidRPr="00FA4343">
        <w:rPr>
          <w:rFonts w:ascii="Georgia" w:hAnsi="Georgia"/>
        </w:rPr>
        <w:t xml:space="preserve"> 13</w:t>
      </w:r>
    </w:p>
    <w:p w14:paraId="60185D5A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Spory wynikłe na tle realizacji niniejszej umowy rozstrzygać będzie sąd właściwy dla Zamawiającego.</w:t>
      </w:r>
    </w:p>
    <w:p w14:paraId="21C23FC1" w14:textId="77777777" w:rsidR="00B861C0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14</w:t>
      </w:r>
    </w:p>
    <w:p w14:paraId="3414A4D5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W sprawach nieuregulowanych w niniejszej umowie mają zastosowanie przepisy ustawy Prawo zamówień </w:t>
      </w:r>
      <w:proofErr w:type="gramStart"/>
      <w:r w:rsidRPr="00FA4343">
        <w:rPr>
          <w:rFonts w:ascii="Georgia" w:hAnsi="Georgia"/>
        </w:rPr>
        <w:t>publicznych  i</w:t>
      </w:r>
      <w:proofErr w:type="gramEnd"/>
      <w:r w:rsidRPr="00FA4343">
        <w:rPr>
          <w:rFonts w:ascii="Georgia" w:hAnsi="Georgia"/>
        </w:rPr>
        <w:t xml:space="preserve"> Kodeksu cywilnego. </w:t>
      </w:r>
    </w:p>
    <w:p w14:paraId="1704516E" w14:textId="77777777" w:rsidR="00B861C0" w:rsidRPr="00FA4343" w:rsidRDefault="00D0185A" w:rsidP="00FA4343">
      <w:pPr>
        <w:spacing w:after="0"/>
        <w:contextualSpacing/>
        <w:jc w:val="center"/>
        <w:rPr>
          <w:rFonts w:ascii="Georgia" w:hAnsi="Georgia"/>
        </w:rPr>
      </w:pPr>
      <w:r w:rsidRPr="00FA4343">
        <w:rPr>
          <w:rFonts w:ascii="Georgia" w:hAnsi="Georgia"/>
        </w:rPr>
        <w:t>§ 15</w:t>
      </w:r>
    </w:p>
    <w:p w14:paraId="1BB49878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>Umowę sporządzono w 3 egzemplarzach, z przeznaczeniem 1 egzemplarz dla Wykonawcy oraz 2 egzemplarze dla Zamawiającego.</w:t>
      </w:r>
    </w:p>
    <w:p w14:paraId="7A49ED36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</w:p>
    <w:p w14:paraId="011E249C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</w:p>
    <w:p w14:paraId="7C6F2F0A" w14:textId="77777777" w:rsidR="00B861C0" w:rsidRPr="00FA4343" w:rsidRDefault="00B861C0" w:rsidP="00FA4343">
      <w:pPr>
        <w:spacing w:after="0"/>
        <w:contextualSpacing/>
        <w:jc w:val="both"/>
        <w:rPr>
          <w:rFonts w:ascii="Georgia" w:hAnsi="Georgia"/>
        </w:rPr>
      </w:pPr>
      <w:r w:rsidRPr="00FA4343">
        <w:rPr>
          <w:rFonts w:ascii="Georgia" w:hAnsi="Georgia"/>
        </w:rPr>
        <w:t xml:space="preserve">                      </w:t>
      </w:r>
      <w:proofErr w:type="gramStart"/>
      <w:r w:rsidRPr="00FA4343">
        <w:rPr>
          <w:rFonts w:ascii="Georgia" w:hAnsi="Georgia"/>
        </w:rPr>
        <w:t>Zamawiający :</w:t>
      </w:r>
      <w:proofErr w:type="gramEnd"/>
      <w:r w:rsidRPr="00FA4343">
        <w:rPr>
          <w:rFonts w:ascii="Georgia" w:hAnsi="Georgia"/>
        </w:rPr>
        <w:t xml:space="preserve">                                                                                Wykonawca:</w:t>
      </w:r>
    </w:p>
    <w:p w14:paraId="506C7F94" w14:textId="77777777" w:rsidR="0087146C" w:rsidRPr="00FA4343" w:rsidRDefault="0087146C" w:rsidP="00FA4343">
      <w:pPr>
        <w:spacing w:after="0"/>
        <w:contextualSpacing/>
        <w:jc w:val="both"/>
        <w:rPr>
          <w:rFonts w:ascii="Georgia" w:hAnsi="Georgia"/>
        </w:rPr>
      </w:pPr>
    </w:p>
    <w:p w14:paraId="6D673A30" w14:textId="77777777" w:rsidR="0087146C" w:rsidRPr="00FA4343" w:rsidRDefault="0087146C" w:rsidP="00FA4343">
      <w:pPr>
        <w:spacing w:after="0"/>
        <w:contextualSpacing/>
        <w:jc w:val="both"/>
        <w:rPr>
          <w:rFonts w:ascii="Georgia" w:hAnsi="Georgia"/>
        </w:rPr>
      </w:pPr>
    </w:p>
    <w:p w14:paraId="7AED44F2" w14:textId="77777777" w:rsidR="00D80A21" w:rsidRPr="00FA4343" w:rsidRDefault="00D80A21" w:rsidP="00FA4343">
      <w:pPr>
        <w:spacing w:after="0"/>
        <w:contextualSpacing/>
        <w:jc w:val="both"/>
        <w:rPr>
          <w:rFonts w:ascii="Georgia" w:hAnsi="Georgia"/>
        </w:rPr>
      </w:pPr>
    </w:p>
    <w:sectPr w:rsidR="00D80A21" w:rsidRPr="00FA4343" w:rsidSect="004C1029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1F78" w14:textId="77777777" w:rsidR="00181723" w:rsidRDefault="00181723" w:rsidP="004C1029">
      <w:pPr>
        <w:spacing w:after="0" w:line="240" w:lineRule="auto"/>
      </w:pPr>
      <w:r>
        <w:separator/>
      </w:r>
    </w:p>
  </w:endnote>
  <w:endnote w:type="continuationSeparator" w:id="0">
    <w:p w14:paraId="27C7BAF1" w14:textId="77777777" w:rsidR="00181723" w:rsidRDefault="00181723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6D848" w14:textId="77777777" w:rsidR="001538A1" w:rsidRDefault="001538A1">
    <w:pPr>
      <w:pStyle w:val="Stopka"/>
    </w:pPr>
  </w:p>
  <w:p w14:paraId="39541135" w14:textId="77777777" w:rsidR="001538A1" w:rsidRDefault="005E5C93" w:rsidP="005E5C93">
    <w:pPr>
      <w:pStyle w:val="Stopka"/>
      <w:jc w:val="center"/>
    </w:pPr>
    <w:r>
      <w:rPr>
        <w:noProof/>
      </w:rPr>
      <w:drawing>
        <wp:inline distT="0" distB="0" distL="0" distR="0" wp14:anchorId="4195818D" wp14:editId="1F97DE0F">
          <wp:extent cx="181673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237A" w14:textId="77777777" w:rsidR="00181723" w:rsidRDefault="00181723" w:rsidP="004C1029">
      <w:pPr>
        <w:spacing w:after="0" w:line="240" w:lineRule="auto"/>
      </w:pPr>
      <w:r>
        <w:separator/>
      </w:r>
    </w:p>
  </w:footnote>
  <w:footnote w:type="continuationSeparator" w:id="0">
    <w:p w14:paraId="0D6A79C8" w14:textId="77777777" w:rsidR="00181723" w:rsidRDefault="00181723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10C93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56F0E262" wp14:editId="72299DBE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color w:val="00000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Georgia" w:hAnsi="Georgia" w:cs="Georgia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eorgia" w:hAnsi="Georgia" w:cs="Georgia"/>
        <w:color w:val="00000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3076D"/>
    <w:multiLevelType w:val="hybridMultilevel"/>
    <w:tmpl w:val="DA7E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80"/>
    <w:multiLevelType w:val="hybridMultilevel"/>
    <w:tmpl w:val="2BB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B92"/>
    <w:multiLevelType w:val="hybridMultilevel"/>
    <w:tmpl w:val="150C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4E5"/>
    <w:multiLevelType w:val="hybridMultilevel"/>
    <w:tmpl w:val="988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6FDA"/>
    <w:multiLevelType w:val="hybridMultilevel"/>
    <w:tmpl w:val="98F4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4C5B"/>
    <w:multiLevelType w:val="hybridMultilevel"/>
    <w:tmpl w:val="AA12118A"/>
    <w:lvl w:ilvl="0" w:tplc="2F6C9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E726C"/>
    <w:multiLevelType w:val="hybridMultilevel"/>
    <w:tmpl w:val="B2805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0074"/>
    <w:multiLevelType w:val="hybridMultilevel"/>
    <w:tmpl w:val="245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717"/>
    <w:multiLevelType w:val="hybridMultilevel"/>
    <w:tmpl w:val="E51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0F9D"/>
    <w:multiLevelType w:val="hybridMultilevel"/>
    <w:tmpl w:val="437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40FE8"/>
    <w:multiLevelType w:val="hybridMultilevel"/>
    <w:tmpl w:val="3042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B4AA1"/>
    <w:multiLevelType w:val="hybridMultilevel"/>
    <w:tmpl w:val="188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657E3"/>
    <w:multiLevelType w:val="hybridMultilevel"/>
    <w:tmpl w:val="EF0A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6219F"/>
    <w:multiLevelType w:val="hybridMultilevel"/>
    <w:tmpl w:val="1C84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6733"/>
    <w:multiLevelType w:val="hybridMultilevel"/>
    <w:tmpl w:val="A8A2F9B8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8232E"/>
    <w:multiLevelType w:val="hybridMultilevel"/>
    <w:tmpl w:val="9432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41367"/>
    <w:multiLevelType w:val="hybridMultilevel"/>
    <w:tmpl w:val="05C83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271D16"/>
    <w:multiLevelType w:val="hybridMultilevel"/>
    <w:tmpl w:val="FABC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77C6"/>
    <w:multiLevelType w:val="hybridMultilevel"/>
    <w:tmpl w:val="7EB45C56"/>
    <w:lvl w:ilvl="0" w:tplc="30EAF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F9D09C2"/>
    <w:multiLevelType w:val="hybridMultilevel"/>
    <w:tmpl w:val="297E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3832"/>
    <w:multiLevelType w:val="hybridMultilevel"/>
    <w:tmpl w:val="486E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77F0"/>
    <w:multiLevelType w:val="hybridMultilevel"/>
    <w:tmpl w:val="5AEED658"/>
    <w:lvl w:ilvl="0" w:tplc="30EAF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09A2EAB"/>
    <w:multiLevelType w:val="hybridMultilevel"/>
    <w:tmpl w:val="396A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ED0"/>
    <w:multiLevelType w:val="hybridMultilevel"/>
    <w:tmpl w:val="8164411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6965F06"/>
    <w:multiLevelType w:val="hybridMultilevel"/>
    <w:tmpl w:val="75A4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36F4"/>
    <w:multiLevelType w:val="hybridMultilevel"/>
    <w:tmpl w:val="2866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707A3"/>
    <w:multiLevelType w:val="hybridMultilevel"/>
    <w:tmpl w:val="83E42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903"/>
    <w:multiLevelType w:val="hybridMultilevel"/>
    <w:tmpl w:val="C2CEC95E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7CBB"/>
    <w:multiLevelType w:val="hybridMultilevel"/>
    <w:tmpl w:val="EAA8B29A"/>
    <w:lvl w:ilvl="0" w:tplc="9E62BE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AAB3F7D"/>
    <w:multiLevelType w:val="hybridMultilevel"/>
    <w:tmpl w:val="99C0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B7CC0"/>
    <w:multiLevelType w:val="hybridMultilevel"/>
    <w:tmpl w:val="71F8CCA4"/>
    <w:lvl w:ilvl="0" w:tplc="A6D25E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14"/>
  </w:num>
  <w:num w:numId="3">
    <w:abstractNumId w:val="13"/>
  </w:num>
  <w:num w:numId="4">
    <w:abstractNumId w:val="18"/>
  </w:num>
  <w:num w:numId="5">
    <w:abstractNumId w:val="8"/>
  </w:num>
  <w:num w:numId="6">
    <w:abstractNumId w:val="5"/>
  </w:num>
  <w:num w:numId="7">
    <w:abstractNumId w:val="20"/>
  </w:num>
  <w:num w:numId="8">
    <w:abstractNumId w:val="9"/>
  </w:num>
  <w:num w:numId="9">
    <w:abstractNumId w:val="15"/>
  </w:num>
  <w:num w:numId="10">
    <w:abstractNumId w:val="10"/>
  </w:num>
  <w:num w:numId="11">
    <w:abstractNumId w:val="2"/>
  </w:num>
  <w:num w:numId="12">
    <w:abstractNumId w:val="29"/>
  </w:num>
  <w:num w:numId="13">
    <w:abstractNumId w:val="23"/>
  </w:num>
  <w:num w:numId="14">
    <w:abstractNumId w:val="31"/>
  </w:num>
  <w:num w:numId="15">
    <w:abstractNumId w:val="19"/>
  </w:num>
  <w:num w:numId="16">
    <w:abstractNumId w:val="11"/>
  </w:num>
  <w:num w:numId="17">
    <w:abstractNumId w:val="1"/>
  </w:num>
  <w:num w:numId="18">
    <w:abstractNumId w:val="4"/>
  </w:num>
  <w:num w:numId="19">
    <w:abstractNumId w:val="27"/>
  </w:num>
  <w:num w:numId="20">
    <w:abstractNumId w:val="26"/>
  </w:num>
  <w:num w:numId="21">
    <w:abstractNumId w:val="7"/>
  </w:num>
  <w:num w:numId="22">
    <w:abstractNumId w:val="12"/>
  </w:num>
  <w:num w:numId="23">
    <w:abstractNumId w:val="6"/>
  </w:num>
  <w:num w:numId="24">
    <w:abstractNumId w:val="3"/>
  </w:num>
  <w:num w:numId="25">
    <w:abstractNumId w:val="30"/>
  </w:num>
  <w:num w:numId="26">
    <w:abstractNumId w:val="22"/>
  </w:num>
  <w:num w:numId="27">
    <w:abstractNumId w:val="0"/>
  </w:num>
  <w:num w:numId="28">
    <w:abstractNumId w:val="17"/>
  </w:num>
  <w:num w:numId="29">
    <w:abstractNumId w:val="24"/>
  </w:num>
  <w:num w:numId="30">
    <w:abstractNumId w:val="21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5FC"/>
    <w:rsid w:val="00021BC0"/>
    <w:rsid w:val="0003751F"/>
    <w:rsid w:val="00057777"/>
    <w:rsid w:val="0006044B"/>
    <w:rsid w:val="00063A90"/>
    <w:rsid w:val="00071FF7"/>
    <w:rsid w:val="00073FFE"/>
    <w:rsid w:val="000A423A"/>
    <w:rsid w:val="000E4846"/>
    <w:rsid w:val="000E619C"/>
    <w:rsid w:val="0010051B"/>
    <w:rsid w:val="001538A1"/>
    <w:rsid w:val="00181723"/>
    <w:rsid w:val="0019541B"/>
    <w:rsid w:val="001F2210"/>
    <w:rsid w:val="00211DD3"/>
    <w:rsid w:val="00214908"/>
    <w:rsid w:val="002643B4"/>
    <w:rsid w:val="002757B2"/>
    <w:rsid w:val="002A17C3"/>
    <w:rsid w:val="002F5239"/>
    <w:rsid w:val="00334931"/>
    <w:rsid w:val="00356B19"/>
    <w:rsid w:val="00374B92"/>
    <w:rsid w:val="003961FF"/>
    <w:rsid w:val="00397F80"/>
    <w:rsid w:val="003C6D44"/>
    <w:rsid w:val="003E37F7"/>
    <w:rsid w:val="003F0F37"/>
    <w:rsid w:val="004247C4"/>
    <w:rsid w:val="004473A9"/>
    <w:rsid w:val="00447B2E"/>
    <w:rsid w:val="004532D8"/>
    <w:rsid w:val="00463511"/>
    <w:rsid w:val="004A4C03"/>
    <w:rsid w:val="004A7782"/>
    <w:rsid w:val="004C1029"/>
    <w:rsid w:val="004E30B6"/>
    <w:rsid w:val="0059094A"/>
    <w:rsid w:val="00592214"/>
    <w:rsid w:val="005D3BCD"/>
    <w:rsid w:val="005E5C93"/>
    <w:rsid w:val="006210BA"/>
    <w:rsid w:val="00630E6A"/>
    <w:rsid w:val="00644048"/>
    <w:rsid w:val="006616CA"/>
    <w:rsid w:val="00663BFD"/>
    <w:rsid w:val="00664C44"/>
    <w:rsid w:val="00667FCC"/>
    <w:rsid w:val="006776E9"/>
    <w:rsid w:val="00694906"/>
    <w:rsid w:val="00696D3F"/>
    <w:rsid w:val="006A01F8"/>
    <w:rsid w:val="006C1123"/>
    <w:rsid w:val="006E57B6"/>
    <w:rsid w:val="00720BF6"/>
    <w:rsid w:val="00794AEF"/>
    <w:rsid w:val="007975FC"/>
    <w:rsid w:val="007A700F"/>
    <w:rsid w:val="007C527E"/>
    <w:rsid w:val="0080365F"/>
    <w:rsid w:val="008159DE"/>
    <w:rsid w:val="0087146C"/>
    <w:rsid w:val="008B43B8"/>
    <w:rsid w:val="008D3C2B"/>
    <w:rsid w:val="009014EC"/>
    <w:rsid w:val="00906622"/>
    <w:rsid w:val="00953945"/>
    <w:rsid w:val="009629B5"/>
    <w:rsid w:val="009808BE"/>
    <w:rsid w:val="00980CBA"/>
    <w:rsid w:val="009C318C"/>
    <w:rsid w:val="00A074D7"/>
    <w:rsid w:val="00A35A17"/>
    <w:rsid w:val="00A52E0D"/>
    <w:rsid w:val="00A5579A"/>
    <w:rsid w:val="00A74159"/>
    <w:rsid w:val="00A90F26"/>
    <w:rsid w:val="00A92DD2"/>
    <w:rsid w:val="00A93B8D"/>
    <w:rsid w:val="00AA19F8"/>
    <w:rsid w:val="00AD1FD6"/>
    <w:rsid w:val="00AF407B"/>
    <w:rsid w:val="00B508AA"/>
    <w:rsid w:val="00B861C0"/>
    <w:rsid w:val="00B93CCF"/>
    <w:rsid w:val="00BB7F73"/>
    <w:rsid w:val="00BF086A"/>
    <w:rsid w:val="00C16C56"/>
    <w:rsid w:val="00C417FE"/>
    <w:rsid w:val="00C87D66"/>
    <w:rsid w:val="00C94788"/>
    <w:rsid w:val="00C952DC"/>
    <w:rsid w:val="00CB0AB4"/>
    <w:rsid w:val="00CE30D2"/>
    <w:rsid w:val="00D0185A"/>
    <w:rsid w:val="00D10942"/>
    <w:rsid w:val="00D47C94"/>
    <w:rsid w:val="00D54950"/>
    <w:rsid w:val="00D774C7"/>
    <w:rsid w:val="00D80A21"/>
    <w:rsid w:val="00D833FD"/>
    <w:rsid w:val="00DC0289"/>
    <w:rsid w:val="00DF0A11"/>
    <w:rsid w:val="00E22B1D"/>
    <w:rsid w:val="00E43C07"/>
    <w:rsid w:val="00E449F3"/>
    <w:rsid w:val="00E66C65"/>
    <w:rsid w:val="00ED3261"/>
    <w:rsid w:val="00EE1123"/>
    <w:rsid w:val="00EF1F33"/>
    <w:rsid w:val="00EF1F99"/>
    <w:rsid w:val="00F26FF4"/>
    <w:rsid w:val="00F27A09"/>
    <w:rsid w:val="00F41516"/>
    <w:rsid w:val="00F5291D"/>
    <w:rsid w:val="00FA4343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18B1"/>
  <w15:docId w15:val="{96B634C9-F294-864E-AD61-A89E26F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link w:val="AkapitzlistZnak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table" w:styleId="Tabela-Siatka">
    <w:name w:val="Table Grid"/>
    <w:basedOn w:val="Standardowy"/>
    <w:uiPriority w:val="59"/>
    <w:rsid w:val="004A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61C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F2210"/>
    <w:rPr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1F2210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zow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84F6-80D0-4B8A-9F09-C31C2D7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G:\life+ makulatura moje.dotx</Template>
  <TotalTime>32</TotalTime>
  <Pages>6</Pages>
  <Words>2323</Words>
  <Characters>13084</Characters>
  <Application>Microsoft Office Word</Application>
  <DocSecurity>0</DocSecurity>
  <Lines>319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Autor</cp:lastModifiedBy>
  <cp:revision>13</cp:revision>
  <cp:lastPrinted>2015-06-18T12:46:00Z</cp:lastPrinted>
  <dcterms:created xsi:type="dcterms:W3CDTF">2021-07-05T09:35:00Z</dcterms:created>
  <dcterms:modified xsi:type="dcterms:W3CDTF">2021-07-26T13:01:00Z</dcterms:modified>
</cp:coreProperties>
</file>