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4306D461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0E66DB">
        <w:rPr>
          <w:b/>
          <w:bCs/>
        </w:rPr>
        <w:t>2</w:t>
      </w:r>
      <w:r w:rsidR="0025473E">
        <w:rPr>
          <w:b/>
          <w:bCs/>
        </w:rPr>
        <w:t>6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482157">
        <w:rPr>
          <w:b/>
        </w:rPr>
        <w:t>7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40C9D264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0E66DB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29805E2" w14:textId="3C9D1314" w:rsidR="00D05E25" w:rsidRDefault="00D05E25" w:rsidP="00375D6F">
      <w:pPr>
        <w:jc w:val="center"/>
        <w:rPr>
          <w:rFonts w:eastAsia="Calibri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375D6F">
        <w:rPr>
          <w:b/>
          <w:color w:val="808080"/>
          <w:sz w:val="24"/>
          <w:szCs w:val="24"/>
        </w:rPr>
        <w:t>aktualności informacji zawartych w oświadczeniu o którym mowa w art. 125 ust. 1 ustawy w zakresie wskazanym przez zamawiającego</w:t>
      </w: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35D1DB4C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</w:t>
      </w:r>
      <w:r w:rsidR="00375D6F">
        <w:rPr>
          <w:bCs/>
          <w:sz w:val="20"/>
          <w:szCs w:val="20"/>
        </w:rPr>
        <w:t>nawiązaniu do otrzymanego w</w:t>
      </w:r>
      <w:r w:rsidRPr="00917CB6">
        <w:rPr>
          <w:bCs/>
          <w:sz w:val="20"/>
          <w:szCs w:val="20"/>
        </w:rPr>
        <w:t xml:space="preserve"> postępowani</w:t>
      </w:r>
      <w:r w:rsidR="00375D6F">
        <w:rPr>
          <w:bCs/>
          <w:sz w:val="20"/>
          <w:szCs w:val="20"/>
        </w:rPr>
        <w:t>u</w:t>
      </w:r>
      <w:r w:rsidRPr="00917CB6">
        <w:rPr>
          <w:bCs/>
          <w:sz w:val="20"/>
          <w:szCs w:val="20"/>
        </w:rPr>
        <w:t xml:space="preserve"> o udzielenie zamówienia publicznego na </w:t>
      </w:r>
      <w:r w:rsidR="00482157">
        <w:rPr>
          <w:b/>
          <w:sz w:val="20"/>
          <w:szCs w:val="20"/>
        </w:rPr>
        <w:t xml:space="preserve">sukcesywne dostawy </w:t>
      </w:r>
      <w:r w:rsidR="0025473E">
        <w:rPr>
          <w:b/>
          <w:sz w:val="20"/>
          <w:szCs w:val="20"/>
        </w:rPr>
        <w:t>jednorazowych podkładów medycznych</w:t>
      </w:r>
      <w:r w:rsidRPr="00917CB6">
        <w:rPr>
          <w:bCs/>
          <w:sz w:val="20"/>
          <w:szCs w:val="20"/>
        </w:rPr>
        <w:t xml:space="preserve">, </w:t>
      </w:r>
      <w:r w:rsidR="008A2C85">
        <w:rPr>
          <w:bCs/>
          <w:sz w:val="20"/>
          <w:szCs w:val="20"/>
        </w:rPr>
        <w:t xml:space="preserve">wezwania do złożenia podmiotowych środków dowodowych w trybie art. 274 ust. 2 ustawy, </w:t>
      </w:r>
      <w:r w:rsidRPr="00917CB6">
        <w:rPr>
          <w:bCs/>
          <w:sz w:val="20"/>
          <w:szCs w:val="20"/>
        </w:rPr>
        <w:t>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259379D7" w14:textId="60577590" w:rsidR="00D05E25" w:rsidRPr="00375D6F" w:rsidRDefault="00D05E25" w:rsidP="00375D6F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</w:t>
      </w:r>
      <w:r w:rsidR="00375D6F">
        <w:rPr>
          <w:rFonts w:eastAsia="Calibri"/>
          <w:sz w:val="20"/>
          <w:szCs w:val="20"/>
        </w:rPr>
        <w:t xml:space="preserve"> informacje zawarte w oświadczeniu, o którym mowa w art. 125 ust.1 ustawy nie uległy zmianie i pozostają aktualne na dzień złożenia niniejszego oświadczenia aktualizacyjnego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D05651F" w14:textId="4DFFCD82" w:rsidR="00D05E25" w:rsidRDefault="00D05E25" w:rsidP="00D05E25">
      <w:pPr>
        <w:rPr>
          <w:rFonts w:eastAsia="Calibri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030D5E5E" w14:textId="3B9767DD" w:rsidR="00D05E25" w:rsidRPr="00DD6F0A" w:rsidRDefault="00D05E25" w:rsidP="00375D6F">
      <w:pPr>
        <w:rPr>
          <w:rFonts w:eastAsia="Calibri"/>
        </w:rPr>
      </w:pP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90A3" w14:textId="77777777" w:rsidR="002A031D" w:rsidRDefault="002A031D">
      <w:r>
        <w:separator/>
      </w:r>
    </w:p>
  </w:endnote>
  <w:endnote w:type="continuationSeparator" w:id="0">
    <w:p w14:paraId="5AC9FFFF" w14:textId="77777777" w:rsidR="002A031D" w:rsidRDefault="002A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D2D2" w14:textId="77777777" w:rsidR="002A031D" w:rsidRDefault="002A031D">
      <w:r>
        <w:separator/>
      </w:r>
    </w:p>
  </w:footnote>
  <w:footnote w:type="continuationSeparator" w:id="0">
    <w:p w14:paraId="661D9729" w14:textId="77777777" w:rsidR="002A031D" w:rsidRDefault="002A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19C561F8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6DB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73E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31D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5D6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23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57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100A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3E65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25A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0450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27439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2C85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D31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02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269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4932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4</cp:revision>
  <cp:lastPrinted>2021-02-04T11:36:00Z</cp:lastPrinted>
  <dcterms:created xsi:type="dcterms:W3CDTF">2023-06-16T19:38:00Z</dcterms:created>
  <dcterms:modified xsi:type="dcterms:W3CDTF">2023-08-30T06:33:00Z</dcterms:modified>
</cp:coreProperties>
</file>