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8" w:rsidRPr="00A155EB" w:rsidRDefault="00235D96" w:rsidP="00D30408">
      <w:pPr>
        <w:rPr>
          <w:rFonts w:ascii="Arial" w:hAnsi="Arial" w:cs="Arial"/>
          <w:noProof/>
          <w:lang w:eastAsia="pl-PL"/>
        </w:rPr>
      </w:pPr>
      <w:r w:rsidRPr="00235D96">
        <w:rPr>
          <w:rFonts w:ascii="Arial" w:hAnsi="Arial" w:cs="Arial"/>
          <w:b/>
          <w:noProof/>
          <w:sz w:val="20"/>
          <w:szCs w:val="20"/>
          <w:lang w:eastAsia="pl-PL"/>
        </w:rPr>
        <w:t>11</w:t>
      </w:r>
      <w:r w:rsidR="00563BAD" w:rsidRPr="00235D96">
        <w:rPr>
          <w:rFonts w:ascii="Arial" w:hAnsi="Arial" w:cs="Arial"/>
          <w:b/>
          <w:noProof/>
          <w:sz w:val="20"/>
          <w:szCs w:val="20"/>
          <w:lang w:eastAsia="pl-PL"/>
        </w:rPr>
        <w:t>/AMB</w:t>
      </w:r>
      <w:r w:rsidR="00D30408" w:rsidRPr="00235D96">
        <w:rPr>
          <w:rFonts w:ascii="Arial" w:hAnsi="Arial" w:cs="Arial"/>
          <w:b/>
          <w:noProof/>
          <w:sz w:val="20"/>
          <w:szCs w:val="20"/>
          <w:lang w:eastAsia="pl-PL"/>
        </w:rPr>
        <w:t>/202</w:t>
      </w:r>
      <w:r w:rsidR="007A6DA4" w:rsidRPr="00235D96">
        <w:rPr>
          <w:rFonts w:ascii="Arial" w:hAnsi="Arial" w:cs="Arial"/>
          <w:b/>
          <w:noProof/>
          <w:sz w:val="20"/>
          <w:szCs w:val="20"/>
          <w:lang w:eastAsia="pl-PL"/>
        </w:rPr>
        <w:t>2 – część nr 5</w:t>
      </w:r>
      <w:r w:rsidR="00C84FC7" w:rsidRPr="00235D96">
        <w:rPr>
          <w:rFonts w:ascii="Arial" w:hAnsi="Arial" w:cs="Arial"/>
          <w:noProof/>
          <w:sz w:val="20"/>
          <w:szCs w:val="20"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sz w:val="20"/>
          <w:szCs w:val="20"/>
          <w:lang w:eastAsia="pl-PL"/>
        </w:rPr>
        <w:t xml:space="preserve">Załącznik </w:t>
      </w:r>
      <w:r w:rsidR="001E74D1" w:rsidRPr="001E74D1">
        <w:rPr>
          <w:rFonts w:ascii="Arial" w:hAnsi="Arial" w:cs="Arial"/>
          <w:noProof/>
          <w:sz w:val="20"/>
          <w:szCs w:val="20"/>
          <w:lang w:eastAsia="pl-PL"/>
        </w:rPr>
        <w:t>1</w:t>
      </w:r>
      <w:r w:rsidR="00C84FC7" w:rsidRPr="001E74D1">
        <w:rPr>
          <w:rFonts w:ascii="Arial" w:hAnsi="Arial" w:cs="Arial"/>
          <w:noProof/>
          <w:sz w:val="20"/>
          <w:szCs w:val="20"/>
          <w:lang w:eastAsia="pl-PL"/>
        </w:rPr>
        <w:t xml:space="preserve"> do SWZ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55EB">
        <w:rPr>
          <w:rFonts w:ascii="Arial" w:eastAsia="Times New Roman" w:hAnsi="Arial" w:cs="Arial"/>
          <w:b/>
          <w:lang w:eastAsia="ar-SA"/>
        </w:rPr>
        <w:t>FORMULARZ-OFERTOWY</w:t>
      </w:r>
      <w:r w:rsidR="005D169B" w:rsidRPr="00A155EB">
        <w:rPr>
          <w:rFonts w:ascii="Arial" w:eastAsia="Times New Roman" w:hAnsi="Arial" w:cs="Arial"/>
          <w:lang w:eastAsia="ar-SA"/>
        </w:rPr>
        <w:t xml:space="preserve"> </w:t>
      </w:r>
      <w:r w:rsidR="005D169B" w:rsidRPr="00A155EB">
        <w:rPr>
          <w:rFonts w:ascii="Arial" w:eastAsia="Times New Roman" w:hAnsi="Arial" w:cs="Arial"/>
          <w:sz w:val="20"/>
          <w:szCs w:val="20"/>
          <w:lang w:eastAsia="ar-SA"/>
        </w:rPr>
        <w:t>(strona druga</w:t>
      </w:r>
      <w:r w:rsidRPr="00A155E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119"/>
      </w:tblGrid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</w:t>
            </w:r>
            <w:r w:rsidR="00A155E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55C0D" w:rsidRPr="00D30408" w:rsidRDefault="00A155EB" w:rsidP="00A155E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</w:t>
            </w:r>
            <w:r w:rsidR="00355C0D"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omp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="00355C0D"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infuzyjn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strzykawkow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proofErr w:type="spellEnd"/>
            <w:r w:rsidR="00C0127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szt.3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355C0D" w:rsidRPr="00D30408" w:rsidTr="00355C0D">
        <w:tc>
          <w:tcPr>
            <w:tcW w:w="426" w:type="dxa"/>
            <w:tcBorders>
              <w:bottom w:val="single" w:sz="4" w:space="0" w:color="auto"/>
            </w:tcBorders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  <w:shd w:val="pct20" w:color="auto" w:fill="auto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3119" w:type="dxa"/>
            <w:shd w:val="pct20" w:color="auto" w:fill="auto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Default="00355C0D" w:rsidP="00355C0D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akumulatora oraz z sieci instalacji w karetce 12-14 V DC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racy z akumulatora min.8 godz. p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rzy natężeniu przepływu 25ml/godz.</w:t>
            </w:r>
          </w:p>
          <w:p w:rsidR="000B5BD3" w:rsidRDefault="00355C0D" w:rsidP="000B5BD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  <w:r w:rsidR="000B5BD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akumulatora:</w:t>
            </w:r>
            <w:r w:rsidR="000B5B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55C0D" w:rsidRPr="000B5BD3" w:rsidRDefault="00355C0D" w:rsidP="000B5BD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B5BD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8 godz. = 0 pkt., powyżej 8 godz. = 10 pkt.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pracy akumulatora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Sterowana elektronicznie</w:t>
            </w:r>
          </w:p>
        </w:tc>
        <w:tc>
          <w:tcPr>
            <w:tcW w:w="3119" w:type="dxa"/>
            <w:shd w:val="clear" w:color="auto" w:fill="auto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Strzykawka mocowana od przodu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Podświetlany ekran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- wyświetlacz </w:t>
            </w: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 przyciski.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235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Mechanizm blokujący tłok zapobiegający samoczynnemu opróżnianiu strzykawki podczas wymiany.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winien przedstawiać jednocześnie : ustawienie limitu ciśnienia i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aktualnego ciśnienia, całkowitą podaną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objętość, czas do końca infuzji, jednostkę podawania leku, stan akumulatora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355C0D" w:rsidRPr="00D30408" w:rsidTr="00355C0D">
        <w:trPr>
          <w:trHeight w:val="291"/>
        </w:trPr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355C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prędkości dozowania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0,1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00ml/h </w:t>
            </w:r>
          </w:p>
        </w:tc>
        <w:tc>
          <w:tcPr>
            <w:tcW w:w="3119" w:type="dxa"/>
          </w:tcPr>
          <w:p w:rsidR="00355C0D" w:rsidRPr="00355C0D" w:rsidRDefault="00355C0D" w:rsidP="00355C0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zakres dozowania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Zmiana szybkości infuzji bez konieczności </w:t>
            </w:r>
          </w:p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przerywania wlewu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Bolus </w:t>
            </w: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podawany na żądanie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Alarmy akustyczno-optyczny: pustej strzykawki, okluzji, rozładowania akumulatora, skoku/spadku ciśnienia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mocowania pompy do rury lub szyny </w:t>
            </w:r>
            <w:proofErr w:type="spellStart"/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Modura</w:t>
            </w:r>
            <w:proofErr w:type="spellEnd"/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rPr>
          <w:trHeight w:val="475"/>
        </w:trPr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 kg</w:t>
            </w:r>
          </w:p>
          <w:p w:rsidR="000B5BD3" w:rsidRDefault="00355C0D" w:rsidP="000B5BD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  <w:r w:rsidR="000B5BD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</w:t>
            </w:r>
          </w:p>
          <w:p w:rsidR="00355C0D" w:rsidRPr="00D30408" w:rsidRDefault="00355C0D" w:rsidP="000B5BD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kg włącznie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 pkt.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p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oniżej </w:t>
            </w:r>
            <w:r w:rsidR="000B5B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 kg</w:t>
            </w:r>
            <w:r w:rsidR="000B5B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 pkt.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aparatu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shd w:val="pct20" w:color="auto" w:fill="auto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3119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lub zasilacz 12V DC oraz kabel lub zasilacz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230V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 do mocowania na rurze lub szynie </w:t>
            </w:r>
            <w:proofErr w:type="spellStart"/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Modura</w:t>
            </w:r>
            <w:proofErr w:type="spellEnd"/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do oferty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gwarancji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autoryzację i wykaz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Gwarantowany czas reakcji od zgłoszenia do 72 godz.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reakcji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Gwarantowany czas od zgłoszenia awarii do 7 dni roboczych,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naprawy</w:t>
            </w:r>
          </w:p>
        </w:tc>
      </w:tr>
    </w:tbl>
    <w:p w:rsidR="00D30408" w:rsidRPr="000B5BD3" w:rsidRDefault="00D30408" w:rsidP="00D3040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 w:val="18"/>
          <w:szCs w:val="18"/>
          <w:lang w:eastAsia="ar-SA"/>
        </w:rPr>
      </w:pPr>
      <w:r w:rsidRPr="000B5BD3">
        <w:rPr>
          <w:rFonts w:eastAsia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0B5BD3">
        <w:rPr>
          <w:rFonts w:eastAsia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0B5BD3" w:rsidRDefault="000B5BD3" w:rsidP="000B5B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</w:t>
      </w:r>
    </w:p>
    <w:p w:rsidR="000B5BD3" w:rsidRDefault="000B5BD3" w:rsidP="000B5B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>
        <w:rPr>
          <w:rFonts w:ascii="Arial" w:hAnsi="Arial" w:cs="Arial"/>
          <w:b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4043DA" w:rsidRDefault="000B5BD3" w:rsidP="000B5BD3">
      <w:pPr>
        <w:spacing w:after="0" w:line="240" w:lineRule="auto"/>
        <w:jc w:val="both"/>
        <w:rPr>
          <w:noProof/>
          <w:lang w:eastAsia="pl-PL"/>
        </w:rPr>
      </w:pPr>
      <w:r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  <w:r w:rsidR="00D30408" w:rsidRPr="00D30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</w:p>
    <w:sectPr w:rsidR="004043DA" w:rsidSect="00235D96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50" w:rsidRDefault="00372150" w:rsidP="00C32011">
      <w:pPr>
        <w:spacing w:after="0" w:line="240" w:lineRule="auto"/>
      </w:pPr>
      <w:r>
        <w:separator/>
      </w:r>
    </w:p>
  </w:endnote>
  <w:endnote w:type="continuationSeparator" w:id="0">
    <w:p w:rsidR="00372150" w:rsidRDefault="00372150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50" w:rsidRDefault="00372150" w:rsidP="00C32011">
      <w:pPr>
        <w:spacing w:after="0" w:line="240" w:lineRule="auto"/>
      </w:pPr>
      <w:r>
        <w:separator/>
      </w:r>
    </w:p>
  </w:footnote>
  <w:footnote w:type="continuationSeparator" w:id="0">
    <w:p w:rsidR="00372150" w:rsidRDefault="00372150" w:rsidP="00C3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96" w:rsidRDefault="00235D96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9450" cy="48978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9DA"/>
    <w:rsid w:val="0004776A"/>
    <w:rsid w:val="000B5BD3"/>
    <w:rsid w:val="000E2CBE"/>
    <w:rsid w:val="00132DD1"/>
    <w:rsid w:val="001639C1"/>
    <w:rsid w:val="001979DA"/>
    <w:rsid w:val="001A1655"/>
    <w:rsid w:val="001E74D1"/>
    <w:rsid w:val="00235D96"/>
    <w:rsid w:val="00253BAA"/>
    <w:rsid w:val="002979F8"/>
    <w:rsid w:val="002E3BDF"/>
    <w:rsid w:val="00355C0D"/>
    <w:rsid w:val="00372150"/>
    <w:rsid w:val="003967E0"/>
    <w:rsid w:val="003B6715"/>
    <w:rsid w:val="004043DA"/>
    <w:rsid w:val="004B5E42"/>
    <w:rsid w:val="00556B15"/>
    <w:rsid w:val="00563BAD"/>
    <w:rsid w:val="005D169B"/>
    <w:rsid w:val="00711B18"/>
    <w:rsid w:val="007A6DA4"/>
    <w:rsid w:val="00836822"/>
    <w:rsid w:val="008E0089"/>
    <w:rsid w:val="009015F5"/>
    <w:rsid w:val="00A155EB"/>
    <w:rsid w:val="00A378AD"/>
    <w:rsid w:val="00A72D5E"/>
    <w:rsid w:val="00AA7BFA"/>
    <w:rsid w:val="00B23803"/>
    <w:rsid w:val="00B3783D"/>
    <w:rsid w:val="00C01278"/>
    <w:rsid w:val="00C32011"/>
    <w:rsid w:val="00C84FC7"/>
    <w:rsid w:val="00D0176D"/>
    <w:rsid w:val="00D30408"/>
    <w:rsid w:val="00E233E4"/>
    <w:rsid w:val="00E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3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D96"/>
  </w:style>
  <w:style w:type="paragraph" w:styleId="Stopka">
    <w:name w:val="footer"/>
    <w:basedOn w:val="Normalny"/>
    <w:link w:val="StopkaZnak"/>
    <w:uiPriority w:val="99"/>
    <w:semiHidden/>
    <w:unhideWhenUsed/>
    <w:rsid w:val="0023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9</cp:revision>
  <dcterms:created xsi:type="dcterms:W3CDTF">2022-05-19T09:57:00Z</dcterms:created>
  <dcterms:modified xsi:type="dcterms:W3CDTF">2022-07-06T10:13:00Z</dcterms:modified>
</cp:coreProperties>
</file>