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3B55507C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</w:t>
      </w:r>
      <w:r w:rsidR="00826846">
        <w:rPr>
          <w:bCs/>
          <w:sz w:val="28"/>
          <w:szCs w:val="28"/>
        </w:rPr>
        <w:t>g</w:t>
      </w:r>
      <w:r w:rsidRPr="009C05EC">
        <w:rPr>
          <w:bCs/>
          <w:sz w:val="28"/>
          <w:szCs w:val="28"/>
        </w:rPr>
        <w:t>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6AEC3254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r w:rsidR="00242980">
        <w:rPr>
          <w:bCs/>
          <w:sz w:val="28"/>
          <w:szCs w:val="28"/>
        </w:rPr>
        <w:t xml:space="preserve">t.j.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</w:t>
      </w:r>
      <w:r w:rsidR="00DD750F">
        <w:rPr>
          <w:bCs/>
          <w:sz w:val="28"/>
          <w:szCs w:val="28"/>
        </w:rPr>
        <w:t>2</w:t>
      </w:r>
      <w:r w:rsidRPr="00CF5FC0">
        <w:rPr>
          <w:bCs/>
          <w:sz w:val="28"/>
          <w:szCs w:val="28"/>
        </w:rPr>
        <w:t xml:space="preserve">r. poz. </w:t>
      </w:r>
      <w:r w:rsidR="00242980">
        <w:rPr>
          <w:bCs/>
          <w:sz w:val="28"/>
          <w:szCs w:val="28"/>
        </w:rPr>
        <w:t>1</w:t>
      </w:r>
      <w:r w:rsidR="00DD750F">
        <w:rPr>
          <w:bCs/>
          <w:sz w:val="28"/>
          <w:szCs w:val="28"/>
        </w:rPr>
        <w:t>710</w:t>
      </w:r>
      <w:r w:rsidRPr="00CF5FC0">
        <w:rPr>
          <w:bCs/>
          <w:sz w:val="28"/>
          <w:szCs w:val="28"/>
        </w:rPr>
        <w:t xml:space="preserve"> z późn.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64FFBF4F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CA309E" w:rsidRPr="00B71A35">
        <w:rPr>
          <w:rFonts w:ascii="Calibri Light" w:hAnsi="Calibri Light" w:cs="Calibri Light"/>
          <w:b/>
          <w:bCs/>
          <w:sz w:val="28"/>
          <w:szCs w:val="28"/>
        </w:rPr>
        <w:t>Zakup i dostawa samochodów ciężarowych typu śmieciarka</w:t>
      </w:r>
      <w:r>
        <w:rPr>
          <w:b/>
          <w:bCs/>
          <w:sz w:val="28"/>
          <w:szCs w:val="28"/>
        </w:rPr>
        <w:t>”</w:t>
      </w:r>
    </w:p>
    <w:p w14:paraId="15000904" w14:textId="6E7610C0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761E9B">
        <w:rPr>
          <w:b/>
          <w:bCs/>
          <w:sz w:val="24"/>
          <w:szCs w:val="24"/>
        </w:rPr>
        <w:t xml:space="preserve">: </w:t>
      </w:r>
      <w:r w:rsidR="00CA309E">
        <w:rPr>
          <w:b/>
          <w:bCs/>
          <w:sz w:val="24"/>
          <w:szCs w:val="24"/>
        </w:rPr>
        <w:t>7</w:t>
      </w:r>
      <w:r w:rsidR="00CF5FC0" w:rsidRPr="00761E9B">
        <w:rPr>
          <w:b/>
          <w:bCs/>
          <w:sz w:val="24"/>
          <w:szCs w:val="24"/>
        </w:rPr>
        <w:t>/ZP/202</w:t>
      </w:r>
      <w:r w:rsidR="00CA309E">
        <w:rPr>
          <w:b/>
          <w:bCs/>
          <w:sz w:val="24"/>
          <w:szCs w:val="24"/>
        </w:rPr>
        <w:t>3</w:t>
      </w:r>
    </w:p>
    <w:p w14:paraId="45FE0C05" w14:textId="726CFB4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59F0D697" w14:textId="77777777" w:rsidR="000730A1" w:rsidRDefault="000730A1" w:rsidP="002D1B0C">
      <w:pPr>
        <w:jc w:val="center"/>
        <w:rPr>
          <w:b/>
          <w:bCs/>
          <w:sz w:val="24"/>
          <w:szCs w:val="24"/>
        </w:rPr>
      </w:pPr>
    </w:p>
    <w:p w14:paraId="3E1FEDF0" w14:textId="07343CFE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>21</w:t>
      </w:r>
      <w:r w:rsidR="000A2900">
        <w:rPr>
          <w:b/>
          <w:bCs/>
          <w:sz w:val="24"/>
          <w:szCs w:val="24"/>
        </w:rPr>
        <w:t>5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542834B6" w14:textId="77777777" w:rsidR="000730A1" w:rsidRDefault="000730A1" w:rsidP="00AC6630">
      <w:pPr>
        <w:rPr>
          <w:bCs/>
        </w:rPr>
      </w:pPr>
    </w:p>
    <w:p w14:paraId="1AE7BAD6" w14:textId="18CD9750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CA309E">
        <w:rPr>
          <w:bCs/>
        </w:rPr>
        <w:t>09</w:t>
      </w:r>
      <w:r w:rsidR="004B3E20">
        <w:rPr>
          <w:bCs/>
        </w:rPr>
        <w:t>.0</w:t>
      </w:r>
      <w:r w:rsidR="00CA309E">
        <w:rPr>
          <w:bCs/>
        </w:rPr>
        <w:t>6</w:t>
      </w:r>
      <w:r w:rsidR="004B3E20">
        <w:rPr>
          <w:bCs/>
        </w:rPr>
        <w:t>.202</w:t>
      </w:r>
      <w:r w:rsidR="00CA309E">
        <w:rPr>
          <w:bCs/>
        </w:rPr>
        <w:t>3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258B4AD4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CA309E">
        <w:rPr>
          <w:rFonts w:asciiTheme="majorHAnsi" w:hAnsiTheme="majorHAnsi"/>
          <w:sz w:val="24"/>
          <w:szCs w:val="24"/>
        </w:rPr>
        <w:t>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4B2986B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C1368">
        <w:rPr>
          <w:rFonts w:asciiTheme="majorHAnsi" w:hAnsiTheme="majorHAnsi"/>
          <w:sz w:val="24"/>
          <w:szCs w:val="24"/>
        </w:rPr>
        <w:t>Tomasz Kieres</w:t>
      </w:r>
      <w:r w:rsidR="001E33AB">
        <w:rPr>
          <w:rFonts w:asciiTheme="majorHAnsi" w:hAnsiTheme="majorHAnsi"/>
          <w:sz w:val="24"/>
          <w:szCs w:val="24"/>
        </w:rPr>
        <w:t xml:space="preserve"> 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r w:rsidRPr="008F4EE9">
        <w:rPr>
          <w:rFonts w:asciiTheme="majorHAnsi" w:hAnsiTheme="majorHAnsi"/>
          <w:sz w:val="24"/>
          <w:szCs w:val="24"/>
          <w:lang w:val="en-US"/>
        </w:rPr>
        <w:t>numer telefonu: 32 646 11 48</w:t>
      </w:r>
    </w:p>
    <w:p w14:paraId="6BA827FB" w14:textId="1322EA50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r w:rsidRPr="008F4EE9">
        <w:rPr>
          <w:rFonts w:asciiTheme="majorHAnsi" w:hAnsiTheme="majorHAnsi"/>
          <w:sz w:val="24"/>
          <w:szCs w:val="24"/>
          <w:lang w:val="en-US"/>
        </w:rPr>
        <w:t>adres email:</w:t>
      </w:r>
      <w:r w:rsidR="00BC1368" w:rsidRPr="008F4EE9">
        <w:rPr>
          <w:lang w:val="en-US"/>
        </w:rPr>
        <w:t xml:space="preserve"> </w:t>
      </w:r>
      <w:hyperlink r:id="rId13" w:history="1">
        <w:r w:rsidR="000A2900" w:rsidRPr="00EA6D11">
          <w:rPr>
            <w:rStyle w:val="Hipercze"/>
            <w:rFonts w:asciiTheme="majorHAnsi" w:hAnsiTheme="majorHAnsi"/>
            <w:sz w:val="24"/>
            <w:szCs w:val="24"/>
            <w:lang w:val="en-US"/>
          </w:rPr>
          <w:t>kieres@zgkboleslaw.com</w:t>
        </w:r>
      </w:hyperlink>
      <w:r w:rsidR="000A2900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4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5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7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8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stały dostęp do sieci Internet o gwarantowanej przepustowości nie mniejszej niż 512 kb/s,</w:t>
      </w:r>
    </w:p>
    <w:p w14:paraId="71149BBC" w14:textId="6A9B6362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0A2900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zainstalowany program Adobe Acrobat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9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20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1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4FC238BB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CA309E">
        <w:rPr>
          <w:rFonts w:asciiTheme="majorHAnsi" w:hAnsiTheme="majorHAnsi"/>
          <w:sz w:val="24"/>
          <w:szCs w:val="24"/>
        </w:rPr>
        <w:t>7</w:t>
      </w:r>
      <w:r w:rsidR="00F62B0E" w:rsidRPr="00761E9B">
        <w:rPr>
          <w:rFonts w:asciiTheme="majorHAnsi" w:hAnsiTheme="majorHAnsi"/>
          <w:sz w:val="24"/>
          <w:szCs w:val="24"/>
        </w:rPr>
        <w:t>/ZP/202</w:t>
      </w:r>
      <w:r w:rsidR="00CA309E">
        <w:rPr>
          <w:rFonts w:asciiTheme="majorHAnsi" w:hAnsiTheme="majorHAnsi"/>
          <w:sz w:val="24"/>
          <w:szCs w:val="24"/>
        </w:rPr>
        <w:t>3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242980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r w:rsidR="00242980">
        <w:rPr>
          <w:rFonts w:asciiTheme="majorHAnsi" w:hAnsiTheme="majorHAnsi"/>
          <w:sz w:val="24"/>
          <w:szCs w:val="24"/>
        </w:rPr>
        <w:t xml:space="preserve">t.j.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</w:t>
      </w:r>
      <w:r w:rsidR="00CA309E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242980">
        <w:rPr>
          <w:rFonts w:asciiTheme="majorHAnsi" w:hAnsiTheme="majorHAnsi"/>
          <w:sz w:val="24"/>
          <w:szCs w:val="24"/>
        </w:rPr>
        <w:t>1</w:t>
      </w:r>
      <w:r w:rsidR="00CA309E">
        <w:rPr>
          <w:rFonts w:asciiTheme="majorHAnsi" w:hAnsiTheme="majorHAnsi"/>
          <w:sz w:val="24"/>
          <w:szCs w:val="24"/>
        </w:rPr>
        <w:t>710</w:t>
      </w:r>
      <w:r w:rsidRPr="008D25EC">
        <w:rPr>
          <w:rFonts w:asciiTheme="majorHAnsi" w:hAnsiTheme="majorHAnsi"/>
          <w:sz w:val="24"/>
          <w:szCs w:val="24"/>
        </w:rPr>
        <w:t xml:space="preserve"> z późn.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092E998" w14:textId="77777777" w:rsidR="00980BED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AC5574" w:rsidRPr="008D25EC">
        <w:rPr>
          <w:rFonts w:asciiTheme="majorHAnsi" w:hAnsiTheme="majorHAnsi"/>
          <w:b/>
          <w:sz w:val="24"/>
          <w:szCs w:val="24"/>
        </w:rPr>
        <w:t>dostawa</w:t>
      </w:r>
      <w:r w:rsidR="00EF6AE9">
        <w:rPr>
          <w:rFonts w:asciiTheme="majorHAnsi" w:hAnsiTheme="majorHAnsi"/>
          <w:b/>
          <w:sz w:val="24"/>
          <w:szCs w:val="24"/>
        </w:rPr>
        <w:t xml:space="preserve"> </w:t>
      </w:r>
      <w:r w:rsidR="00615EC6">
        <w:rPr>
          <w:rFonts w:asciiTheme="majorHAnsi" w:hAnsiTheme="majorHAnsi"/>
          <w:b/>
          <w:sz w:val="24"/>
          <w:szCs w:val="24"/>
        </w:rPr>
        <w:t>fabrycznie nowych</w:t>
      </w:r>
      <w:r w:rsidR="00980BED">
        <w:rPr>
          <w:rFonts w:asciiTheme="majorHAnsi" w:hAnsiTheme="majorHAnsi"/>
          <w:b/>
          <w:sz w:val="24"/>
          <w:szCs w:val="24"/>
        </w:rPr>
        <w:t xml:space="preserve">: </w:t>
      </w:r>
    </w:p>
    <w:p w14:paraId="542DAA55" w14:textId="77777777" w:rsidR="00980BED" w:rsidRDefault="00980BED" w:rsidP="00980BE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r w:rsidR="00EF6AE9">
        <w:rPr>
          <w:rFonts w:asciiTheme="majorHAnsi" w:hAnsiTheme="majorHAnsi"/>
          <w:b/>
          <w:sz w:val="24"/>
          <w:szCs w:val="24"/>
        </w:rPr>
        <w:t>2 szt.</w:t>
      </w:r>
      <w:r w:rsidR="00AC5574" w:rsidRPr="008D25EC">
        <w:rPr>
          <w:rFonts w:asciiTheme="majorHAnsi" w:hAnsiTheme="majorHAnsi"/>
          <w:b/>
          <w:sz w:val="24"/>
          <w:szCs w:val="24"/>
        </w:rPr>
        <w:t xml:space="preserve"> samochodów</w:t>
      </w:r>
      <w:r w:rsidR="0080762C">
        <w:rPr>
          <w:rFonts w:asciiTheme="majorHAnsi" w:hAnsiTheme="majorHAnsi"/>
          <w:b/>
          <w:sz w:val="24"/>
          <w:szCs w:val="24"/>
        </w:rPr>
        <w:t xml:space="preserve"> ciężarowych</w:t>
      </w:r>
      <w:r w:rsidR="00AC5574" w:rsidRPr="008D25EC">
        <w:rPr>
          <w:rFonts w:asciiTheme="majorHAnsi" w:hAnsiTheme="majorHAnsi"/>
          <w:b/>
          <w:sz w:val="24"/>
          <w:szCs w:val="24"/>
        </w:rPr>
        <w:t xml:space="preserve"> </w:t>
      </w:r>
      <w:r w:rsidR="00EF6AE9">
        <w:rPr>
          <w:rFonts w:asciiTheme="majorHAnsi" w:hAnsiTheme="majorHAnsi"/>
          <w:b/>
          <w:sz w:val="24"/>
          <w:szCs w:val="24"/>
        </w:rPr>
        <w:t xml:space="preserve">typu </w:t>
      </w:r>
      <w:r w:rsidR="00CA309E">
        <w:rPr>
          <w:rFonts w:asciiTheme="majorHAnsi" w:hAnsiTheme="majorHAnsi"/>
          <w:b/>
          <w:sz w:val="24"/>
          <w:szCs w:val="24"/>
        </w:rPr>
        <w:t xml:space="preserve">śmieciarka na podwoziu 4x2 </w:t>
      </w:r>
    </w:p>
    <w:p w14:paraId="3D875906" w14:textId="77777777" w:rsidR="00980BED" w:rsidRDefault="00980BED" w:rsidP="00980BE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</w:t>
      </w:r>
      <w:r w:rsidR="00CA309E">
        <w:rPr>
          <w:rFonts w:asciiTheme="majorHAnsi" w:hAnsiTheme="majorHAnsi"/>
          <w:b/>
          <w:sz w:val="24"/>
          <w:szCs w:val="24"/>
        </w:rPr>
        <w:t>2 szt.</w:t>
      </w:r>
      <w:r w:rsidR="00CA309E" w:rsidRPr="008D25EC">
        <w:rPr>
          <w:rFonts w:asciiTheme="majorHAnsi" w:hAnsiTheme="majorHAnsi"/>
          <w:b/>
          <w:sz w:val="24"/>
          <w:szCs w:val="24"/>
        </w:rPr>
        <w:t xml:space="preserve"> samochodów</w:t>
      </w:r>
      <w:r w:rsidR="00CA309E">
        <w:rPr>
          <w:rFonts w:asciiTheme="majorHAnsi" w:hAnsiTheme="majorHAnsi"/>
          <w:b/>
          <w:sz w:val="24"/>
          <w:szCs w:val="24"/>
        </w:rPr>
        <w:t xml:space="preserve"> ciężarowych</w:t>
      </w:r>
      <w:r w:rsidR="00CA309E" w:rsidRPr="008D25EC">
        <w:rPr>
          <w:rFonts w:asciiTheme="majorHAnsi" w:hAnsiTheme="majorHAnsi"/>
          <w:b/>
          <w:sz w:val="24"/>
          <w:szCs w:val="24"/>
        </w:rPr>
        <w:t xml:space="preserve"> </w:t>
      </w:r>
      <w:r w:rsidR="00CA309E">
        <w:rPr>
          <w:rFonts w:asciiTheme="majorHAnsi" w:hAnsiTheme="majorHAnsi"/>
          <w:b/>
          <w:sz w:val="24"/>
          <w:szCs w:val="24"/>
        </w:rPr>
        <w:t>typu śmieciarka na podwoziu 6x2</w:t>
      </w:r>
    </w:p>
    <w:p w14:paraId="3CFB998E" w14:textId="0C6F0B22" w:rsidR="00AC6630" w:rsidRPr="008D25EC" w:rsidRDefault="00CA309E" w:rsidP="00980BE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zasilanych CNG </w:t>
      </w:r>
      <w:r w:rsidR="00EF6AE9">
        <w:rPr>
          <w:rFonts w:asciiTheme="majorHAnsi" w:hAnsiTheme="majorHAnsi"/>
          <w:b/>
          <w:sz w:val="24"/>
          <w:szCs w:val="24"/>
        </w:rPr>
        <w:t xml:space="preserve"> </w:t>
      </w:r>
      <w:r w:rsidR="00B50103">
        <w:rPr>
          <w:rFonts w:asciiTheme="majorHAnsi" w:hAnsiTheme="majorHAnsi"/>
          <w:b/>
          <w:sz w:val="24"/>
          <w:szCs w:val="24"/>
        </w:rPr>
        <w:t>dla Zakładu Gospodarki Komunalnej „Bolesław” sp. z o.</w:t>
      </w:r>
      <w:r w:rsidR="00980BED">
        <w:rPr>
          <w:rFonts w:asciiTheme="majorHAnsi" w:hAnsiTheme="majorHAnsi"/>
          <w:b/>
          <w:sz w:val="24"/>
          <w:szCs w:val="24"/>
        </w:rPr>
        <w:t xml:space="preserve"> </w:t>
      </w:r>
      <w:r w:rsidR="00B50103">
        <w:rPr>
          <w:rFonts w:asciiTheme="majorHAnsi" w:hAnsiTheme="majorHAnsi"/>
          <w:b/>
          <w:sz w:val="24"/>
          <w:szCs w:val="24"/>
        </w:rPr>
        <w:t xml:space="preserve">o. </w:t>
      </w:r>
      <w:r w:rsidR="00615EC6">
        <w:rPr>
          <w:rFonts w:asciiTheme="majorHAnsi" w:hAnsiTheme="majorHAnsi"/>
          <w:b/>
          <w:sz w:val="24"/>
          <w:szCs w:val="24"/>
        </w:rPr>
        <w:br/>
      </w:r>
      <w:r w:rsidR="00B50103">
        <w:rPr>
          <w:rFonts w:asciiTheme="majorHAnsi" w:hAnsiTheme="majorHAnsi"/>
          <w:b/>
          <w:sz w:val="24"/>
          <w:szCs w:val="24"/>
        </w:rPr>
        <w:t>w Bolesławiu.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6877C5">
        <w:rPr>
          <w:rFonts w:asciiTheme="majorHAnsi" w:hAnsiTheme="majorHAnsi"/>
          <w:b/>
          <w:sz w:val="24"/>
          <w:szCs w:val="24"/>
        </w:rPr>
        <w:t xml:space="preserve"> Wszystkie samochody muszą być tej samej marki i typu.</w:t>
      </w:r>
    </w:p>
    <w:p w14:paraId="012ABFE7" w14:textId="77777777" w:rsidR="00242980" w:rsidRDefault="00242980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4B09221D" w14:textId="180CC462" w:rsidR="00584D73" w:rsidRPr="002117BB" w:rsidRDefault="007B1B70" w:rsidP="00584D73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34144510-6</w:t>
      </w:r>
      <w:r w:rsidR="00584D73" w:rsidRPr="002117BB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Pojazdy do transportu odpadów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34FDE7FF" w14:textId="6EB2201D" w:rsidR="00EF6AE9" w:rsidRPr="00980BED" w:rsidRDefault="00584D73" w:rsidP="00EF6AE9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3F417C" w:rsidRPr="003C7137">
        <w:rPr>
          <w:rFonts w:asciiTheme="majorHAnsi" w:hAnsiTheme="majorHAnsi" w:cs="Arial"/>
          <w:b/>
          <w:szCs w:val="24"/>
        </w:rPr>
        <w:t>7</w:t>
      </w:r>
      <w:r w:rsidR="00D300D6">
        <w:rPr>
          <w:rFonts w:asciiTheme="majorHAnsi" w:hAnsiTheme="majorHAnsi" w:cs="Arial"/>
          <w:b/>
          <w:szCs w:val="24"/>
        </w:rPr>
        <w:t>, 7a</w:t>
      </w:r>
      <w:r w:rsidR="00B80E3D" w:rsidRPr="003C7137">
        <w:rPr>
          <w:rFonts w:asciiTheme="majorHAnsi" w:hAnsiTheme="majorHAnsi" w:cs="Arial"/>
          <w:b/>
          <w:szCs w:val="24"/>
        </w:rPr>
        <w:t xml:space="preserve"> </w:t>
      </w:r>
      <w:r w:rsidR="00C94581" w:rsidRPr="003C7137">
        <w:rPr>
          <w:rFonts w:asciiTheme="majorHAnsi" w:hAnsiTheme="majorHAnsi" w:cs="Arial"/>
          <w:b/>
          <w:szCs w:val="24"/>
        </w:rPr>
        <w:t>do SWZ</w:t>
      </w:r>
      <w:r w:rsidR="00EF6AE9">
        <w:rPr>
          <w:rFonts w:asciiTheme="majorHAnsi" w:hAnsiTheme="majorHAnsi" w:cs="Arial"/>
          <w:b/>
          <w:szCs w:val="24"/>
        </w:rPr>
        <w:t>.</w:t>
      </w:r>
    </w:p>
    <w:p w14:paraId="17A76BA3" w14:textId="35083701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62009A6" w14:textId="66D95B40" w:rsidR="008E3AF6" w:rsidRDefault="004F4EA6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</w:t>
      </w:r>
      <w:r w:rsidR="00EF6AE9">
        <w:rPr>
          <w:rFonts w:asciiTheme="majorHAnsi" w:hAnsiTheme="majorHAnsi"/>
          <w:sz w:val="24"/>
          <w:szCs w:val="24"/>
        </w:rPr>
        <w:t>dostarczyć</w:t>
      </w:r>
      <w:r w:rsidRPr="002117BB">
        <w:rPr>
          <w:rFonts w:asciiTheme="majorHAnsi" w:hAnsiTheme="majorHAnsi"/>
          <w:sz w:val="24"/>
          <w:szCs w:val="24"/>
        </w:rPr>
        <w:t xml:space="preserve"> przedmiot zamówienia w terminie</w:t>
      </w:r>
      <w:r w:rsidR="00963A88">
        <w:rPr>
          <w:rFonts w:asciiTheme="majorHAnsi" w:hAnsiTheme="majorHAnsi"/>
          <w:sz w:val="24"/>
          <w:szCs w:val="24"/>
        </w:rPr>
        <w:t xml:space="preserve"> </w:t>
      </w:r>
      <w:r w:rsidR="00BC1368">
        <w:rPr>
          <w:rFonts w:asciiTheme="majorHAnsi" w:hAnsiTheme="majorHAnsi"/>
          <w:sz w:val="24"/>
          <w:szCs w:val="24"/>
        </w:rPr>
        <w:t xml:space="preserve">do </w:t>
      </w:r>
      <w:r w:rsidR="00CA309E">
        <w:rPr>
          <w:rFonts w:asciiTheme="majorHAnsi" w:hAnsiTheme="majorHAnsi"/>
          <w:sz w:val="24"/>
          <w:szCs w:val="24"/>
        </w:rPr>
        <w:t>3</w:t>
      </w:r>
      <w:r w:rsidR="0080762C">
        <w:rPr>
          <w:rFonts w:asciiTheme="majorHAnsi" w:hAnsiTheme="majorHAnsi"/>
          <w:sz w:val="24"/>
          <w:szCs w:val="24"/>
        </w:rPr>
        <w:t xml:space="preserve"> miesięcy od zawarcia umowy.</w:t>
      </w:r>
    </w:p>
    <w:p w14:paraId="18B8DDA0" w14:textId="77777777" w:rsidR="00963A88" w:rsidRDefault="00963A88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>za składania oferty wariantowej, o której mowa w art. 92 ustawy Pzp.</w:t>
      </w:r>
    </w:p>
    <w:p w14:paraId="0B102A7D" w14:textId="3B8E9ECF" w:rsidR="00EF6AE9" w:rsidRDefault="00EF6AE9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dopuszcza składania ofert częściowych.</w:t>
      </w:r>
      <w:r>
        <w:rPr>
          <w:rFonts w:asciiTheme="majorHAnsi" w:hAnsiTheme="majorHAnsi"/>
          <w:sz w:val="24"/>
          <w:szCs w:val="24"/>
        </w:rPr>
        <w:t xml:space="preserve">  Zamawiający nie dokonuje podziału zamówienia na części z uwagi na potencjalnie wyższe koszty zamówienia. Ponadto zamówienie dotyczy dostawy takich samych samochodów.</w:t>
      </w:r>
    </w:p>
    <w:p w14:paraId="02B804AD" w14:textId="3A05C981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>zawarcia umowy ramowej, o której mowa w art. 311-315 ustawy Pzp.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34CA602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>ustawy P</w:t>
      </w:r>
      <w:r w:rsidRPr="0081675C">
        <w:rPr>
          <w:rFonts w:asciiTheme="majorHAnsi" w:hAnsiTheme="majorHAnsi"/>
          <w:sz w:val="24"/>
          <w:szCs w:val="24"/>
        </w:rPr>
        <w:t>zp</w:t>
      </w:r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>aukcji elektronicznej, o której mowa w art. 308 ust. 1 ustawy Pzp.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0D203A9F" w14:textId="166AEDC9" w:rsidR="008E6945" w:rsidRP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wymaga przedłożenia przedmiotowych środków dowodowych, o których mowa w art. 104-106 ustawy Pzp.</w:t>
      </w:r>
    </w:p>
    <w:p w14:paraId="11C867DD" w14:textId="77777777" w:rsidR="00F25406" w:rsidRPr="00F929B4" w:rsidRDefault="00F25406" w:rsidP="00F929B4">
      <w:pPr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19FCF09D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ykonawcy z postepowania,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w art. 108 Pzp</w:t>
      </w:r>
    </w:p>
    <w:p w14:paraId="5725EC67" w14:textId="77777777" w:rsidR="002117BB" w:rsidRPr="002117BB" w:rsidRDefault="002117BB" w:rsidP="00F25406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62AD6C8B" w:rsidR="00AC6630" w:rsidRPr="002117BB" w:rsidRDefault="00AC6630" w:rsidP="0093513D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art. 108 ust. 1 PZP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>określone w art. 112 ust. 2 ustawy Pzp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05B3D046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826D37C" w14:textId="77777777" w:rsidR="000A2DC2" w:rsidRPr="002117BB" w:rsidRDefault="000A2DC2" w:rsidP="000A2DC2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643C5058" w14:textId="26DA6490" w:rsidR="003F417C" w:rsidRPr="00F929B4" w:rsidRDefault="000C2040" w:rsidP="00EF6AE9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wymaga aby Wykonawca wykazał, że w okresie ostatnich </w:t>
      </w:r>
      <w:r w:rsidR="008E1B33" w:rsidRPr="007E45D3">
        <w:rPr>
          <w:rFonts w:asciiTheme="majorHAnsi" w:hAnsiTheme="majorHAnsi"/>
          <w:sz w:val="24"/>
          <w:szCs w:val="24"/>
        </w:rPr>
        <w:t>3</w:t>
      </w:r>
      <w:r w:rsidRPr="007E45D3">
        <w:rPr>
          <w:rFonts w:asciiTheme="majorHAnsi" w:hAnsiTheme="majorHAnsi"/>
          <w:sz w:val="24"/>
          <w:szCs w:val="24"/>
        </w:rPr>
        <w:t xml:space="preserve"> lat, </w:t>
      </w:r>
      <w:r w:rsidR="00FB1285" w:rsidRPr="007E45D3">
        <w:rPr>
          <w:rFonts w:asciiTheme="majorHAnsi" w:hAnsiTheme="majorHAnsi"/>
          <w:sz w:val="24"/>
          <w:szCs w:val="24"/>
        </w:rPr>
        <w:br/>
      </w:r>
      <w:r w:rsidRPr="007E45D3">
        <w:rPr>
          <w:rFonts w:asciiTheme="majorHAnsi" w:hAnsiTheme="majorHAnsi"/>
          <w:sz w:val="24"/>
          <w:szCs w:val="24"/>
        </w:rPr>
        <w:t xml:space="preserve">a jeżeli okres prowadzenia działalności jest krótszy – w tym okresie, wykonał co najmniej </w:t>
      </w:r>
      <w:r w:rsidR="008E1B33" w:rsidRPr="007E45D3">
        <w:rPr>
          <w:rFonts w:asciiTheme="majorHAnsi" w:hAnsiTheme="majorHAnsi"/>
          <w:sz w:val="24"/>
          <w:szCs w:val="24"/>
        </w:rPr>
        <w:t>jedną</w:t>
      </w:r>
      <w:r w:rsidRPr="007E45D3">
        <w:rPr>
          <w:rFonts w:asciiTheme="majorHAnsi" w:hAnsiTheme="majorHAnsi"/>
          <w:sz w:val="24"/>
          <w:szCs w:val="24"/>
        </w:rPr>
        <w:t xml:space="preserve"> </w:t>
      </w:r>
      <w:r w:rsidR="008E1B33" w:rsidRPr="007E45D3">
        <w:rPr>
          <w:rFonts w:asciiTheme="majorHAnsi" w:hAnsiTheme="majorHAnsi"/>
          <w:sz w:val="24"/>
          <w:szCs w:val="24"/>
        </w:rPr>
        <w:t>dostawę</w:t>
      </w:r>
      <w:r w:rsidR="00EF6AE9">
        <w:rPr>
          <w:rFonts w:asciiTheme="majorHAnsi" w:hAnsiTheme="majorHAnsi"/>
          <w:sz w:val="24"/>
          <w:szCs w:val="24"/>
        </w:rPr>
        <w:t xml:space="preserve"> </w:t>
      </w:r>
      <w:r w:rsidR="00013A0A" w:rsidRPr="00013A0A">
        <w:rPr>
          <w:rFonts w:asciiTheme="majorHAnsi" w:hAnsiTheme="majorHAnsi"/>
          <w:sz w:val="24"/>
          <w:szCs w:val="24"/>
        </w:rPr>
        <w:t>samochodu</w:t>
      </w:r>
      <w:r w:rsidR="00013A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13A0A" w:rsidRPr="007E45D3">
        <w:rPr>
          <w:rFonts w:asciiTheme="majorHAnsi" w:hAnsiTheme="majorHAnsi"/>
          <w:sz w:val="24"/>
          <w:szCs w:val="24"/>
        </w:rPr>
        <w:t xml:space="preserve">ciężarowego </w:t>
      </w:r>
      <w:r w:rsidR="00013A0A">
        <w:rPr>
          <w:rFonts w:asciiTheme="majorHAnsi" w:hAnsiTheme="majorHAnsi"/>
          <w:sz w:val="24"/>
          <w:szCs w:val="24"/>
        </w:rPr>
        <w:t xml:space="preserve">typu </w:t>
      </w:r>
      <w:r w:rsidR="006877C5">
        <w:rPr>
          <w:rFonts w:asciiTheme="majorHAnsi" w:hAnsiTheme="majorHAnsi"/>
          <w:sz w:val="24"/>
          <w:szCs w:val="24"/>
        </w:rPr>
        <w:t>śmieciarka</w:t>
      </w:r>
      <w:r w:rsidR="00013A0A">
        <w:rPr>
          <w:rFonts w:asciiTheme="majorHAnsi" w:hAnsiTheme="majorHAnsi"/>
          <w:sz w:val="24"/>
          <w:szCs w:val="24"/>
        </w:rPr>
        <w:t xml:space="preserve"> </w:t>
      </w:r>
      <w:r w:rsidR="00013A0A" w:rsidRPr="007E45D3">
        <w:rPr>
          <w:rFonts w:asciiTheme="majorHAnsi" w:hAnsiTheme="majorHAnsi"/>
          <w:sz w:val="24"/>
          <w:szCs w:val="24"/>
        </w:rPr>
        <w:t xml:space="preserve">o wartości nie mniejszej niż </w:t>
      </w:r>
      <w:r w:rsidR="006877C5">
        <w:rPr>
          <w:rFonts w:asciiTheme="majorHAnsi" w:hAnsiTheme="majorHAnsi"/>
          <w:sz w:val="24"/>
          <w:szCs w:val="24"/>
        </w:rPr>
        <w:t>80</w:t>
      </w:r>
      <w:r w:rsidR="00013A0A" w:rsidRPr="0080762C">
        <w:rPr>
          <w:rFonts w:asciiTheme="majorHAnsi" w:hAnsiTheme="majorHAnsi"/>
          <w:sz w:val="24"/>
          <w:szCs w:val="24"/>
        </w:rPr>
        <w:t>0 000,00 zł brutto</w:t>
      </w:r>
      <w:r w:rsidR="00013A0A" w:rsidRPr="007E45D3">
        <w:rPr>
          <w:rFonts w:asciiTheme="majorHAnsi" w:hAnsiTheme="majorHAnsi"/>
          <w:sz w:val="24"/>
          <w:szCs w:val="24"/>
        </w:rPr>
        <w:t xml:space="preserve"> </w:t>
      </w:r>
      <w:r w:rsidR="0080762C">
        <w:rPr>
          <w:rFonts w:asciiTheme="majorHAnsi" w:hAnsiTheme="majorHAnsi"/>
          <w:sz w:val="24"/>
          <w:szCs w:val="24"/>
        </w:rPr>
        <w:t>.</w:t>
      </w:r>
      <w:r w:rsidR="00013A0A" w:rsidRPr="007E45D3">
        <w:rPr>
          <w:rFonts w:asciiTheme="majorHAnsi" w:hAnsiTheme="majorHAnsi"/>
          <w:sz w:val="24"/>
          <w:szCs w:val="24"/>
        </w:rPr>
        <w:t xml:space="preserve"> </w:t>
      </w: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>Pzp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04A5B7ED" w:rsidR="00830756" w:rsidRPr="00F4017B" w:rsidRDefault="00830756" w:rsidP="00F4017B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F4017B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F4017B">
        <w:rPr>
          <w:rFonts w:asciiTheme="majorHAnsi" w:hAnsiTheme="majorHAnsi" w:cs="Times New Roman"/>
          <w:sz w:val="24"/>
          <w:szCs w:val="24"/>
        </w:rPr>
        <w:t xml:space="preserve"> </w:t>
      </w:r>
      <w:r w:rsidR="00F4017B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2" w:history="1">
        <w:r w:rsidR="00F4017B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F4017B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7E7420E8" w:rsidR="00830756" w:rsidRPr="002117BB" w:rsidRDefault="00830756" w:rsidP="00B95E39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B95E39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5774C59D" w14:textId="77777777" w:rsidR="00164CF0" w:rsidRPr="004E0E92" w:rsidRDefault="00164CF0" w:rsidP="00164CF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4E0E92">
        <w:rPr>
          <w:rFonts w:asciiTheme="majorHAnsi" w:hAnsiTheme="majorHAnsi" w:cstheme="majorHAnsi"/>
          <w:sz w:val="24"/>
          <w:szCs w:val="24"/>
        </w:rPr>
        <w:t xml:space="preserve">a podstawie art. 7 ust. 1 ustawy z dnia 13 kwietnia 2022 r. o szczególnych rozwiązaniach w zakresie przeciwdziałania wspieraniu agresji na Ukrainę oraz służących ochronie bezpieczeństwa narodowego (Dz.U. z 2022 r. poz. 835) z postępowania o udzielenie zamówienia publicznego lub konkursu prowadzonego na podstawie ustawy z dnia 11 września 2019 r. - Prawo zamówień publicznych wyklucza się: </w:t>
      </w:r>
    </w:p>
    <w:p w14:paraId="35CDF360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 wymienionego w wykazach określonych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38FE6D76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beneficjentem rzeczywistym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BA1B91" w14:textId="77777777" w:rsidR="00164CF0" w:rsidRPr="004E0E92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jednostką dominującą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art. 3 ust. 1 pkt 37 ustawy z dnia 29 września 1994 r.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>o rachunkowości (Dz. U. z 2021 r. poz. 217</w:t>
      </w:r>
      <w:r>
        <w:rPr>
          <w:rFonts w:asciiTheme="majorHAnsi" w:hAnsiTheme="majorHAnsi" w:cstheme="majorHAnsi"/>
          <w:sz w:val="24"/>
          <w:szCs w:val="24"/>
        </w:rPr>
        <w:t xml:space="preserve"> z zm.</w:t>
      </w:r>
      <w:r w:rsidRPr="005E5F72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zastosowaniu środka, o którym mowa w art. 1 pkt 3. </w:t>
      </w:r>
    </w:p>
    <w:p w14:paraId="65C03907" w14:textId="77777777" w:rsidR="00164CF0" w:rsidRPr="00F91CF4" w:rsidRDefault="00164CF0" w:rsidP="00164CF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542669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2926FAEB" w14:textId="77777777" w:rsidR="00164CF0" w:rsidRDefault="00164CF0" w:rsidP="00164CF0">
      <w:pPr>
        <w:pStyle w:val="Akapitzlist"/>
        <w:spacing w:line="276" w:lineRule="auto"/>
        <w:ind w:left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B5A3B73" w14:textId="5348C128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2277E4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Pzp, oraz w pozostałych sytuacjach określonych w przepisach ustawy Pzp.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Pzp.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0725D021" w14:textId="6CD288F6" w:rsidR="00013A0A" w:rsidRPr="00F929B4" w:rsidRDefault="005728E1" w:rsidP="000C204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4E851E33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 celu potwierdzenia spełnienie warunków udziału w postępowaniu, na wezwanie Zamawiającego w terminie </w:t>
      </w:r>
      <w:r w:rsidR="00513EB0">
        <w:rPr>
          <w:rFonts w:asciiTheme="majorHAnsi" w:hAnsiTheme="majorHAnsi"/>
          <w:sz w:val="24"/>
          <w:szCs w:val="24"/>
        </w:rPr>
        <w:t xml:space="preserve">nie krótszym niż </w:t>
      </w:r>
      <w:r w:rsidRPr="00350D2A">
        <w:rPr>
          <w:rFonts w:asciiTheme="majorHAnsi" w:hAnsiTheme="majorHAnsi"/>
          <w:sz w:val="24"/>
          <w:szCs w:val="24"/>
        </w:rPr>
        <w:t>10 dni od daty wezwania, Wykonawca złoży:</w:t>
      </w:r>
    </w:p>
    <w:p w14:paraId="70C44019" w14:textId="50483877" w:rsidR="00CA2564" w:rsidRPr="00350D2A" w:rsidRDefault="00CA2564" w:rsidP="00CA2564">
      <w:pPr>
        <w:pStyle w:val="Akapitzlist"/>
        <w:ind w:hanging="153"/>
        <w:jc w:val="both"/>
        <w:rPr>
          <w:rFonts w:asciiTheme="majorHAnsi" w:hAnsiTheme="majorHAnsi"/>
          <w:sz w:val="24"/>
          <w:szCs w:val="24"/>
        </w:rPr>
      </w:pPr>
      <w:r>
        <w:rPr>
          <w:rStyle w:val="markedcontent"/>
          <w:rFonts w:ascii="Calibri Light" w:hAnsi="Calibri Light" w:cs="Calibri Light"/>
          <w:sz w:val="24"/>
          <w:szCs w:val="24"/>
        </w:rPr>
        <w:t xml:space="preserve">-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wykazu dostaw wykonanych, a w przypadku świadczeń powtarzających się lub ciągłych również wykonywanych, w okresie ostatnich 3 lat, a jeżeli okres prowadzenia działalności jest krótszy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– w tym okresie, wraz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z podaniem ich wartości, przedmiotu, dat wykonania i podmiotów, na rzecz których dostawy zostały wykonane lub są wykonywane, oraz załączeniem dowodów określających, czy te dostawy zostały wykonane lub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przez podmiot, na rzecz którego dostawy zostały wykonane, a w przypadku świadczeń powtarzających się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>
        <w:rPr>
          <w:rStyle w:val="markedcontent"/>
          <w:rFonts w:ascii="Calibri Light" w:hAnsi="Calibri Light" w:cs="Calibri Light"/>
          <w:sz w:val="24"/>
          <w:szCs w:val="24"/>
        </w:rPr>
        <w:t>.</w:t>
      </w: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3E47719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B95E3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ykonawcy należącego do tej samej grupy kapitałowej, w celu wykazania braku podstaw do wykluczenia w zakresie art. 108 ust. 1 pkt 5 ustawy Pzp;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Pzp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ws.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60906F6B" w:rsidR="00C92C90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200F50B0" w14:textId="06972A3C" w:rsidR="00164CF0" w:rsidRDefault="00164CF0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03BFF69" w14:textId="77777777" w:rsidR="00164CF0" w:rsidRPr="006F3CAF" w:rsidRDefault="00164CF0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1A1E2106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(zgodnie z art. 58 ustawy Pzp)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10E7EF5E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nr </w:t>
      </w:r>
      <w:r w:rsidR="00DA0FE0">
        <w:rPr>
          <w:rFonts w:asciiTheme="majorHAnsi" w:hAnsiTheme="majorHAnsi" w:cs="Times New Roman"/>
          <w:sz w:val="24"/>
          <w:szCs w:val="24"/>
        </w:rPr>
        <w:t>9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569B19A1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</w:t>
      </w:r>
      <w:r w:rsidR="005E2244">
        <w:rPr>
          <w:rFonts w:asciiTheme="majorHAnsi" w:hAnsiTheme="majorHAnsi" w:cs="Times New Roman"/>
          <w:sz w:val="24"/>
          <w:szCs w:val="24"/>
        </w:rPr>
        <w:t>0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>Wykonawca, każdy uczestnik Konsorcjum, podmiot udostępniający potencjał na zasadach wynikających z art. 118 ustawy Pzp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3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0E4F50EE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  <w:r w:rsidR="0016102A">
        <w:rPr>
          <w:rFonts w:asciiTheme="majorHAnsi" w:hAnsiTheme="majorHAnsi" w:cs="Times New Roman"/>
          <w:sz w:val="24"/>
          <w:szCs w:val="24"/>
        </w:rPr>
        <w:t xml:space="preserve"> Informację o podstawach wykluczenia, o których mowa w art. 7 ust. 1 ustawy o szczególnych rozwiązaniach w zakresie przeciwdziałania wspieraniu agresji na Ukrainą oraz służących ochronie bezpieczeństwa narodowego należy uwzględnić w części III – podstawy wykluczenia w sekcji D – inne podstawy wykluczenia.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Pzp.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 na zasadach określonych w art. 118 ustawy Pzp,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6084B8D0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4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5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Pzp,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6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7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8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>Zgodnie z art. 18 ust. 3 ustawy Pzp,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6F98B857" w:rsidR="004E46C8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0E4D7C4" w14:textId="77777777" w:rsidR="00F4017B" w:rsidRPr="003564E1" w:rsidRDefault="00F4017B" w:rsidP="00F4017B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4EB60EF3" w14:textId="7A632A21" w:rsidR="00426E28" w:rsidRPr="0016102A" w:rsidRDefault="00426E28" w:rsidP="0016102A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 xml:space="preserve">składania ofert wskazanego w SWZ w </w:t>
      </w:r>
      <w:r w:rsidR="0016102A">
        <w:rPr>
          <w:rFonts w:asciiTheme="majorHAnsi" w:hAnsiTheme="majorHAnsi" w:cs="Times New Roman"/>
          <w:sz w:val="24"/>
          <w:szCs w:val="24"/>
        </w:rPr>
        <w:t xml:space="preserve">wysokości - </w:t>
      </w:r>
      <w:r w:rsidR="00BE420B">
        <w:rPr>
          <w:rFonts w:asciiTheme="majorHAnsi" w:hAnsiTheme="majorHAnsi" w:cs="Times New Roman"/>
          <w:sz w:val="24"/>
          <w:szCs w:val="24"/>
        </w:rPr>
        <w:t>80</w:t>
      </w:r>
      <w:r w:rsidR="008E47CC" w:rsidRPr="0016102A">
        <w:rPr>
          <w:rFonts w:asciiTheme="majorHAnsi" w:hAnsiTheme="majorHAnsi" w:cs="Times New Roman"/>
          <w:sz w:val="24"/>
          <w:szCs w:val="24"/>
        </w:rPr>
        <w:t xml:space="preserve"> 000,00 </w:t>
      </w:r>
      <w:r w:rsidRPr="0016102A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BE420B">
        <w:rPr>
          <w:rFonts w:asciiTheme="majorHAnsi" w:hAnsiTheme="majorHAnsi" w:cs="Times New Roman"/>
          <w:sz w:val="24"/>
          <w:szCs w:val="24"/>
        </w:rPr>
        <w:t>osiemdziesiąt tysięcy</w:t>
      </w:r>
      <w:r w:rsidRPr="0016102A">
        <w:rPr>
          <w:rFonts w:asciiTheme="majorHAnsi" w:hAnsiTheme="majorHAnsi" w:cs="Times New Roman"/>
          <w:sz w:val="24"/>
          <w:szCs w:val="24"/>
        </w:rPr>
        <w:t xml:space="preserve">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387409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zwraca wadium w przypadkach określonych w art. 98 Pzp: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zatrzymuje wadium w przypadkach określonych w art. 98 Pzp: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5523721A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09AA9E51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BE420B">
        <w:rPr>
          <w:rFonts w:asciiTheme="majorHAnsi" w:hAnsiTheme="majorHAnsi" w:cs="Times New Roman"/>
          <w:sz w:val="24"/>
          <w:szCs w:val="24"/>
        </w:rPr>
        <w:t>14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61774B">
        <w:rPr>
          <w:rFonts w:asciiTheme="majorHAnsi" w:hAnsiTheme="majorHAnsi" w:cs="Times New Roman"/>
          <w:sz w:val="24"/>
          <w:szCs w:val="24"/>
        </w:rPr>
        <w:t>1</w:t>
      </w:r>
      <w:r w:rsidR="00BE420B">
        <w:rPr>
          <w:rFonts w:asciiTheme="majorHAnsi" w:hAnsiTheme="majorHAnsi" w:cs="Times New Roman"/>
          <w:sz w:val="24"/>
          <w:szCs w:val="24"/>
        </w:rPr>
        <w:t>0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BE420B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6455B919" w14:textId="155F54E9" w:rsidR="00B83A9D" w:rsidRPr="00F4017B" w:rsidRDefault="00426E28" w:rsidP="00F4017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031FD511" w14:textId="77777777" w:rsidR="00B83A9D" w:rsidRPr="002117BB" w:rsidRDefault="00B83A9D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FBC1938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9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6CFB77B2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BE420B">
        <w:rPr>
          <w:rFonts w:asciiTheme="majorHAnsi" w:hAnsiTheme="majorHAnsi" w:cs="Times New Roman"/>
          <w:sz w:val="24"/>
          <w:szCs w:val="24"/>
        </w:rPr>
        <w:t>17</w:t>
      </w:r>
      <w:r w:rsidR="008238E7">
        <w:rPr>
          <w:rFonts w:asciiTheme="majorHAnsi" w:hAnsiTheme="majorHAnsi" w:cs="Times New Roman"/>
          <w:sz w:val="24"/>
          <w:szCs w:val="24"/>
        </w:rPr>
        <w:t>.0</w:t>
      </w:r>
      <w:r w:rsidR="00BE420B">
        <w:rPr>
          <w:rFonts w:asciiTheme="majorHAnsi" w:hAnsiTheme="majorHAnsi" w:cs="Times New Roman"/>
          <w:sz w:val="24"/>
          <w:szCs w:val="24"/>
        </w:rPr>
        <w:t>7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BE420B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F4017B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531703F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BE420B">
        <w:rPr>
          <w:rFonts w:asciiTheme="majorHAnsi" w:hAnsiTheme="majorHAnsi" w:cs="Times New Roman"/>
          <w:sz w:val="24"/>
          <w:szCs w:val="24"/>
        </w:rPr>
        <w:t>17</w:t>
      </w:r>
      <w:r w:rsidR="008238E7">
        <w:rPr>
          <w:rFonts w:asciiTheme="majorHAnsi" w:hAnsiTheme="majorHAnsi" w:cs="Times New Roman"/>
          <w:sz w:val="24"/>
          <w:szCs w:val="24"/>
        </w:rPr>
        <w:t>.0</w:t>
      </w:r>
      <w:r w:rsidR="00BE420B">
        <w:rPr>
          <w:rFonts w:asciiTheme="majorHAnsi" w:hAnsiTheme="majorHAnsi" w:cs="Times New Roman"/>
          <w:sz w:val="24"/>
          <w:szCs w:val="24"/>
        </w:rPr>
        <w:t>7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BE420B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godz. </w:t>
      </w:r>
      <w:r w:rsidR="00F4017B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F4017B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752DC737" w14:textId="1355A3E4" w:rsidR="008238E7" w:rsidRDefault="003D364A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577D1E72" w14:textId="7605D33A" w:rsidR="00963A88" w:rsidRDefault="00963A88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588553C7" w14:textId="77777777" w:rsidR="00963A88" w:rsidRDefault="00963A88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0FBD059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48BFE075" w14:textId="7CFD1E17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0E046F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11D61EF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70BF237E" w14:textId="29081DBC" w:rsidR="00B83A9D" w:rsidRPr="006A7C47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 w:rsidRPr="00B83A9D">
        <w:rPr>
          <w:rFonts w:asciiTheme="majorHAnsi" w:hAnsiTheme="majorHAnsi" w:cs="Times New Roman"/>
          <w:sz w:val="24"/>
          <w:szCs w:val="24"/>
        </w:rPr>
        <w:br/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5C80351E" w14:textId="15784D52" w:rsidR="004E46C8" w:rsidRPr="00B83A9D" w:rsidRDefault="005F53FD" w:rsidP="00B83A9D">
      <w:pPr>
        <w:pStyle w:val="Akapitzlist"/>
        <w:ind w:left="36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t>Rozdział X</w:t>
      </w:r>
      <w:r w:rsidR="000E046F">
        <w:rPr>
          <w:rFonts w:asciiTheme="majorHAnsi" w:hAnsiTheme="majorHAnsi"/>
          <w:b/>
          <w:sz w:val="28"/>
          <w:szCs w:val="28"/>
        </w:rPr>
        <w:t>I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1D715BB5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20D7EC92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69B7143" w14:textId="77777777" w:rsidR="002E7660" w:rsidRPr="002117BB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454D11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24E6FAB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4C2DD6C9" w14:textId="77777777" w:rsidR="002E7660" w:rsidRPr="000C652C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>C= (Cmin / Cof) x 100</w:t>
      </w:r>
    </w:p>
    <w:p w14:paraId="1595CAB8" w14:textId="77777777" w:rsidR="002E7660" w:rsidRPr="002117BB" w:rsidRDefault="002E7660" w:rsidP="002E7660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2E8EA553" w14:textId="77777777" w:rsidR="002E7660" w:rsidRPr="002117BB" w:rsidRDefault="002E7660" w:rsidP="002E7660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316928A3" w14:textId="77777777" w:rsidR="002E7660" w:rsidRPr="002117BB" w:rsidRDefault="002E7660" w:rsidP="002E7660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A48B3A2" w14:textId="77777777" w:rsidR="002E7660" w:rsidRPr="002117BB" w:rsidRDefault="002E7660" w:rsidP="002E7660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42200D17" w14:textId="77777777" w:rsidR="002E7660" w:rsidRPr="002117BB" w:rsidRDefault="002E7660" w:rsidP="002E7660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62A310E2" w14:textId="77777777" w:rsidR="002E7660" w:rsidRPr="00A91A81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4CB8CAA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2FE01214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42224535" w14:textId="2C4D145D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>
        <w:rPr>
          <w:rFonts w:asciiTheme="majorHAnsi" w:hAnsiTheme="majorHAnsi" w:cs="Times New Roman"/>
          <w:sz w:val="24"/>
          <w:szCs w:val="24"/>
        </w:rPr>
        <w:t>C”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5465E179" w14:textId="77777777" w:rsidR="006A7C47" w:rsidRPr="006A7C47" w:rsidRDefault="006A7C47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04FA46A" w14:textId="433B0B18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3AA13643" w14:textId="3E48F96D" w:rsidR="00D02BCB" w:rsidRPr="006A7C47" w:rsidRDefault="004F77BD" w:rsidP="006A7C47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2C6B1BAC" w14:textId="2412F041" w:rsidR="001F548E" w:rsidRDefault="001F548E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597B77F" w14:textId="28673A5C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1B36B03E" w14:textId="77777777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65FE5EFF" w14:textId="1EC2A61B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82319DE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54FC8FED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VIII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0CE09A86" w14:textId="527DB3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82A5D39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>. – Prawo zamówień publicznych, dalej „ustawa Pzp”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Pzp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wstępne o spełnianiu warunków udziału w postępowaniu oraz o braku podstaw do wykluczenia z postepowania, tj. oświadczenie o którym mowa w art. 125 ust.1 ustawy Pzp</w:t>
      </w:r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44B67323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 7</w:t>
      </w:r>
      <w:r w:rsidR="00BE420B">
        <w:rPr>
          <w:rFonts w:asciiTheme="majorHAnsi" w:hAnsiTheme="majorHAnsi" w:cs="Arial"/>
          <w:sz w:val="24"/>
          <w:szCs w:val="24"/>
        </w:rPr>
        <w:t>, 7a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</w:t>
      </w:r>
    </w:p>
    <w:p w14:paraId="37A0FE4C" w14:textId="57D1E6F9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Wykaz dostaw</w:t>
      </w:r>
    </w:p>
    <w:p w14:paraId="242A528E" w14:textId="57C35690" w:rsidR="0061774B" w:rsidRPr="002277E4" w:rsidRDefault="00702348" w:rsidP="0061774B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/>
          <w:sz w:val="24"/>
          <w:szCs w:val="24"/>
        </w:rPr>
        <w:t xml:space="preserve">Oświadczenie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 w:rsidR="0061774B">
        <w:rPr>
          <w:rFonts w:asciiTheme="majorHAnsi" w:hAnsiTheme="majorHAnsi"/>
          <w:sz w:val="24"/>
          <w:szCs w:val="24"/>
        </w:rPr>
        <w:t xml:space="preserve"> </w:t>
      </w:r>
      <w:r w:rsidR="0061774B">
        <w:rPr>
          <w:rFonts w:ascii="Calibri Light" w:hAnsi="Calibri Light" w:cs="Arial"/>
          <w:bCs/>
          <w:sz w:val="24"/>
          <w:szCs w:val="24"/>
        </w:rPr>
        <w:t>zgodnie z art. 117 ust. 4 ustawy P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zp</w:t>
      </w:r>
    </w:p>
    <w:p w14:paraId="4D8B2FE7" w14:textId="77777777" w:rsidR="005E2244" w:rsidRDefault="006530E6" w:rsidP="0061774B">
      <w:pPr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="Calibri Light" w:hAnsi="Calibri Light" w:cs="Arial"/>
          <w:bCs/>
          <w:sz w:val="24"/>
          <w:szCs w:val="24"/>
        </w:rPr>
        <w:t>Z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ob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niezbędnych   zasobów na potrzeby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wykonania zamówienia</w:t>
      </w:r>
      <w:r w:rsidR="0061774B" w:rsidRPr="00B80E3D">
        <w:rPr>
          <w:rFonts w:asciiTheme="majorHAnsi" w:hAnsiTheme="majorHAnsi" w:cs="Arial"/>
          <w:sz w:val="24"/>
          <w:szCs w:val="24"/>
        </w:rPr>
        <w:t xml:space="preserve"> </w:t>
      </w:r>
    </w:p>
    <w:p w14:paraId="258696A4" w14:textId="29AA06FB" w:rsidR="00242980" w:rsidRDefault="00880CF8" w:rsidP="0061774B">
      <w:pPr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5E2244">
        <w:rPr>
          <w:rFonts w:asciiTheme="majorHAnsi" w:hAnsiTheme="majorHAnsi" w:cs="Arial"/>
          <w:sz w:val="24"/>
          <w:szCs w:val="24"/>
        </w:rPr>
        <w:t>Oświadczenie o braku podstaw wykluczenia</w:t>
      </w:r>
    </w:p>
    <w:p w14:paraId="696E96A9" w14:textId="2F8F7926" w:rsidR="002277E4" w:rsidRDefault="00242980" w:rsidP="005E2244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Oświadczenie o braku podstaw wykluczenia – Podmiot udostępniający zasoby</w:t>
      </w:r>
    </w:p>
    <w:p w14:paraId="5CF81E99" w14:textId="78AD910E" w:rsidR="00B80E3D" w:rsidRPr="00061B76" w:rsidRDefault="001F548E" w:rsidP="0061774B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 </w:t>
      </w: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B956" w14:textId="77777777" w:rsidR="00422A68" w:rsidRDefault="00422A68" w:rsidP="00D57DBA">
      <w:pPr>
        <w:spacing w:after="0" w:line="240" w:lineRule="auto"/>
      </w:pPr>
      <w:r>
        <w:separator/>
      </w:r>
    </w:p>
  </w:endnote>
  <w:endnote w:type="continuationSeparator" w:id="0">
    <w:p w14:paraId="2BBBB1A7" w14:textId="77777777" w:rsidR="00422A68" w:rsidRDefault="00422A68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B465FC" w:rsidRDefault="00B46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39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B465FC" w:rsidRDefault="00B4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F7BA" w14:textId="77777777" w:rsidR="00422A68" w:rsidRDefault="00422A68" w:rsidP="00D57DBA">
      <w:pPr>
        <w:spacing w:after="0" w:line="240" w:lineRule="auto"/>
      </w:pPr>
      <w:r>
        <w:separator/>
      </w:r>
    </w:p>
  </w:footnote>
  <w:footnote w:type="continuationSeparator" w:id="0">
    <w:p w14:paraId="4C504F3F" w14:textId="77777777" w:rsidR="00422A68" w:rsidRDefault="00422A68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2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85691502">
    <w:abstractNumId w:val="14"/>
  </w:num>
  <w:num w:numId="2" w16cid:durableId="936715286">
    <w:abstractNumId w:val="35"/>
  </w:num>
  <w:num w:numId="3" w16cid:durableId="732192985">
    <w:abstractNumId w:val="21"/>
  </w:num>
  <w:num w:numId="4" w16cid:durableId="1175919302">
    <w:abstractNumId w:val="13"/>
  </w:num>
  <w:num w:numId="5" w16cid:durableId="847451725">
    <w:abstractNumId w:val="9"/>
  </w:num>
  <w:num w:numId="6" w16cid:durableId="41179117">
    <w:abstractNumId w:val="22"/>
  </w:num>
  <w:num w:numId="7" w16cid:durableId="717899714">
    <w:abstractNumId w:val="10"/>
  </w:num>
  <w:num w:numId="8" w16cid:durableId="1799955274">
    <w:abstractNumId w:val="29"/>
  </w:num>
  <w:num w:numId="9" w16cid:durableId="1625885723">
    <w:abstractNumId w:val="33"/>
  </w:num>
  <w:num w:numId="10" w16cid:durableId="986130714">
    <w:abstractNumId w:val="19"/>
  </w:num>
  <w:num w:numId="11" w16cid:durableId="621808443">
    <w:abstractNumId w:val="26"/>
  </w:num>
  <w:num w:numId="12" w16cid:durableId="1230581482">
    <w:abstractNumId w:val="1"/>
  </w:num>
  <w:num w:numId="13" w16cid:durableId="1613366714">
    <w:abstractNumId w:val="24"/>
  </w:num>
  <w:num w:numId="14" w16cid:durableId="1798253302">
    <w:abstractNumId w:val="30"/>
  </w:num>
  <w:num w:numId="15" w16cid:durableId="886379757">
    <w:abstractNumId w:val="18"/>
  </w:num>
  <w:num w:numId="16" w16cid:durableId="1681351890">
    <w:abstractNumId w:val="20"/>
  </w:num>
  <w:num w:numId="17" w16cid:durableId="1160343542">
    <w:abstractNumId w:val="3"/>
  </w:num>
  <w:num w:numId="18" w16cid:durableId="1638098016">
    <w:abstractNumId w:val="15"/>
  </w:num>
  <w:num w:numId="19" w16cid:durableId="351541558">
    <w:abstractNumId w:val="17"/>
  </w:num>
  <w:num w:numId="20" w16cid:durableId="748504299">
    <w:abstractNumId w:val="16"/>
  </w:num>
  <w:num w:numId="21" w16cid:durableId="1560550897">
    <w:abstractNumId w:val="7"/>
  </w:num>
  <w:num w:numId="22" w16cid:durableId="554853267">
    <w:abstractNumId w:val="23"/>
  </w:num>
  <w:num w:numId="23" w16cid:durableId="460345096">
    <w:abstractNumId w:val="8"/>
  </w:num>
  <w:num w:numId="24" w16cid:durableId="186759555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327366717">
    <w:abstractNumId w:val="31"/>
  </w:num>
  <w:num w:numId="26" w16cid:durableId="798643860">
    <w:abstractNumId w:val="4"/>
  </w:num>
  <w:num w:numId="27" w16cid:durableId="764182139">
    <w:abstractNumId w:val="12"/>
  </w:num>
  <w:num w:numId="28" w16cid:durableId="465396192">
    <w:abstractNumId w:val="27"/>
  </w:num>
  <w:num w:numId="29" w16cid:durableId="1847204913">
    <w:abstractNumId w:val="6"/>
  </w:num>
  <w:num w:numId="30" w16cid:durableId="1300693846">
    <w:abstractNumId w:val="25"/>
  </w:num>
  <w:num w:numId="31" w16cid:durableId="319240705">
    <w:abstractNumId w:val="28"/>
  </w:num>
  <w:num w:numId="32" w16cid:durableId="587545217">
    <w:abstractNumId w:val="2"/>
  </w:num>
  <w:num w:numId="33" w16cid:durableId="1637104881">
    <w:abstractNumId w:val="32"/>
  </w:num>
  <w:num w:numId="34" w16cid:durableId="1381320981">
    <w:abstractNumId w:val="11"/>
  </w:num>
  <w:num w:numId="35" w16cid:durableId="1831826410">
    <w:abstractNumId w:val="0"/>
  </w:num>
  <w:num w:numId="36" w16cid:durableId="2120754448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13A0A"/>
    <w:rsid w:val="0001697D"/>
    <w:rsid w:val="00020F0A"/>
    <w:rsid w:val="00024279"/>
    <w:rsid w:val="000255AF"/>
    <w:rsid w:val="00061B76"/>
    <w:rsid w:val="00062163"/>
    <w:rsid w:val="00063B14"/>
    <w:rsid w:val="000730A1"/>
    <w:rsid w:val="00077195"/>
    <w:rsid w:val="00080706"/>
    <w:rsid w:val="000849C8"/>
    <w:rsid w:val="000A2900"/>
    <w:rsid w:val="000A2DC2"/>
    <w:rsid w:val="000A2EE5"/>
    <w:rsid w:val="000B5945"/>
    <w:rsid w:val="000B6690"/>
    <w:rsid w:val="000C2040"/>
    <w:rsid w:val="000D3FBD"/>
    <w:rsid w:val="000D5983"/>
    <w:rsid w:val="000E046F"/>
    <w:rsid w:val="0010586C"/>
    <w:rsid w:val="00106B6B"/>
    <w:rsid w:val="00125D4E"/>
    <w:rsid w:val="001314B4"/>
    <w:rsid w:val="00133B79"/>
    <w:rsid w:val="00140936"/>
    <w:rsid w:val="0014241F"/>
    <w:rsid w:val="0016102A"/>
    <w:rsid w:val="00164BF1"/>
    <w:rsid w:val="00164CF0"/>
    <w:rsid w:val="00175819"/>
    <w:rsid w:val="001843F5"/>
    <w:rsid w:val="001A27F1"/>
    <w:rsid w:val="001B682D"/>
    <w:rsid w:val="001C3ADC"/>
    <w:rsid w:val="001D6F96"/>
    <w:rsid w:val="001E2D0C"/>
    <w:rsid w:val="001E33AB"/>
    <w:rsid w:val="001F216C"/>
    <w:rsid w:val="001F548E"/>
    <w:rsid w:val="002117BB"/>
    <w:rsid w:val="0022729B"/>
    <w:rsid w:val="002277E4"/>
    <w:rsid w:val="00242980"/>
    <w:rsid w:val="002449C8"/>
    <w:rsid w:val="002455DC"/>
    <w:rsid w:val="00262BB0"/>
    <w:rsid w:val="00271DD7"/>
    <w:rsid w:val="002B0C4D"/>
    <w:rsid w:val="002B68ED"/>
    <w:rsid w:val="002C284A"/>
    <w:rsid w:val="002D1B0C"/>
    <w:rsid w:val="002E7660"/>
    <w:rsid w:val="0032661F"/>
    <w:rsid w:val="00327FE5"/>
    <w:rsid w:val="0034300D"/>
    <w:rsid w:val="00347CF3"/>
    <w:rsid w:val="00350D2A"/>
    <w:rsid w:val="003533F4"/>
    <w:rsid w:val="003564E1"/>
    <w:rsid w:val="00363B2F"/>
    <w:rsid w:val="00384C08"/>
    <w:rsid w:val="003915F1"/>
    <w:rsid w:val="003979BC"/>
    <w:rsid w:val="003A1952"/>
    <w:rsid w:val="003A3670"/>
    <w:rsid w:val="003B1957"/>
    <w:rsid w:val="003C2CA0"/>
    <w:rsid w:val="003C7137"/>
    <w:rsid w:val="003D364A"/>
    <w:rsid w:val="003E3A0F"/>
    <w:rsid w:val="003F417C"/>
    <w:rsid w:val="003F54F1"/>
    <w:rsid w:val="003F5FB0"/>
    <w:rsid w:val="00400639"/>
    <w:rsid w:val="0041311A"/>
    <w:rsid w:val="00422A68"/>
    <w:rsid w:val="00426E28"/>
    <w:rsid w:val="004319CB"/>
    <w:rsid w:val="00444705"/>
    <w:rsid w:val="004660DE"/>
    <w:rsid w:val="00477A23"/>
    <w:rsid w:val="00492966"/>
    <w:rsid w:val="00494773"/>
    <w:rsid w:val="004A4D6A"/>
    <w:rsid w:val="004A62B1"/>
    <w:rsid w:val="004B3E20"/>
    <w:rsid w:val="004B6960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13EB0"/>
    <w:rsid w:val="005145C5"/>
    <w:rsid w:val="005160B7"/>
    <w:rsid w:val="00531FB5"/>
    <w:rsid w:val="0053550F"/>
    <w:rsid w:val="005728E1"/>
    <w:rsid w:val="00584D73"/>
    <w:rsid w:val="00597104"/>
    <w:rsid w:val="005B5F36"/>
    <w:rsid w:val="005B637C"/>
    <w:rsid w:val="005E2244"/>
    <w:rsid w:val="005E255B"/>
    <w:rsid w:val="005F53FD"/>
    <w:rsid w:val="00603E4C"/>
    <w:rsid w:val="00610AC1"/>
    <w:rsid w:val="00611433"/>
    <w:rsid w:val="00612CB1"/>
    <w:rsid w:val="00615EC6"/>
    <w:rsid w:val="0061774B"/>
    <w:rsid w:val="00632BBA"/>
    <w:rsid w:val="00633C39"/>
    <w:rsid w:val="00634859"/>
    <w:rsid w:val="006374F6"/>
    <w:rsid w:val="006530E6"/>
    <w:rsid w:val="00667B98"/>
    <w:rsid w:val="00673125"/>
    <w:rsid w:val="006877C5"/>
    <w:rsid w:val="00691505"/>
    <w:rsid w:val="006A4421"/>
    <w:rsid w:val="006A7C47"/>
    <w:rsid w:val="006B1609"/>
    <w:rsid w:val="006C4F2F"/>
    <w:rsid w:val="006D6048"/>
    <w:rsid w:val="006E2F77"/>
    <w:rsid w:val="006F2782"/>
    <w:rsid w:val="006F3CAF"/>
    <w:rsid w:val="00702348"/>
    <w:rsid w:val="00721255"/>
    <w:rsid w:val="0073163B"/>
    <w:rsid w:val="00735FC4"/>
    <w:rsid w:val="007479E3"/>
    <w:rsid w:val="0075126C"/>
    <w:rsid w:val="00761E9B"/>
    <w:rsid w:val="0079467E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0762C"/>
    <w:rsid w:val="0081675C"/>
    <w:rsid w:val="00817EB5"/>
    <w:rsid w:val="008238E7"/>
    <w:rsid w:val="00826846"/>
    <w:rsid w:val="0082707B"/>
    <w:rsid w:val="00827F6B"/>
    <w:rsid w:val="00830756"/>
    <w:rsid w:val="00831703"/>
    <w:rsid w:val="00834384"/>
    <w:rsid w:val="0085603A"/>
    <w:rsid w:val="008560F0"/>
    <w:rsid w:val="00880CF8"/>
    <w:rsid w:val="0088445F"/>
    <w:rsid w:val="00885E7F"/>
    <w:rsid w:val="008A22A6"/>
    <w:rsid w:val="008A349A"/>
    <w:rsid w:val="008B2A9D"/>
    <w:rsid w:val="008B392A"/>
    <w:rsid w:val="008B7891"/>
    <w:rsid w:val="008D25EC"/>
    <w:rsid w:val="008E1B33"/>
    <w:rsid w:val="008E348C"/>
    <w:rsid w:val="008E37FC"/>
    <w:rsid w:val="008E3AF6"/>
    <w:rsid w:val="008E43C9"/>
    <w:rsid w:val="008E47CC"/>
    <w:rsid w:val="008E6945"/>
    <w:rsid w:val="008F4EE9"/>
    <w:rsid w:val="008F58CD"/>
    <w:rsid w:val="00915044"/>
    <w:rsid w:val="009168FB"/>
    <w:rsid w:val="00920EF1"/>
    <w:rsid w:val="00921AEA"/>
    <w:rsid w:val="0093513D"/>
    <w:rsid w:val="009443B7"/>
    <w:rsid w:val="00963A88"/>
    <w:rsid w:val="00965079"/>
    <w:rsid w:val="009773FF"/>
    <w:rsid w:val="00980BED"/>
    <w:rsid w:val="00984F7A"/>
    <w:rsid w:val="00986C83"/>
    <w:rsid w:val="00986E2B"/>
    <w:rsid w:val="00996469"/>
    <w:rsid w:val="009C05EC"/>
    <w:rsid w:val="009C0877"/>
    <w:rsid w:val="009C427F"/>
    <w:rsid w:val="009E3604"/>
    <w:rsid w:val="00A01DBC"/>
    <w:rsid w:val="00A05564"/>
    <w:rsid w:val="00A354DD"/>
    <w:rsid w:val="00A67192"/>
    <w:rsid w:val="00A706A4"/>
    <w:rsid w:val="00A77D52"/>
    <w:rsid w:val="00AB0255"/>
    <w:rsid w:val="00AC331D"/>
    <w:rsid w:val="00AC5574"/>
    <w:rsid w:val="00AC6630"/>
    <w:rsid w:val="00AD3503"/>
    <w:rsid w:val="00AE50DC"/>
    <w:rsid w:val="00B15257"/>
    <w:rsid w:val="00B233AC"/>
    <w:rsid w:val="00B24C72"/>
    <w:rsid w:val="00B40D51"/>
    <w:rsid w:val="00B465FC"/>
    <w:rsid w:val="00B50103"/>
    <w:rsid w:val="00B535FD"/>
    <w:rsid w:val="00B53C1C"/>
    <w:rsid w:val="00B71A35"/>
    <w:rsid w:val="00B76C53"/>
    <w:rsid w:val="00B76CE1"/>
    <w:rsid w:val="00B80E3D"/>
    <w:rsid w:val="00B83A9D"/>
    <w:rsid w:val="00B95E39"/>
    <w:rsid w:val="00BC1368"/>
    <w:rsid w:val="00BC1EE6"/>
    <w:rsid w:val="00BD70EE"/>
    <w:rsid w:val="00BE3BAB"/>
    <w:rsid w:val="00BE420B"/>
    <w:rsid w:val="00C206CE"/>
    <w:rsid w:val="00C21624"/>
    <w:rsid w:val="00C26095"/>
    <w:rsid w:val="00C459D4"/>
    <w:rsid w:val="00C570C0"/>
    <w:rsid w:val="00C61AC7"/>
    <w:rsid w:val="00C6748D"/>
    <w:rsid w:val="00C92C90"/>
    <w:rsid w:val="00C94581"/>
    <w:rsid w:val="00C94FE5"/>
    <w:rsid w:val="00CA2564"/>
    <w:rsid w:val="00CA309E"/>
    <w:rsid w:val="00CB7AF3"/>
    <w:rsid w:val="00CF31FE"/>
    <w:rsid w:val="00CF4624"/>
    <w:rsid w:val="00CF5FC0"/>
    <w:rsid w:val="00D00777"/>
    <w:rsid w:val="00D02213"/>
    <w:rsid w:val="00D02BCB"/>
    <w:rsid w:val="00D0616F"/>
    <w:rsid w:val="00D300D6"/>
    <w:rsid w:val="00D57DBA"/>
    <w:rsid w:val="00D61246"/>
    <w:rsid w:val="00D7042A"/>
    <w:rsid w:val="00D83891"/>
    <w:rsid w:val="00DA0FE0"/>
    <w:rsid w:val="00DB24E1"/>
    <w:rsid w:val="00DD0C10"/>
    <w:rsid w:val="00DD750F"/>
    <w:rsid w:val="00DF032C"/>
    <w:rsid w:val="00DF4DB0"/>
    <w:rsid w:val="00E05A6C"/>
    <w:rsid w:val="00E318A7"/>
    <w:rsid w:val="00E658E7"/>
    <w:rsid w:val="00E72508"/>
    <w:rsid w:val="00E87002"/>
    <w:rsid w:val="00EA7EA6"/>
    <w:rsid w:val="00EB0086"/>
    <w:rsid w:val="00EB75F7"/>
    <w:rsid w:val="00EC15FC"/>
    <w:rsid w:val="00EC7D91"/>
    <w:rsid w:val="00EE25C6"/>
    <w:rsid w:val="00EF19E9"/>
    <w:rsid w:val="00EF6AE9"/>
    <w:rsid w:val="00F07564"/>
    <w:rsid w:val="00F11976"/>
    <w:rsid w:val="00F159D3"/>
    <w:rsid w:val="00F25406"/>
    <w:rsid w:val="00F4017B"/>
    <w:rsid w:val="00F45205"/>
    <w:rsid w:val="00F62B0E"/>
    <w:rsid w:val="00F66309"/>
    <w:rsid w:val="00F70B70"/>
    <w:rsid w:val="00F72617"/>
    <w:rsid w:val="00F7407D"/>
    <w:rsid w:val="00F929B4"/>
    <w:rsid w:val="00FA0A63"/>
    <w:rsid w:val="00FA6E4B"/>
    <w:rsid w:val="00FB0741"/>
    <w:rsid w:val="00FB1285"/>
    <w:rsid w:val="00FB56F6"/>
    <w:rsid w:val="00FD0DC8"/>
    <w:rsid w:val="00FD50F1"/>
    <w:rsid w:val="00FD5CB7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7193A71E-CCBA-48C3-B358-46AE934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90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A2564"/>
  </w:style>
  <w:style w:type="character" w:customStyle="1" w:styleId="AkapitzlistZnak">
    <w:name w:val="Akapit z listą Znak"/>
    <w:aliases w:val="CW_Lista Znak"/>
    <w:link w:val="Akapitzlist"/>
    <w:uiPriority w:val="99"/>
    <w:rsid w:val="0016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mailto:kieres@zgkboleslaw.com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zgkbole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pn/zgkbole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file:///C:\Users\awadas\Desktop\PRZETARGI%202022\6%20Samochody\Platformi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gkboleslaw" TargetMode="External"/><Relationship Id="rId23" Type="http://schemas.openxmlformats.org/officeDocument/2006/relationships/hyperlink" Target="https://espd.uzp.gov.pl/%20lub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sip.lex.pl/akty-prawne/dzu-dziennik-ustaw/refundacja-lekow-srodkow-spozywczych-specjalnego-przeznaczenia-17712396/art-54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232-143C-4EBA-B30B-559BFFE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7372</Words>
  <Characters>44232</Characters>
  <Application>Microsoft Office Word</Application>
  <DocSecurity>0</DocSecurity>
  <Lines>368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Zamawiający:</vt:lpstr>
    </vt:vector>
  </TitlesOfParts>
  <Company>Microsoft</Company>
  <LinksUpToDate>false</LinksUpToDate>
  <CharactersWithSpaces>51501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15</cp:revision>
  <cp:lastPrinted>2023-06-09T05:57:00Z</cp:lastPrinted>
  <dcterms:created xsi:type="dcterms:W3CDTF">2022-04-29T07:02:00Z</dcterms:created>
  <dcterms:modified xsi:type="dcterms:W3CDTF">2023-06-09T05:57:00Z</dcterms:modified>
</cp:coreProperties>
</file>