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23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41E441E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1827DCDC" w14:textId="76160E18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557637">
        <w:rPr>
          <w:rFonts w:ascii="Cambria" w:hAnsi="Cambria"/>
          <w:b/>
          <w:sz w:val="24"/>
          <w:szCs w:val="24"/>
        </w:rPr>
        <w:t>I</w:t>
      </w:r>
      <w:r w:rsidR="003F5883">
        <w:rPr>
          <w:rFonts w:ascii="Cambria" w:hAnsi="Cambria"/>
          <w:b/>
          <w:sz w:val="24"/>
          <w:szCs w:val="24"/>
        </w:rPr>
        <w:t>R</w:t>
      </w:r>
      <w:r w:rsidR="00557637">
        <w:rPr>
          <w:rFonts w:ascii="Cambria" w:hAnsi="Cambria"/>
          <w:b/>
          <w:sz w:val="24"/>
          <w:szCs w:val="24"/>
        </w:rPr>
        <w:t>.271.5.</w:t>
      </w:r>
      <w:r w:rsidR="00B07643" w:rsidRPr="00A65934">
        <w:rPr>
          <w:rFonts w:ascii="Cambria" w:hAnsi="Cambria"/>
          <w:b/>
          <w:sz w:val="24"/>
          <w:szCs w:val="24"/>
        </w:rPr>
        <w:t>2022</w:t>
      </w:r>
      <w:r w:rsidR="00557637">
        <w:rPr>
          <w:rFonts w:ascii="Cambria" w:hAnsi="Cambria"/>
          <w:b/>
          <w:sz w:val="24"/>
          <w:szCs w:val="24"/>
        </w:rPr>
        <w:t>.</w:t>
      </w:r>
      <w:r w:rsidR="003F5883">
        <w:rPr>
          <w:rFonts w:ascii="Cambria" w:hAnsi="Cambria"/>
          <w:b/>
          <w:sz w:val="24"/>
          <w:szCs w:val="24"/>
        </w:rPr>
        <w:t>AG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4C50B2F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EEC622" w14:textId="77777777" w:rsidR="001B0E64" w:rsidRPr="00557637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94DB18B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Gmina Miasto Terespol zwana dalej łącznie „Zamawiającym”</w:t>
      </w:r>
    </w:p>
    <w:p w14:paraId="34A1173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ul. Czerwonego Krzyża 26, 21-550 Terespol, </w:t>
      </w:r>
    </w:p>
    <w:p w14:paraId="230433E2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NIP: 5372627028, REGON: 030237463,</w:t>
      </w:r>
    </w:p>
    <w:p w14:paraId="73472098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tel.: +48 (83) 375 20 36</w:t>
      </w:r>
    </w:p>
    <w:p w14:paraId="0ABA499A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Adres poczty elektronicznej: um@terespol.pl</w:t>
      </w:r>
    </w:p>
    <w:p w14:paraId="3A27847F" w14:textId="044E367C" w:rsidR="007E57DA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Adres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strony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internetowej Zamawiającego:</w:t>
      </w:r>
    </w:p>
    <w:p w14:paraId="27A65F74" w14:textId="697149C2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https://platformazakupowa.pl/pn/terespol</w:t>
      </w:r>
    </w:p>
    <w:p w14:paraId="34A8BC0F" w14:textId="44CB935E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Strona internetowa prowadzonego postępowania, na której udostępniane będą zmiany i wyjaśnienia treści SWZ oraz inne dokumenty zamówienia bezpośrednio związane z postępowanie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m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o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udzielenie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zamówienia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[URL]: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https</w:t>
      </w:r>
      <w:proofErr w:type="spellEnd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://platformazakupowa.pl/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pn</w:t>
      </w:r>
      <w:proofErr w:type="spellEnd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/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terespol</w:t>
      </w:r>
      <w:proofErr w:type="spellEnd"/>
    </w:p>
    <w:p w14:paraId="484359E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Godziny pracy: poniedziałek od 7:30 do 16:00, wtorek-czwartek od 7:30 do 15:30,</w:t>
      </w:r>
    </w:p>
    <w:p w14:paraId="7B52D776" w14:textId="5ADCAD36" w:rsidR="008D66AC" w:rsidRPr="00557637" w:rsidRDefault="00557637" w:rsidP="00557637">
      <w:pPr>
        <w:pStyle w:val="Bezodstpw"/>
        <w:spacing w:line="276" w:lineRule="auto"/>
        <w:ind w:left="0" w:firstLine="180"/>
        <w:rPr>
          <w:rFonts w:ascii="Cambria" w:hAnsi="Cambria"/>
          <w:sz w:val="10"/>
          <w:szCs w:val="10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piątek od 7:30 do 15:00 z wyłączeniem dni ustawowo wolnych od pracy.</w:t>
      </w:r>
    </w:p>
    <w:p w14:paraId="654E6739" w14:textId="77777777" w:rsidR="00557637" w:rsidRDefault="00557637" w:rsidP="000423C9">
      <w:pPr>
        <w:spacing w:line="276" w:lineRule="auto"/>
        <w:rPr>
          <w:rFonts w:ascii="Cambria" w:hAnsi="Cambria"/>
          <w:b/>
          <w:u w:val="single"/>
        </w:rPr>
      </w:pPr>
    </w:p>
    <w:p w14:paraId="3420C93F" w14:textId="5EEDD698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547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29F23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3DCBB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BD445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F35FB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0AB224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4FE0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6D40F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625E9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5D44B7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5F9799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7A47CF73" w14:textId="77777777" w:rsidR="001B0E64" w:rsidRPr="00D13FC3" w:rsidRDefault="001B0E64" w:rsidP="007E57DA">
      <w:pPr>
        <w:spacing w:line="276" w:lineRule="auto"/>
        <w:jc w:val="both"/>
        <w:rPr>
          <w:rFonts w:ascii="Cambria" w:hAnsi="Cambria"/>
        </w:rPr>
      </w:pPr>
    </w:p>
    <w:p w14:paraId="2FEE6D2F" w14:textId="6AE02DBA" w:rsidR="002B06C8" w:rsidRPr="007E57DA" w:rsidRDefault="00243D6D" w:rsidP="007E57D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r w:rsidR="007E57DA">
        <w:rPr>
          <w:rFonts w:ascii="Cambria" w:hAnsi="Cambria" w:cs="Calibri"/>
          <w:b/>
          <w:bCs/>
          <w:color w:val="000000" w:themeColor="text1"/>
          <w:lang w:eastAsia="ar-SA"/>
        </w:rPr>
        <w:t>„Rewitalizacja obszaru przy zabytkowej Prochowni w Terespolu”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557637">
        <w:rPr>
          <w:rFonts w:ascii="Cambria" w:hAnsi="Cambria"/>
          <w:b/>
          <w:bCs/>
        </w:rPr>
        <w:t>Miasto Terespol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8DF6808" w14:textId="77777777" w:rsidR="00871B4E" w:rsidRPr="00607E00" w:rsidRDefault="00871B4E" w:rsidP="007C2512">
      <w:pPr>
        <w:spacing w:line="276" w:lineRule="auto"/>
        <w:jc w:val="both"/>
        <w:rPr>
          <w:rFonts w:ascii="Cambria" w:hAnsi="Cambria"/>
          <w:color w:val="92D050"/>
        </w:rPr>
      </w:pPr>
    </w:p>
    <w:p w14:paraId="5DA6F171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848"/>
        <w:gridCol w:w="853"/>
        <w:gridCol w:w="1701"/>
        <w:gridCol w:w="1559"/>
        <w:gridCol w:w="2127"/>
      </w:tblGrid>
      <w:tr w:rsidR="00E63FA9" w:rsidRPr="006E5247" w14:paraId="27A03F6E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8896386" w14:textId="77777777" w:rsidR="00E63FA9" w:rsidRPr="00E67A50" w:rsidRDefault="001329B2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</w:rPr>
              <w:tab/>
            </w:r>
            <w:r w:rsidR="00E63FA9"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79BC05F6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3D3D98FE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1A45FD">
              <w:rPr>
                <w:rFonts w:ascii="Cambria" w:hAnsi="Cambria"/>
                <w:b/>
                <w:sz w:val="16"/>
                <w:szCs w:val="16"/>
              </w:rPr>
              <w:br/>
            </w:r>
            <w:r w:rsidRPr="001A45FD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F230E07" w14:textId="77777777" w:rsidR="00E63FA9" w:rsidRPr="00566B9D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7EDE26DD" w14:textId="77777777" w:rsidR="00D13FC3" w:rsidRPr="00566B9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050B1024" w14:textId="2F071436" w:rsidR="00E63FA9" w:rsidRPr="00566B9D" w:rsidRDefault="00607E00" w:rsidP="00086804">
            <w:pPr>
              <w:autoSpaceDE w:val="0"/>
              <w:autoSpaceDN w:val="0"/>
              <w:spacing w:after="24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  <w:r w:rsidRPr="00566B9D">
              <w:rPr>
                <w:rFonts w:ascii="Cambria" w:eastAsia="TimesNewRomanPSMT" w:hAnsi="Cambria"/>
                <w:b/>
                <w:sz w:val="16"/>
                <w:szCs w:val="16"/>
              </w:rPr>
              <w:t>Powierzchnia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D53A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2DDEC2A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D4293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44FE21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607E00" w:rsidRPr="006E5247" w14:paraId="08D3A606" w14:textId="77777777" w:rsidTr="00607E00">
        <w:trPr>
          <w:trHeight w:val="1080"/>
        </w:trPr>
        <w:tc>
          <w:tcPr>
            <w:tcW w:w="506" w:type="dxa"/>
            <w:vMerge/>
          </w:tcPr>
          <w:p w14:paraId="49AE1A9B" w14:textId="77777777" w:rsidR="00607E00" w:rsidRPr="006C0852" w:rsidRDefault="00607E00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73F7644" w14:textId="77777777" w:rsidR="00607E00" w:rsidRPr="006C0852" w:rsidRDefault="00607E00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18A8CCE5" w14:textId="6F071C1F" w:rsidR="00607E00" w:rsidRPr="00566B9D" w:rsidRDefault="00860D83" w:rsidP="001A45FD">
            <w:pPr>
              <w:autoSpaceDE w:val="0"/>
              <w:autoSpaceDN w:val="0"/>
              <w:jc w:val="center"/>
              <w:rPr>
                <w:rFonts w:ascii="Cambria" w:hAnsi="Cambria"/>
                <w:sz w:val="16"/>
                <w:szCs w:val="16"/>
              </w:rPr>
            </w:pPr>
            <w:r w:rsidRPr="00566B9D">
              <w:rPr>
                <w:rFonts w:ascii="Cambria" w:hAnsi="Cambria"/>
                <w:sz w:val="14"/>
                <w:szCs w:val="14"/>
              </w:rPr>
              <w:t>z</w:t>
            </w:r>
            <w:r w:rsidR="00607E00" w:rsidRPr="00566B9D">
              <w:rPr>
                <w:rFonts w:ascii="Cambria" w:hAnsi="Cambria"/>
                <w:sz w:val="14"/>
                <w:szCs w:val="14"/>
              </w:rPr>
              <w:t xml:space="preserve">abudowy </w:t>
            </w:r>
            <w:r w:rsidR="00607E00" w:rsidRPr="00566B9D">
              <w:rPr>
                <w:rFonts w:ascii="Cambria" w:hAnsi="Cambria"/>
                <w:sz w:val="16"/>
                <w:szCs w:val="16"/>
              </w:rPr>
              <w:t>budynku w m2</w:t>
            </w:r>
          </w:p>
        </w:tc>
        <w:tc>
          <w:tcPr>
            <w:tcW w:w="853" w:type="dxa"/>
            <w:shd w:val="clear" w:color="auto" w:fill="FFFFFF" w:themeFill="background1"/>
          </w:tcPr>
          <w:p w14:paraId="7A90D65C" w14:textId="22247B9E" w:rsidR="00860D83" w:rsidRPr="00566B9D" w:rsidRDefault="00860D83" w:rsidP="001A45FD">
            <w:pPr>
              <w:autoSpaceDE w:val="0"/>
              <w:autoSpaceDN w:val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566B9D">
              <w:rPr>
                <w:rFonts w:ascii="Cambria" w:hAnsi="Cambria"/>
                <w:sz w:val="16"/>
                <w:szCs w:val="16"/>
              </w:rPr>
              <w:t>utwar</w:t>
            </w:r>
            <w:proofErr w:type="spellEnd"/>
            <w:r w:rsidRPr="00566B9D">
              <w:rPr>
                <w:rFonts w:ascii="Cambria" w:hAnsi="Cambria"/>
                <w:sz w:val="16"/>
                <w:szCs w:val="16"/>
              </w:rPr>
              <w:t>-</w:t>
            </w:r>
          </w:p>
          <w:p w14:paraId="17CCAD63" w14:textId="6CA72F44" w:rsidR="00860D83" w:rsidRPr="00566B9D" w:rsidRDefault="00860D83" w:rsidP="001A45FD">
            <w:pPr>
              <w:autoSpaceDE w:val="0"/>
              <w:autoSpaceDN w:val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566B9D">
              <w:rPr>
                <w:rFonts w:ascii="Cambria" w:hAnsi="Cambria"/>
                <w:sz w:val="16"/>
                <w:szCs w:val="16"/>
              </w:rPr>
              <w:t>dzenia</w:t>
            </w:r>
            <w:proofErr w:type="spellEnd"/>
            <w:r w:rsidRPr="00566B9D">
              <w:rPr>
                <w:rFonts w:ascii="Cambria" w:hAnsi="Cambria"/>
                <w:sz w:val="16"/>
                <w:szCs w:val="16"/>
              </w:rPr>
              <w:t xml:space="preserve"> nawie-</w:t>
            </w:r>
          </w:p>
          <w:p w14:paraId="044AED4B" w14:textId="1B474271" w:rsidR="00607E00" w:rsidRPr="00566B9D" w:rsidRDefault="00860D83" w:rsidP="001A45FD">
            <w:pPr>
              <w:autoSpaceDE w:val="0"/>
              <w:autoSpaceDN w:val="0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566B9D">
              <w:rPr>
                <w:rFonts w:ascii="Cambria" w:hAnsi="Cambria"/>
                <w:sz w:val="16"/>
                <w:szCs w:val="16"/>
              </w:rPr>
              <w:t>rzchni</w:t>
            </w:r>
            <w:proofErr w:type="spellEnd"/>
          </w:p>
          <w:p w14:paraId="16F2BF39" w14:textId="1681CFB4" w:rsidR="00860D83" w:rsidRPr="00566B9D" w:rsidRDefault="00860D83" w:rsidP="001A45F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566B9D">
              <w:rPr>
                <w:rFonts w:ascii="Cambria" w:hAnsi="Cambria"/>
                <w:sz w:val="16"/>
                <w:szCs w:val="16"/>
              </w:rPr>
              <w:t>w m2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3DE4" w14:textId="1295C6A7" w:rsidR="00607E00" w:rsidRPr="001112F1" w:rsidRDefault="00607E00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81F5C" w14:textId="77777777" w:rsidR="00607E00" w:rsidRPr="001112F1" w:rsidRDefault="00607E00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127" w:type="dxa"/>
            <w:vMerge/>
          </w:tcPr>
          <w:p w14:paraId="34B7C37F" w14:textId="77777777" w:rsidR="00607E00" w:rsidRPr="006C0852" w:rsidRDefault="00607E00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086804" w:rsidRPr="006E5247" w14:paraId="63BF455F" w14:textId="77777777" w:rsidTr="00086804">
        <w:trPr>
          <w:trHeight w:val="765"/>
        </w:trPr>
        <w:tc>
          <w:tcPr>
            <w:tcW w:w="506" w:type="dxa"/>
          </w:tcPr>
          <w:p w14:paraId="3A94E136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  <w:p w14:paraId="7C90B4D2" w14:textId="77777777" w:rsidR="00086804" w:rsidRDefault="00086804" w:rsidP="00BB09AA">
            <w:pPr>
              <w:pStyle w:val="Tekstpodstawowy"/>
              <w:rPr>
                <w:rFonts w:ascii="Cambria" w:hAnsi="Cambria"/>
              </w:rPr>
            </w:pPr>
          </w:p>
          <w:p w14:paraId="5675E52F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3E61086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dxa"/>
          </w:tcPr>
          <w:p w14:paraId="2C148CFE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3" w:type="dxa"/>
          </w:tcPr>
          <w:p w14:paraId="52C5201A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B71BB79" w14:textId="6E8DD8DA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531EA92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700C62C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086804" w:rsidRPr="006E5247" w14:paraId="5117B5CA" w14:textId="77777777" w:rsidTr="00086804">
        <w:trPr>
          <w:trHeight w:val="765"/>
        </w:trPr>
        <w:tc>
          <w:tcPr>
            <w:tcW w:w="506" w:type="dxa"/>
          </w:tcPr>
          <w:p w14:paraId="3BD540FA" w14:textId="77777777" w:rsidR="00086804" w:rsidRDefault="00086804" w:rsidP="00BB09AA">
            <w:pPr>
              <w:pStyle w:val="Tekstpodstawowy"/>
              <w:rPr>
                <w:rFonts w:ascii="Cambria" w:hAnsi="Cambria"/>
              </w:rPr>
            </w:pPr>
          </w:p>
          <w:p w14:paraId="7F2A8D22" w14:textId="77777777" w:rsidR="00086804" w:rsidRDefault="00086804" w:rsidP="00BB09AA">
            <w:pPr>
              <w:pStyle w:val="Tekstpodstawowy"/>
              <w:rPr>
                <w:rFonts w:ascii="Cambria" w:hAnsi="Cambria"/>
              </w:rPr>
            </w:pPr>
          </w:p>
          <w:p w14:paraId="1E755B26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173675C8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dxa"/>
          </w:tcPr>
          <w:p w14:paraId="1F513D3E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3" w:type="dxa"/>
          </w:tcPr>
          <w:p w14:paraId="414239B9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AA74739" w14:textId="2ACACDB4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E640510" w14:textId="1C0A3B7C" w:rsidR="00086804" w:rsidRPr="006C0852" w:rsidRDefault="00086804" w:rsidP="00D13D6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E2308DB" w14:textId="77777777" w:rsidR="00086804" w:rsidRPr="006C0852" w:rsidRDefault="00086804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427FD6" w:rsidRPr="006E5247" w14:paraId="59D9474A" w14:textId="77777777" w:rsidTr="00427FD6">
        <w:trPr>
          <w:trHeight w:val="765"/>
        </w:trPr>
        <w:tc>
          <w:tcPr>
            <w:tcW w:w="506" w:type="dxa"/>
          </w:tcPr>
          <w:p w14:paraId="15A5E685" w14:textId="77777777" w:rsidR="00427FD6" w:rsidRDefault="00427FD6" w:rsidP="00BB09AA">
            <w:pPr>
              <w:pStyle w:val="Tekstpodstawowy"/>
              <w:rPr>
                <w:rFonts w:ascii="Cambria" w:hAnsi="Cambria"/>
              </w:rPr>
            </w:pPr>
          </w:p>
          <w:p w14:paraId="18893185" w14:textId="77777777" w:rsidR="00427FD6" w:rsidRDefault="00427FD6" w:rsidP="00BB09AA">
            <w:pPr>
              <w:pStyle w:val="Tekstpodstawowy"/>
              <w:rPr>
                <w:rFonts w:ascii="Cambria" w:hAnsi="Cambria"/>
              </w:rPr>
            </w:pPr>
          </w:p>
          <w:p w14:paraId="623D6D71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99C75BE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dxa"/>
          </w:tcPr>
          <w:p w14:paraId="325DF73B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3" w:type="dxa"/>
          </w:tcPr>
          <w:p w14:paraId="74DB3C90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E259EA" w14:textId="69B8E2A1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A04AC9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F61E6A0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427FD6" w:rsidRPr="006E5247" w14:paraId="4BB6B3DA" w14:textId="77777777" w:rsidTr="00427FD6">
        <w:trPr>
          <w:trHeight w:val="1135"/>
        </w:trPr>
        <w:tc>
          <w:tcPr>
            <w:tcW w:w="506" w:type="dxa"/>
          </w:tcPr>
          <w:p w14:paraId="2564C574" w14:textId="77777777" w:rsidR="00427FD6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25F7A99E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dxa"/>
          </w:tcPr>
          <w:p w14:paraId="2932C7E6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3" w:type="dxa"/>
          </w:tcPr>
          <w:p w14:paraId="1C2B908F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E5574CC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F6E8E73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F5BB18A" w14:textId="77777777" w:rsidR="00427FD6" w:rsidRPr="006C0852" w:rsidRDefault="00427FD6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90C070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F3391BB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286A955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1D12" w14:textId="77777777" w:rsidR="008C2419" w:rsidRDefault="008C2419" w:rsidP="00AF0EDA">
      <w:r>
        <w:separator/>
      </w:r>
    </w:p>
  </w:endnote>
  <w:endnote w:type="continuationSeparator" w:id="0">
    <w:p w14:paraId="7D4C10A8" w14:textId="77777777" w:rsidR="008C2419" w:rsidRDefault="008C241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6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108D" w14:textId="77777777" w:rsidR="008C2419" w:rsidRDefault="008C2419" w:rsidP="00AF0EDA">
      <w:r>
        <w:separator/>
      </w:r>
    </w:p>
  </w:footnote>
  <w:footnote w:type="continuationSeparator" w:id="0">
    <w:p w14:paraId="7E5A1788" w14:textId="77777777" w:rsidR="008C2419" w:rsidRDefault="008C241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E9F" w14:textId="67188DCC" w:rsidR="00871B4E" w:rsidRDefault="007E57DA" w:rsidP="00871B4E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95B0FEA" wp14:editId="3609F878">
          <wp:simplePos x="0" y="0"/>
          <wp:positionH relativeFrom="column">
            <wp:posOffset>3261995</wp:posOffset>
          </wp:positionH>
          <wp:positionV relativeFrom="paragraph">
            <wp:posOffset>348615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ABA0B00" wp14:editId="58B15AAC">
          <wp:simplePos x="0" y="0"/>
          <wp:positionH relativeFrom="column">
            <wp:posOffset>1757045</wp:posOffset>
          </wp:positionH>
          <wp:positionV relativeFrom="paragraph">
            <wp:posOffset>653415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05407D3" wp14:editId="0671DD64">
          <wp:simplePos x="0" y="0"/>
          <wp:positionH relativeFrom="column">
            <wp:posOffset>-276225</wp:posOffset>
          </wp:positionH>
          <wp:positionV relativeFrom="paragraph">
            <wp:posOffset>643255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DC583F" w14:textId="4A161C88" w:rsidR="00871B4E" w:rsidRDefault="007E57DA" w:rsidP="00871B4E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BD4C027" wp14:editId="17E59AB0">
          <wp:simplePos x="0" y="0"/>
          <wp:positionH relativeFrom="column">
            <wp:posOffset>4490720</wp:posOffset>
          </wp:positionH>
          <wp:positionV relativeFrom="paragraph">
            <wp:posOffset>275590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02AA6C6" w14:textId="77777777" w:rsidR="00871B4E" w:rsidRDefault="00871B4E" w:rsidP="007E57DA">
    <w:pPr>
      <w:rPr>
        <w:rFonts w:ascii="Cambria" w:hAnsi="Cambria" w:cs="Calibri-Bold"/>
        <w:sz w:val="18"/>
        <w:szCs w:val="18"/>
      </w:rPr>
    </w:pPr>
  </w:p>
  <w:p w14:paraId="5F4CDBD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29B704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02EEFB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33068"/>
    <w:rsid w:val="000361A0"/>
    <w:rsid w:val="000423C9"/>
    <w:rsid w:val="00075F80"/>
    <w:rsid w:val="00082368"/>
    <w:rsid w:val="00086804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329B2"/>
    <w:rsid w:val="00140CB3"/>
    <w:rsid w:val="00141C70"/>
    <w:rsid w:val="00160140"/>
    <w:rsid w:val="0019501A"/>
    <w:rsid w:val="0019631F"/>
    <w:rsid w:val="001A01E9"/>
    <w:rsid w:val="001A45FD"/>
    <w:rsid w:val="001B0E64"/>
    <w:rsid w:val="001B0F60"/>
    <w:rsid w:val="001B72BF"/>
    <w:rsid w:val="001C7954"/>
    <w:rsid w:val="001D163E"/>
    <w:rsid w:val="001D6B65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A1C2B"/>
    <w:rsid w:val="002B06C8"/>
    <w:rsid w:val="002C3190"/>
    <w:rsid w:val="002C6FA4"/>
    <w:rsid w:val="002D579E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3F5883"/>
    <w:rsid w:val="004130BE"/>
    <w:rsid w:val="00413F85"/>
    <w:rsid w:val="0041760E"/>
    <w:rsid w:val="00421E6F"/>
    <w:rsid w:val="00426790"/>
    <w:rsid w:val="00427FD6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CF5"/>
    <w:rsid w:val="004F7FF7"/>
    <w:rsid w:val="0050600D"/>
    <w:rsid w:val="005161C4"/>
    <w:rsid w:val="0054552C"/>
    <w:rsid w:val="00551E3F"/>
    <w:rsid w:val="00557637"/>
    <w:rsid w:val="00566B9D"/>
    <w:rsid w:val="0057369A"/>
    <w:rsid w:val="00596E85"/>
    <w:rsid w:val="005A04FC"/>
    <w:rsid w:val="005B0E1B"/>
    <w:rsid w:val="005B596B"/>
    <w:rsid w:val="005B794B"/>
    <w:rsid w:val="005C7F09"/>
    <w:rsid w:val="005F6A08"/>
    <w:rsid w:val="005F6ED9"/>
    <w:rsid w:val="00607E00"/>
    <w:rsid w:val="00611E38"/>
    <w:rsid w:val="006322BF"/>
    <w:rsid w:val="006806BA"/>
    <w:rsid w:val="006848CB"/>
    <w:rsid w:val="006A468E"/>
    <w:rsid w:val="006D1235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473"/>
    <w:rsid w:val="00764554"/>
    <w:rsid w:val="00793068"/>
    <w:rsid w:val="007A1FD4"/>
    <w:rsid w:val="007C2512"/>
    <w:rsid w:val="007E57DA"/>
    <w:rsid w:val="007F2DA9"/>
    <w:rsid w:val="00813C83"/>
    <w:rsid w:val="00860D83"/>
    <w:rsid w:val="00867C1F"/>
    <w:rsid w:val="00871B4E"/>
    <w:rsid w:val="00871D11"/>
    <w:rsid w:val="008C1A37"/>
    <w:rsid w:val="008C2419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151F4"/>
    <w:rsid w:val="00A3628A"/>
    <w:rsid w:val="00A40BB7"/>
    <w:rsid w:val="00A417A5"/>
    <w:rsid w:val="00A74866"/>
    <w:rsid w:val="00A75D15"/>
    <w:rsid w:val="00A77365"/>
    <w:rsid w:val="00A802EC"/>
    <w:rsid w:val="00A815CD"/>
    <w:rsid w:val="00A83BF6"/>
    <w:rsid w:val="00AC0236"/>
    <w:rsid w:val="00AD29FA"/>
    <w:rsid w:val="00AE6E1E"/>
    <w:rsid w:val="00AF0EDA"/>
    <w:rsid w:val="00B0561B"/>
    <w:rsid w:val="00B0710D"/>
    <w:rsid w:val="00B07643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65D0C"/>
    <w:rsid w:val="00C70752"/>
    <w:rsid w:val="00C958B2"/>
    <w:rsid w:val="00CB0B1C"/>
    <w:rsid w:val="00CB24BD"/>
    <w:rsid w:val="00CC6095"/>
    <w:rsid w:val="00CE53FA"/>
    <w:rsid w:val="00D13D68"/>
    <w:rsid w:val="00D13FC3"/>
    <w:rsid w:val="00D2015E"/>
    <w:rsid w:val="00D25335"/>
    <w:rsid w:val="00D26F50"/>
    <w:rsid w:val="00D40C0A"/>
    <w:rsid w:val="00D4320F"/>
    <w:rsid w:val="00D654E3"/>
    <w:rsid w:val="00D66B83"/>
    <w:rsid w:val="00D87CA9"/>
    <w:rsid w:val="00D92F0E"/>
    <w:rsid w:val="00D9479D"/>
    <w:rsid w:val="00DA1C12"/>
    <w:rsid w:val="00DB7BD3"/>
    <w:rsid w:val="00DC37F6"/>
    <w:rsid w:val="00DD55B2"/>
    <w:rsid w:val="00DE04C3"/>
    <w:rsid w:val="00E03657"/>
    <w:rsid w:val="00E03AED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B60F2"/>
    <w:rsid w:val="00FC2B20"/>
    <w:rsid w:val="00FE6C6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FC1A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B0012-6317-4C64-A52C-5FB084F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9</cp:revision>
  <dcterms:created xsi:type="dcterms:W3CDTF">2022-08-31T11:45:00Z</dcterms:created>
  <dcterms:modified xsi:type="dcterms:W3CDTF">2022-08-31T13:53:00Z</dcterms:modified>
</cp:coreProperties>
</file>