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1A318" w14:textId="77777777" w:rsidR="005C60E1" w:rsidRDefault="00B65084">
      <w:pPr>
        <w:spacing w:before="37"/>
        <w:ind w:right="156"/>
        <w:jc w:val="right"/>
        <w:rPr>
          <w:rFonts w:ascii="Carlito" w:hAnsi="Carlito"/>
        </w:rPr>
      </w:pPr>
      <w:r>
        <w:rPr>
          <w:rFonts w:ascii="Carlito" w:hAnsi="Carlito"/>
        </w:rPr>
        <w:t xml:space="preserve">Załącznik nr </w:t>
      </w:r>
      <w:r w:rsidR="00CF7A0F">
        <w:rPr>
          <w:rFonts w:ascii="Carlito" w:hAnsi="Carlito"/>
        </w:rPr>
        <w:t>7</w:t>
      </w:r>
      <w:r>
        <w:rPr>
          <w:rFonts w:ascii="Carlito" w:hAnsi="Carlito"/>
        </w:rPr>
        <w:t xml:space="preserve"> do SWZ</w:t>
      </w:r>
    </w:p>
    <w:p w14:paraId="484ABBB1" w14:textId="77777777" w:rsidR="005C60E1" w:rsidRDefault="005C60E1">
      <w:pPr>
        <w:pStyle w:val="Tekstpodstawowy"/>
        <w:rPr>
          <w:rFonts w:ascii="Carlito"/>
          <w:sz w:val="20"/>
        </w:rPr>
      </w:pPr>
    </w:p>
    <w:p w14:paraId="760F4552" w14:textId="77777777" w:rsidR="005C60E1" w:rsidRDefault="005C60E1">
      <w:pPr>
        <w:pStyle w:val="Tekstpodstawowy"/>
        <w:rPr>
          <w:rFonts w:ascii="Carlito"/>
          <w:sz w:val="20"/>
        </w:rPr>
      </w:pPr>
    </w:p>
    <w:p w14:paraId="42E35AB1" w14:textId="77777777" w:rsidR="005C60E1" w:rsidRDefault="005C60E1">
      <w:pPr>
        <w:pStyle w:val="Tekstpodstawowy"/>
        <w:spacing w:before="8"/>
        <w:rPr>
          <w:rFonts w:ascii="Carlito"/>
          <w:sz w:val="21"/>
        </w:rPr>
      </w:pPr>
    </w:p>
    <w:p w14:paraId="271B148A" w14:textId="77777777" w:rsidR="005C60E1" w:rsidRPr="00CF7A0F" w:rsidRDefault="00B65084" w:rsidP="00CF7A0F">
      <w:pPr>
        <w:pStyle w:val="Tytu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>KLAUZULA INFORMACYJNA</w:t>
      </w:r>
    </w:p>
    <w:p w14:paraId="54EFBC9C" w14:textId="77777777" w:rsidR="005C60E1" w:rsidRPr="00CF7A0F" w:rsidRDefault="00B65084" w:rsidP="00CF7A0F">
      <w:pPr>
        <w:pStyle w:val="Tekstpodstawowy"/>
        <w:ind w:left="2981" w:right="2980"/>
        <w:jc w:val="center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>przesłanka umowy</w:t>
      </w:r>
    </w:p>
    <w:p w14:paraId="0C239BA5" w14:textId="77777777" w:rsidR="005C60E1" w:rsidRPr="00CF7A0F" w:rsidRDefault="005C60E1" w:rsidP="00CF7A0F">
      <w:pPr>
        <w:pStyle w:val="Tekstpodstawowy"/>
        <w:spacing w:before="5"/>
        <w:jc w:val="both"/>
        <w:rPr>
          <w:rFonts w:ascii="Times New Roman" w:hAnsi="Times New Roman" w:cs="Times New Roman"/>
        </w:rPr>
      </w:pPr>
    </w:p>
    <w:p w14:paraId="4D16BCCB" w14:textId="77777777" w:rsidR="005C60E1" w:rsidRPr="00CF7A0F" w:rsidRDefault="00B65084" w:rsidP="00CF7A0F">
      <w:pPr>
        <w:pStyle w:val="Tekstpodstawowy"/>
        <w:jc w:val="both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 xml:space="preserve">Na podstawie art. 13 Rozporządzenia Parlamentu Europejskiego i Rady (UE) 2016/679 </w:t>
      </w:r>
      <w:r w:rsidR="00CF7A0F">
        <w:rPr>
          <w:rFonts w:ascii="Times New Roman" w:hAnsi="Times New Roman" w:cs="Times New Roman"/>
        </w:rPr>
        <w:br/>
      </w:r>
      <w:r w:rsidRPr="00CF7A0F">
        <w:rPr>
          <w:rFonts w:ascii="Times New Roman" w:hAnsi="Times New Roman" w:cs="Times New Roman"/>
        </w:rPr>
        <w:t>z dnia 27 kwietnia 2016 r. w sprawie ochrony osób fizycznych w związku z przetwarzaniem</w:t>
      </w:r>
      <w:r w:rsidRPr="00CF7A0F">
        <w:rPr>
          <w:rFonts w:ascii="Times New Roman" w:hAnsi="Times New Roman" w:cs="Times New Roman"/>
          <w:spacing w:val="-14"/>
        </w:rPr>
        <w:t xml:space="preserve"> </w:t>
      </w:r>
      <w:r w:rsidRPr="00CF7A0F">
        <w:rPr>
          <w:rFonts w:ascii="Times New Roman" w:hAnsi="Times New Roman" w:cs="Times New Roman"/>
        </w:rPr>
        <w:t>danych</w:t>
      </w:r>
      <w:r w:rsidRPr="00CF7A0F">
        <w:rPr>
          <w:rFonts w:ascii="Times New Roman" w:hAnsi="Times New Roman" w:cs="Times New Roman"/>
          <w:spacing w:val="-13"/>
        </w:rPr>
        <w:t xml:space="preserve"> </w:t>
      </w:r>
      <w:r w:rsidRPr="00CF7A0F">
        <w:rPr>
          <w:rFonts w:ascii="Times New Roman" w:hAnsi="Times New Roman" w:cs="Times New Roman"/>
        </w:rPr>
        <w:t>osobowych</w:t>
      </w:r>
      <w:r w:rsidRPr="00CF7A0F">
        <w:rPr>
          <w:rFonts w:ascii="Times New Roman" w:hAnsi="Times New Roman" w:cs="Times New Roman"/>
          <w:spacing w:val="-13"/>
        </w:rPr>
        <w:t xml:space="preserve"> </w:t>
      </w:r>
      <w:r w:rsidRPr="00CF7A0F">
        <w:rPr>
          <w:rFonts w:ascii="Times New Roman" w:hAnsi="Times New Roman" w:cs="Times New Roman"/>
        </w:rPr>
        <w:t>i</w:t>
      </w:r>
      <w:r w:rsidRPr="00CF7A0F">
        <w:rPr>
          <w:rFonts w:ascii="Times New Roman" w:hAnsi="Times New Roman" w:cs="Times New Roman"/>
          <w:spacing w:val="-13"/>
        </w:rPr>
        <w:t xml:space="preserve"> </w:t>
      </w:r>
      <w:r w:rsidRPr="00CF7A0F">
        <w:rPr>
          <w:rFonts w:ascii="Times New Roman" w:hAnsi="Times New Roman" w:cs="Times New Roman"/>
        </w:rPr>
        <w:t>w</w:t>
      </w:r>
      <w:r w:rsidRPr="00CF7A0F">
        <w:rPr>
          <w:rFonts w:ascii="Times New Roman" w:hAnsi="Times New Roman" w:cs="Times New Roman"/>
          <w:spacing w:val="-16"/>
        </w:rPr>
        <w:t xml:space="preserve"> </w:t>
      </w:r>
      <w:r w:rsidRPr="00CF7A0F">
        <w:rPr>
          <w:rFonts w:ascii="Times New Roman" w:hAnsi="Times New Roman" w:cs="Times New Roman"/>
        </w:rPr>
        <w:t>sprawie</w:t>
      </w:r>
      <w:r w:rsidRPr="00CF7A0F">
        <w:rPr>
          <w:rFonts w:ascii="Times New Roman" w:hAnsi="Times New Roman" w:cs="Times New Roman"/>
          <w:spacing w:val="-13"/>
        </w:rPr>
        <w:t xml:space="preserve"> </w:t>
      </w:r>
      <w:r w:rsidRPr="00CF7A0F">
        <w:rPr>
          <w:rFonts w:ascii="Times New Roman" w:hAnsi="Times New Roman" w:cs="Times New Roman"/>
        </w:rPr>
        <w:t>swobodnego</w:t>
      </w:r>
      <w:r w:rsidRPr="00CF7A0F">
        <w:rPr>
          <w:rFonts w:ascii="Times New Roman" w:hAnsi="Times New Roman" w:cs="Times New Roman"/>
          <w:spacing w:val="-14"/>
        </w:rPr>
        <w:t xml:space="preserve"> </w:t>
      </w:r>
      <w:r w:rsidRPr="00CF7A0F">
        <w:rPr>
          <w:rFonts w:ascii="Times New Roman" w:hAnsi="Times New Roman" w:cs="Times New Roman"/>
        </w:rPr>
        <w:t>przepływu</w:t>
      </w:r>
      <w:r w:rsidRPr="00CF7A0F">
        <w:rPr>
          <w:rFonts w:ascii="Times New Roman" w:hAnsi="Times New Roman" w:cs="Times New Roman"/>
          <w:spacing w:val="-13"/>
        </w:rPr>
        <w:t xml:space="preserve"> </w:t>
      </w:r>
      <w:r w:rsidRPr="00CF7A0F">
        <w:rPr>
          <w:rFonts w:ascii="Times New Roman" w:hAnsi="Times New Roman" w:cs="Times New Roman"/>
        </w:rPr>
        <w:t>takich</w:t>
      </w:r>
      <w:r w:rsidRPr="00CF7A0F">
        <w:rPr>
          <w:rFonts w:ascii="Times New Roman" w:hAnsi="Times New Roman" w:cs="Times New Roman"/>
          <w:spacing w:val="-15"/>
        </w:rPr>
        <w:t xml:space="preserve"> </w:t>
      </w:r>
      <w:r w:rsidRPr="00CF7A0F">
        <w:rPr>
          <w:rFonts w:ascii="Times New Roman" w:hAnsi="Times New Roman" w:cs="Times New Roman"/>
        </w:rPr>
        <w:t>danych oraz</w:t>
      </w:r>
      <w:r w:rsidRPr="00CF7A0F">
        <w:rPr>
          <w:rFonts w:ascii="Times New Roman" w:hAnsi="Times New Roman" w:cs="Times New Roman"/>
          <w:spacing w:val="-11"/>
        </w:rPr>
        <w:t xml:space="preserve"> </w:t>
      </w:r>
      <w:r w:rsidRPr="00CF7A0F">
        <w:rPr>
          <w:rFonts w:ascii="Times New Roman" w:hAnsi="Times New Roman" w:cs="Times New Roman"/>
        </w:rPr>
        <w:t>uchylenia</w:t>
      </w:r>
      <w:r w:rsidRPr="00CF7A0F">
        <w:rPr>
          <w:rFonts w:ascii="Times New Roman" w:hAnsi="Times New Roman" w:cs="Times New Roman"/>
          <w:spacing w:val="-13"/>
        </w:rPr>
        <w:t xml:space="preserve"> </w:t>
      </w:r>
      <w:r w:rsidRPr="00CF7A0F">
        <w:rPr>
          <w:rFonts w:ascii="Times New Roman" w:hAnsi="Times New Roman" w:cs="Times New Roman"/>
        </w:rPr>
        <w:t>dyrektywy</w:t>
      </w:r>
      <w:r w:rsidRPr="00CF7A0F">
        <w:rPr>
          <w:rFonts w:ascii="Times New Roman" w:hAnsi="Times New Roman" w:cs="Times New Roman"/>
          <w:spacing w:val="-11"/>
        </w:rPr>
        <w:t xml:space="preserve"> </w:t>
      </w:r>
      <w:r w:rsidRPr="00CF7A0F">
        <w:rPr>
          <w:rFonts w:ascii="Times New Roman" w:hAnsi="Times New Roman" w:cs="Times New Roman"/>
        </w:rPr>
        <w:t>95/46/WE</w:t>
      </w:r>
      <w:r w:rsidRPr="00CF7A0F">
        <w:rPr>
          <w:rFonts w:ascii="Times New Roman" w:hAnsi="Times New Roman" w:cs="Times New Roman"/>
          <w:spacing w:val="-11"/>
        </w:rPr>
        <w:t xml:space="preserve"> </w:t>
      </w:r>
      <w:r w:rsidRPr="00CF7A0F">
        <w:rPr>
          <w:rFonts w:ascii="Times New Roman" w:hAnsi="Times New Roman" w:cs="Times New Roman"/>
        </w:rPr>
        <w:t>(ogólne</w:t>
      </w:r>
      <w:r w:rsidRPr="00CF7A0F">
        <w:rPr>
          <w:rFonts w:ascii="Times New Roman" w:hAnsi="Times New Roman" w:cs="Times New Roman"/>
          <w:spacing w:val="-10"/>
        </w:rPr>
        <w:t xml:space="preserve"> </w:t>
      </w:r>
      <w:r w:rsidRPr="00CF7A0F">
        <w:rPr>
          <w:rFonts w:ascii="Times New Roman" w:hAnsi="Times New Roman" w:cs="Times New Roman"/>
        </w:rPr>
        <w:t>rozporządzenie</w:t>
      </w:r>
      <w:r w:rsidRPr="00CF7A0F">
        <w:rPr>
          <w:rFonts w:ascii="Times New Roman" w:hAnsi="Times New Roman" w:cs="Times New Roman"/>
          <w:spacing w:val="-10"/>
        </w:rPr>
        <w:t xml:space="preserve"> </w:t>
      </w:r>
      <w:r w:rsidRPr="00CF7A0F">
        <w:rPr>
          <w:rFonts w:ascii="Times New Roman" w:hAnsi="Times New Roman" w:cs="Times New Roman"/>
        </w:rPr>
        <w:t>o</w:t>
      </w:r>
      <w:r w:rsidRPr="00CF7A0F">
        <w:rPr>
          <w:rFonts w:ascii="Times New Roman" w:hAnsi="Times New Roman" w:cs="Times New Roman"/>
          <w:spacing w:val="-12"/>
        </w:rPr>
        <w:t xml:space="preserve"> </w:t>
      </w:r>
      <w:r w:rsidRPr="00CF7A0F">
        <w:rPr>
          <w:rFonts w:ascii="Times New Roman" w:hAnsi="Times New Roman" w:cs="Times New Roman"/>
        </w:rPr>
        <w:t>ochronie</w:t>
      </w:r>
      <w:r w:rsidRPr="00CF7A0F">
        <w:rPr>
          <w:rFonts w:ascii="Times New Roman" w:hAnsi="Times New Roman" w:cs="Times New Roman"/>
          <w:spacing w:val="-11"/>
        </w:rPr>
        <w:t xml:space="preserve"> </w:t>
      </w:r>
      <w:r w:rsidRPr="00CF7A0F">
        <w:rPr>
          <w:rFonts w:ascii="Times New Roman" w:hAnsi="Times New Roman" w:cs="Times New Roman"/>
        </w:rPr>
        <w:t>danych),</w:t>
      </w:r>
      <w:r w:rsidRPr="00CF7A0F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CF7A0F">
        <w:rPr>
          <w:rFonts w:ascii="Times New Roman" w:hAnsi="Times New Roman" w:cs="Times New Roman"/>
        </w:rPr>
        <w:t>publ</w:t>
      </w:r>
      <w:proofErr w:type="spellEnd"/>
      <w:r w:rsidRPr="00CF7A0F">
        <w:rPr>
          <w:rFonts w:ascii="Times New Roman" w:hAnsi="Times New Roman" w:cs="Times New Roman"/>
        </w:rPr>
        <w:t>. Dz. Urz. UE L Nr 119, s. 1 informujemy,</w:t>
      </w:r>
      <w:r w:rsidRPr="00CF7A0F">
        <w:rPr>
          <w:rFonts w:ascii="Times New Roman" w:hAnsi="Times New Roman" w:cs="Times New Roman"/>
          <w:spacing w:val="-7"/>
        </w:rPr>
        <w:t xml:space="preserve"> </w:t>
      </w:r>
      <w:r w:rsidRPr="00CF7A0F">
        <w:rPr>
          <w:rFonts w:ascii="Times New Roman" w:hAnsi="Times New Roman" w:cs="Times New Roman"/>
        </w:rPr>
        <w:t>iż:</w:t>
      </w:r>
    </w:p>
    <w:p w14:paraId="7C5585E5" w14:textId="77777777" w:rsidR="005C60E1" w:rsidRPr="00CF7A0F" w:rsidRDefault="00B65084" w:rsidP="00CF7A0F">
      <w:pPr>
        <w:pStyle w:val="Akapitzlist"/>
        <w:numPr>
          <w:ilvl w:val="0"/>
          <w:numId w:val="1"/>
        </w:numPr>
        <w:tabs>
          <w:tab w:val="left" w:pos="52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A0F">
        <w:rPr>
          <w:rFonts w:ascii="Times New Roman" w:hAnsi="Times New Roman" w:cs="Times New Roman"/>
          <w:sz w:val="24"/>
          <w:szCs w:val="24"/>
        </w:rPr>
        <w:t>Administratorem Pani/Pana danych osobowych jest Gmina Czorsztyn,</w:t>
      </w:r>
      <w:r w:rsidRPr="00CF7A0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ul.</w:t>
      </w:r>
    </w:p>
    <w:p w14:paraId="77FE8D56" w14:textId="77777777" w:rsidR="005C60E1" w:rsidRPr="00CF7A0F" w:rsidRDefault="00B65084" w:rsidP="00CF7A0F">
      <w:pPr>
        <w:pStyle w:val="Tekstpodstawowy"/>
        <w:jc w:val="both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>Gorczańska 3, 34-436 Maniowy, tel.182750070.</w:t>
      </w:r>
    </w:p>
    <w:p w14:paraId="7B8112DA" w14:textId="77777777" w:rsidR="005C60E1" w:rsidRPr="00CF7A0F" w:rsidRDefault="00B65084" w:rsidP="00CF7A0F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A0F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CF7A0F">
        <w:rPr>
          <w:rFonts w:ascii="Times New Roman" w:hAnsi="Times New Roman" w:cs="Times New Roman"/>
          <w:sz w:val="24"/>
          <w:szCs w:val="24"/>
        </w:rPr>
        <w:br/>
      </w:r>
      <w:r w:rsidRPr="00CF7A0F">
        <w:rPr>
          <w:rFonts w:ascii="Times New Roman" w:hAnsi="Times New Roman" w:cs="Times New Roman"/>
          <w:sz w:val="24"/>
          <w:szCs w:val="24"/>
        </w:rPr>
        <w:t>z Inspektorem Ochrony Danych pod adresem e-mail:</w:t>
      </w:r>
      <w:r w:rsidRPr="00CF7A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7">
        <w:r w:rsidRPr="00CF7A0F">
          <w:rPr>
            <w:rFonts w:ascii="Times New Roman" w:hAnsi="Times New Roman" w:cs="Times New Roman"/>
            <w:sz w:val="24"/>
            <w:szCs w:val="24"/>
          </w:rPr>
          <w:t>iod@iods.pl.</w:t>
        </w:r>
      </w:hyperlink>
    </w:p>
    <w:p w14:paraId="21BD23B7" w14:textId="77777777" w:rsidR="005C60E1" w:rsidRPr="00CF7A0F" w:rsidRDefault="00B65084" w:rsidP="00CF7A0F">
      <w:pPr>
        <w:pStyle w:val="Akapitzlist"/>
        <w:numPr>
          <w:ilvl w:val="0"/>
          <w:numId w:val="1"/>
        </w:numPr>
        <w:tabs>
          <w:tab w:val="left" w:pos="398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A0F">
        <w:rPr>
          <w:rFonts w:ascii="Times New Roman" w:hAnsi="Times New Roman" w:cs="Times New Roman"/>
          <w:sz w:val="24"/>
          <w:szCs w:val="24"/>
        </w:rPr>
        <w:t>Dane osobowe będą przetwarzane w celu realizacji umowy</w:t>
      </w:r>
      <w:r w:rsidRPr="00CF7A0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cywilnoprawnej.</w:t>
      </w:r>
    </w:p>
    <w:p w14:paraId="700FFA52" w14:textId="77777777" w:rsidR="005C60E1" w:rsidRPr="00CF7A0F" w:rsidRDefault="00B65084" w:rsidP="00CF7A0F">
      <w:pPr>
        <w:pStyle w:val="Akapitzlist"/>
        <w:numPr>
          <w:ilvl w:val="0"/>
          <w:numId w:val="1"/>
        </w:numPr>
        <w:tabs>
          <w:tab w:val="left" w:pos="33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A0F">
        <w:rPr>
          <w:rFonts w:ascii="Times New Roman" w:hAnsi="Times New Roman" w:cs="Times New Roman"/>
          <w:sz w:val="24"/>
          <w:szCs w:val="24"/>
        </w:rPr>
        <w:t xml:space="preserve">Dane osobowe będą przetwarzane przez okres niezbędny do realizacji ww. celu    </w:t>
      </w:r>
      <w:r w:rsidR="00CF7A0F">
        <w:rPr>
          <w:rFonts w:ascii="Times New Roman" w:hAnsi="Times New Roman" w:cs="Times New Roman"/>
          <w:sz w:val="24"/>
          <w:szCs w:val="24"/>
        </w:rPr>
        <w:br/>
      </w:r>
      <w:r w:rsidRPr="00CF7A0F">
        <w:rPr>
          <w:rFonts w:ascii="Times New Roman" w:hAnsi="Times New Roman" w:cs="Times New Roman"/>
          <w:sz w:val="24"/>
          <w:szCs w:val="24"/>
        </w:rPr>
        <w:t>z uwzględnieniem okresów przechowywania określonych w przepisach  odrębnych, w tym przepisów</w:t>
      </w:r>
      <w:r w:rsidRPr="00CF7A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archiwalnych.</w:t>
      </w:r>
    </w:p>
    <w:p w14:paraId="300309A3" w14:textId="77777777" w:rsidR="005C60E1" w:rsidRPr="00CF7A0F" w:rsidRDefault="00B65084" w:rsidP="00CF7A0F">
      <w:pPr>
        <w:pStyle w:val="Akapitzlist"/>
        <w:numPr>
          <w:ilvl w:val="0"/>
          <w:numId w:val="1"/>
        </w:numPr>
        <w:tabs>
          <w:tab w:val="left" w:pos="3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A0F">
        <w:rPr>
          <w:rFonts w:ascii="Times New Roman" w:hAnsi="Times New Roman" w:cs="Times New Roman"/>
          <w:sz w:val="24"/>
          <w:szCs w:val="24"/>
        </w:rPr>
        <w:t>Podstawą</w:t>
      </w:r>
      <w:r w:rsidRPr="00CF7A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prawną</w:t>
      </w:r>
      <w:r w:rsidRPr="00CF7A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przetwarzania</w:t>
      </w:r>
      <w:r w:rsidRPr="00CF7A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danych</w:t>
      </w:r>
      <w:r w:rsidRPr="00CF7A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jest</w:t>
      </w:r>
      <w:r w:rsidRPr="00CF7A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art.</w:t>
      </w:r>
      <w:r w:rsidRPr="00CF7A0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6</w:t>
      </w:r>
      <w:r w:rsidRPr="00CF7A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ust.</w:t>
      </w:r>
      <w:r w:rsidRPr="00CF7A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1</w:t>
      </w:r>
      <w:r w:rsidRPr="00CF7A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lit.</w:t>
      </w:r>
      <w:r w:rsidRPr="00CF7A0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b)</w:t>
      </w:r>
      <w:r w:rsidRPr="00CF7A0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ww.</w:t>
      </w:r>
      <w:r w:rsidRPr="00CF7A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rozporządzenia.</w:t>
      </w:r>
    </w:p>
    <w:p w14:paraId="7F9570C7" w14:textId="77777777" w:rsidR="005C60E1" w:rsidRPr="00CF7A0F" w:rsidRDefault="00B65084" w:rsidP="00CF7A0F">
      <w:pPr>
        <w:pStyle w:val="Akapitzlist"/>
        <w:numPr>
          <w:ilvl w:val="0"/>
          <w:numId w:val="1"/>
        </w:numPr>
        <w:tabs>
          <w:tab w:val="left" w:pos="46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7A0F">
        <w:rPr>
          <w:rFonts w:ascii="Times New Roman" w:hAnsi="Times New Roman" w:cs="Times New Roman"/>
          <w:sz w:val="24"/>
          <w:szCs w:val="24"/>
        </w:rPr>
        <w:t>Odbiorcą Pani/Pana danych będą podmioty upoważnione na mocy</w:t>
      </w:r>
      <w:r w:rsidRPr="00CF7A0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F7A0F">
        <w:rPr>
          <w:rFonts w:ascii="Times New Roman" w:hAnsi="Times New Roman" w:cs="Times New Roman"/>
          <w:sz w:val="24"/>
          <w:szCs w:val="24"/>
        </w:rPr>
        <w:t>przepisów</w:t>
      </w:r>
    </w:p>
    <w:p w14:paraId="231475D6" w14:textId="77777777" w:rsidR="005C60E1" w:rsidRPr="00CF7A0F" w:rsidRDefault="00B65084" w:rsidP="00CF7A0F">
      <w:pPr>
        <w:pStyle w:val="Tekstpodstawowy"/>
        <w:jc w:val="both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>prawa.</w:t>
      </w:r>
    </w:p>
    <w:p w14:paraId="62F949D0" w14:textId="77777777" w:rsidR="005C60E1" w:rsidRPr="00CF7A0F" w:rsidRDefault="00B65084" w:rsidP="00CF7A0F">
      <w:pPr>
        <w:pStyle w:val="Tekstpodstawowy"/>
        <w:jc w:val="both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>Osoba, której dane dotyczą ma prawo do:</w:t>
      </w:r>
    </w:p>
    <w:p w14:paraId="10919DD0" w14:textId="77777777" w:rsidR="005C60E1" w:rsidRPr="00CF7A0F" w:rsidRDefault="00B65084" w:rsidP="00CF7A0F">
      <w:pPr>
        <w:pStyle w:val="Tekstpodstawowy"/>
        <w:jc w:val="both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 xml:space="preserve">-dostępu do treści swoich danych oraz możliwości ich poprawiania, sprostowania, ograniczenia  przetwarzania  oraz  do  przenoszenia  swoich  danych,  a  także   -    </w:t>
      </w:r>
      <w:r w:rsidR="00CF7A0F">
        <w:rPr>
          <w:rFonts w:ascii="Times New Roman" w:hAnsi="Times New Roman" w:cs="Times New Roman"/>
        </w:rPr>
        <w:br/>
      </w:r>
      <w:r w:rsidRPr="00CF7A0F">
        <w:rPr>
          <w:rFonts w:ascii="Times New Roman" w:hAnsi="Times New Roman" w:cs="Times New Roman"/>
        </w:rPr>
        <w:t>w przypadkach przewidzianych prawem - prawo do usunięcia danych i prawo do wniesienia sprzeciwu wobec przetwarzania Państwa</w:t>
      </w:r>
      <w:r w:rsidRPr="00CF7A0F">
        <w:rPr>
          <w:rFonts w:ascii="Times New Roman" w:hAnsi="Times New Roman" w:cs="Times New Roman"/>
          <w:spacing w:val="-10"/>
        </w:rPr>
        <w:t xml:space="preserve"> </w:t>
      </w:r>
      <w:r w:rsidRPr="00CF7A0F">
        <w:rPr>
          <w:rFonts w:ascii="Times New Roman" w:hAnsi="Times New Roman" w:cs="Times New Roman"/>
        </w:rPr>
        <w:t>danych.</w:t>
      </w:r>
    </w:p>
    <w:p w14:paraId="3D5FE198" w14:textId="77777777" w:rsidR="005C60E1" w:rsidRPr="00CF7A0F" w:rsidRDefault="00B65084" w:rsidP="00CF7A0F">
      <w:pPr>
        <w:pStyle w:val="Tekstpodstawowy"/>
        <w:jc w:val="both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 xml:space="preserve">- wniesienia skargi do organu nadzorczego w przypadku gdy przetwarzanie danych odbywa się </w:t>
      </w:r>
      <w:r w:rsidR="00CF7A0F">
        <w:rPr>
          <w:rFonts w:ascii="Times New Roman" w:hAnsi="Times New Roman" w:cs="Times New Roman"/>
        </w:rPr>
        <w:br/>
      </w:r>
      <w:bookmarkStart w:id="0" w:name="_GoBack"/>
      <w:bookmarkEnd w:id="0"/>
      <w:r w:rsidRPr="00CF7A0F">
        <w:rPr>
          <w:rFonts w:ascii="Times New Roman" w:hAnsi="Times New Roman" w:cs="Times New Roman"/>
        </w:rPr>
        <w:t>z naruszeniem przepisów powyższego rozporządzenia tj. Prezesa Ochrony Danych Osobowych, ul. Stawki 2, 00-193 Warszawa</w:t>
      </w:r>
    </w:p>
    <w:p w14:paraId="225E646E" w14:textId="77777777" w:rsidR="005C60E1" w:rsidRPr="00CF7A0F" w:rsidRDefault="00B65084" w:rsidP="00CF7A0F">
      <w:pPr>
        <w:pStyle w:val="Tekstpodstawowy"/>
        <w:jc w:val="both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>Podanie</w:t>
      </w:r>
      <w:r w:rsidRPr="00CF7A0F">
        <w:rPr>
          <w:rFonts w:ascii="Times New Roman" w:hAnsi="Times New Roman" w:cs="Times New Roman"/>
          <w:spacing w:val="-8"/>
        </w:rPr>
        <w:t xml:space="preserve"> </w:t>
      </w:r>
      <w:r w:rsidRPr="00CF7A0F">
        <w:rPr>
          <w:rFonts w:ascii="Times New Roman" w:hAnsi="Times New Roman" w:cs="Times New Roman"/>
        </w:rPr>
        <w:t>danych</w:t>
      </w:r>
      <w:r w:rsidRPr="00CF7A0F">
        <w:rPr>
          <w:rFonts w:ascii="Times New Roman" w:hAnsi="Times New Roman" w:cs="Times New Roman"/>
          <w:spacing w:val="-8"/>
        </w:rPr>
        <w:t xml:space="preserve"> </w:t>
      </w:r>
      <w:r w:rsidRPr="00CF7A0F">
        <w:rPr>
          <w:rFonts w:ascii="Times New Roman" w:hAnsi="Times New Roman" w:cs="Times New Roman"/>
        </w:rPr>
        <w:t>osobowych</w:t>
      </w:r>
      <w:r w:rsidRPr="00CF7A0F">
        <w:rPr>
          <w:rFonts w:ascii="Times New Roman" w:hAnsi="Times New Roman" w:cs="Times New Roman"/>
          <w:spacing w:val="-6"/>
        </w:rPr>
        <w:t xml:space="preserve"> </w:t>
      </w:r>
      <w:r w:rsidRPr="00CF7A0F">
        <w:rPr>
          <w:rFonts w:ascii="Times New Roman" w:hAnsi="Times New Roman" w:cs="Times New Roman"/>
        </w:rPr>
        <w:t>jest</w:t>
      </w:r>
      <w:r w:rsidRPr="00CF7A0F">
        <w:rPr>
          <w:rFonts w:ascii="Times New Roman" w:hAnsi="Times New Roman" w:cs="Times New Roman"/>
          <w:spacing w:val="-8"/>
        </w:rPr>
        <w:t xml:space="preserve"> </w:t>
      </w:r>
      <w:r w:rsidRPr="00CF7A0F">
        <w:rPr>
          <w:rFonts w:ascii="Times New Roman" w:hAnsi="Times New Roman" w:cs="Times New Roman"/>
        </w:rPr>
        <w:t>warunkiem</w:t>
      </w:r>
      <w:r w:rsidRPr="00CF7A0F">
        <w:rPr>
          <w:rFonts w:ascii="Times New Roman" w:hAnsi="Times New Roman" w:cs="Times New Roman"/>
          <w:spacing w:val="-7"/>
        </w:rPr>
        <w:t xml:space="preserve"> </w:t>
      </w:r>
      <w:r w:rsidRPr="00CF7A0F">
        <w:rPr>
          <w:rFonts w:ascii="Times New Roman" w:hAnsi="Times New Roman" w:cs="Times New Roman"/>
        </w:rPr>
        <w:t>zawarcia</w:t>
      </w:r>
      <w:r w:rsidRPr="00CF7A0F">
        <w:rPr>
          <w:rFonts w:ascii="Times New Roman" w:hAnsi="Times New Roman" w:cs="Times New Roman"/>
          <w:spacing w:val="-6"/>
        </w:rPr>
        <w:t xml:space="preserve"> </w:t>
      </w:r>
      <w:r w:rsidRPr="00CF7A0F">
        <w:rPr>
          <w:rFonts w:ascii="Times New Roman" w:hAnsi="Times New Roman" w:cs="Times New Roman"/>
        </w:rPr>
        <w:t>umowy</w:t>
      </w:r>
      <w:r w:rsidRPr="00CF7A0F">
        <w:rPr>
          <w:rFonts w:ascii="Times New Roman" w:hAnsi="Times New Roman" w:cs="Times New Roman"/>
          <w:spacing w:val="-9"/>
        </w:rPr>
        <w:t xml:space="preserve"> </w:t>
      </w:r>
      <w:r w:rsidRPr="00CF7A0F">
        <w:rPr>
          <w:rFonts w:ascii="Times New Roman" w:hAnsi="Times New Roman" w:cs="Times New Roman"/>
        </w:rPr>
        <w:t>cywilnoprawnej.</w:t>
      </w:r>
      <w:r w:rsidRPr="00CF7A0F">
        <w:rPr>
          <w:rFonts w:ascii="Times New Roman" w:hAnsi="Times New Roman" w:cs="Times New Roman"/>
          <w:spacing w:val="-9"/>
        </w:rPr>
        <w:t xml:space="preserve"> </w:t>
      </w:r>
      <w:r w:rsidRPr="00CF7A0F">
        <w:rPr>
          <w:rFonts w:ascii="Times New Roman" w:hAnsi="Times New Roman" w:cs="Times New Roman"/>
        </w:rPr>
        <w:t>Osoba, której dane dotyczą jest zobowiązana do ich podania. Konsekwencją niepodania danych osobowych jest brak możliwości zawarcia</w:t>
      </w:r>
      <w:r w:rsidRPr="00CF7A0F">
        <w:rPr>
          <w:rFonts w:ascii="Times New Roman" w:hAnsi="Times New Roman" w:cs="Times New Roman"/>
          <w:spacing w:val="-8"/>
        </w:rPr>
        <w:t xml:space="preserve"> </w:t>
      </w:r>
      <w:r w:rsidRPr="00CF7A0F">
        <w:rPr>
          <w:rFonts w:ascii="Times New Roman" w:hAnsi="Times New Roman" w:cs="Times New Roman"/>
        </w:rPr>
        <w:t>umowy.</w:t>
      </w:r>
    </w:p>
    <w:p w14:paraId="1A3F8C22" w14:textId="77777777" w:rsidR="005C60E1" w:rsidRPr="00CF7A0F" w:rsidRDefault="00B65084" w:rsidP="00CF7A0F">
      <w:pPr>
        <w:pStyle w:val="Tekstpodstawowy"/>
        <w:jc w:val="both"/>
        <w:rPr>
          <w:rFonts w:ascii="Times New Roman" w:hAnsi="Times New Roman" w:cs="Times New Roman"/>
        </w:rPr>
      </w:pPr>
      <w:r w:rsidRPr="00CF7A0F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CF7A0F">
        <w:rPr>
          <w:rFonts w:ascii="Times New Roman" w:hAnsi="Times New Roman" w:cs="Times New Roman"/>
        </w:rPr>
        <w:br/>
      </w:r>
      <w:r w:rsidRPr="00CF7A0F">
        <w:rPr>
          <w:rFonts w:ascii="Times New Roman" w:hAnsi="Times New Roman" w:cs="Times New Roman"/>
        </w:rPr>
        <w:t>o ochronie danych</w:t>
      </w:r>
      <w:r w:rsidRPr="00CF7A0F">
        <w:rPr>
          <w:rFonts w:ascii="Times New Roman" w:hAnsi="Times New Roman" w:cs="Times New Roman"/>
          <w:spacing w:val="-3"/>
        </w:rPr>
        <w:t xml:space="preserve"> </w:t>
      </w:r>
      <w:r w:rsidRPr="00CF7A0F">
        <w:rPr>
          <w:rFonts w:ascii="Times New Roman" w:hAnsi="Times New Roman" w:cs="Times New Roman"/>
        </w:rPr>
        <w:t>osobowych.</w:t>
      </w:r>
    </w:p>
    <w:sectPr w:rsidR="005C60E1" w:rsidRPr="00CF7A0F">
      <w:headerReference w:type="default" r:id="rId8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8D79B" w14:textId="77777777" w:rsidR="009836EC" w:rsidRDefault="009836EC" w:rsidP="003E0BDB">
      <w:r>
        <w:separator/>
      </w:r>
    </w:p>
  </w:endnote>
  <w:endnote w:type="continuationSeparator" w:id="0">
    <w:p w14:paraId="2947F9DB" w14:textId="77777777" w:rsidR="009836EC" w:rsidRDefault="009836EC" w:rsidP="003E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D6F20" w14:textId="77777777" w:rsidR="009836EC" w:rsidRDefault="009836EC" w:rsidP="003E0BDB">
      <w:r>
        <w:separator/>
      </w:r>
    </w:p>
  </w:footnote>
  <w:footnote w:type="continuationSeparator" w:id="0">
    <w:p w14:paraId="22957759" w14:textId="77777777" w:rsidR="009836EC" w:rsidRDefault="009836EC" w:rsidP="003E0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024D7" w14:textId="77777777" w:rsidR="003E0BDB" w:rsidRDefault="00CF7A0F">
    <w:pPr>
      <w:pStyle w:val="Nagwek"/>
    </w:pPr>
    <w:r>
      <w:rPr>
        <w:noProof/>
      </w:rPr>
      <w:drawing>
        <wp:inline distT="0" distB="0" distL="0" distR="0" wp14:anchorId="1BACB9AD" wp14:editId="4C5BDDA4">
          <wp:extent cx="5876925" cy="17430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2F8"/>
    <w:multiLevelType w:val="hybridMultilevel"/>
    <w:tmpl w:val="954C0120"/>
    <w:lvl w:ilvl="0" w:tplc="71728266">
      <w:start w:val="1"/>
      <w:numFmt w:val="decimal"/>
      <w:lvlText w:val="%1)"/>
      <w:lvlJc w:val="left"/>
      <w:pPr>
        <w:ind w:left="526" w:hanging="410"/>
        <w:jc w:val="left"/>
      </w:pPr>
      <w:rPr>
        <w:rFonts w:ascii="Arial" w:eastAsia="Arial" w:hAnsi="Arial" w:cs="Arial" w:hint="default"/>
        <w:spacing w:val="-8"/>
        <w:w w:val="100"/>
        <w:sz w:val="24"/>
        <w:szCs w:val="24"/>
        <w:lang w:val="pl-PL" w:eastAsia="en-US" w:bidi="ar-SA"/>
      </w:rPr>
    </w:lvl>
    <w:lvl w:ilvl="1" w:tplc="E42E456A">
      <w:numFmt w:val="bullet"/>
      <w:lvlText w:val="•"/>
      <w:lvlJc w:val="left"/>
      <w:pPr>
        <w:ind w:left="1398" w:hanging="410"/>
      </w:pPr>
      <w:rPr>
        <w:rFonts w:hint="default"/>
        <w:lang w:val="pl-PL" w:eastAsia="en-US" w:bidi="ar-SA"/>
      </w:rPr>
    </w:lvl>
    <w:lvl w:ilvl="2" w:tplc="584A6DA8">
      <w:numFmt w:val="bullet"/>
      <w:lvlText w:val="•"/>
      <w:lvlJc w:val="left"/>
      <w:pPr>
        <w:ind w:left="2277" w:hanging="410"/>
      </w:pPr>
      <w:rPr>
        <w:rFonts w:hint="default"/>
        <w:lang w:val="pl-PL" w:eastAsia="en-US" w:bidi="ar-SA"/>
      </w:rPr>
    </w:lvl>
    <w:lvl w:ilvl="3" w:tplc="65AE3A22">
      <w:numFmt w:val="bullet"/>
      <w:lvlText w:val="•"/>
      <w:lvlJc w:val="left"/>
      <w:pPr>
        <w:ind w:left="3155" w:hanging="410"/>
      </w:pPr>
      <w:rPr>
        <w:rFonts w:hint="default"/>
        <w:lang w:val="pl-PL" w:eastAsia="en-US" w:bidi="ar-SA"/>
      </w:rPr>
    </w:lvl>
    <w:lvl w:ilvl="4" w:tplc="7220D9C6">
      <w:numFmt w:val="bullet"/>
      <w:lvlText w:val="•"/>
      <w:lvlJc w:val="left"/>
      <w:pPr>
        <w:ind w:left="4034" w:hanging="410"/>
      </w:pPr>
      <w:rPr>
        <w:rFonts w:hint="default"/>
        <w:lang w:val="pl-PL" w:eastAsia="en-US" w:bidi="ar-SA"/>
      </w:rPr>
    </w:lvl>
    <w:lvl w:ilvl="5" w:tplc="FED25480">
      <w:numFmt w:val="bullet"/>
      <w:lvlText w:val="•"/>
      <w:lvlJc w:val="left"/>
      <w:pPr>
        <w:ind w:left="4913" w:hanging="410"/>
      </w:pPr>
      <w:rPr>
        <w:rFonts w:hint="default"/>
        <w:lang w:val="pl-PL" w:eastAsia="en-US" w:bidi="ar-SA"/>
      </w:rPr>
    </w:lvl>
    <w:lvl w:ilvl="6" w:tplc="37A06F94">
      <w:numFmt w:val="bullet"/>
      <w:lvlText w:val="•"/>
      <w:lvlJc w:val="left"/>
      <w:pPr>
        <w:ind w:left="5791" w:hanging="410"/>
      </w:pPr>
      <w:rPr>
        <w:rFonts w:hint="default"/>
        <w:lang w:val="pl-PL" w:eastAsia="en-US" w:bidi="ar-SA"/>
      </w:rPr>
    </w:lvl>
    <w:lvl w:ilvl="7" w:tplc="20EEC336">
      <w:numFmt w:val="bullet"/>
      <w:lvlText w:val="•"/>
      <w:lvlJc w:val="left"/>
      <w:pPr>
        <w:ind w:left="6670" w:hanging="410"/>
      </w:pPr>
      <w:rPr>
        <w:rFonts w:hint="default"/>
        <w:lang w:val="pl-PL" w:eastAsia="en-US" w:bidi="ar-SA"/>
      </w:rPr>
    </w:lvl>
    <w:lvl w:ilvl="8" w:tplc="97E0D6BC">
      <w:numFmt w:val="bullet"/>
      <w:lvlText w:val="•"/>
      <w:lvlJc w:val="left"/>
      <w:pPr>
        <w:ind w:left="7549" w:hanging="41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0E1"/>
    <w:rsid w:val="003E0BDB"/>
    <w:rsid w:val="005C60E1"/>
    <w:rsid w:val="009836EC"/>
    <w:rsid w:val="00B65084"/>
    <w:rsid w:val="00C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3BE8"/>
  <w15:docId w15:val="{A8C8C569-AB24-480B-B0BC-71D64FCC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981" w:right="298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E0B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BD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E0B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BD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od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Bartek</cp:lastModifiedBy>
  <cp:revision>3</cp:revision>
  <cp:lastPrinted>2024-10-01T06:25:00Z</cp:lastPrinted>
  <dcterms:created xsi:type="dcterms:W3CDTF">2022-05-31T08:15:00Z</dcterms:created>
  <dcterms:modified xsi:type="dcterms:W3CDTF">2024-10-01T06:25:00Z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2022-05-31T00:00:00Z</vt:filetime>
  </property>
</Properties>
</file>