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FC4035">
      <w:pPr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FC403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167EDC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21368657" w14:textId="5669B9BA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 xml:space="preserve">Bydgoszcz, </w:t>
      </w:r>
      <w:r w:rsidR="00BD11B8">
        <w:rPr>
          <w:rFonts w:ascii="Times New Roman" w:hAnsi="Times New Roman" w:cs="Times New Roman"/>
        </w:rPr>
        <w:t>12</w:t>
      </w:r>
      <w:r w:rsidRPr="00FC4035">
        <w:rPr>
          <w:rFonts w:ascii="Times New Roman" w:hAnsi="Times New Roman" w:cs="Times New Roman"/>
        </w:rPr>
        <w:t>.08.2024r.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1D95035E" w14:textId="2670C0C4" w:rsidR="00FC4035" w:rsidRPr="00FC4035" w:rsidRDefault="00FC4035" w:rsidP="00FC4035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</w:rPr>
        <w:t xml:space="preserve"> post</w:t>
      </w:r>
      <w:r w:rsidR="00C2136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o zamówienie publiczne prowadzonego w trybie podstawowym pn.: </w:t>
      </w:r>
      <w:r w:rsidRPr="00FC4035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Pr="00C2136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Przebudowa wraz z remontem dróg wewnętrznych kampusu UKW w Bydgoszczy, z wymianą kanalizacji deszczowej oraz wymianą ogrodzenia"</w:t>
      </w:r>
      <w:r w:rsidRPr="00FC4035">
        <w:rPr>
          <w:rFonts w:ascii="Times New Roman" w:hAnsi="Times New Roman" w:cs="Times New Roman"/>
          <w:shd w:val="clear" w:color="auto" w:fill="FFFFFF"/>
        </w:rPr>
        <w:t xml:space="preserve"> </w:t>
      </w:r>
      <w:r w:rsidRPr="00FC4035">
        <w:rPr>
          <w:rFonts w:ascii="Times New Roman" w:hAnsi="Times New Roman" w:cs="Times New Roman"/>
        </w:rPr>
        <w:t>– znak sprawy: UKW/DZP-281-R-20/2024</w:t>
      </w:r>
    </w:p>
    <w:p w14:paraId="16BB9935" w14:textId="77777777" w:rsidR="00C2136F" w:rsidRDefault="00C2136F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14:paraId="233A1599" w14:textId="43CC7BF1" w:rsidR="00B92132" w:rsidRPr="00FC4035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ODPOWIEDZI NA PYTANIA</w:t>
      </w:r>
    </w:p>
    <w:p w14:paraId="065B614F" w14:textId="77777777" w:rsidR="00B92132" w:rsidRPr="00BD11B8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FC4035">
        <w:rPr>
          <w:rFonts w:ascii="Times New Roman" w:hAnsi="Times New Roman" w:cs="Times New Roman"/>
        </w:rPr>
        <w:t xml:space="preserve">           </w:t>
      </w:r>
      <w:r w:rsidRPr="00FC4035">
        <w:rPr>
          <w:rFonts w:ascii="Times New Roman" w:hAnsi="Times New Roman" w:cs="Times New Roman"/>
          <w:bCs/>
        </w:rPr>
        <w:t xml:space="preserve">Działając na podstawie ustawy Prawo zamówień publicznych (tj. Dz. U. z 2023r. poz. 1605) </w:t>
      </w:r>
      <w:r w:rsidRPr="00BD11B8">
        <w:rPr>
          <w:rFonts w:ascii="Times New Roman" w:hAnsi="Times New Roman" w:cs="Times New Roman"/>
          <w:bCs/>
        </w:rPr>
        <w:t>Zamawiający przekazuje treść zapytań wraz z udzielonymi odpowiedziami w postępowaniu o udzielenie zamówienia publicznego</w:t>
      </w:r>
    </w:p>
    <w:p w14:paraId="7AB0B530" w14:textId="77777777" w:rsidR="00B92132" w:rsidRPr="00BD11B8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BD11B8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BD11B8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D11B8">
        <w:rPr>
          <w:rFonts w:ascii="Times New Roman" w:hAnsi="Times New Roman" w:cs="Times New Roman"/>
          <w:b/>
          <w:bCs/>
        </w:rPr>
        <w:t xml:space="preserve">Pytanie 1. </w:t>
      </w:r>
    </w:p>
    <w:p w14:paraId="2E98C88E" w14:textId="4D2F1A7B" w:rsidR="00C2136F" w:rsidRPr="00BD11B8" w:rsidRDefault="00BD11B8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D11B8">
        <w:rPr>
          <w:rFonts w:ascii="Times New Roman" w:hAnsi="Times New Roman" w:cs="Times New Roman"/>
          <w:color w:val="000000"/>
          <w:shd w:val="clear" w:color="auto" w:fill="FFFFFF"/>
        </w:rPr>
        <w:t>Prosimy o wskazanie lokalizacji na rysunku muru oporowego dla branży drogowej</w:t>
      </w:r>
      <w:r w:rsidR="00EC0B28" w:rsidRPr="00BD11B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A48CB8A" w14:textId="77777777" w:rsidR="00EC0B28" w:rsidRPr="00BD11B8" w:rsidRDefault="00EC0B28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CD8A1AF" w14:textId="0B2B6184" w:rsidR="00FC4035" w:rsidRPr="00BD11B8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D11B8">
        <w:rPr>
          <w:rFonts w:ascii="Times New Roman" w:hAnsi="Times New Roman" w:cs="Times New Roman"/>
          <w:b/>
          <w:bCs/>
        </w:rPr>
        <w:t>Odpowiedź 1</w:t>
      </w:r>
      <w:r w:rsidR="008F50CD" w:rsidRPr="00BD11B8">
        <w:rPr>
          <w:rFonts w:ascii="Times New Roman" w:hAnsi="Times New Roman" w:cs="Times New Roman"/>
          <w:b/>
          <w:bCs/>
        </w:rPr>
        <w:t>.</w:t>
      </w:r>
    </w:p>
    <w:p w14:paraId="49CD9114" w14:textId="77777777" w:rsidR="00BD11B8" w:rsidRPr="00BD11B8" w:rsidRDefault="00BD11B8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3BA000" w14:textId="2882AA9D" w:rsidR="00EC0B28" w:rsidRPr="00BD11B8" w:rsidRDefault="00BD11B8" w:rsidP="00C2136F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11B8">
        <w:rPr>
          <w:rFonts w:ascii="Times New Roman" w:hAnsi="Times New Roman" w:cs="Times New Roman"/>
          <w:color w:val="000000"/>
          <w:shd w:val="clear" w:color="auto" w:fill="FFFFFF"/>
        </w:rPr>
        <w:t>Lokalizacja muru oporowego zaznaczona jest na Karcie nadzoru autorskiego nr 1 w pliku "chod_rys_1_PZT-KNA01".</w:t>
      </w:r>
      <w:r w:rsidR="00EC0B28" w:rsidRPr="00BD11B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4EDA877" w14:textId="77777777" w:rsidR="008808DD" w:rsidRPr="00FC4035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77C78FF" w14:textId="4CAA3464" w:rsidR="006702F7" w:rsidRPr="00FC4035" w:rsidRDefault="006702F7" w:rsidP="00FC4035">
      <w:pPr>
        <w:ind w:left="7938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br/>
      </w:r>
      <w:r w:rsidR="008808DD" w:rsidRPr="00FC4035">
        <w:rPr>
          <w:rFonts w:ascii="Times New Roman" w:hAnsi="Times New Roman" w:cs="Times New Roman"/>
        </w:rPr>
        <w:t>Kanclerz UKW</w:t>
      </w:r>
    </w:p>
    <w:p w14:paraId="38A8CD80" w14:textId="77777777" w:rsidR="00711841" w:rsidRPr="00FC4035" w:rsidRDefault="00711841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204C9F05" w:rsidR="00B92132" w:rsidRPr="00FC4035" w:rsidRDefault="008808DD" w:rsidP="008F50CD">
      <w:pPr>
        <w:ind w:left="7938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Mgr Renata Malak</w:t>
      </w:r>
    </w:p>
    <w:sectPr w:rsidR="00B92132" w:rsidRPr="00FC4035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91B8" w14:textId="77777777" w:rsidR="00167EDC" w:rsidRDefault="00167EDC" w:rsidP="004F05E5">
      <w:pPr>
        <w:spacing w:after="0" w:line="240" w:lineRule="auto"/>
      </w:pPr>
      <w:r>
        <w:separator/>
      </w:r>
    </w:p>
  </w:endnote>
  <w:endnote w:type="continuationSeparator" w:id="0">
    <w:p w14:paraId="5BBC15C9" w14:textId="77777777" w:rsidR="00167EDC" w:rsidRDefault="00167EDC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6D25" w14:textId="77777777" w:rsidR="00167EDC" w:rsidRDefault="00167EDC" w:rsidP="004F05E5">
      <w:pPr>
        <w:spacing w:after="0" w:line="240" w:lineRule="auto"/>
      </w:pPr>
      <w:r>
        <w:separator/>
      </w:r>
    </w:p>
  </w:footnote>
  <w:footnote w:type="continuationSeparator" w:id="0">
    <w:p w14:paraId="0F724B79" w14:textId="77777777" w:rsidR="00167EDC" w:rsidRDefault="00167EDC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838"/>
    <w:rsid w:val="00071DBB"/>
    <w:rsid w:val="000F6C96"/>
    <w:rsid w:val="00100E50"/>
    <w:rsid w:val="00167EDC"/>
    <w:rsid w:val="004C3BC4"/>
    <w:rsid w:val="004F05E5"/>
    <w:rsid w:val="006702F7"/>
    <w:rsid w:val="006A1F56"/>
    <w:rsid w:val="00711841"/>
    <w:rsid w:val="007D2F6C"/>
    <w:rsid w:val="00826280"/>
    <w:rsid w:val="008668CD"/>
    <w:rsid w:val="008808DD"/>
    <w:rsid w:val="008F50CD"/>
    <w:rsid w:val="009A2627"/>
    <w:rsid w:val="00A57A33"/>
    <w:rsid w:val="00B92132"/>
    <w:rsid w:val="00BA1B55"/>
    <w:rsid w:val="00BD11B8"/>
    <w:rsid w:val="00C2136F"/>
    <w:rsid w:val="00C62B00"/>
    <w:rsid w:val="00CE40A3"/>
    <w:rsid w:val="00D558F4"/>
    <w:rsid w:val="00DA442A"/>
    <w:rsid w:val="00DE1087"/>
    <w:rsid w:val="00EC0B28"/>
    <w:rsid w:val="00F234B4"/>
    <w:rsid w:val="00F81334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cp:lastPrinted>2024-08-12T07:01:00Z</cp:lastPrinted>
  <dcterms:created xsi:type="dcterms:W3CDTF">2024-08-12T07:10:00Z</dcterms:created>
  <dcterms:modified xsi:type="dcterms:W3CDTF">2024-08-12T07:10:00Z</dcterms:modified>
</cp:coreProperties>
</file>