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63AF01A2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D83DB5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0A7144">
        <w:rPr>
          <w:rFonts w:asciiTheme="minorHAnsi" w:eastAsia="Calibri" w:hAnsiTheme="minorHAnsi" w:cs="Arial"/>
          <w:b/>
          <w:bCs/>
          <w:szCs w:val="24"/>
          <w:lang w:eastAsia="en-US"/>
        </w:rPr>
        <w:t>20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D1117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4E1A51E8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0A7144">
        <w:rPr>
          <w:rFonts w:asciiTheme="minorHAnsi" w:hAnsiTheme="minorHAnsi" w:cs="Tahoma"/>
          <w:b/>
          <w:bCs/>
          <w:kern w:val="3"/>
          <w:szCs w:val="24"/>
        </w:rPr>
        <w:t>2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3BB3A392" w:rsidR="0060381B" w:rsidRPr="00311F81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bookmarkStart w:id="0" w:name="_Hlk114034391"/>
      <w:r w:rsidR="00311F81" w:rsidRPr="00311F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„</w:t>
      </w:r>
      <w:r w:rsidR="00311F81" w:rsidRPr="00311F81">
        <w:rPr>
          <w:rFonts w:asciiTheme="minorHAnsi" w:hAnsiTheme="minorHAnsi" w:cstheme="minorHAnsi"/>
          <w:b/>
          <w:bCs/>
          <w:sz w:val="20"/>
          <w:szCs w:val="20"/>
        </w:rPr>
        <w:t xml:space="preserve">Usługę koszenia płodów rolnych kombajnem zbożowym dla Sieć Badawcza Łukasiewicz-Instytutu Nowych Syntez Chemicznych Znak: 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INS/BPR –</w:t>
      </w:r>
      <w:r w:rsid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 xml:space="preserve"> </w:t>
      </w:r>
      <w:r w:rsidR="000A7144">
        <w:rPr>
          <w:rFonts w:asciiTheme="minorHAnsi" w:eastAsia="Calibri" w:hAnsiTheme="minorHAnsi"/>
          <w:b/>
          <w:bCs/>
          <w:sz w:val="20"/>
          <w:szCs w:val="20"/>
          <w:lang w:eastAsia="en-US"/>
        </w:rPr>
        <w:t>20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 xml:space="preserve"> /2023,</w:t>
      </w:r>
      <w:bookmarkEnd w:id="0"/>
      <w:r w:rsidR="0060381B" w:rsidRPr="00311F81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48E3B907" w14:textId="77777777" w:rsidR="00850697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>Oświadczam, że spełniam warunki udziału w postępowaniu określone przez Zamawiającego w</w:t>
      </w:r>
      <w:r w:rsidR="00850697">
        <w:rPr>
          <w:rFonts w:asciiTheme="minorHAnsi" w:hAnsiTheme="minorHAnsi" w:cs="Tahoma"/>
          <w:bCs/>
          <w:color w:val="000000"/>
          <w:kern w:val="3"/>
          <w:szCs w:val="24"/>
        </w:rPr>
        <w:t xml:space="preserve"> pkt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62931A6A" w14:textId="77777777" w:rsidR="00850697" w:rsidRDefault="00850697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08ACFDF8" w14:textId="14936079" w:rsidR="005E18BA" w:rsidRDefault="00850697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.2.4.</w:t>
      </w:r>
    </w:p>
    <w:p w14:paraId="74E8B175" w14:textId="77777777" w:rsidR="005469CD" w:rsidRDefault="005469C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2" w:name="_GoBack"/>
      <w:bookmarkEnd w:id="2"/>
    </w:p>
    <w:p w14:paraId="2A4BACA0" w14:textId="77777777" w:rsidR="005469CD" w:rsidRPr="003D25F9" w:rsidRDefault="005469CD" w:rsidP="005469CD">
      <w:pPr>
        <w:widowControl w:val="0"/>
        <w:ind w:left="709" w:hanging="1"/>
        <w:rPr>
          <w:rFonts w:asciiTheme="minorHAnsi" w:hAnsiTheme="minorHAnsi" w:cstheme="minorHAnsi"/>
          <w:bCs/>
        </w:rPr>
      </w:pPr>
      <w:r w:rsidRPr="003D25F9">
        <w:rPr>
          <w:rFonts w:asciiTheme="minorHAnsi" w:eastAsiaTheme="minorHAnsi" w:hAnsiTheme="minorHAnsi" w:cs="CIDFont+F1"/>
          <w:b/>
          <w:lang w:eastAsia="en-US"/>
        </w:rPr>
        <w:t>dysponuje</w:t>
      </w:r>
      <w:r w:rsidRPr="003D25F9">
        <w:rPr>
          <w:rFonts w:asciiTheme="minorHAnsi" w:hAnsiTheme="minorHAnsi" w:cstheme="minorHAnsi"/>
          <w:b/>
          <w:bCs/>
        </w:rPr>
        <w:t xml:space="preserve"> kombajnem</w:t>
      </w:r>
      <w:r w:rsidRPr="003D25F9">
        <w:rPr>
          <w:rFonts w:asciiTheme="minorHAnsi" w:hAnsiTheme="minorHAnsi" w:cstheme="minorHAnsi"/>
          <w:bCs/>
        </w:rPr>
        <w:t>, który wyposażony jest w system tworzący mapę    plonowania oraz:</w:t>
      </w:r>
    </w:p>
    <w:p w14:paraId="342A4C5E" w14:textId="77777777" w:rsidR="005469CD" w:rsidRPr="003D25F9" w:rsidRDefault="005469CD" w:rsidP="005469CD">
      <w:pPr>
        <w:pStyle w:val="Akapitzlist"/>
        <w:numPr>
          <w:ilvl w:val="0"/>
          <w:numId w:val="16"/>
        </w:numPr>
        <w:autoSpaceDN w:val="0"/>
        <w:contextualSpacing w:val="0"/>
        <w:rPr>
          <w:rFonts w:asciiTheme="minorHAnsi" w:hAnsiTheme="minorHAnsi" w:cs="Arial"/>
        </w:rPr>
      </w:pPr>
      <w:r w:rsidRPr="003D25F9">
        <w:rPr>
          <w:rFonts w:asciiTheme="minorHAnsi" w:hAnsiTheme="minorHAnsi" w:cstheme="minorHAnsi"/>
          <w:bCs/>
        </w:rPr>
        <w:t xml:space="preserve">do koszenia </w:t>
      </w:r>
      <w:r w:rsidRPr="003D25F9">
        <w:rPr>
          <w:rFonts w:asciiTheme="minorHAnsi" w:hAnsiTheme="minorHAnsi"/>
        </w:rPr>
        <w:t>Pszenicy Ozimej wyposażony jest w przyrząd żniwny, z zastrzeżeniem że minimalna długość</w:t>
      </w:r>
      <w:r w:rsidRPr="003D25F9">
        <w:rPr>
          <w:rFonts w:asciiTheme="minorHAnsi" w:hAnsiTheme="minorHAnsi" w:cstheme="minorHAnsi"/>
          <w:bCs/>
        </w:rPr>
        <w:t xml:space="preserve"> przyrządu żniwnego musi wynosić 6m,</w:t>
      </w:r>
    </w:p>
    <w:p w14:paraId="55C08E9C" w14:textId="77777777" w:rsidR="005469CD" w:rsidRPr="003D25F9" w:rsidRDefault="005469CD" w:rsidP="005469CD">
      <w:pPr>
        <w:pStyle w:val="Akapitzlist"/>
        <w:numPr>
          <w:ilvl w:val="0"/>
          <w:numId w:val="16"/>
        </w:numPr>
        <w:autoSpaceDN w:val="0"/>
        <w:contextualSpacing w:val="0"/>
        <w:rPr>
          <w:rFonts w:asciiTheme="minorHAnsi" w:hAnsiTheme="minorHAnsi"/>
        </w:rPr>
      </w:pPr>
      <w:r w:rsidRPr="003D25F9">
        <w:rPr>
          <w:rFonts w:asciiTheme="minorHAnsi" w:hAnsiTheme="minorHAnsi" w:cstheme="minorHAnsi"/>
          <w:bCs/>
        </w:rPr>
        <w:t xml:space="preserve">do koszenia </w:t>
      </w:r>
      <w:r w:rsidRPr="003D25F9">
        <w:rPr>
          <w:rFonts w:asciiTheme="minorHAnsi" w:hAnsiTheme="minorHAnsi"/>
        </w:rPr>
        <w:t>Jęczmienia Jarego wyposażony jest w przyrząd żniwny, z zastrzeżeniem że minimalna długość</w:t>
      </w:r>
      <w:r w:rsidRPr="003D25F9">
        <w:rPr>
          <w:rFonts w:asciiTheme="minorHAnsi" w:hAnsiTheme="minorHAnsi" w:cstheme="minorHAnsi"/>
          <w:bCs/>
        </w:rPr>
        <w:t xml:space="preserve"> przyrządu żniwnego musi wynosić 6m,</w:t>
      </w:r>
    </w:p>
    <w:p w14:paraId="572BD60E" w14:textId="77777777" w:rsidR="005469CD" w:rsidRPr="003D25F9" w:rsidRDefault="005469CD" w:rsidP="005469CD">
      <w:pPr>
        <w:pStyle w:val="Akapitzlist"/>
        <w:numPr>
          <w:ilvl w:val="0"/>
          <w:numId w:val="16"/>
        </w:numPr>
        <w:autoSpaceDN w:val="0"/>
        <w:contextualSpacing w:val="0"/>
        <w:rPr>
          <w:rFonts w:asciiTheme="minorHAnsi" w:hAnsiTheme="minorHAnsi"/>
        </w:rPr>
      </w:pPr>
      <w:r w:rsidRPr="003D25F9">
        <w:rPr>
          <w:rFonts w:asciiTheme="minorHAnsi" w:hAnsiTheme="minorHAnsi" w:cstheme="minorHAnsi"/>
          <w:bCs/>
        </w:rPr>
        <w:t xml:space="preserve">do koszenia Rzepaku </w:t>
      </w:r>
      <w:r w:rsidRPr="003D25F9">
        <w:rPr>
          <w:rFonts w:asciiTheme="minorHAnsi" w:hAnsiTheme="minorHAnsi"/>
        </w:rPr>
        <w:t>Ozimego wyposażony jest w przyrząd żniwny, z zastrzeżeniem że minimalna długość</w:t>
      </w:r>
      <w:r w:rsidRPr="003D25F9">
        <w:rPr>
          <w:rFonts w:asciiTheme="minorHAnsi" w:hAnsiTheme="minorHAnsi" w:cstheme="minorHAnsi"/>
          <w:bCs/>
        </w:rPr>
        <w:t xml:space="preserve"> przyrządu żniwnego musi wynosić 6m oraz posiada stół do rzepaku,</w:t>
      </w:r>
    </w:p>
    <w:p w14:paraId="47BFB9B1" w14:textId="77777777" w:rsidR="005469CD" w:rsidRPr="003D25F9" w:rsidRDefault="005469CD" w:rsidP="005469CD">
      <w:pPr>
        <w:pStyle w:val="Akapitzlist"/>
        <w:numPr>
          <w:ilvl w:val="0"/>
          <w:numId w:val="16"/>
        </w:numPr>
        <w:autoSpaceDN w:val="0"/>
        <w:contextualSpacing w:val="0"/>
        <w:rPr>
          <w:rFonts w:asciiTheme="minorHAnsi" w:hAnsiTheme="minorHAnsi"/>
        </w:rPr>
      </w:pPr>
      <w:r w:rsidRPr="003D25F9">
        <w:rPr>
          <w:rFonts w:asciiTheme="minorHAnsi" w:hAnsiTheme="minorHAnsi"/>
        </w:rPr>
        <w:t>do koszenia Kukurydzy na ziarno wyposażony jest w przystawkę do kukurydzy, a minimalna ilość zbieranych rzędów w przystawce wynosi 6,</w:t>
      </w:r>
    </w:p>
    <w:p w14:paraId="214396A4" w14:textId="77777777" w:rsidR="005469CD" w:rsidRPr="003D25F9" w:rsidRDefault="005469CD" w:rsidP="005469CD">
      <w:pPr>
        <w:pStyle w:val="Akapitzlist"/>
        <w:rPr>
          <w:rFonts w:asciiTheme="minorHAnsi" w:hAnsiTheme="minorHAnsi"/>
        </w:rPr>
      </w:pPr>
    </w:p>
    <w:p w14:paraId="38F6D52A" w14:textId="77777777" w:rsidR="005469CD" w:rsidRPr="003D25F9" w:rsidRDefault="005469CD" w:rsidP="005469CD">
      <w:pPr>
        <w:pStyle w:val="Akapitzlist"/>
        <w:rPr>
          <w:rFonts w:asciiTheme="minorHAnsi" w:eastAsia="Arial" w:hAnsiTheme="minorHAnsi" w:cstheme="minorHAnsi"/>
          <w:bCs/>
        </w:rPr>
      </w:pPr>
      <w:r w:rsidRPr="003D25F9">
        <w:rPr>
          <w:rFonts w:asciiTheme="minorHAnsi" w:hAnsiTheme="minorHAnsi"/>
        </w:rPr>
        <w:t>wraz z informacją o podstawie do dysponowania nimi</w:t>
      </w:r>
    </w:p>
    <w:p w14:paraId="705C7FF3" w14:textId="77777777" w:rsidR="005469CD" w:rsidRPr="003D25F9" w:rsidRDefault="005469CD" w:rsidP="005469CD">
      <w:pPr>
        <w:widowControl w:val="0"/>
        <w:ind w:left="1843" w:hanging="425"/>
        <w:jc w:val="both"/>
        <w:rPr>
          <w:rFonts w:asciiTheme="minorHAnsi" w:hAnsiTheme="minorHAnsi" w:cstheme="minorHAnsi"/>
          <w:bCs/>
        </w:rPr>
      </w:pPr>
    </w:p>
    <w:p w14:paraId="27A5895C" w14:textId="77777777" w:rsidR="005469CD" w:rsidRPr="003D25F9" w:rsidRDefault="005469CD" w:rsidP="005469CD">
      <w:pPr>
        <w:widowControl w:val="0"/>
        <w:ind w:left="708"/>
        <w:rPr>
          <w:rFonts w:asciiTheme="minorHAnsi" w:hAnsiTheme="minorHAnsi" w:cstheme="minorHAnsi"/>
          <w:bCs/>
        </w:rPr>
      </w:pPr>
      <w:r w:rsidRPr="003D25F9">
        <w:rPr>
          <w:rFonts w:asciiTheme="minorHAnsi" w:hAnsiTheme="minorHAnsi" w:cstheme="minorHAnsi"/>
          <w:bCs/>
        </w:rPr>
        <w:t xml:space="preserve">oraz </w:t>
      </w:r>
      <w:r w:rsidRPr="003D25F9">
        <w:rPr>
          <w:rFonts w:asciiTheme="minorHAnsi" w:hAnsiTheme="minorHAnsi" w:cstheme="minorHAnsi"/>
          <w:b/>
          <w:bCs/>
        </w:rPr>
        <w:t>dysponuje osobą</w:t>
      </w:r>
      <w:r w:rsidRPr="003D25F9">
        <w:rPr>
          <w:rFonts w:asciiTheme="minorHAnsi" w:hAnsiTheme="minorHAnsi" w:cstheme="minorHAnsi"/>
          <w:bCs/>
        </w:rPr>
        <w:t xml:space="preserve"> posiadającą odpowiednie kwalifikacje, doświadczenie skierowaną do realizacji zamówienia niezalenie od rodzaju podstawy do dysponowania tą osobą,  tj. operatorem kombajnu, który  ma przepracowane przynajmniej 3 sezony jako operator kombajnu zbożowego. </w:t>
      </w:r>
    </w:p>
    <w:p w14:paraId="77F13011" w14:textId="77777777" w:rsidR="005469CD" w:rsidRPr="003D25F9" w:rsidRDefault="005469C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 xml:space="preserve">Oświadczam, że wszystkie informacje podane w powyższych oświadczeniach są aktualne na dzień składania ofert i zgodne z prawdą oraz zostały przedstawione z </w:t>
      </w:r>
      <w:r w:rsidRPr="000B0E4A">
        <w:rPr>
          <w:rFonts w:asciiTheme="minorHAnsi" w:eastAsia="Calibri" w:hAnsiTheme="minorHAnsi" w:cs="Arial"/>
          <w:szCs w:val="24"/>
          <w:lang w:eastAsia="en-US"/>
        </w:rPr>
        <w:lastRenderedPageBreak/>
        <w:t>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D25F9">
      <w:fldChar w:fldCharType="begin"/>
    </w:r>
    <w:r w:rsidR="003D25F9">
      <w:instrText>NUMPAGES  \* Arabic  \* MERGEFORMAT</w:instrText>
    </w:r>
    <w:r w:rsidR="003D25F9">
      <w:fldChar w:fldCharType="separate"/>
    </w:r>
    <w:r w:rsidR="00FF5901">
      <w:rPr>
        <w:noProof/>
      </w:rPr>
      <w:t>1</w:t>
    </w:r>
    <w:r w:rsidR="003D25F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53EB"/>
    <w:multiLevelType w:val="hybridMultilevel"/>
    <w:tmpl w:val="6632F808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9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2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6"/>
  </w:num>
  <w:num w:numId="15">
    <w:abstractNumId w:val="7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A7144"/>
    <w:rsid w:val="000B098F"/>
    <w:rsid w:val="000B0E4A"/>
    <w:rsid w:val="000D08B7"/>
    <w:rsid w:val="000D32DC"/>
    <w:rsid w:val="000F29A1"/>
    <w:rsid w:val="000F61B0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1F81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D25F9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469C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697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736D5"/>
    <w:rsid w:val="00C75E8A"/>
    <w:rsid w:val="00C90714"/>
    <w:rsid w:val="00CB717E"/>
    <w:rsid w:val="00CE7877"/>
    <w:rsid w:val="00D005B3"/>
    <w:rsid w:val="00D06D36"/>
    <w:rsid w:val="00D15AF3"/>
    <w:rsid w:val="00D40690"/>
    <w:rsid w:val="00D80183"/>
    <w:rsid w:val="00D83DB5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66CE9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39FC78-DD03-4B38-8BD9-94B359BD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8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Beata Ambryszewska | Łukasiewicz - INS</cp:lastModifiedBy>
  <cp:revision>7</cp:revision>
  <cp:lastPrinted>2021-04-28T04:36:00Z</cp:lastPrinted>
  <dcterms:created xsi:type="dcterms:W3CDTF">2023-07-05T11:37:00Z</dcterms:created>
  <dcterms:modified xsi:type="dcterms:W3CDTF">2023-07-11T10:30:00Z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