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4B4" w:rsidRPr="008562AB" w:rsidRDefault="00D34F4A" w:rsidP="008562AB">
      <w:pPr>
        <w:pStyle w:val="Teksttreci20"/>
        <w:shd w:val="clear" w:color="auto" w:fill="auto"/>
        <w:spacing w:after="424" w:line="190" w:lineRule="exact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10</w:t>
      </w:r>
      <w:r w:rsidR="008562AB" w:rsidRPr="008562AB">
        <w:rPr>
          <w:rFonts w:ascii="Arial" w:hAnsi="Arial" w:cs="Arial"/>
          <w:sz w:val="20"/>
          <w:szCs w:val="20"/>
        </w:rPr>
        <w:t xml:space="preserve"> </w:t>
      </w:r>
      <w:r w:rsidR="002166FC" w:rsidRPr="008562AB">
        <w:rPr>
          <w:rFonts w:ascii="Arial" w:hAnsi="Arial" w:cs="Arial"/>
          <w:sz w:val="20"/>
          <w:szCs w:val="20"/>
        </w:rPr>
        <w:t>do Umowy</w:t>
      </w:r>
    </w:p>
    <w:p w:rsidR="00E964B4" w:rsidRPr="008562AB" w:rsidRDefault="002166FC" w:rsidP="00D34F4A">
      <w:pPr>
        <w:pStyle w:val="Nagwek10"/>
        <w:keepNext/>
        <w:keepLines/>
        <w:shd w:val="clear" w:color="auto" w:fill="auto"/>
        <w:spacing w:before="0" w:after="369" w:line="240" w:lineRule="auto"/>
        <w:rPr>
          <w:rFonts w:ascii="Arial" w:hAnsi="Arial" w:cs="Arial"/>
          <w:sz w:val="20"/>
          <w:szCs w:val="20"/>
        </w:rPr>
      </w:pPr>
      <w:bookmarkStart w:id="0" w:name="bookmark0"/>
      <w:r w:rsidRPr="008562AB">
        <w:rPr>
          <w:rFonts w:ascii="Arial" w:hAnsi="Arial" w:cs="Arial"/>
          <w:sz w:val="20"/>
          <w:szCs w:val="20"/>
        </w:rPr>
        <w:t>Informacja o przetwarzaniu danych osobowych</w:t>
      </w:r>
      <w:bookmarkEnd w:id="0"/>
    </w:p>
    <w:p w:rsidR="00E964B4" w:rsidRPr="008562AB" w:rsidRDefault="002166FC" w:rsidP="00D34F4A">
      <w:pPr>
        <w:pStyle w:val="Teksttreci20"/>
        <w:shd w:val="clear" w:color="auto" w:fill="auto"/>
        <w:spacing w:after="180" w:line="240" w:lineRule="auto"/>
        <w:ind w:firstLine="0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 xml:space="preserve">Zgodnie z treścią art. 13 i 14 Rozporządzeniem Parlamentu Europejskiego i Rady (UE) 2016/679 z dnia </w:t>
      </w:r>
      <w:r w:rsidR="00D34F4A">
        <w:rPr>
          <w:rFonts w:ascii="Arial" w:hAnsi="Arial" w:cs="Arial"/>
          <w:sz w:val="20"/>
          <w:szCs w:val="20"/>
        </w:rPr>
        <w:t xml:space="preserve">               </w:t>
      </w:r>
      <w:r w:rsidRPr="008562AB">
        <w:rPr>
          <w:rFonts w:ascii="Arial" w:hAnsi="Arial" w:cs="Arial"/>
          <w:sz w:val="20"/>
          <w:szCs w:val="20"/>
        </w:rPr>
        <w:t>27 kwietnia 2016 r. w sprawie ochrony osób fizycznych w związku z przetwarzaniem danych osobowych</w:t>
      </w:r>
      <w:r w:rsidR="00D34F4A">
        <w:rPr>
          <w:rFonts w:ascii="Arial" w:hAnsi="Arial" w:cs="Arial"/>
          <w:sz w:val="20"/>
          <w:szCs w:val="20"/>
        </w:rPr>
        <w:t xml:space="preserve">                      </w:t>
      </w:r>
      <w:r w:rsidRPr="008562AB">
        <w:rPr>
          <w:rFonts w:ascii="Arial" w:hAnsi="Arial" w:cs="Arial"/>
          <w:sz w:val="20"/>
          <w:szCs w:val="20"/>
        </w:rPr>
        <w:t xml:space="preserve"> i w sprawie swobodnego przepływu takich danych oraz uchylenia dyrektywy 95/46/WE (dalej Rozporządzenie), </w:t>
      </w:r>
      <w:r w:rsidR="00D34F4A">
        <w:rPr>
          <w:rFonts w:ascii="Arial" w:hAnsi="Arial" w:cs="Arial"/>
          <w:sz w:val="20"/>
          <w:szCs w:val="20"/>
        </w:rPr>
        <w:t>„Zakład Komunalny”</w:t>
      </w:r>
      <w:r w:rsidRPr="008562AB">
        <w:rPr>
          <w:rFonts w:ascii="Arial" w:hAnsi="Arial" w:cs="Arial"/>
          <w:sz w:val="20"/>
          <w:szCs w:val="20"/>
        </w:rPr>
        <w:t xml:space="preserve"> Sp. z o.o. informuje, iż:</w:t>
      </w:r>
    </w:p>
    <w:p w:rsidR="00E964B4" w:rsidRPr="008562AB" w:rsidRDefault="00D34F4A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426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„Zakład Komunalny”</w:t>
      </w:r>
      <w:r w:rsidR="002166FC" w:rsidRPr="008562AB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p. z o.o. z siedzibą w Opolu, ul. Podmiejska 69, 45-574</w:t>
      </w:r>
      <w:r w:rsidR="002166FC" w:rsidRPr="008562AB">
        <w:rPr>
          <w:rFonts w:ascii="Arial" w:hAnsi="Arial" w:cs="Arial"/>
          <w:sz w:val="20"/>
          <w:szCs w:val="20"/>
        </w:rPr>
        <w:t>, jest administratorem danych osobowych w odniesieniu do osób, których dane zostały udostępnione przez oferentów w wyniku postępowania o udzielenie zamówienia publicznego.</w:t>
      </w:r>
    </w:p>
    <w:p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2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Przekazane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 zgodnie z obowiązkiem prawnym spoczywającym na Zamawiającym.</w:t>
      </w:r>
    </w:p>
    <w:p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79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Dane osobowe będą przetwarz</w:t>
      </w:r>
      <w:r w:rsidR="00D34F4A">
        <w:rPr>
          <w:rFonts w:ascii="Arial" w:hAnsi="Arial" w:cs="Arial"/>
          <w:sz w:val="20"/>
          <w:szCs w:val="20"/>
        </w:rPr>
        <w:t>ane zgodnie z art.78 ust.1 ustawy Pzp</w:t>
      </w:r>
      <w:r w:rsidRPr="008562AB">
        <w:rPr>
          <w:rFonts w:ascii="Arial" w:hAnsi="Arial" w:cs="Arial"/>
          <w:sz w:val="20"/>
          <w:szCs w:val="20"/>
        </w:rPr>
        <w:t xml:space="preserve">, przez okres 4 lat od dnia zakończenia postępowania o udzielenie zamówienia, a jeżeli czas trwania zawartej umowy przekracza </w:t>
      </w:r>
      <w:r w:rsidR="00D34F4A">
        <w:rPr>
          <w:rFonts w:ascii="Arial" w:hAnsi="Arial" w:cs="Arial"/>
          <w:sz w:val="20"/>
          <w:szCs w:val="20"/>
        </w:rPr>
        <w:t xml:space="preserve">          </w:t>
      </w:r>
      <w:r w:rsidRPr="008562AB">
        <w:rPr>
          <w:rFonts w:ascii="Arial" w:hAnsi="Arial" w:cs="Arial"/>
          <w:sz w:val="20"/>
          <w:szCs w:val="20"/>
        </w:rPr>
        <w:t xml:space="preserve">4 lata, okres przechowywania obejmuje cały czas trwania umowy, a po jej rozwiązaniu lub wygaśnięciu przez okres wynikający z przepisów rachunkowo-podatkowych. Okresy te mogą zostać przedłużone </w:t>
      </w:r>
      <w:r w:rsidR="00D34F4A">
        <w:rPr>
          <w:rFonts w:ascii="Arial" w:hAnsi="Arial" w:cs="Arial"/>
          <w:sz w:val="20"/>
          <w:szCs w:val="20"/>
        </w:rPr>
        <w:t xml:space="preserve">             </w:t>
      </w:r>
      <w:r w:rsidRPr="008562AB">
        <w:rPr>
          <w:rFonts w:ascii="Arial" w:hAnsi="Arial" w:cs="Arial"/>
          <w:sz w:val="20"/>
          <w:szCs w:val="20"/>
        </w:rPr>
        <w:t>w przypadku potrzeby ustalenia, dochodzenia lub obrony przed roszczeniami z tytułu realizacji umowy.</w:t>
      </w:r>
    </w:p>
    <w:p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24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Osoby wymienione w pkt. 1, posiadają - w zakresie danych osobowych osób, których dane te dotyczą:</w:t>
      </w:r>
    </w:p>
    <w:p w:rsidR="00E964B4" w:rsidRPr="008562AB" w:rsidRDefault="002166FC" w:rsidP="00D34F4A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after="5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na podstawie art. 15 RODO prawo dostępu do danych osobowych;</w:t>
      </w:r>
    </w:p>
    <w:p w:rsidR="00E964B4" w:rsidRPr="008562AB" w:rsidRDefault="002166FC" w:rsidP="00D34F4A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na podstawie art. 16 RODO prawo do sprostowania lub uzupełnienia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:rsidR="00E964B4" w:rsidRPr="008562AB" w:rsidRDefault="002166FC" w:rsidP="00D34F4A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after="0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na podstawie art. 18 RODO prawo żądania od administratora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postępowania o udzielenie zamówienia;</w:t>
      </w:r>
    </w:p>
    <w:p w:rsidR="00E964B4" w:rsidRPr="008562AB" w:rsidRDefault="002166FC" w:rsidP="00D34F4A">
      <w:pPr>
        <w:pStyle w:val="Teksttreci20"/>
        <w:numPr>
          <w:ilvl w:val="0"/>
          <w:numId w:val="2"/>
        </w:numPr>
        <w:shd w:val="clear" w:color="auto" w:fill="auto"/>
        <w:tabs>
          <w:tab w:val="left" w:pos="851"/>
        </w:tabs>
        <w:spacing w:after="179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prawo do wniesienia skargi do Prezesa Urzędu Ochrony Danych Osobowych, w przypadku gdy przetwarzanie danych osobowych narusza przepisy RODO;</w:t>
      </w:r>
    </w:p>
    <w:p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24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Osobom wymienionych w pkt. 1 nie przysługuje:</w:t>
      </w:r>
    </w:p>
    <w:p w:rsidR="00E964B4" w:rsidRPr="008562AB" w:rsidRDefault="002166FC" w:rsidP="00D34F4A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after="69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E964B4" w:rsidRPr="008562AB" w:rsidRDefault="002166FC" w:rsidP="00D34F4A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after="5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E964B4" w:rsidRPr="008562AB" w:rsidRDefault="002166FC" w:rsidP="00D34F4A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after="120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Style w:val="Teksttreci21"/>
          <w:rFonts w:ascii="Arial" w:hAnsi="Arial" w:cs="Arial"/>
          <w:sz w:val="20"/>
          <w:szCs w:val="20"/>
        </w:rPr>
        <w:t>na podstawie art. 21 RODO prawo sprzeciwu, wobec przetwarzania danych osobowych, gdyż podstawą prawną przetwarzania Pani/Pana danych osobowych jest art. 6 ust. 1 lit. c RODO;</w:t>
      </w:r>
    </w:p>
    <w:p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Z Inspektorem Ochrony Danych Osobowych lub osobą odpowiedzialną za ochronę danych osobowych można kontaktować się:</w:t>
      </w:r>
    </w:p>
    <w:p w:rsidR="00E964B4" w:rsidRPr="008562AB" w:rsidRDefault="002166FC" w:rsidP="00D34F4A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after="98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 xml:space="preserve">pod adresem </w:t>
      </w:r>
      <w:hyperlink r:id="rId7" w:history="1">
        <w:r w:rsidR="00D34F4A" w:rsidRPr="009A10C6">
          <w:rPr>
            <w:rStyle w:val="Hipercze"/>
            <w:rFonts w:ascii="Arial" w:hAnsi="Arial" w:cs="Arial"/>
            <w:sz w:val="20"/>
            <w:szCs w:val="20"/>
            <w:lang w:val="en-US" w:eastAsia="en-US" w:bidi="en-US"/>
          </w:rPr>
          <w:t>iod@zk.opole.pl</w:t>
        </w:r>
      </w:hyperlink>
      <w:r w:rsidRPr="008562AB">
        <w:rPr>
          <w:rFonts w:ascii="Arial" w:hAnsi="Arial" w:cs="Arial"/>
          <w:sz w:val="20"/>
          <w:szCs w:val="20"/>
          <w:lang w:val="en-US" w:eastAsia="en-US" w:bidi="en-US"/>
        </w:rPr>
        <w:t>,</w:t>
      </w:r>
    </w:p>
    <w:p w:rsidR="00E964B4" w:rsidRPr="008562AB" w:rsidRDefault="002166FC" w:rsidP="00D34F4A">
      <w:pPr>
        <w:pStyle w:val="Teksttreci20"/>
        <w:numPr>
          <w:ilvl w:val="0"/>
          <w:numId w:val="4"/>
        </w:numPr>
        <w:shd w:val="clear" w:color="auto" w:fill="auto"/>
        <w:tabs>
          <w:tab w:val="left" w:pos="851"/>
        </w:tabs>
        <w:spacing w:after="70" w:line="240" w:lineRule="auto"/>
        <w:ind w:left="851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pocztą tradycyjną pod ad</w:t>
      </w:r>
      <w:r w:rsidR="00D34F4A">
        <w:rPr>
          <w:rFonts w:ascii="Arial" w:hAnsi="Arial" w:cs="Arial"/>
          <w:sz w:val="20"/>
          <w:szCs w:val="20"/>
        </w:rPr>
        <w:t>resem „Zakład Komunalny” Sp. z o.o., ul. Podmiejska 69, 45-574 Opole.</w:t>
      </w:r>
    </w:p>
    <w:p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179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Podanie danych osobowych jest wymogiem określonym w przepisach ustawy PZP, związanym z udziałem w postępowaniu o udzielenie zamówienia publicznego; konsekwencje niepodania określonych danych wynikają z usta</w:t>
      </w:r>
      <w:bookmarkStart w:id="1" w:name="_GoBack"/>
      <w:bookmarkEnd w:id="1"/>
      <w:r w:rsidRPr="008562AB">
        <w:rPr>
          <w:rFonts w:ascii="Arial" w:hAnsi="Arial" w:cs="Arial"/>
          <w:sz w:val="20"/>
          <w:szCs w:val="20"/>
        </w:rPr>
        <w:t>wy PZP.</w:t>
      </w:r>
    </w:p>
    <w:p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7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Dane osobowe nie będą poddawane profilowaniu ani zautomatyzowanemu podejmowaniu decyzji.</w:t>
      </w:r>
    </w:p>
    <w:p w:rsidR="00E964B4" w:rsidRPr="008562AB" w:rsidRDefault="002166FC" w:rsidP="00D34F4A">
      <w:pPr>
        <w:pStyle w:val="Teksttreci20"/>
        <w:numPr>
          <w:ilvl w:val="0"/>
          <w:numId w:val="1"/>
        </w:numPr>
        <w:shd w:val="clear" w:color="auto" w:fill="auto"/>
        <w:tabs>
          <w:tab w:val="left" w:pos="763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562AB">
        <w:rPr>
          <w:rFonts w:ascii="Arial" w:hAnsi="Arial" w:cs="Arial"/>
          <w:sz w:val="20"/>
          <w:szCs w:val="20"/>
        </w:rPr>
        <w:t>Odbiorcami danych osobowych mogą być: organy administracji publicznej i uprawnione organy, jeżeli obowiązek udostępnienia danych wynika z obowiązujących przepisów prawa; podmioty świadczące usługi prawne na rzecz Zamawiającego oraz osoby lub podmioty, którym udostępniona zostanie dokumentacja postępowania w oparciu o art.18 oraz art. 74 ustawy PZP.</w:t>
      </w:r>
    </w:p>
    <w:sectPr w:rsidR="00E964B4" w:rsidRPr="008562AB" w:rsidSect="00890159">
      <w:pgSz w:w="11900" w:h="16840"/>
      <w:pgMar w:top="567" w:right="985" w:bottom="788" w:left="113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7CF" w:rsidRDefault="007547CF">
      <w:r>
        <w:separator/>
      </w:r>
    </w:p>
  </w:endnote>
  <w:endnote w:type="continuationSeparator" w:id="0">
    <w:p w:rsidR="007547CF" w:rsidRDefault="00754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7CF" w:rsidRDefault="007547CF"/>
  </w:footnote>
  <w:footnote w:type="continuationSeparator" w:id="0">
    <w:p w:rsidR="007547CF" w:rsidRDefault="007547C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B07C5A"/>
    <w:multiLevelType w:val="multilevel"/>
    <w:tmpl w:val="ABC88838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50D33EB"/>
    <w:multiLevelType w:val="multilevel"/>
    <w:tmpl w:val="CDC815D8"/>
    <w:lvl w:ilvl="0">
      <w:start w:val="1"/>
      <w:numFmt w:val="decimal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9770DAE"/>
    <w:multiLevelType w:val="multilevel"/>
    <w:tmpl w:val="741CF562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30927D5"/>
    <w:multiLevelType w:val="multilevel"/>
    <w:tmpl w:val="30709778"/>
    <w:lvl w:ilvl="0">
      <w:start w:val="1"/>
      <w:numFmt w:val="lowerLetter"/>
      <w:lvlText w:val="%1."/>
      <w:lvlJc w:val="left"/>
      <w:rPr>
        <w:rFonts w:ascii="Arial" w:eastAsia="Calibri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64B4"/>
    <w:rsid w:val="002166FC"/>
    <w:rsid w:val="0063764B"/>
    <w:rsid w:val="00675411"/>
    <w:rsid w:val="007547CF"/>
    <w:rsid w:val="008562AB"/>
    <w:rsid w:val="00890159"/>
    <w:rsid w:val="00D34F4A"/>
    <w:rsid w:val="00E964B4"/>
    <w:rsid w:val="00EE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773DDB-8D30-4FD7-9204-EAC636EB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1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480" w:line="0" w:lineRule="atLeast"/>
      <w:ind w:hanging="360"/>
      <w:jc w:val="right"/>
    </w:pPr>
    <w:rPr>
      <w:rFonts w:ascii="Calibri" w:eastAsia="Calibri" w:hAnsi="Calibri" w:cs="Calibri"/>
      <w:sz w:val="19"/>
      <w:szCs w:val="19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after="480" w:line="0" w:lineRule="atLeas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zk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Adam Paszko, Zakład Komunalny sp. z o.o. w Opolu</cp:lastModifiedBy>
  <cp:revision>4</cp:revision>
  <dcterms:created xsi:type="dcterms:W3CDTF">2023-01-26T09:08:00Z</dcterms:created>
  <dcterms:modified xsi:type="dcterms:W3CDTF">2023-01-27T09:59:00Z</dcterms:modified>
</cp:coreProperties>
</file>