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BA1A6E" w:rsidRDefault="005A1DC1" w:rsidP="00BA1A6E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BA1A6E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BA1A6E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wynajem samochodów ciężarowych wraz z kierowcą</w:t>
      </w:r>
      <w:r w:rsidR="00BA1A6E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A1A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(PN/11/2022/U</w:t>
      </w:r>
      <w:r w:rsidR="00BA1A6E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A1A6E" w:rsidRPr="00BA1A6E" w:rsidRDefault="00BA1A6E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>Zadanie nr 1 - patrz 3.3.1. Ogłoszenia</w:t>
      </w:r>
    </w:p>
    <w:p w:rsidR="00BA1A6E" w:rsidRPr="00BA1A6E" w:rsidRDefault="00BA1A6E" w:rsidP="00BA1A6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BA1A6E">
        <w:rPr>
          <w:rFonts w:cstheme="minorHAnsi"/>
          <w:sz w:val="24"/>
          <w:szCs w:val="24"/>
        </w:rPr>
        <w:t xml:space="preserve">W ramach Zadania nr 1 Zamawiający podpisze umowę z Wykonawcą na </w:t>
      </w:r>
      <w:r w:rsidRPr="00BA1A6E">
        <w:rPr>
          <w:rFonts w:cstheme="minorHAnsi"/>
          <w:b/>
          <w:sz w:val="24"/>
          <w:szCs w:val="24"/>
        </w:rPr>
        <w:t>jeden</w:t>
      </w:r>
      <w:r w:rsidRPr="00BA1A6E">
        <w:rPr>
          <w:rFonts w:eastAsia="Arial Unicode MS" w:cstheme="minorHAnsi"/>
          <w:b/>
          <w:bCs/>
          <w:sz w:val="24"/>
          <w:szCs w:val="24"/>
        </w:rPr>
        <w:t xml:space="preserve"> samochód ciężarowy skrzyniowy samowyładowczy</w:t>
      </w:r>
      <w:r w:rsidRPr="00BA1A6E">
        <w:rPr>
          <w:rFonts w:eastAsia="Arial Unicode MS" w:cstheme="minorHAnsi"/>
          <w:b/>
          <w:bCs/>
          <w:sz w:val="24"/>
          <w:szCs w:val="24"/>
        </w:rPr>
        <w:br/>
        <w:t xml:space="preserve"> – wywrót dwustronny, o ładowności od 5 do 6,5 ton DMC </w:t>
      </w:r>
      <w:r w:rsidRPr="00BA1A6E">
        <w:rPr>
          <w:rFonts w:eastAsia="Arial Unicode MS" w:cstheme="minorHAnsi"/>
          <w:b/>
          <w:bCs/>
          <w:color w:val="FF0000"/>
          <w:sz w:val="24"/>
          <w:szCs w:val="24"/>
        </w:rPr>
        <w:t>(wraz z obsługą kierowcy posiadającego odpowiednie uprawnienia</w:t>
      </w:r>
      <w:r w:rsidRPr="00BA1A6E">
        <w:rPr>
          <w:rFonts w:cstheme="minorHAnsi"/>
          <w:b/>
          <w:color w:val="FF0000"/>
          <w:sz w:val="24"/>
          <w:szCs w:val="24"/>
        </w:rPr>
        <w:t xml:space="preserve">). </w:t>
      </w:r>
      <w:r w:rsidRPr="00BA1A6E">
        <w:rPr>
          <w:rFonts w:cstheme="minorHAnsi"/>
          <w:sz w:val="24"/>
          <w:szCs w:val="24"/>
        </w:rPr>
        <w:t>Zamawiający podpisze umowę z Wykonawcą, który złożył najkorzystniejszą ofertę dla samochodu ciężarowego</w:t>
      </w:r>
      <w:r w:rsidRPr="00BA1A6E">
        <w:rPr>
          <w:rFonts w:cstheme="minorHAnsi"/>
        </w:rPr>
        <w:t xml:space="preserve"> </w:t>
      </w:r>
      <w:r w:rsidRPr="00BA1A6E">
        <w:rPr>
          <w:rFonts w:cstheme="minorHAnsi"/>
          <w:sz w:val="24"/>
          <w:szCs w:val="24"/>
        </w:rPr>
        <w:t>od 5 do 6,5 ton DMC.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074"/>
        <w:gridCol w:w="4291"/>
      </w:tblGrid>
      <w:tr w:rsidR="00BA1A6E" w:rsidRPr="00BA1A6E" w:rsidTr="008332C4">
        <w:trPr>
          <w:trHeight w:val="549"/>
          <w:jc w:val="center"/>
        </w:trPr>
        <w:tc>
          <w:tcPr>
            <w:tcW w:w="275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8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17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BA1A6E" w:rsidRPr="00BA1A6E" w:rsidTr="008332C4">
        <w:trPr>
          <w:trHeight w:val="313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08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17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BA1A6E" w:rsidRPr="00BA1A6E" w:rsidTr="008332C4">
        <w:trPr>
          <w:trHeight w:val="352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8" w:type="pct"/>
            <w:vAlign w:val="center"/>
          </w:tcPr>
          <w:p w:rsidR="00BA1A6E" w:rsidRPr="00BA1A6E" w:rsidRDefault="00BA1A6E" w:rsidP="00B23194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usługi transportowej pojedynczym </w:t>
            </w:r>
            <w:r w:rsidRPr="00BA1A6E">
              <w:rPr>
                <w:rFonts w:cstheme="minorHAnsi"/>
                <w:sz w:val="24"/>
                <w:szCs w:val="24"/>
              </w:rPr>
              <w:t xml:space="preserve">samochodem ciężarowym skrzyniowym samowyładowczym – wywrót dwustronny, o ładowności od 5 do 6,5 ton DMC </w:t>
            </w: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 </w:t>
            </w:r>
          </w:p>
        </w:tc>
        <w:tc>
          <w:tcPr>
            <w:tcW w:w="1517" w:type="pct"/>
            <w:vAlign w:val="center"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DC6E2D" w:rsidRDefault="00DC6E2D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</w:p>
    <w:p w:rsidR="00DC6E2D" w:rsidRDefault="00DC6E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C6E2D" w:rsidRDefault="00DC6E2D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</w:p>
    <w:p w:rsidR="00BA1A6E" w:rsidRPr="00BA1A6E" w:rsidRDefault="00BA1A6E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>Zadanie nr 2 - patrz 3.3.2. Ogłoszenia</w:t>
      </w:r>
    </w:p>
    <w:p w:rsidR="00BA1A6E" w:rsidRPr="00BA1A6E" w:rsidRDefault="00BA1A6E" w:rsidP="00BA1A6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BA1A6E">
        <w:rPr>
          <w:rFonts w:cstheme="minorHAnsi"/>
          <w:sz w:val="24"/>
          <w:szCs w:val="24"/>
        </w:rPr>
        <w:t xml:space="preserve">W ramach Zadania nr 2 Zamawiający podpisze umowę z Wykonawcami na </w:t>
      </w:r>
      <w:r w:rsidRPr="00BA1A6E">
        <w:rPr>
          <w:rFonts w:cstheme="minorHAnsi"/>
          <w:b/>
          <w:sz w:val="24"/>
          <w:szCs w:val="24"/>
        </w:rPr>
        <w:t>trzy samochody</w:t>
      </w:r>
      <w:r w:rsidRPr="00BA1A6E">
        <w:rPr>
          <w:rFonts w:eastAsia="Arial Unicode MS" w:cstheme="minorHAnsi"/>
          <w:b/>
          <w:bCs/>
          <w:sz w:val="24"/>
          <w:szCs w:val="24"/>
        </w:rPr>
        <w:t xml:space="preserve"> ciężarowe skrzyniowe samowyładowcze - wywrót dwustronny o ładowności od 3 do 3,5 tony DMC </w:t>
      </w:r>
      <w:r w:rsidRPr="00BA1A6E">
        <w:rPr>
          <w:rFonts w:eastAsia="Arial Unicode MS" w:cstheme="minorHAnsi"/>
          <w:b/>
          <w:bCs/>
          <w:color w:val="FF0000"/>
          <w:sz w:val="24"/>
          <w:szCs w:val="24"/>
        </w:rPr>
        <w:t>(wraz z obsługą kierowcy posiadającego odpowiednie uprawnienia</w:t>
      </w:r>
      <w:r w:rsidRPr="00BA1A6E">
        <w:rPr>
          <w:rFonts w:cstheme="minorHAnsi"/>
          <w:b/>
          <w:color w:val="FF0000"/>
          <w:sz w:val="24"/>
          <w:szCs w:val="24"/>
        </w:rPr>
        <w:t xml:space="preserve">). </w:t>
      </w:r>
      <w:r w:rsidRPr="00BA1A6E">
        <w:rPr>
          <w:rFonts w:cstheme="minorHAnsi"/>
          <w:sz w:val="24"/>
          <w:szCs w:val="24"/>
        </w:rPr>
        <w:t>Zamawiający podpisze umowy z Wykonawcami, którzy złożą kolejno najkorzystniejsze oferty na wynajem poszczególnego samochodu ciężarowego</w:t>
      </w:r>
      <w:r w:rsidRPr="00BA1A6E">
        <w:rPr>
          <w:rFonts w:eastAsia="Arial Unicode MS" w:cstheme="minorHAnsi"/>
          <w:bCs/>
          <w:sz w:val="24"/>
          <w:szCs w:val="24"/>
        </w:rPr>
        <w:t xml:space="preserve"> od 3 do 3,5 tony DMC.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074"/>
        <w:gridCol w:w="4291"/>
      </w:tblGrid>
      <w:tr w:rsidR="00BA1A6E" w:rsidRPr="00BA1A6E" w:rsidTr="008332C4">
        <w:trPr>
          <w:trHeight w:val="549"/>
          <w:jc w:val="center"/>
        </w:trPr>
        <w:tc>
          <w:tcPr>
            <w:tcW w:w="275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8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17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BA1A6E" w:rsidRPr="00BA1A6E" w:rsidTr="008332C4">
        <w:trPr>
          <w:trHeight w:val="313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08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17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BA1A6E" w:rsidRPr="00BA1A6E" w:rsidTr="008332C4">
        <w:trPr>
          <w:trHeight w:val="352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8" w:type="pct"/>
            <w:vAlign w:val="center"/>
          </w:tcPr>
          <w:p w:rsidR="00BA1A6E" w:rsidRPr="00BA1A6E" w:rsidRDefault="00BA1A6E" w:rsidP="00B23194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usługi transportowej pojedynczym </w:t>
            </w:r>
            <w:r w:rsidRPr="00BA1A6E">
              <w:rPr>
                <w:rFonts w:cstheme="minorHAnsi"/>
                <w:sz w:val="24"/>
                <w:szCs w:val="24"/>
              </w:rPr>
              <w:t xml:space="preserve">samochodem ciężarowym skrzyniowym samowyładowczym – wywrót dwustronny, o ładowności od 3 do 3,5 tony DMC </w:t>
            </w: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</w:t>
            </w:r>
          </w:p>
        </w:tc>
        <w:tc>
          <w:tcPr>
            <w:tcW w:w="1517" w:type="pct"/>
            <w:vAlign w:val="center"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BA1A6E" w:rsidRPr="00BA1A6E" w:rsidRDefault="00BA1A6E" w:rsidP="00BA1A6E">
      <w:pPr>
        <w:spacing w:after="0" w:line="271" w:lineRule="auto"/>
        <w:jc w:val="both"/>
        <w:rPr>
          <w:rFonts w:cstheme="minorHAnsi"/>
          <w:b/>
          <w:sz w:val="8"/>
          <w:szCs w:val="8"/>
        </w:rPr>
      </w:pPr>
    </w:p>
    <w:p w:rsidR="00BA1A6E" w:rsidRPr="00BA1A6E" w:rsidRDefault="00BA1A6E" w:rsidP="00BA1A6E">
      <w:pPr>
        <w:spacing w:after="0" w:line="271" w:lineRule="auto"/>
        <w:jc w:val="both"/>
        <w:rPr>
          <w:rFonts w:eastAsia="Arial Unicode MS" w:cstheme="minorHAnsi"/>
          <w:b/>
          <w:bCs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 xml:space="preserve">Wykonawca za wyżej określoną ryczałtową cenę jednostkową oferuje wykonanie przedmiotu zamówienia </w:t>
      </w:r>
      <w:proofErr w:type="gramStart"/>
      <w:r w:rsidRPr="00BA1A6E">
        <w:rPr>
          <w:rFonts w:cstheme="minorHAnsi"/>
          <w:b/>
          <w:sz w:val="24"/>
          <w:szCs w:val="24"/>
        </w:rPr>
        <w:t xml:space="preserve">dla </w:t>
      </w:r>
      <w:r w:rsidRPr="00BA1A6E">
        <w:rPr>
          <w:rFonts w:cstheme="minorHAnsi"/>
          <w:b/>
          <w:color w:val="FF0000"/>
          <w:sz w:val="24"/>
          <w:szCs w:val="24"/>
        </w:rPr>
        <w:t>..........  szt</w:t>
      </w:r>
      <w:proofErr w:type="gramEnd"/>
      <w:r w:rsidRPr="00BA1A6E">
        <w:rPr>
          <w:rFonts w:cstheme="minorHAnsi"/>
          <w:b/>
          <w:color w:val="FF0000"/>
          <w:sz w:val="24"/>
          <w:szCs w:val="24"/>
        </w:rPr>
        <w:t xml:space="preserve">.* </w:t>
      </w:r>
      <w:r w:rsidRPr="00BA1A6E">
        <w:rPr>
          <w:rFonts w:cstheme="minorHAnsi"/>
          <w:b/>
          <w:sz w:val="24"/>
          <w:szCs w:val="24"/>
        </w:rPr>
        <w:t xml:space="preserve">(od 1 do 3 szt.) samochodu/ów </w:t>
      </w:r>
      <w:r w:rsidRPr="00BA1A6E">
        <w:rPr>
          <w:rFonts w:eastAsia="Arial Unicode MS" w:cstheme="minorHAnsi"/>
          <w:b/>
          <w:bCs/>
          <w:sz w:val="24"/>
          <w:szCs w:val="24"/>
        </w:rPr>
        <w:t>od 3 do 3,5 tony DMC.</w:t>
      </w:r>
    </w:p>
    <w:p w:rsidR="00DC6E2D" w:rsidRDefault="00BA1A6E" w:rsidP="00BA1A6E">
      <w:pPr>
        <w:spacing w:after="0" w:line="271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BA1A6E">
        <w:rPr>
          <w:rFonts w:cstheme="minorHAnsi"/>
          <w:bCs/>
          <w:color w:val="FF0000"/>
          <w:sz w:val="24"/>
          <w:szCs w:val="24"/>
        </w:rPr>
        <w:t>* Wykonawca wpisuje ilość samochodów, którą zadysponuje do wykonywania przedmiotu zamówienia za wskazaną w formularzu ryczałtową cenę jednostkową.</w:t>
      </w:r>
    </w:p>
    <w:p w:rsidR="00DC6E2D" w:rsidRDefault="00DC6E2D">
      <w:pPr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br w:type="page"/>
      </w:r>
    </w:p>
    <w:p w:rsidR="00BA1A6E" w:rsidRPr="00BA1A6E" w:rsidRDefault="00BA1A6E" w:rsidP="00BA1A6E">
      <w:pPr>
        <w:spacing w:after="0" w:line="271" w:lineRule="auto"/>
        <w:jc w:val="both"/>
        <w:rPr>
          <w:rFonts w:eastAsia="Arial Unicode MS" w:cstheme="minorHAnsi"/>
          <w:bCs/>
          <w:sz w:val="24"/>
          <w:szCs w:val="24"/>
        </w:rPr>
      </w:pPr>
    </w:p>
    <w:p w:rsidR="00BA1A6E" w:rsidRPr="00BA1A6E" w:rsidRDefault="00BA1A6E" w:rsidP="00BA1A6E">
      <w:pPr>
        <w:spacing w:before="240" w:after="0" w:line="271" w:lineRule="auto"/>
        <w:rPr>
          <w:rFonts w:cstheme="minorHAnsi"/>
          <w:b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>Zadanie nr 3 - patrz 3.3.3. Ogłoszenia</w:t>
      </w:r>
    </w:p>
    <w:p w:rsidR="00BA1A6E" w:rsidRPr="00BA1A6E" w:rsidRDefault="00BA1A6E" w:rsidP="00BA1A6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BA1A6E">
        <w:rPr>
          <w:rFonts w:cstheme="minorHAnsi"/>
          <w:sz w:val="24"/>
          <w:szCs w:val="24"/>
        </w:rPr>
        <w:t xml:space="preserve">W ramach Zadania nr 3 Zamawiający podpisze umowę z Wykonawcą na </w:t>
      </w:r>
      <w:r w:rsidRPr="00BA1A6E">
        <w:rPr>
          <w:rFonts w:cstheme="minorHAnsi"/>
          <w:b/>
          <w:sz w:val="24"/>
          <w:szCs w:val="24"/>
        </w:rPr>
        <w:t xml:space="preserve">jeden samochód ciężarowy skrzyniowy samowyładowczy wywrót dwustronny o ładowności od </w:t>
      </w:r>
      <w:r w:rsidR="00DD1160">
        <w:rPr>
          <w:rFonts w:cstheme="minorHAnsi"/>
          <w:b/>
          <w:sz w:val="24"/>
          <w:szCs w:val="24"/>
        </w:rPr>
        <w:t xml:space="preserve">9,5 do 10 ton </w:t>
      </w:r>
      <w:r w:rsidRPr="00BA1A6E">
        <w:rPr>
          <w:rFonts w:cstheme="minorHAnsi"/>
          <w:b/>
          <w:sz w:val="24"/>
          <w:szCs w:val="24"/>
        </w:rPr>
        <w:t xml:space="preserve">DMC </w:t>
      </w:r>
      <w:r w:rsidRPr="00BA1A6E">
        <w:rPr>
          <w:rFonts w:eastAsia="Arial Unicode MS" w:cstheme="minorHAnsi"/>
          <w:b/>
          <w:bCs/>
          <w:color w:val="FF0000"/>
          <w:sz w:val="24"/>
          <w:szCs w:val="24"/>
        </w:rPr>
        <w:t>(wraz z obsługą kierowcy posiadającego odpowiednie uprawnienia</w:t>
      </w:r>
      <w:r w:rsidRPr="00BA1A6E">
        <w:rPr>
          <w:rFonts w:cstheme="minorHAnsi"/>
          <w:b/>
          <w:color w:val="FF0000"/>
          <w:sz w:val="24"/>
          <w:szCs w:val="24"/>
        </w:rPr>
        <w:t xml:space="preserve">). </w:t>
      </w:r>
      <w:r w:rsidRPr="00BA1A6E">
        <w:rPr>
          <w:rFonts w:cstheme="minorHAnsi"/>
          <w:sz w:val="24"/>
          <w:szCs w:val="24"/>
        </w:rPr>
        <w:t>Zamawiający podpisze umowę z Wykonawcą, który złożył najkorzystniejszą ofertę na wynajem samochodu ciężarowego</w:t>
      </w:r>
      <w:r w:rsidRPr="00BA1A6E">
        <w:rPr>
          <w:rFonts w:eastAsia="Arial Unicode MS" w:cstheme="minorHAnsi"/>
          <w:bCs/>
          <w:sz w:val="24"/>
          <w:szCs w:val="24"/>
        </w:rPr>
        <w:t xml:space="preserve"> od </w:t>
      </w:r>
      <w:r w:rsidR="00DD1160">
        <w:rPr>
          <w:rFonts w:cstheme="minorHAnsi"/>
          <w:sz w:val="24"/>
          <w:szCs w:val="24"/>
        </w:rPr>
        <w:t>9,5 do 10 ton</w:t>
      </w:r>
      <w:r w:rsidRPr="00BA1A6E">
        <w:rPr>
          <w:rFonts w:cstheme="minorHAnsi"/>
          <w:sz w:val="24"/>
          <w:szCs w:val="24"/>
        </w:rPr>
        <w:t xml:space="preserve"> DMC.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074"/>
        <w:gridCol w:w="4291"/>
      </w:tblGrid>
      <w:tr w:rsidR="008332C4" w:rsidRPr="00BA1A6E" w:rsidTr="008332C4">
        <w:trPr>
          <w:trHeight w:val="600"/>
          <w:jc w:val="center"/>
        </w:trPr>
        <w:tc>
          <w:tcPr>
            <w:tcW w:w="275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8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17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8332C4" w:rsidRPr="00BA1A6E" w:rsidTr="008332C4">
        <w:trPr>
          <w:trHeight w:val="341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08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17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8332C4" w:rsidRPr="00BA1A6E" w:rsidTr="008332C4">
        <w:trPr>
          <w:trHeight w:val="383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8" w:type="pct"/>
            <w:vAlign w:val="center"/>
          </w:tcPr>
          <w:p w:rsidR="00BA1A6E" w:rsidRPr="00BA1A6E" w:rsidRDefault="00BA1A6E" w:rsidP="00B23194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usługi transportowej </w:t>
            </w:r>
            <w:r w:rsidRPr="00BA1A6E">
              <w:rPr>
                <w:rFonts w:cstheme="minorHAnsi"/>
                <w:sz w:val="24"/>
                <w:szCs w:val="24"/>
              </w:rPr>
              <w:t xml:space="preserve">samochodem ciężarowym skrzyniowym samowyładowczym – wywrót dwustronny, o ładowności od </w:t>
            </w:r>
            <w:r w:rsidR="00DD1160">
              <w:rPr>
                <w:rFonts w:cstheme="minorHAnsi"/>
                <w:sz w:val="24"/>
                <w:szCs w:val="24"/>
              </w:rPr>
              <w:t xml:space="preserve">9,5 do 10 ton </w:t>
            </w:r>
            <w:r w:rsidRPr="00BA1A6E">
              <w:rPr>
                <w:rFonts w:cstheme="minorHAnsi"/>
                <w:sz w:val="24"/>
                <w:szCs w:val="24"/>
              </w:rPr>
              <w:t>DMC</w:t>
            </w: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 uwzględnieniem zapisów pkt. 8.4.- 8.7. Ogłoszenia) </w:t>
            </w:r>
          </w:p>
        </w:tc>
        <w:tc>
          <w:tcPr>
            <w:tcW w:w="1517" w:type="pct"/>
            <w:vAlign w:val="center"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…………………..……....</w:t>
            </w:r>
          </w:p>
        </w:tc>
      </w:tr>
    </w:tbl>
    <w:p w:rsidR="00BA1A6E" w:rsidRDefault="00BA1A6E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BA1A6E" w:rsidRPr="00BA1A6E" w:rsidRDefault="00BA1A6E" w:rsidP="00BA1A6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BA1A6E">
        <w:rPr>
          <w:rFonts w:eastAsia="Calibri" w:cstheme="minorHAnsi"/>
          <w:sz w:val="24"/>
          <w:szCs w:val="24"/>
        </w:rPr>
        <w:t xml:space="preserve">Oświadczamy, że podane ryczałtowe ceny jednostkowe zawierają wszystkie koszty związane z realizacją przedmiotu zamówienia, w tym </w:t>
      </w:r>
      <w:r>
        <w:rPr>
          <w:rFonts w:eastAsia="Calibri" w:cstheme="minorHAnsi"/>
          <w:sz w:val="24"/>
          <w:szCs w:val="24"/>
        </w:rPr>
        <w:br/>
      </w:r>
      <w:r w:rsidRPr="00BA1A6E">
        <w:rPr>
          <w:rFonts w:eastAsia="Calibri" w:cstheme="minorHAnsi"/>
          <w:sz w:val="24"/>
          <w:szCs w:val="24"/>
        </w:rPr>
        <w:t>w szczególności: koszty paliwa, wynagrodzenie kierowcy, koszty dojazdu samochodu do miejsca jego podstawienia i powrotu z ostatniego miejsca pracy, uzyskanie stosownych zezwoleń na przejazd wynajętych samochodów drogami objętymi ograniczeniami i/lub zakazem ruchu oraz wszelkie inne koszty i opłaty, które należy ponieść w związku z realizacją przedmiotu zamówienia.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</w:t>
      </w:r>
      <w:r w:rsidR="00BA1A6E">
        <w:rPr>
          <w:rFonts w:eastAsia="Calibri" w:cstheme="minorHAnsi"/>
          <w:sz w:val="24"/>
          <w:szCs w:val="24"/>
        </w:rPr>
        <w:t xml:space="preserve"> </w:t>
      </w:r>
      <w:r w:rsidR="00BA1A6E" w:rsidRPr="0081545D">
        <w:rPr>
          <w:rFonts w:ascii="Calibri" w:eastAsia="Calibri" w:hAnsi="Calibri" w:cs="Times New Roman"/>
          <w:sz w:val="24"/>
          <w:szCs w:val="24"/>
        </w:rPr>
        <w:t>wraz z zatwierdzonymi raportami dziennymi pracy samochodu</w:t>
      </w:r>
      <w:r w:rsidRPr="009E6039">
        <w:rPr>
          <w:rFonts w:eastAsia="Calibri" w:cstheme="minorHAnsi"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561AB8A2"/>
    <w:lvl w:ilvl="0" w:tplc="D09C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67C7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6668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1703D"/>
    <w:rsid w:val="008332C4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7F4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3EB0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3194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A6E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C6E2D"/>
    <w:rsid w:val="00DD1160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2022-01-21T07:23:00Z</dcterms:modified>
</cp:coreProperties>
</file>