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3F" w:rsidRDefault="009F1E3F"/>
    <w:p w:rsidR="009F1E3F" w:rsidRPr="00315E3D" w:rsidRDefault="009F1E3F" w:rsidP="00AB4228">
      <w:pPr>
        <w:jc w:val="right"/>
        <w:rPr>
          <w:rFonts w:ascii="Calibri" w:hAnsi="Calibri" w:cs="Calibri"/>
          <w:sz w:val="22"/>
          <w:szCs w:val="22"/>
        </w:rPr>
      </w:pP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315E3D">
        <w:rPr>
          <w:rFonts w:ascii="Calibri" w:hAnsi="Calibri" w:cs="Calibri"/>
          <w:sz w:val="22"/>
          <w:szCs w:val="22"/>
        </w:rPr>
        <w:t xml:space="preserve">Wodzisław Śląski, </w:t>
      </w:r>
      <w:r>
        <w:rPr>
          <w:rFonts w:ascii="Calibri" w:hAnsi="Calibri" w:cs="Calibri"/>
          <w:sz w:val="22"/>
          <w:szCs w:val="22"/>
        </w:rPr>
        <w:t>18.08.2022</w:t>
      </w:r>
    </w:p>
    <w:p w:rsidR="009F1E3F" w:rsidRPr="00315E3D" w:rsidRDefault="009F1E3F" w:rsidP="00D06ECE">
      <w:pPr>
        <w:rPr>
          <w:rFonts w:ascii="Calibri" w:hAnsi="Calibri" w:cs="Calibri"/>
          <w:sz w:val="22"/>
          <w:szCs w:val="22"/>
          <w:lang w:val="pl-PL"/>
        </w:rPr>
      </w:pPr>
    </w:p>
    <w:p w:rsidR="009F1E3F" w:rsidRDefault="009F1E3F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9F1E3F" w:rsidRDefault="009F1E3F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9F1E3F" w:rsidRPr="00315E3D" w:rsidRDefault="009F1E3F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9F1E3F" w:rsidRPr="00315E3D" w:rsidRDefault="009F1E3F" w:rsidP="0024707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9F1E3F" w:rsidRDefault="009F1E3F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F1E3F" w:rsidRPr="0071052D" w:rsidRDefault="009F1E3F" w:rsidP="007636E3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71052D">
        <w:rPr>
          <w:rFonts w:ascii="Calibri" w:hAnsi="Calibri" w:cs="Calibri"/>
          <w:sz w:val="22"/>
          <w:szCs w:val="22"/>
          <w:lang w:val="pl-PL"/>
        </w:rPr>
        <w:t xml:space="preserve">Informacja z otwarcia ofert: sprawa 11/2022/DZP/PN, </w:t>
      </w:r>
      <w:r w:rsidRPr="0071052D">
        <w:rPr>
          <w:rFonts w:ascii="Calibri" w:hAnsi="Calibri" w:cs="Calibri"/>
          <w:b/>
          <w:bCs/>
          <w:sz w:val="22"/>
          <w:szCs w:val="22"/>
          <w:lang w:val="pl-PL"/>
        </w:rPr>
        <w:t>Zakup komory laminarnej</w:t>
      </w:r>
    </w:p>
    <w:p w:rsidR="009F1E3F" w:rsidRPr="0071052D" w:rsidRDefault="009F1E3F" w:rsidP="007636E3">
      <w:pPr>
        <w:rPr>
          <w:rFonts w:ascii="Calibri" w:hAnsi="Calibri" w:cs="Calibri"/>
          <w:sz w:val="22"/>
          <w:szCs w:val="22"/>
          <w:lang w:val="pl-PL"/>
        </w:rPr>
      </w:pPr>
      <w:r w:rsidRPr="0071052D">
        <w:rPr>
          <w:rFonts w:ascii="Calibri" w:hAnsi="Calibri" w:cs="Calibri"/>
          <w:sz w:val="22"/>
          <w:szCs w:val="22"/>
          <w:lang w:val="pl-PL"/>
        </w:rPr>
        <w:t>Kwota brutto przeznaczona na sfinansowanie zamówienia: 148 000 zł</w:t>
      </w:r>
    </w:p>
    <w:p w:rsidR="009F1E3F" w:rsidRPr="008D20B3" w:rsidRDefault="009F1E3F" w:rsidP="007636E3">
      <w:pPr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3060"/>
      </w:tblGrid>
      <w:tr w:rsidR="009F1E3F" w:rsidRPr="008D20B3">
        <w:tc>
          <w:tcPr>
            <w:tcW w:w="1008" w:type="dxa"/>
          </w:tcPr>
          <w:p w:rsidR="009F1E3F" w:rsidRPr="00595C40" w:rsidRDefault="009F1E3F" w:rsidP="007636E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95C4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Nr oferty </w:t>
            </w:r>
          </w:p>
        </w:tc>
        <w:tc>
          <w:tcPr>
            <w:tcW w:w="5040" w:type="dxa"/>
          </w:tcPr>
          <w:p w:rsidR="009F1E3F" w:rsidRPr="00595C40" w:rsidRDefault="009F1E3F" w:rsidP="007636E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95C40">
              <w:rPr>
                <w:rFonts w:ascii="Calibri" w:hAnsi="Calibri" w:cs="Calibri"/>
                <w:sz w:val="22"/>
                <w:szCs w:val="22"/>
                <w:lang w:val="pl-PL"/>
              </w:rPr>
              <w:t>Firma (nazwa) lub nazwisko wykonawcy</w:t>
            </w:r>
          </w:p>
        </w:tc>
        <w:tc>
          <w:tcPr>
            <w:tcW w:w="3060" w:type="dxa"/>
          </w:tcPr>
          <w:p w:rsidR="009F1E3F" w:rsidRPr="00595C40" w:rsidRDefault="009F1E3F" w:rsidP="007636E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95C40">
              <w:rPr>
                <w:rFonts w:ascii="Calibri" w:hAnsi="Calibri" w:cs="Calibri"/>
                <w:sz w:val="22"/>
                <w:szCs w:val="22"/>
                <w:lang w:val="pl-PL"/>
              </w:rPr>
              <w:t>Wartość oferty brutto</w:t>
            </w:r>
          </w:p>
        </w:tc>
      </w:tr>
      <w:tr w:rsidR="009F1E3F" w:rsidRPr="008D20B3">
        <w:tc>
          <w:tcPr>
            <w:tcW w:w="1008" w:type="dxa"/>
          </w:tcPr>
          <w:p w:rsidR="009F1E3F" w:rsidRPr="00595C40" w:rsidRDefault="009F1E3F" w:rsidP="00CB597A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95C40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5040" w:type="dxa"/>
          </w:tcPr>
          <w:p w:rsidR="009F1E3F" w:rsidRPr="00595C40" w:rsidRDefault="009F1E3F" w:rsidP="00FF0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95C40">
              <w:rPr>
                <w:rFonts w:ascii="Calibri" w:hAnsi="Calibri" w:cs="Calibri"/>
                <w:sz w:val="22"/>
                <w:szCs w:val="22"/>
              </w:rPr>
              <w:t>Przedsiębiorstwo Handlowo-Usługowe SELMA IMPORT-EXPORT, ul. Cieszyńska 4 lok. 85, 02-716 Warszawa</w:t>
            </w:r>
          </w:p>
        </w:tc>
        <w:tc>
          <w:tcPr>
            <w:tcW w:w="3060" w:type="dxa"/>
          </w:tcPr>
          <w:p w:rsidR="009F1E3F" w:rsidRPr="00595C40" w:rsidRDefault="009F1E3F" w:rsidP="00FF0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95C4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Wartość </w:t>
            </w:r>
            <w:r w:rsidRPr="00595C40">
              <w:rPr>
                <w:rFonts w:ascii="Calibri" w:hAnsi="Calibri" w:cs="Calibri"/>
                <w:sz w:val="22"/>
                <w:szCs w:val="22"/>
              </w:rPr>
              <w:t>139 728.00 zł, gwarancja -24 miesiące</w:t>
            </w:r>
          </w:p>
        </w:tc>
      </w:tr>
    </w:tbl>
    <w:p w:rsidR="009F1E3F" w:rsidRPr="007779B0" w:rsidRDefault="009F1E3F" w:rsidP="007636E3">
      <w:pPr>
        <w:rPr>
          <w:rFonts w:ascii="Calibri" w:hAnsi="Calibri" w:cs="Calibri"/>
          <w:lang w:val="pl-PL"/>
        </w:rPr>
      </w:pPr>
    </w:p>
    <w:sectPr w:rsidR="009F1E3F" w:rsidRPr="007779B0" w:rsidSect="000B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3F" w:rsidRDefault="009F1E3F" w:rsidP="000B2E3C">
      <w:r>
        <w:separator/>
      </w:r>
    </w:p>
  </w:endnote>
  <w:endnote w:type="continuationSeparator" w:id="0">
    <w:p w:rsidR="009F1E3F" w:rsidRDefault="009F1E3F" w:rsidP="000B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3F" w:rsidRDefault="009F1E3F" w:rsidP="000B2E3C">
      <w:r>
        <w:separator/>
      </w:r>
    </w:p>
  </w:footnote>
  <w:footnote w:type="continuationSeparator" w:id="0">
    <w:p w:rsidR="009F1E3F" w:rsidRDefault="009F1E3F" w:rsidP="000B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3F" w:rsidRPr="002A7EE9" w:rsidRDefault="009F1E3F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3.2pt;margin-top:-10.35pt;width:89.55pt;height:84.5pt;z-index:251660288;visibility:visible">
          <v:imagedata r:id="rId1" o:title=""/>
        </v:shape>
      </w:pict>
    </w:r>
    <w:r w:rsidRPr="002A7EE9">
      <w:rPr>
        <w:rFonts w:ascii="Calibri" w:hAnsi="Calibri" w:cs="Calibri"/>
        <w:sz w:val="22"/>
        <w:szCs w:val="22"/>
      </w:rPr>
      <w:t>Wojewódzki Szpital Chorób Płuc im. dr. Alojzego Pawelca</w:t>
    </w:r>
  </w:p>
  <w:p w:rsidR="009F1E3F" w:rsidRPr="002A7EE9" w:rsidRDefault="009F1E3F" w:rsidP="002A7EE9">
    <w:pPr>
      <w:pStyle w:val="Header"/>
      <w:tabs>
        <w:tab w:val="left" w:pos="1039"/>
      </w:tabs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  <w:t>44-300 Wodzisław Śląski, ul. Bracka 13</w:t>
    </w:r>
  </w:p>
  <w:p w:rsidR="009F1E3F" w:rsidRPr="002A7EE9" w:rsidRDefault="009F1E3F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NIP: 647-21-80-171 REGON: 000297690</w:t>
    </w:r>
  </w:p>
  <w:p w:rsidR="009F1E3F" w:rsidRPr="002A7EE9" w:rsidRDefault="009F1E3F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tel.: 32 453 71 10, fax: 32 455 53 25</w:t>
    </w:r>
  </w:p>
  <w:p w:rsidR="009F1E3F" w:rsidRDefault="009F1E3F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 xml:space="preserve">sekretariat@wscp.wodzislaw.pl, </w:t>
    </w:r>
    <w:hyperlink r:id="rId2" w:history="1">
      <w:r w:rsidRPr="001E75DE">
        <w:rPr>
          <w:rStyle w:val="Hyperlink"/>
          <w:rFonts w:ascii="Calibri" w:hAnsi="Calibri" w:cs="Calibri"/>
          <w:sz w:val="22"/>
          <w:szCs w:val="22"/>
        </w:rPr>
        <w:t>www.wscp.wodzislaw.pl</w:t>
      </w:r>
    </w:hyperlink>
  </w:p>
  <w:p w:rsidR="009F1E3F" w:rsidRPr="002A7EE9" w:rsidRDefault="009F1E3F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3C"/>
    <w:rsid w:val="00003784"/>
    <w:rsid w:val="00013A13"/>
    <w:rsid w:val="000229F6"/>
    <w:rsid w:val="00031E8E"/>
    <w:rsid w:val="00043529"/>
    <w:rsid w:val="00091E70"/>
    <w:rsid w:val="00095E7E"/>
    <w:rsid w:val="000976DB"/>
    <w:rsid w:val="000A330F"/>
    <w:rsid w:val="000B22FA"/>
    <w:rsid w:val="000B2E3C"/>
    <w:rsid w:val="000D2FEC"/>
    <w:rsid w:val="000E52C2"/>
    <w:rsid w:val="000F151F"/>
    <w:rsid w:val="000F1DAA"/>
    <w:rsid w:val="00107008"/>
    <w:rsid w:val="00115C6E"/>
    <w:rsid w:val="0012572D"/>
    <w:rsid w:val="00133E3B"/>
    <w:rsid w:val="001422F6"/>
    <w:rsid w:val="00160736"/>
    <w:rsid w:val="001850D5"/>
    <w:rsid w:val="00185F02"/>
    <w:rsid w:val="00193999"/>
    <w:rsid w:val="001B06CC"/>
    <w:rsid w:val="001B6FF2"/>
    <w:rsid w:val="001E0AE0"/>
    <w:rsid w:val="001E4DFC"/>
    <w:rsid w:val="001E75DE"/>
    <w:rsid w:val="001F435D"/>
    <w:rsid w:val="00207CDF"/>
    <w:rsid w:val="0024707D"/>
    <w:rsid w:val="00250C86"/>
    <w:rsid w:val="00257AEB"/>
    <w:rsid w:val="00270291"/>
    <w:rsid w:val="00271E95"/>
    <w:rsid w:val="002A7EE9"/>
    <w:rsid w:val="002C72F2"/>
    <w:rsid w:val="002D28E7"/>
    <w:rsid w:val="00315E3D"/>
    <w:rsid w:val="00330A71"/>
    <w:rsid w:val="00343DA9"/>
    <w:rsid w:val="00346A18"/>
    <w:rsid w:val="003648EB"/>
    <w:rsid w:val="0036653D"/>
    <w:rsid w:val="003709A8"/>
    <w:rsid w:val="00370C8E"/>
    <w:rsid w:val="00387084"/>
    <w:rsid w:val="0038767D"/>
    <w:rsid w:val="00393F4D"/>
    <w:rsid w:val="003B13D7"/>
    <w:rsid w:val="003B198E"/>
    <w:rsid w:val="003B2476"/>
    <w:rsid w:val="003D7E17"/>
    <w:rsid w:val="003E3D14"/>
    <w:rsid w:val="003F6C3C"/>
    <w:rsid w:val="00454195"/>
    <w:rsid w:val="004661D1"/>
    <w:rsid w:val="004963B6"/>
    <w:rsid w:val="004A7312"/>
    <w:rsid w:val="004B0ADA"/>
    <w:rsid w:val="004B442B"/>
    <w:rsid w:val="004B60C1"/>
    <w:rsid w:val="004C270E"/>
    <w:rsid w:val="004C71CC"/>
    <w:rsid w:val="004D184D"/>
    <w:rsid w:val="004D75FA"/>
    <w:rsid w:val="004E758A"/>
    <w:rsid w:val="004F5AB5"/>
    <w:rsid w:val="004F5F3C"/>
    <w:rsid w:val="005014E9"/>
    <w:rsid w:val="0051175C"/>
    <w:rsid w:val="0052023C"/>
    <w:rsid w:val="0056280B"/>
    <w:rsid w:val="00563746"/>
    <w:rsid w:val="00583EF1"/>
    <w:rsid w:val="00587DDC"/>
    <w:rsid w:val="00595C40"/>
    <w:rsid w:val="005A7F60"/>
    <w:rsid w:val="005B61AA"/>
    <w:rsid w:val="005D0B5F"/>
    <w:rsid w:val="005E608C"/>
    <w:rsid w:val="006357B0"/>
    <w:rsid w:val="00644E10"/>
    <w:rsid w:val="00682105"/>
    <w:rsid w:val="00690764"/>
    <w:rsid w:val="0069334B"/>
    <w:rsid w:val="006B751D"/>
    <w:rsid w:val="006D184A"/>
    <w:rsid w:val="006D4879"/>
    <w:rsid w:val="006E31FA"/>
    <w:rsid w:val="00702329"/>
    <w:rsid w:val="007102BF"/>
    <w:rsid w:val="0071052D"/>
    <w:rsid w:val="00722530"/>
    <w:rsid w:val="00737475"/>
    <w:rsid w:val="00751963"/>
    <w:rsid w:val="00756B6C"/>
    <w:rsid w:val="007636E3"/>
    <w:rsid w:val="007779B0"/>
    <w:rsid w:val="007A53C6"/>
    <w:rsid w:val="007B1FEB"/>
    <w:rsid w:val="007C3EF4"/>
    <w:rsid w:val="007D6099"/>
    <w:rsid w:val="007E3AB1"/>
    <w:rsid w:val="007E454E"/>
    <w:rsid w:val="007F2742"/>
    <w:rsid w:val="007F6E47"/>
    <w:rsid w:val="00806C9D"/>
    <w:rsid w:val="00807E63"/>
    <w:rsid w:val="0081011C"/>
    <w:rsid w:val="0083617F"/>
    <w:rsid w:val="008375D7"/>
    <w:rsid w:val="00841899"/>
    <w:rsid w:val="00851B15"/>
    <w:rsid w:val="008544BB"/>
    <w:rsid w:val="00872E7F"/>
    <w:rsid w:val="008876F1"/>
    <w:rsid w:val="008A5136"/>
    <w:rsid w:val="008A6926"/>
    <w:rsid w:val="008D20B3"/>
    <w:rsid w:val="008F192D"/>
    <w:rsid w:val="00936524"/>
    <w:rsid w:val="00963FE2"/>
    <w:rsid w:val="0098153B"/>
    <w:rsid w:val="00985EB7"/>
    <w:rsid w:val="009A66F8"/>
    <w:rsid w:val="009B45EF"/>
    <w:rsid w:val="009C23E8"/>
    <w:rsid w:val="009C6720"/>
    <w:rsid w:val="009D177B"/>
    <w:rsid w:val="009E47EA"/>
    <w:rsid w:val="009F1E3F"/>
    <w:rsid w:val="00A2249F"/>
    <w:rsid w:val="00A25369"/>
    <w:rsid w:val="00A34BF3"/>
    <w:rsid w:val="00A40698"/>
    <w:rsid w:val="00A776B2"/>
    <w:rsid w:val="00A82916"/>
    <w:rsid w:val="00AA16C0"/>
    <w:rsid w:val="00AA35E3"/>
    <w:rsid w:val="00AB36C4"/>
    <w:rsid w:val="00AB4228"/>
    <w:rsid w:val="00AB4E8C"/>
    <w:rsid w:val="00AE3D34"/>
    <w:rsid w:val="00AF1EF0"/>
    <w:rsid w:val="00AF4CDD"/>
    <w:rsid w:val="00B14D9F"/>
    <w:rsid w:val="00B56C2D"/>
    <w:rsid w:val="00B56DAD"/>
    <w:rsid w:val="00B67EB1"/>
    <w:rsid w:val="00B71C32"/>
    <w:rsid w:val="00B76842"/>
    <w:rsid w:val="00BE09ED"/>
    <w:rsid w:val="00BE3C53"/>
    <w:rsid w:val="00C11275"/>
    <w:rsid w:val="00C46E81"/>
    <w:rsid w:val="00C47A19"/>
    <w:rsid w:val="00C55DC4"/>
    <w:rsid w:val="00C627FF"/>
    <w:rsid w:val="00C8398C"/>
    <w:rsid w:val="00CB597A"/>
    <w:rsid w:val="00CC0609"/>
    <w:rsid w:val="00CC0884"/>
    <w:rsid w:val="00CF1D86"/>
    <w:rsid w:val="00D06ECE"/>
    <w:rsid w:val="00D166BB"/>
    <w:rsid w:val="00D26240"/>
    <w:rsid w:val="00D7757B"/>
    <w:rsid w:val="00D818E5"/>
    <w:rsid w:val="00D90635"/>
    <w:rsid w:val="00DC23F8"/>
    <w:rsid w:val="00DF3512"/>
    <w:rsid w:val="00DF671E"/>
    <w:rsid w:val="00E22E15"/>
    <w:rsid w:val="00E33B03"/>
    <w:rsid w:val="00E514B0"/>
    <w:rsid w:val="00E54CE7"/>
    <w:rsid w:val="00E649C9"/>
    <w:rsid w:val="00E67122"/>
    <w:rsid w:val="00E67FC7"/>
    <w:rsid w:val="00EE7C96"/>
    <w:rsid w:val="00EF1DA5"/>
    <w:rsid w:val="00F1120A"/>
    <w:rsid w:val="00F26378"/>
    <w:rsid w:val="00F341DE"/>
    <w:rsid w:val="00F3435B"/>
    <w:rsid w:val="00F57B6F"/>
    <w:rsid w:val="00F65D0C"/>
    <w:rsid w:val="00F67160"/>
    <w:rsid w:val="00F734AA"/>
    <w:rsid w:val="00F74C6C"/>
    <w:rsid w:val="00F83862"/>
    <w:rsid w:val="00FD5819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3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2E3C"/>
    <w:pPr>
      <w:spacing w:before="100" w:beforeAutospacing="1" w:after="100" w:afterAutospacing="1"/>
      <w:jc w:val="both"/>
    </w:pPr>
    <w:rPr>
      <w:color w:val="000000"/>
      <w:sz w:val="20"/>
      <w:szCs w:val="20"/>
      <w:lang w:val="pl-PL"/>
    </w:rPr>
  </w:style>
  <w:style w:type="paragraph" w:styleId="BodyText">
    <w:name w:val="Body Text"/>
    <w:basedOn w:val="Normal"/>
    <w:link w:val="BodyTextChar"/>
    <w:uiPriority w:val="99"/>
    <w:semiHidden/>
    <w:rsid w:val="000B2E3C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0B2E3C"/>
    <w:pPr>
      <w:spacing w:before="60" w:after="60"/>
      <w:ind w:left="851" w:hanging="295"/>
      <w:jc w:val="both"/>
    </w:pPr>
    <w:rPr>
      <w:lang w:val="pl-PL"/>
    </w:rPr>
  </w:style>
  <w:style w:type="paragraph" w:styleId="Header">
    <w:name w:val="header"/>
    <w:basedOn w:val="Normal"/>
    <w:link w:val="Head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Footer">
    <w:name w:val="footer"/>
    <w:basedOn w:val="Normal"/>
    <w:link w:val="Foot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B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C"/>
    <w:rPr>
      <w:rFonts w:ascii="Tahoma" w:hAnsi="Tahoma" w:cs="Tahoma"/>
      <w:sz w:val="16"/>
      <w:szCs w:val="16"/>
      <w:lang w:val="en-US" w:eastAsia="pl-PL"/>
    </w:rPr>
  </w:style>
  <w:style w:type="paragraph" w:styleId="BodyText2">
    <w:name w:val="Body Text 2"/>
    <w:basedOn w:val="Normal"/>
    <w:link w:val="BodyText2Char"/>
    <w:uiPriority w:val="99"/>
    <w:semiHidden/>
    <w:rsid w:val="00D77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57B"/>
    <w:rPr>
      <w:rFonts w:ascii="Times New Roman" w:hAnsi="Times New Roman" w:cs="Times New Roman"/>
      <w:sz w:val="24"/>
      <w:szCs w:val="24"/>
      <w:lang w:val="en-US" w:eastAsia="pl-PL"/>
    </w:rPr>
  </w:style>
  <w:style w:type="character" w:styleId="Hyperlink">
    <w:name w:val="Hyperlink"/>
    <w:basedOn w:val="DefaultParagraphFont"/>
    <w:uiPriority w:val="99"/>
    <w:rsid w:val="009B4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3D34"/>
    <w:rPr>
      <w:color w:val="800080"/>
      <w:u w:val="single"/>
    </w:rPr>
  </w:style>
  <w:style w:type="table" w:styleId="TableGrid">
    <w:name w:val="Table Grid"/>
    <w:basedOn w:val="TableNormal"/>
    <w:uiPriority w:val="99"/>
    <w:rsid w:val="000D2FE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4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cp.wodzisl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57</Words>
  <Characters>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PPZOZ</cp:lastModifiedBy>
  <cp:revision>4</cp:revision>
  <cp:lastPrinted>2021-05-25T18:01:00Z</cp:lastPrinted>
  <dcterms:created xsi:type="dcterms:W3CDTF">2022-08-18T11:26:00Z</dcterms:created>
  <dcterms:modified xsi:type="dcterms:W3CDTF">2022-08-18T12:30:00Z</dcterms:modified>
</cp:coreProperties>
</file>