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3FEA1701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>PO.272.1.</w:t>
      </w:r>
      <w:r w:rsidR="001B6256">
        <w:rPr>
          <w:rStyle w:val="Pogrubienie"/>
          <w:sz w:val="22"/>
          <w:szCs w:val="22"/>
        </w:rPr>
        <w:t>3</w:t>
      </w:r>
      <w:r w:rsidRPr="0070366C">
        <w:rPr>
          <w:rStyle w:val="Pogrubienie"/>
          <w:sz w:val="22"/>
          <w:szCs w:val="22"/>
        </w:rPr>
        <w:t>.202</w:t>
      </w:r>
      <w:r w:rsidR="001B6256">
        <w:rPr>
          <w:rStyle w:val="Pogrubienie"/>
          <w:sz w:val="22"/>
          <w:szCs w:val="22"/>
        </w:rPr>
        <w:t>2</w:t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 w:rsidRPr="008C742B">
        <w:t xml:space="preserve">Lębork, dn. </w:t>
      </w:r>
      <w:r w:rsidR="001B6256">
        <w:t>28</w:t>
      </w:r>
      <w:r w:rsidR="00D210EA">
        <w:t>.</w:t>
      </w:r>
      <w:r w:rsidR="001B6256">
        <w:t>0</w:t>
      </w:r>
      <w:r w:rsidR="00D210EA">
        <w:t>2</w:t>
      </w:r>
      <w:r w:rsidR="00176456" w:rsidRPr="008C742B">
        <w:t>.202</w:t>
      </w:r>
      <w:r w:rsidR="001B6256">
        <w:t>2</w:t>
      </w:r>
      <w:r w:rsidR="00176456" w:rsidRPr="008C742B">
        <w:t xml:space="preserve"> r.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C08420B" w14:textId="3345AB13" w:rsidR="002E772C" w:rsidRPr="00675DF5" w:rsidRDefault="002E772C" w:rsidP="00675DF5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UNIEWAŻNIENIE POSTĘPOWANIA DLA CZĘŚCI NR </w:t>
      </w:r>
      <w:r w:rsidR="00EF0882">
        <w:rPr>
          <w:b/>
          <w:bCs/>
        </w:rPr>
        <w:t>4</w:t>
      </w:r>
    </w:p>
    <w:p w14:paraId="3454E0CE" w14:textId="1B8AF8DF" w:rsidR="002E772C" w:rsidRPr="00675DF5" w:rsidRDefault="002E772C" w:rsidP="00675DF5">
      <w:pPr>
        <w:pStyle w:val="Nagwek3"/>
        <w:jc w:val="both"/>
        <w:rPr>
          <w:rFonts w:ascii="Cambria" w:eastAsia="Calibri" w:hAnsi="Cambria" w:cs="Calibri"/>
          <w:b w:val="0"/>
          <w:bCs w:val="0"/>
          <w:sz w:val="22"/>
          <w:szCs w:val="22"/>
        </w:rPr>
      </w:pPr>
      <w:r>
        <w:rPr>
          <w:rStyle w:val="Pogrubienie"/>
          <w:sz w:val="19"/>
          <w:szCs w:val="19"/>
          <w:u w:val="single"/>
        </w:rPr>
        <w:t>Dotyczy</w:t>
      </w:r>
      <w:r>
        <w:rPr>
          <w:sz w:val="19"/>
          <w:szCs w:val="19"/>
        </w:rPr>
        <w:t>:</w:t>
      </w:r>
      <w:r w:rsidR="00176456" w:rsidRPr="008C742B">
        <w:rPr>
          <w:rFonts w:ascii="Times New Roman" w:hAnsi="Times New Roman"/>
        </w:rPr>
        <w:t xml:space="preserve"> </w:t>
      </w:r>
      <w:r w:rsidR="00EF0882" w:rsidRPr="006B783B">
        <w:rPr>
          <w:rFonts w:ascii="Cambria" w:eastAsia="Calibri" w:hAnsi="Cambria" w:cs="Calibri"/>
          <w:sz w:val="22"/>
          <w:szCs w:val="22"/>
        </w:rPr>
        <w:t xml:space="preserve">Zakup sprzętu i wyposażenia do pracowni przedmiotowych w PCE w Lęborku i </w:t>
      </w:r>
      <w:proofErr w:type="spellStart"/>
      <w:r w:rsidR="00EF0882" w:rsidRPr="006B783B">
        <w:rPr>
          <w:rFonts w:ascii="Cambria" w:eastAsia="Calibri" w:hAnsi="Cambria" w:cs="Calibri"/>
          <w:sz w:val="22"/>
          <w:szCs w:val="22"/>
        </w:rPr>
        <w:t>ZSGŻiA</w:t>
      </w:r>
      <w:proofErr w:type="spellEnd"/>
      <w:r w:rsidR="00EF0882" w:rsidRPr="006B783B">
        <w:rPr>
          <w:rFonts w:ascii="Cambria" w:eastAsia="Calibri" w:hAnsi="Cambria" w:cs="Calibri"/>
          <w:sz w:val="22"/>
          <w:szCs w:val="22"/>
        </w:rPr>
        <w:t xml:space="preserve"> w Lęborku – branża budownictwo, branża chemia lekka oraz branża BPO/SSC, usługi finansowe i biznesowe</w:t>
      </w:r>
      <w:r w:rsidR="00EF0882">
        <w:t xml:space="preserve"> </w:t>
      </w:r>
      <w:r w:rsidR="00EF0882" w:rsidRPr="005917A2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ramach projektu „Zawodowcy na topie - podniesienie jakości szkolnictwa zawodowego w powiecie lęborskim poprzez przebudowę, rozbudowę, modernizację infrastruktury szkół zawodowych w Lęborku, ich wyposażenie i doposażenie oraz kształcenie ustawiczne” </w:t>
      </w:r>
    </w:p>
    <w:p w14:paraId="57BB51A3" w14:textId="77777777" w:rsidR="00675DF5" w:rsidRDefault="002E772C" w:rsidP="00675DF5">
      <w:pPr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>(Dz. U. z 2</w:t>
      </w:r>
      <w:r w:rsidR="00176456">
        <w:rPr>
          <w:rFonts w:ascii="Cambria" w:eastAsia="Times New Roman" w:hAnsi="Cambria" w:cs="Times New Roman"/>
          <w:bCs/>
          <w:lang w:eastAsia="pl-PL"/>
        </w:rPr>
        <w:t>021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r. poz. </w:t>
      </w:r>
      <w:r w:rsidR="00176456">
        <w:rPr>
          <w:rFonts w:ascii="Cambria" w:eastAsia="Times New Roman" w:hAnsi="Cambria" w:cs="Times New Roman"/>
          <w:bCs/>
          <w:lang w:eastAsia="pl-PL"/>
        </w:rPr>
        <w:t>1129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1C4F63F5" w14:textId="07A8F551" w:rsidR="00176456" w:rsidRDefault="00176456" w:rsidP="00176456">
      <w:pPr>
        <w:pStyle w:val="NormalnyWeb"/>
        <w:jc w:val="center"/>
        <w:rPr>
          <w:rFonts w:ascii="Cambria" w:hAnsi="Cambria"/>
          <w:b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="001B6256">
        <w:rPr>
          <w:rFonts w:ascii="Cambria" w:hAnsi="Cambria"/>
          <w:b/>
        </w:rPr>
        <w:t>4</w:t>
      </w:r>
    </w:p>
    <w:p w14:paraId="704396CF" w14:textId="74317FFF" w:rsidR="00675DF5" w:rsidRPr="00675DF5" w:rsidRDefault="00675DF5" w:rsidP="00675DF5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74C7492E" w14:textId="2C2405E1" w:rsidR="00176456" w:rsidRDefault="00176456" w:rsidP="00176456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 w:rsidRPr="0062697B">
        <w:rPr>
          <w:rFonts w:ascii="Cambria" w:eastAsia="Times New Roman" w:hAnsi="Cambria" w:cs="Times New Roman"/>
          <w:bCs/>
        </w:rPr>
        <w:t xml:space="preserve">części </w:t>
      </w:r>
      <w:bookmarkStart w:id="0" w:name="_Hlk87347398"/>
      <w:r w:rsidR="001B6256">
        <w:rPr>
          <w:rFonts w:ascii="Cambria" w:eastAsia="Times New Roman" w:hAnsi="Cambria" w:cs="Times New Roman"/>
          <w:b/>
        </w:rPr>
        <w:t>4</w:t>
      </w:r>
      <w:r w:rsidRPr="0062697B">
        <w:rPr>
          <w:rFonts w:ascii="Cambria" w:eastAsia="Times New Roman" w:hAnsi="Cambria" w:cs="Times New Roman"/>
          <w:bCs/>
        </w:rPr>
        <w:t xml:space="preserve"> </w:t>
      </w:r>
      <w:bookmarkEnd w:id="0"/>
      <w:r w:rsidRPr="0062697B">
        <w:rPr>
          <w:rFonts w:ascii="Cambria" w:eastAsia="Times New Roman" w:hAnsi="Cambria" w:cs="Times New Roman"/>
          <w:bCs/>
        </w:rPr>
        <w:t>unieważnienie postępowania na podstawie art. 255 pkt. 3 ustawy z dnia 11 września 2019 roku Prawo zamówień publicznych (</w:t>
      </w:r>
      <w:proofErr w:type="spellStart"/>
      <w:r w:rsidRPr="0062697B">
        <w:rPr>
          <w:rFonts w:ascii="Cambria" w:eastAsia="Times New Roman" w:hAnsi="Cambria" w:cs="Times New Roman"/>
          <w:bCs/>
        </w:rPr>
        <w:t>t.j</w:t>
      </w:r>
      <w:proofErr w:type="spellEnd"/>
      <w:r w:rsidRPr="0062697B">
        <w:rPr>
          <w:rFonts w:ascii="Cambria" w:eastAsia="Times New Roman" w:hAnsi="Cambria" w:cs="Times New Roman"/>
          <w:bCs/>
        </w:rPr>
        <w:t>. Dz. U. z 2021 r., poz. 1129) - cena lub koszt najkorzystniejszej oferty lub oferta z najniższą ceną przewyższa kwotę, którą zamawiający zamierza przeznaczyć na sfinansowanie zamówienia</w:t>
      </w:r>
      <w:r>
        <w:rPr>
          <w:rFonts w:ascii="Cambria" w:eastAsia="Times New Roman" w:hAnsi="Cambria" w:cs="Times New Roman"/>
          <w:bCs/>
        </w:rPr>
        <w:t>.</w:t>
      </w:r>
      <w:r w:rsidRPr="0062697B">
        <w:rPr>
          <w:rFonts w:ascii="Cambria" w:eastAsia="Times New Roman" w:hAnsi="Cambria" w:cs="Times New Roman"/>
          <w:bCs/>
        </w:rPr>
        <w:t xml:space="preserve"> </w:t>
      </w:r>
    </w:p>
    <w:p w14:paraId="2E567139" w14:textId="77777777" w:rsidR="002E772C" w:rsidRDefault="002E772C" w:rsidP="002E7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sectPr w:rsidR="002E77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418D" w14:textId="77777777" w:rsidR="00742041" w:rsidRDefault="00742041" w:rsidP="002E772C">
      <w:pPr>
        <w:spacing w:after="0" w:line="240" w:lineRule="auto"/>
      </w:pPr>
      <w:r>
        <w:separator/>
      </w:r>
    </w:p>
  </w:endnote>
  <w:endnote w:type="continuationSeparator" w:id="0">
    <w:p w14:paraId="7E101B82" w14:textId="77777777" w:rsidR="00742041" w:rsidRDefault="00742041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0E52" w14:textId="77777777" w:rsidR="00742041" w:rsidRDefault="00742041" w:rsidP="002E772C">
      <w:pPr>
        <w:spacing w:after="0" w:line="240" w:lineRule="auto"/>
      </w:pPr>
      <w:r>
        <w:separator/>
      </w:r>
    </w:p>
  </w:footnote>
  <w:footnote w:type="continuationSeparator" w:id="0">
    <w:p w14:paraId="52882467" w14:textId="77777777" w:rsidR="00742041" w:rsidRDefault="00742041" w:rsidP="002E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9B8" w14:textId="48811288" w:rsidR="001A1D11" w:rsidRDefault="001A1D1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8406190" wp14:editId="0CA7FDCF">
          <wp:simplePos x="0" y="0"/>
          <wp:positionH relativeFrom="page">
            <wp:posOffset>352425</wp:posOffset>
          </wp:positionH>
          <wp:positionV relativeFrom="page">
            <wp:posOffset>142875</wp:posOffset>
          </wp:positionV>
          <wp:extent cx="6648450" cy="712334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71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176456"/>
    <w:rsid w:val="001A1D11"/>
    <w:rsid w:val="001B6256"/>
    <w:rsid w:val="002E772C"/>
    <w:rsid w:val="0040444B"/>
    <w:rsid w:val="00432956"/>
    <w:rsid w:val="00675DF5"/>
    <w:rsid w:val="0070366C"/>
    <w:rsid w:val="00742041"/>
    <w:rsid w:val="00847FB1"/>
    <w:rsid w:val="008D00BF"/>
    <w:rsid w:val="009906C5"/>
    <w:rsid w:val="00A07CE0"/>
    <w:rsid w:val="00A85687"/>
    <w:rsid w:val="00B61107"/>
    <w:rsid w:val="00D210EA"/>
    <w:rsid w:val="00D27AFC"/>
    <w:rsid w:val="00D75BB3"/>
    <w:rsid w:val="00E33ED8"/>
    <w:rsid w:val="00E754EF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882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  <w:style w:type="character" w:customStyle="1" w:styleId="Nagwek3Znak">
    <w:name w:val="Nagłówek 3 Znak"/>
    <w:basedOn w:val="Domylnaczcionkaakapitu"/>
    <w:link w:val="Nagwek3"/>
    <w:uiPriority w:val="9"/>
    <w:rsid w:val="00EF0882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Dotyczy: Zakup sprzętu i wyposażenia do pracowni przedmiotowych w PCE w Lęborku 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3</cp:revision>
  <dcterms:created xsi:type="dcterms:W3CDTF">2022-02-28T07:29:00Z</dcterms:created>
  <dcterms:modified xsi:type="dcterms:W3CDTF">2022-02-28T07:30:00Z</dcterms:modified>
</cp:coreProperties>
</file>