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8BAD6" w14:textId="756BBE39" w:rsidR="0011776F" w:rsidRPr="0011776F" w:rsidRDefault="0011776F" w:rsidP="0011776F">
      <w:pPr>
        <w:rPr>
          <w:rFonts w:ascii="Times New Roman" w:eastAsia="Calibri" w:hAnsi="Times New Roman" w:cs="Times New Roman"/>
          <w:lang w:eastAsia="en-US"/>
        </w:rPr>
      </w:pPr>
      <w:r w:rsidRPr="0011776F">
        <w:rPr>
          <w:rFonts w:ascii="Times New Roman" w:eastAsia="Calibri" w:hAnsi="Times New Roman" w:cs="Times New Roman"/>
          <w:sz w:val="20"/>
          <w:szCs w:val="20"/>
          <w:lang w:eastAsia="en-US"/>
        </w:rPr>
        <w:t>Zarząd Powiatu Stargardzkiego</w:t>
      </w:r>
      <w:r w:rsidRPr="0011776F">
        <w:rPr>
          <w:rFonts w:ascii="Times New Roman" w:eastAsia="Calibri" w:hAnsi="Times New Roman" w:cs="Times New Roman"/>
          <w:lang w:eastAsia="en-US"/>
        </w:rPr>
        <w:t xml:space="preserve">                                                                            </w:t>
      </w:r>
      <w:r w:rsidRPr="00657F31">
        <w:rPr>
          <w:rFonts w:ascii="Times New Roman" w:eastAsia="Calibri" w:hAnsi="Times New Roman" w:cs="Times New Roman"/>
          <w:lang w:eastAsia="en-US"/>
        </w:rPr>
        <w:t>Stargard, dn. 1</w:t>
      </w:r>
      <w:r>
        <w:rPr>
          <w:rFonts w:ascii="Times New Roman" w:eastAsia="Calibri" w:hAnsi="Times New Roman" w:cs="Times New Roman"/>
          <w:lang w:eastAsia="en-US"/>
        </w:rPr>
        <w:t>6</w:t>
      </w:r>
      <w:r w:rsidRPr="00657F31">
        <w:rPr>
          <w:rFonts w:ascii="Times New Roman" w:eastAsia="Calibri" w:hAnsi="Times New Roman" w:cs="Times New Roman"/>
          <w:lang w:eastAsia="en-US"/>
        </w:rPr>
        <w:t>.03.2022 r</w:t>
      </w:r>
      <w:r>
        <w:rPr>
          <w:rFonts w:ascii="Times New Roman" w:eastAsia="Calibri" w:hAnsi="Times New Roman" w:cs="Times New Roman"/>
          <w:lang w:eastAsia="en-US"/>
        </w:rPr>
        <w:t>.</w:t>
      </w:r>
    </w:p>
    <w:p w14:paraId="05A48D78" w14:textId="77777777" w:rsidR="0011776F" w:rsidRPr="0011776F" w:rsidRDefault="0011776F" w:rsidP="0011776F">
      <w:pPr>
        <w:rPr>
          <w:rFonts w:ascii="Times New Roman" w:eastAsia="Calibri" w:hAnsi="Times New Roman" w:cs="Times New Roman"/>
          <w:sz w:val="20"/>
          <w:szCs w:val="20"/>
          <w:lang w:eastAsia="en-US"/>
        </w:rPr>
      </w:pPr>
      <w:r w:rsidRPr="0011776F">
        <w:rPr>
          <w:rFonts w:ascii="Times New Roman" w:eastAsia="Calibri" w:hAnsi="Times New Roman" w:cs="Times New Roman"/>
          <w:sz w:val="20"/>
          <w:szCs w:val="20"/>
          <w:lang w:eastAsia="en-US"/>
        </w:rPr>
        <w:t>ul. Skarbowa 1, 73-110 Stargard</w:t>
      </w:r>
    </w:p>
    <w:p w14:paraId="752F6461" w14:textId="416D9807" w:rsidR="00657F31" w:rsidRPr="0011776F" w:rsidRDefault="0011776F" w:rsidP="0011776F">
      <w:pPr>
        <w:rPr>
          <w:rFonts w:ascii="Times New Roman" w:eastAsia="Calibri" w:hAnsi="Times New Roman" w:cs="Times New Roman"/>
          <w:sz w:val="20"/>
          <w:szCs w:val="20"/>
          <w:lang w:eastAsia="en-US"/>
        </w:rPr>
      </w:pPr>
      <w:r w:rsidRPr="0011776F">
        <w:rPr>
          <w:rFonts w:ascii="Times New Roman" w:eastAsia="Calibri" w:hAnsi="Times New Roman" w:cs="Times New Roman"/>
          <w:sz w:val="20"/>
          <w:szCs w:val="20"/>
          <w:lang w:eastAsia="en-US"/>
        </w:rPr>
        <w:t>tel./fax 91 480 48 02, 91 480 48 01</w:t>
      </w:r>
      <w:r w:rsidRPr="0011776F">
        <w:rPr>
          <w:rFonts w:ascii="Times New Roman" w:eastAsia="Calibri" w:hAnsi="Times New Roman" w:cs="Times New Roman"/>
          <w:lang w:eastAsia="en-US"/>
        </w:rPr>
        <w:t xml:space="preserve">     </w:t>
      </w:r>
      <w:r w:rsidR="00657F31" w:rsidRPr="00657F31">
        <w:rPr>
          <w:rFonts w:ascii="Times New Roman" w:eastAsia="Calibri" w:hAnsi="Times New Roman" w:cs="Times New Roman"/>
          <w:lang w:eastAsia="en-US"/>
        </w:rPr>
        <w:t xml:space="preserve">                 </w:t>
      </w:r>
      <w:bookmarkStart w:id="0" w:name="_Hlk98147068"/>
    </w:p>
    <w:p w14:paraId="362AC564" w14:textId="2C4B3DBA" w:rsidR="00657F31" w:rsidRPr="00657F31" w:rsidRDefault="00657F31" w:rsidP="00657F31">
      <w:pPr>
        <w:tabs>
          <w:tab w:val="left" w:pos="5103"/>
        </w:tabs>
        <w:spacing w:after="200"/>
        <w:rPr>
          <w:rFonts w:ascii="Times New Roman" w:eastAsia="Calibri" w:hAnsi="Times New Roman" w:cs="Times New Roman"/>
          <w:lang w:eastAsia="en-US"/>
        </w:rPr>
      </w:pPr>
      <w:r w:rsidRPr="00657F31">
        <w:rPr>
          <w:rFonts w:ascii="Times New Roman" w:eastAsia="Calibri" w:hAnsi="Times New Roman" w:cs="Times New Roman"/>
          <w:lang w:eastAsia="en-US"/>
        </w:rPr>
        <w:t>WZ.272.5.2-</w:t>
      </w:r>
      <w:r>
        <w:rPr>
          <w:rFonts w:ascii="Times New Roman" w:eastAsia="Calibri" w:hAnsi="Times New Roman" w:cs="Times New Roman"/>
          <w:lang w:eastAsia="en-US"/>
        </w:rPr>
        <w:t>2</w:t>
      </w:r>
      <w:r w:rsidRPr="00657F31">
        <w:rPr>
          <w:rFonts w:ascii="Times New Roman" w:eastAsia="Calibri" w:hAnsi="Times New Roman" w:cs="Times New Roman"/>
          <w:lang w:eastAsia="en-US"/>
        </w:rPr>
        <w:t>.2022.WJ1</w:t>
      </w:r>
    </w:p>
    <w:p w14:paraId="21E35363" w14:textId="77777777" w:rsidR="00657F31" w:rsidRPr="00657F31" w:rsidRDefault="00657F31" w:rsidP="00657F31">
      <w:pPr>
        <w:tabs>
          <w:tab w:val="left" w:pos="5103"/>
        </w:tabs>
        <w:rPr>
          <w:rFonts w:ascii="Times New Roman" w:eastAsia="Calibri" w:hAnsi="Times New Roman" w:cs="Times New Roman"/>
          <w:lang w:eastAsia="en-US"/>
        </w:rPr>
      </w:pPr>
    </w:p>
    <w:p w14:paraId="2902D070" w14:textId="77777777" w:rsidR="00657F31" w:rsidRPr="00657F31" w:rsidRDefault="00657F31" w:rsidP="00657F31">
      <w:pPr>
        <w:tabs>
          <w:tab w:val="left" w:pos="4678"/>
        </w:tabs>
        <w:rPr>
          <w:rFonts w:ascii="Times New Roman" w:eastAsia="Calibri" w:hAnsi="Times New Roman" w:cs="Times New Roman"/>
          <w:b/>
          <w:i/>
          <w:lang w:eastAsia="en-US"/>
        </w:rPr>
      </w:pPr>
      <w:r w:rsidRPr="00657F31">
        <w:rPr>
          <w:rFonts w:ascii="Times New Roman" w:eastAsia="Calibri" w:hAnsi="Times New Roman" w:cs="Times New Roman"/>
          <w:i/>
          <w:lang w:eastAsia="en-US"/>
        </w:rPr>
        <w:tab/>
      </w:r>
      <w:r w:rsidRPr="00657F31">
        <w:rPr>
          <w:rFonts w:ascii="Times New Roman" w:eastAsia="Calibri" w:hAnsi="Times New Roman" w:cs="Times New Roman"/>
          <w:b/>
          <w:i/>
          <w:lang w:eastAsia="en-US"/>
        </w:rPr>
        <w:t xml:space="preserve">Wykonawcy, którzy pobrali SWZ </w:t>
      </w:r>
    </w:p>
    <w:p w14:paraId="6C031980" w14:textId="77777777" w:rsidR="00657F31" w:rsidRPr="00657F31" w:rsidRDefault="00657F31" w:rsidP="00657F31">
      <w:pPr>
        <w:tabs>
          <w:tab w:val="left" w:pos="4678"/>
        </w:tabs>
        <w:rPr>
          <w:rFonts w:ascii="Times New Roman" w:eastAsia="Calibri" w:hAnsi="Times New Roman" w:cs="Times New Roman"/>
          <w:b/>
          <w:i/>
          <w:lang w:eastAsia="en-US"/>
        </w:rPr>
      </w:pPr>
      <w:r w:rsidRPr="00657F31">
        <w:rPr>
          <w:rFonts w:ascii="Times New Roman" w:eastAsia="Calibri" w:hAnsi="Times New Roman" w:cs="Times New Roman"/>
          <w:b/>
          <w:i/>
          <w:lang w:eastAsia="en-US"/>
        </w:rPr>
        <w:tab/>
        <w:t>do postępowania</w:t>
      </w:r>
    </w:p>
    <w:p w14:paraId="4DF621E9" w14:textId="77777777" w:rsidR="00657F31" w:rsidRPr="00657F31" w:rsidRDefault="00657F31" w:rsidP="00657F31">
      <w:pPr>
        <w:autoSpaceDE w:val="0"/>
        <w:autoSpaceDN w:val="0"/>
        <w:adjustRightInd w:val="0"/>
        <w:jc w:val="both"/>
        <w:rPr>
          <w:rFonts w:ascii="Times New Roman" w:eastAsia="Calibri" w:hAnsi="Times New Roman" w:cs="Times New Roman"/>
          <w:lang w:eastAsia="en-US"/>
        </w:rPr>
      </w:pPr>
      <w:r w:rsidRPr="00657F31">
        <w:rPr>
          <w:rFonts w:ascii="Times New Roman" w:eastAsia="Calibri" w:hAnsi="Times New Roman" w:cs="Times New Roman"/>
          <w:lang w:eastAsia="en-US"/>
        </w:rPr>
        <w:br/>
      </w:r>
      <w:r w:rsidRPr="00657F31">
        <w:rPr>
          <w:rFonts w:ascii="Times New Roman" w:eastAsia="Calibri" w:hAnsi="Times New Roman" w:cs="Times New Roman"/>
          <w:lang w:eastAsia="en-US"/>
        </w:rPr>
        <w:tab/>
      </w:r>
    </w:p>
    <w:p w14:paraId="767FBC63" w14:textId="77777777" w:rsidR="00657F31" w:rsidRPr="00657F31" w:rsidRDefault="00657F31" w:rsidP="00657F31">
      <w:pPr>
        <w:autoSpaceDE w:val="0"/>
        <w:autoSpaceDN w:val="0"/>
        <w:adjustRightInd w:val="0"/>
        <w:jc w:val="both"/>
        <w:rPr>
          <w:rFonts w:ascii="Times New Roman" w:eastAsia="Calibri" w:hAnsi="Times New Roman" w:cs="Times New Roman"/>
          <w:lang w:eastAsia="en-US"/>
        </w:rPr>
      </w:pPr>
    </w:p>
    <w:p w14:paraId="1D6B0C84" w14:textId="77777777" w:rsidR="00657F31" w:rsidRPr="00657F31" w:rsidRDefault="00657F31" w:rsidP="00657F31">
      <w:pPr>
        <w:autoSpaceDE w:val="0"/>
        <w:autoSpaceDN w:val="0"/>
        <w:adjustRightInd w:val="0"/>
        <w:jc w:val="both"/>
        <w:rPr>
          <w:rFonts w:ascii="Times New Roman" w:eastAsia="MS Mincho" w:hAnsi="Times New Roman" w:cs="Times New Roman"/>
          <w:lang w:val="cs-CZ"/>
        </w:rPr>
      </w:pPr>
      <w:r w:rsidRPr="00657F31">
        <w:rPr>
          <w:rFonts w:ascii="Times New Roman" w:eastAsia="Calibri" w:hAnsi="Times New Roman" w:cs="Times New Roman"/>
          <w:lang w:eastAsia="en-US"/>
        </w:rPr>
        <w:t>dotyczy: postępowania o udzielenie zamówienia publicznego prowadzonego w trybie przetargu nieograniczonego na „</w:t>
      </w:r>
      <w:r w:rsidRPr="00657F31">
        <w:rPr>
          <w:rFonts w:ascii="Times New Roman" w:eastAsia="MS Mincho" w:hAnsi="Times New Roman" w:cs="Times New Roman"/>
          <w:bCs/>
          <w:lang w:val="cs-CZ"/>
        </w:rPr>
        <w:t>Ubezpieczenie mienia, odpowiedzialności cywilnej  oraz ubezpieczenia komunikacyjne Powiatu Stargardzkiego</w:t>
      </w:r>
      <w:r w:rsidRPr="00657F31">
        <w:rPr>
          <w:rFonts w:ascii="Times New Roman" w:eastAsia="MS Mincho" w:hAnsi="Times New Roman" w:cs="Times New Roman"/>
          <w:lang w:val="cs-CZ"/>
        </w:rPr>
        <w:t>“</w:t>
      </w:r>
    </w:p>
    <w:p w14:paraId="2ECBE2D2" w14:textId="77777777" w:rsidR="00657F31" w:rsidRPr="00657F31" w:rsidRDefault="00657F31" w:rsidP="00657F31">
      <w:pPr>
        <w:autoSpaceDE w:val="0"/>
        <w:autoSpaceDN w:val="0"/>
        <w:adjustRightInd w:val="0"/>
        <w:ind w:firstLine="708"/>
        <w:jc w:val="both"/>
        <w:rPr>
          <w:rFonts w:ascii="Times New Roman" w:eastAsia="Calibri" w:hAnsi="Times New Roman" w:cs="Times New Roman"/>
          <w:lang w:eastAsia="en-US"/>
        </w:rPr>
      </w:pPr>
    </w:p>
    <w:bookmarkEnd w:id="0"/>
    <w:p w14:paraId="5EC954F9" w14:textId="77777777" w:rsidR="00657F31" w:rsidRPr="00657F31" w:rsidRDefault="00657F31" w:rsidP="00657F31">
      <w:pPr>
        <w:autoSpaceDE w:val="0"/>
        <w:autoSpaceDN w:val="0"/>
        <w:adjustRightInd w:val="0"/>
        <w:ind w:firstLine="708"/>
        <w:jc w:val="both"/>
        <w:rPr>
          <w:rFonts w:ascii="Times New Roman" w:eastAsia="Calibri" w:hAnsi="Times New Roman" w:cs="Times New Roman"/>
          <w:lang w:eastAsia="en-US"/>
        </w:rPr>
      </w:pPr>
    </w:p>
    <w:p w14:paraId="6CCDC79F" w14:textId="77777777" w:rsidR="00657F31" w:rsidRPr="00657F31" w:rsidRDefault="00657F31" w:rsidP="00657F31">
      <w:pPr>
        <w:spacing w:after="200"/>
        <w:jc w:val="both"/>
        <w:rPr>
          <w:rFonts w:ascii="Times New Roman" w:eastAsia="Calibri" w:hAnsi="Times New Roman" w:cs="Times New Roman"/>
          <w:lang w:eastAsia="en-US"/>
        </w:rPr>
      </w:pPr>
      <w:r w:rsidRPr="00657F31">
        <w:rPr>
          <w:rFonts w:ascii="Times New Roman" w:eastAsia="Calibri" w:hAnsi="Times New Roman" w:cs="Times New Roman"/>
          <w:lang w:eastAsia="en-US"/>
        </w:rPr>
        <w:t>Zamawiający informuje, że do zapisów Specyfikacji Warunków Zamówienia do w/w postępowania, złożono n/w zapytania:</w:t>
      </w:r>
      <w:r w:rsidRPr="00657F31">
        <w:rPr>
          <w:rFonts w:ascii="Times New Roman" w:eastAsia="Calibri" w:hAnsi="Times New Roman" w:cs="Times New Roman"/>
          <w:lang w:eastAsia="en-US"/>
        </w:rPr>
        <w:tab/>
      </w:r>
    </w:p>
    <w:p w14:paraId="2D6FFF92" w14:textId="77777777" w:rsidR="00657F31" w:rsidRPr="00657F31" w:rsidRDefault="00657F31" w:rsidP="00657F31">
      <w:pPr>
        <w:jc w:val="both"/>
        <w:rPr>
          <w:rFonts w:ascii="Times New Roman" w:hAnsi="Times New Roman" w:cs="Times New Roman"/>
        </w:rPr>
      </w:pPr>
      <w:r w:rsidRPr="00657F31">
        <w:rPr>
          <w:rFonts w:ascii="Times New Roman" w:hAnsi="Times New Roman" w:cs="Times New Roman"/>
        </w:rPr>
        <w:t>Ponadto, Zamawiający, zgodnie z art. 286 ust. 1 ustawy z 11 września 2019 r. – Prawo zamówień publicznych, dokonuje zmiany zapisów Specyfikacji Warunków Zamówienia:</w:t>
      </w:r>
    </w:p>
    <w:p w14:paraId="728347AC" w14:textId="77777777" w:rsidR="00657F31" w:rsidRPr="00657F31" w:rsidRDefault="00657F31" w:rsidP="003B7C99">
      <w:pPr>
        <w:spacing w:line="276" w:lineRule="auto"/>
        <w:jc w:val="both"/>
        <w:rPr>
          <w:rFonts w:ascii="Times New Roman" w:hAnsi="Times New Roman" w:cs="Times New Roman"/>
        </w:rPr>
      </w:pPr>
    </w:p>
    <w:p w14:paraId="304BA62F" w14:textId="31619582" w:rsidR="002046AF" w:rsidRPr="00657F31" w:rsidRDefault="002046AF" w:rsidP="00657F31">
      <w:pPr>
        <w:numPr>
          <w:ilvl w:val="0"/>
          <w:numId w:val="7"/>
        </w:numPr>
        <w:spacing w:line="276" w:lineRule="auto"/>
        <w:ind w:left="0" w:firstLine="0"/>
        <w:jc w:val="both"/>
        <w:rPr>
          <w:rFonts w:ascii="Times New Roman" w:hAnsi="Times New Roman" w:cs="Times New Roman"/>
        </w:rPr>
      </w:pPr>
      <w:r w:rsidRPr="00657F31">
        <w:rPr>
          <w:rFonts w:ascii="Times New Roman" w:hAnsi="Times New Roman" w:cs="Times New Roman"/>
        </w:rPr>
        <w:t>Czy zamawiający dopuszcza wprowadzenie poniższej treści klauzuli:</w:t>
      </w:r>
    </w:p>
    <w:p w14:paraId="61332A38" w14:textId="77777777" w:rsidR="002046AF" w:rsidRPr="00657F31" w:rsidRDefault="002046AF" w:rsidP="003B7C99">
      <w:pPr>
        <w:pStyle w:val="Akapitzlist"/>
        <w:spacing w:line="276" w:lineRule="auto"/>
        <w:ind w:left="0"/>
        <w:jc w:val="both"/>
        <w:rPr>
          <w:sz w:val="22"/>
          <w:szCs w:val="22"/>
        </w:rPr>
      </w:pPr>
      <w:r w:rsidRPr="00657F31">
        <w:rPr>
          <w:sz w:val="22"/>
          <w:szCs w:val="22"/>
        </w:rPr>
        <w:t>„Klauzula Sankcyjna”</w:t>
      </w:r>
    </w:p>
    <w:p w14:paraId="02E79BAF" w14:textId="77777777" w:rsidR="002046AF" w:rsidRPr="00657F31" w:rsidRDefault="002046AF" w:rsidP="003B7C99">
      <w:pPr>
        <w:pStyle w:val="Akapitzlist"/>
        <w:spacing w:line="276" w:lineRule="auto"/>
        <w:ind w:left="0"/>
        <w:jc w:val="both"/>
        <w:rPr>
          <w:sz w:val="22"/>
          <w:szCs w:val="22"/>
        </w:rPr>
      </w:pPr>
      <w:r w:rsidRPr="00657F31">
        <w:rPr>
          <w:sz w:val="22"/>
          <w:szCs w:val="22"/>
        </w:rPr>
        <w:t>Ubezpieczyciel nie świadczy ochrony ani nie wypłaci świadczenia w zakresie w jakim ochrona lub wypłata świadczenia naraziłyby Ubezpieczyciela na konsekwencje związane z nieprzestrzeganiem rezolucji ONZ lub regulacji sankcyjnych, embarga handlowego lub sankcji ekonomicznych wprowadzonych na podstawie prawa Unii Europejskiej lub Stanów Zjednoczonych Ameryki lub prawa innych krajów i regulacji wydanych przez organizacje międzynarodowych, jeśli mają zastosowanie do przedmiotu umowy”.</w:t>
      </w:r>
    </w:p>
    <w:p w14:paraId="0A4C4D49" w14:textId="7D75029C" w:rsidR="002046AF" w:rsidRPr="00657F31" w:rsidRDefault="002046AF" w:rsidP="003B7C99">
      <w:pPr>
        <w:pStyle w:val="Akapitzlist"/>
        <w:spacing w:line="276" w:lineRule="auto"/>
        <w:ind w:left="0"/>
        <w:jc w:val="both"/>
        <w:rPr>
          <w:sz w:val="22"/>
          <w:szCs w:val="22"/>
        </w:rPr>
      </w:pPr>
      <w:r w:rsidRPr="00657F31">
        <w:rPr>
          <w:sz w:val="22"/>
          <w:szCs w:val="22"/>
        </w:rPr>
        <w:t>W przypadku braku zgody na włączenie powyższej klauzuli proszę o zaproponowanie klauzuli jaka będzie akceptowana przez Zamawiającego.</w:t>
      </w:r>
    </w:p>
    <w:p w14:paraId="0CF20B5E" w14:textId="3CAACFD1" w:rsidR="00EE03DC" w:rsidRPr="00657F31" w:rsidRDefault="00EE03DC" w:rsidP="003B7C99">
      <w:pPr>
        <w:pStyle w:val="Akapitzlist"/>
        <w:spacing w:line="276" w:lineRule="auto"/>
        <w:ind w:left="0"/>
        <w:jc w:val="both"/>
        <w:rPr>
          <w:sz w:val="22"/>
          <w:szCs w:val="22"/>
        </w:rPr>
      </w:pPr>
    </w:p>
    <w:p w14:paraId="7FF36761" w14:textId="2F6FE5A4" w:rsidR="00EE03DC" w:rsidRPr="00657F31" w:rsidRDefault="00EE03DC" w:rsidP="003B7C99">
      <w:pPr>
        <w:pStyle w:val="Akapitzlist"/>
        <w:spacing w:line="276" w:lineRule="auto"/>
        <w:ind w:left="0"/>
        <w:jc w:val="both"/>
        <w:rPr>
          <w:sz w:val="22"/>
          <w:szCs w:val="22"/>
        </w:rPr>
      </w:pPr>
      <w:r w:rsidRPr="00657F31">
        <w:rPr>
          <w:sz w:val="22"/>
          <w:szCs w:val="22"/>
        </w:rPr>
        <w:t>Odpowiedź:</w:t>
      </w:r>
    </w:p>
    <w:p w14:paraId="27023339" w14:textId="716A646C" w:rsidR="00DF2B25" w:rsidRPr="00657F31" w:rsidRDefault="002D188C" w:rsidP="003B7C99">
      <w:pPr>
        <w:spacing w:line="276" w:lineRule="auto"/>
        <w:contextualSpacing/>
        <w:jc w:val="both"/>
        <w:rPr>
          <w:rFonts w:ascii="Times New Roman" w:eastAsia="Calibri" w:hAnsi="Times New Roman" w:cs="Times New Roman"/>
        </w:rPr>
      </w:pPr>
      <w:r>
        <w:rPr>
          <w:rFonts w:ascii="Times New Roman" w:eastAsia="Calibri" w:hAnsi="Times New Roman" w:cs="Times New Roman"/>
        </w:rPr>
        <w:t>Odpowiedzi udzielono w dniu 15.03.2022 r. (odrębnym pismem)</w:t>
      </w:r>
    </w:p>
    <w:p w14:paraId="6B1A974C" w14:textId="77777777" w:rsidR="00DF2B25" w:rsidRPr="00657F31" w:rsidRDefault="00DF2B25" w:rsidP="003B7C99">
      <w:pPr>
        <w:spacing w:before="100" w:beforeAutospacing="1" w:line="276" w:lineRule="auto"/>
        <w:contextualSpacing/>
        <w:jc w:val="both"/>
        <w:rPr>
          <w:rFonts w:ascii="Times New Roman" w:hAnsi="Times New Roman" w:cs="Times New Roman"/>
        </w:rPr>
      </w:pPr>
    </w:p>
    <w:p w14:paraId="2C3DB2A7" w14:textId="51CE12C2" w:rsidR="002046AF" w:rsidRPr="00657F31" w:rsidRDefault="002046AF" w:rsidP="003B7C99">
      <w:pPr>
        <w:numPr>
          <w:ilvl w:val="0"/>
          <w:numId w:val="7"/>
        </w:numPr>
        <w:spacing w:before="100" w:beforeAutospacing="1" w:line="276" w:lineRule="auto"/>
        <w:ind w:left="0" w:firstLine="0"/>
        <w:contextualSpacing/>
        <w:jc w:val="both"/>
        <w:rPr>
          <w:rFonts w:ascii="Times New Roman" w:hAnsi="Times New Roman" w:cs="Times New Roman"/>
        </w:rPr>
      </w:pPr>
      <w:r w:rsidRPr="00657F31">
        <w:rPr>
          <w:rFonts w:ascii="Times New Roman" w:hAnsi="Times New Roman" w:cs="Times New Roman"/>
        </w:rPr>
        <w:t>Prosimy o udostępnienie zaświadczeń o szkodowości za okres : 2018-2019, 2019-2020; 2020-2021.</w:t>
      </w:r>
    </w:p>
    <w:p w14:paraId="69B27F74" w14:textId="7FD08351" w:rsidR="00DF2B25" w:rsidRPr="00657F31" w:rsidRDefault="00DF2B25" w:rsidP="003B7C99">
      <w:pPr>
        <w:spacing w:before="100" w:beforeAutospacing="1" w:line="276" w:lineRule="auto"/>
        <w:contextualSpacing/>
        <w:jc w:val="both"/>
        <w:rPr>
          <w:rFonts w:ascii="Times New Roman" w:hAnsi="Times New Roman" w:cs="Times New Roman"/>
        </w:rPr>
      </w:pPr>
    </w:p>
    <w:p w14:paraId="7D4AB621" w14:textId="70F089CD" w:rsidR="00DF2B25" w:rsidRPr="00657F31" w:rsidRDefault="00DF2B25" w:rsidP="003B7C99">
      <w:pPr>
        <w:spacing w:before="100" w:beforeAutospacing="1" w:line="276" w:lineRule="auto"/>
        <w:contextualSpacing/>
        <w:jc w:val="both"/>
        <w:rPr>
          <w:rFonts w:ascii="Times New Roman" w:hAnsi="Times New Roman" w:cs="Times New Roman"/>
        </w:rPr>
      </w:pPr>
      <w:r w:rsidRPr="00657F31">
        <w:rPr>
          <w:rFonts w:ascii="Times New Roman" w:hAnsi="Times New Roman" w:cs="Times New Roman"/>
        </w:rPr>
        <w:t>Odpowiedź:</w:t>
      </w:r>
    </w:p>
    <w:p w14:paraId="56E36878" w14:textId="200D8A36" w:rsidR="00DF2B25" w:rsidRPr="00657F31" w:rsidRDefault="00DF2B25" w:rsidP="003B7C99">
      <w:pPr>
        <w:spacing w:before="100" w:beforeAutospacing="1" w:line="276" w:lineRule="auto"/>
        <w:contextualSpacing/>
        <w:jc w:val="both"/>
        <w:rPr>
          <w:rFonts w:ascii="Times New Roman" w:hAnsi="Times New Roman" w:cs="Times New Roman"/>
        </w:rPr>
      </w:pPr>
      <w:r w:rsidRPr="00657F31">
        <w:rPr>
          <w:rFonts w:ascii="Times New Roman" w:hAnsi="Times New Roman" w:cs="Times New Roman"/>
        </w:rPr>
        <w:t>Zamawiający informuje, że z uwagi na ochronę danych wrażliwych, w szczególności danych osobowych, które zawarte są w zaświadczeniach szkodowych wystawionych przez aktualnych ubezpieczycieli Zamawiającego udostępnienie treści zaświadczeń nie jest możliwe. Jednocześnie Zamawiający zgodnie z wnioskiem Wykonawcy dokonuje jednak uzupełnienia</w:t>
      </w:r>
      <w:r w:rsidR="00EB47C0" w:rsidRPr="00657F31">
        <w:rPr>
          <w:rFonts w:ascii="Times New Roman" w:hAnsi="Times New Roman" w:cs="Times New Roman"/>
        </w:rPr>
        <w:t>/aktualizacji</w:t>
      </w:r>
      <w:r w:rsidRPr="00657F31">
        <w:rPr>
          <w:rFonts w:ascii="Times New Roman" w:hAnsi="Times New Roman" w:cs="Times New Roman"/>
        </w:rPr>
        <w:t xml:space="preserve">  Załącznika nr 1.7 do SWZ</w:t>
      </w:r>
      <w:r w:rsidR="00483277" w:rsidRPr="00657F31">
        <w:rPr>
          <w:rFonts w:ascii="Times New Roman" w:hAnsi="Times New Roman" w:cs="Times New Roman"/>
        </w:rPr>
        <w:t>.</w:t>
      </w:r>
    </w:p>
    <w:p w14:paraId="6EAC4C25" w14:textId="77777777" w:rsidR="002046AF" w:rsidRPr="00657F31" w:rsidRDefault="002046AF" w:rsidP="003B7C99">
      <w:pPr>
        <w:spacing w:before="100" w:beforeAutospacing="1" w:line="276" w:lineRule="auto"/>
        <w:contextualSpacing/>
        <w:jc w:val="both"/>
        <w:rPr>
          <w:rFonts w:ascii="Times New Roman" w:hAnsi="Times New Roman" w:cs="Times New Roman"/>
          <w:highlight w:val="yellow"/>
        </w:rPr>
      </w:pPr>
    </w:p>
    <w:p w14:paraId="55FB85ED" w14:textId="6F4ED9CD" w:rsidR="002046AF" w:rsidRPr="00657F31" w:rsidRDefault="002046AF" w:rsidP="003B7C99">
      <w:pPr>
        <w:numPr>
          <w:ilvl w:val="0"/>
          <w:numId w:val="7"/>
        </w:numPr>
        <w:spacing w:before="100" w:beforeAutospacing="1" w:line="276" w:lineRule="auto"/>
        <w:ind w:left="0" w:firstLine="0"/>
        <w:contextualSpacing/>
        <w:jc w:val="both"/>
        <w:rPr>
          <w:rFonts w:ascii="Times New Roman" w:hAnsi="Times New Roman" w:cs="Times New Roman"/>
        </w:rPr>
      </w:pPr>
      <w:r w:rsidRPr="00657F31">
        <w:rPr>
          <w:rFonts w:ascii="Times New Roman" w:hAnsi="Times New Roman" w:cs="Times New Roman"/>
        </w:rPr>
        <w:t>Dot. AC – prosimy o potwierdzenie, iż Zamawiający nie oczekuje rozszerzenia ubezpieczenia AC o ryzyko kradzieży na terytorium Rosji, Białorusi, Ukrainy i Mołdawii.</w:t>
      </w:r>
    </w:p>
    <w:p w14:paraId="3F066D3B" w14:textId="74994FAA" w:rsidR="00DF2B25" w:rsidRPr="00657F31" w:rsidRDefault="00DF2B25" w:rsidP="003B7C99">
      <w:pPr>
        <w:spacing w:before="100" w:beforeAutospacing="1" w:line="276" w:lineRule="auto"/>
        <w:contextualSpacing/>
        <w:jc w:val="both"/>
        <w:rPr>
          <w:rFonts w:ascii="Times New Roman" w:hAnsi="Times New Roman" w:cs="Times New Roman"/>
        </w:rPr>
      </w:pPr>
    </w:p>
    <w:p w14:paraId="389227CA" w14:textId="4F237ECD" w:rsidR="00DF2B25" w:rsidRPr="00657F31" w:rsidRDefault="00DF2B25" w:rsidP="003B7C99">
      <w:pPr>
        <w:spacing w:before="100" w:beforeAutospacing="1" w:line="276" w:lineRule="auto"/>
        <w:contextualSpacing/>
        <w:jc w:val="both"/>
        <w:rPr>
          <w:rFonts w:ascii="Times New Roman" w:hAnsi="Times New Roman" w:cs="Times New Roman"/>
        </w:rPr>
      </w:pPr>
      <w:r w:rsidRPr="00657F31">
        <w:rPr>
          <w:rFonts w:ascii="Times New Roman" w:hAnsi="Times New Roman" w:cs="Times New Roman"/>
        </w:rPr>
        <w:t>Odpowiedź:</w:t>
      </w:r>
    </w:p>
    <w:p w14:paraId="1FC46833" w14:textId="570981EE" w:rsidR="00DF2B25" w:rsidRPr="00657F31" w:rsidRDefault="00DF2B25" w:rsidP="003B7C99">
      <w:pPr>
        <w:spacing w:before="100" w:beforeAutospacing="1" w:line="276" w:lineRule="auto"/>
        <w:contextualSpacing/>
        <w:jc w:val="both"/>
        <w:rPr>
          <w:rFonts w:ascii="Times New Roman" w:hAnsi="Times New Roman" w:cs="Times New Roman"/>
        </w:rPr>
      </w:pPr>
      <w:r w:rsidRPr="00657F31">
        <w:rPr>
          <w:rFonts w:ascii="Times New Roman" w:hAnsi="Times New Roman" w:cs="Times New Roman"/>
        </w:rPr>
        <w:lastRenderedPageBreak/>
        <w:t xml:space="preserve">Zamawiający wyraża zgodę na wnioskowaną modyfikację, w związku z czym zmianie ulega Załącznik nr 1.1 do SWZ, Część </w:t>
      </w:r>
      <w:r w:rsidR="00EA521F" w:rsidRPr="00657F31">
        <w:rPr>
          <w:rFonts w:ascii="Times New Roman" w:hAnsi="Times New Roman" w:cs="Times New Roman"/>
        </w:rPr>
        <w:t>02, par. 2 ust. 3 zgodnie z aktualizacją.</w:t>
      </w:r>
      <w:r w:rsidR="002D188C">
        <w:rPr>
          <w:rFonts w:ascii="Times New Roman" w:hAnsi="Times New Roman" w:cs="Times New Roman"/>
        </w:rPr>
        <w:t xml:space="preserve"> W załączeniu zmieniony Załącznik Nr 1.1</w:t>
      </w:r>
    </w:p>
    <w:p w14:paraId="72FCDB57" w14:textId="77777777" w:rsidR="007D4EF9" w:rsidRPr="00657F31" w:rsidRDefault="007D4EF9" w:rsidP="003B7C99">
      <w:pPr>
        <w:spacing w:before="100" w:beforeAutospacing="1" w:line="276" w:lineRule="auto"/>
        <w:contextualSpacing/>
        <w:jc w:val="both"/>
        <w:rPr>
          <w:rFonts w:ascii="Times New Roman" w:hAnsi="Times New Roman" w:cs="Times New Roman"/>
        </w:rPr>
      </w:pPr>
    </w:p>
    <w:p w14:paraId="2D4DBAD0" w14:textId="602C3A2C" w:rsidR="002046AF" w:rsidRPr="00657F31" w:rsidRDefault="002046AF" w:rsidP="003B7C99">
      <w:pPr>
        <w:numPr>
          <w:ilvl w:val="0"/>
          <w:numId w:val="7"/>
        </w:numPr>
        <w:spacing w:before="100" w:beforeAutospacing="1" w:line="276" w:lineRule="auto"/>
        <w:ind w:left="0" w:firstLine="0"/>
        <w:contextualSpacing/>
        <w:jc w:val="both"/>
        <w:rPr>
          <w:rFonts w:ascii="Times New Roman" w:hAnsi="Times New Roman" w:cs="Times New Roman"/>
        </w:rPr>
      </w:pPr>
      <w:r w:rsidRPr="00657F31">
        <w:rPr>
          <w:rFonts w:ascii="Times New Roman" w:hAnsi="Times New Roman" w:cs="Times New Roman"/>
        </w:rPr>
        <w:t>Prosimy o akceptację zakresu terytorialnego NNW – ubezpieczenie obejmuje wyłącznie następstwa nieszczęśliwych wypadków powstałych na terenie RP oraz pozostałych państw należących do systemu Zielonej Karty.</w:t>
      </w:r>
    </w:p>
    <w:p w14:paraId="278D134C" w14:textId="77777777" w:rsidR="00245DC1" w:rsidRPr="00657F31" w:rsidRDefault="00245DC1" w:rsidP="003B7C99">
      <w:pPr>
        <w:pStyle w:val="Akapitzlist"/>
        <w:spacing w:line="276" w:lineRule="auto"/>
        <w:ind w:left="0"/>
        <w:jc w:val="both"/>
        <w:rPr>
          <w:sz w:val="22"/>
          <w:szCs w:val="22"/>
        </w:rPr>
      </w:pPr>
    </w:p>
    <w:p w14:paraId="48C0EB72" w14:textId="02B9A8CB" w:rsidR="002046AF" w:rsidRPr="00657F31" w:rsidRDefault="00EA521F" w:rsidP="003B7C99">
      <w:pPr>
        <w:pStyle w:val="Akapitzlist"/>
        <w:spacing w:line="276" w:lineRule="auto"/>
        <w:ind w:left="0"/>
        <w:jc w:val="both"/>
        <w:rPr>
          <w:sz w:val="22"/>
          <w:szCs w:val="22"/>
        </w:rPr>
      </w:pPr>
      <w:r w:rsidRPr="00657F31">
        <w:rPr>
          <w:sz w:val="22"/>
          <w:szCs w:val="22"/>
        </w:rPr>
        <w:t>Odpowiedź:</w:t>
      </w:r>
    </w:p>
    <w:p w14:paraId="6F54760C" w14:textId="0AB84391" w:rsidR="00EA521F" w:rsidRPr="00657F31" w:rsidRDefault="00EA521F" w:rsidP="003B7C99">
      <w:pPr>
        <w:pStyle w:val="Akapitzlist"/>
        <w:spacing w:line="276" w:lineRule="auto"/>
        <w:ind w:left="0"/>
        <w:jc w:val="both"/>
        <w:rPr>
          <w:sz w:val="22"/>
          <w:szCs w:val="22"/>
        </w:rPr>
      </w:pPr>
      <w:r w:rsidRPr="00657F31">
        <w:rPr>
          <w:sz w:val="22"/>
          <w:szCs w:val="22"/>
        </w:rPr>
        <w:t xml:space="preserve">Zamawiający nie wyraża zgody na wnioskowaną modyfikację. Jednocześnie Zamawiający informuje, że co do zasady jego pojazdy nie są użytkowane poza granicami RP, a użytkowanie pojazdów poza RP może mieć miejsce sporadycznie. </w:t>
      </w:r>
    </w:p>
    <w:p w14:paraId="1A049A54" w14:textId="5A04CD8B" w:rsidR="002046AF" w:rsidRPr="00657F31" w:rsidRDefault="002046AF" w:rsidP="003B7C99">
      <w:pPr>
        <w:numPr>
          <w:ilvl w:val="0"/>
          <w:numId w:val="7"/>
        </w:numPr>
        <w:spacing w:before="100" w:beforeAutospacing="1" w:line="276" w:lineRule="auto"/>
        <w:ind w:left="0" w:firstLine="0"/>
        <w:contextualSpacing/>
        <w:jc w:val="both"/>
        <w:rPr>
          <w:rFonts w:ascii="Times New Roman" w:hAnsi="Times New Roman" w:cs="Times New Roman"/>
          <w:i/>
          <w:iCs/>
        </w:rPr>
      </w:pPr>
      <w:r w:rsidRPr="00657F31">
        <w:rPr>
          <w:rFonts w:ascii="Times New Roman" w:hAnsi="Times New Roman" w:cs="Times New Roman"/>
        </w:rPr>
        <w:t xml:space="preserve">Dot. NNW – prosimy o wykreślenie z zakresu ubezpieczenia zapisu: </w:t>
      </w:r>
      <w:r w:rsidRPr="00657F31">
        <w:rPr>
          <w:rFonts w:ascii="Times New Roman" w:hAnsi="Times New Roman" w:cs="Times New Roman"/>
          <w:i/>
          <w:iCs/>
        </w:rPr>
        <w:t>a także trwałe następstwa zawału serca lub krwotoku śródmózgowego powstałe u kierowcy lub pasażerów w związku ze zdarzeniami objętymi ochroną. Ponadto zakres ochrony obejmuje jednorazowe świadczenie z tytułu trwałej utraty zdolności do wykonywania pracy.</w:t>
      </w:r>
    </w:p>
    <w:p w14:paraId="054E2C5C" w14:textId="23087740" w:rsidR="00EA521F" w:rsidRPr="00657F31" w:rsidRDefault="00EA521F" w:rsidP="003B7C99">
      <w:pPr>
        <w:spacing w:before="100" w:beforeAutospacing="1" w:line="276" w:lineRule="auto"/>
        <w:contextualSpacing/>
        <w:jc w:val="both"/>
        <w:rPr>
          <w:rFonts w:ascii="Times New Roman" w:hAnsi="Times New Roman" w:cs="Times New Roman"/>
          <w:i/>
          <w:iCs/>
        </w:rPr>
      </w:pPr>
    </w:p>
    <w:p w14:paraId="16D3A413" w14:textId="2870A2A7" w:rsidR="00EA521F" w:rsidRPr="00657F31" w:rsidRDefault="00EA521F" w:rsidP="003B7C99">
      <w:pPr>
        <w:spacing w:before="100" w:beforeAutospacing="1" w:line="276" w:lineRule="auto"/>
        <w:contextualSpacing/>
        <w:jc w:val="both"/>
        <w:rPr>
          <w:rFonts w:ascii="Times New Roman" w:hAnsi="Times New Roman" w:cs="Times New Roman"/>
          <w:iCs/>
        </w:rPr>
      </w:pPr>
      <w:r w:rsidRPr="00657F31">
        <w:rPr>
          <w:rFonts w:ascii="Times New Roman" w:hAnsi="Times New Roman" w:cs="Times New Roman"/>
          <w:iCs/>
        </w:rPr>
        <w:t>Odpowiedź:</w:t>
      </w:r>
    </w:p>
    <w:p w14:paraId="7E9B574A" w14:textId="099E8A46" w:rsidR="00EA521F" w:rsidRPr="00657F31" w:rsidRDefault="00EA521F" w:rsidP="003B7C99">
      <w:pPr>
        <w:spacing w:before="100" w:beforeAutospacing="1" w:line="276" w:lineRule="auto"/>
        <w:contextualSpacing/>
        <w:jc w:val="both"/>
        <w:rPr>
          <w:rFonts w:ascii="Times New Roman" w:hAnsi="Times New Roman" w:cs="Times New Roman"/>
          <w:iCs/>
        </w:rPr>
      </w:pPr>
      <w:r w:rsidRPr="00657F31">
        <w:rPr>
          <w:rFonts w:ascii="Times New Roman" w:hAnsi="Times New Roman" w:cs="Times New Roman"/>
          <w:iCs/>
        </w:rPr>
        <w:t>Zamawiający wyraża zgodę na wnioskowaną modyfikację, zgodnie z aktualizacją Załącznika nr 1.1 do SWZ,</w:t>
      </w:r>
      <w:r w:rsidR="00E021A8" w:rsidRPr="00657F31">
        <w:rPr>
          <w:rFonts w:ascii="Times New Roman" w:hAnsi="Times New Roman" w:cs="Times New Roman"/>
          <w:iCs/>
        </w:rPr>
        <w:t xml:space="preserve"> Część II,</w:t>
      </w:r>
      <w:r w:rsidRPr="00657F31">
        <w:rPr>
          <w:rFonts w:ascii="Times New Roman" w:hAnsi="Times New Roman" w:cs="Times New Roman"/>
          <w:iCs/>
        </w:rPr>
        <w:t xml:space="preserve"> par. 3 ust. 1.</w:t>
      </w:r>
    </w:p>
    <w:p w14:paraId="6D320378" w14:textId="77777777" w:rsidR="00A02F45" w:rsidRPr="00657F31" w:rsidRDefault="00A02F45" w:rsidP="003B7C99">
      <w:pPr>
        <w:spacing w:before="100" w:beforeAutospacing="1" w:line="276" w:lineRule="auto"/>
        <w:contextualSpacing/>
        <w:jc w:val="both"/>
        <w:rPr>
          <w:rFonts w:ascii="Times New Roman" w:hAnsi="Times New Roman" w:cs="Times New Roman"/>
          <w:iCs/>
        </w:rPr>
      </w:pPr>
    </w:p>
    <w:p w14:paraId="3DA1370C" w14:textId="77777777" w:rsidR="002046AF" w:rsidRPr="00657F31" w:rsidRDefault="002046AF" w:rsidP="003B7C99">
      <w:pPr>
        <w:numPr>
          <w:ilvl w:val="0"/>
          <w:numId w:val="7"/>
        </w:numPr>
        <w:spacing w:before="100" w:beforeAutospacing="1" w:line="276" w:lineRule="auto"/>
        <w:ind w:left="0" w:firstLine="0"/>
        <w:contextualSpacing/>
        <w:jc w:val="both"/>
        <w:rPr>
          <w:rFonts w:ascii="Times New Roman" w:hAnsi="Times New Roman" w:cs="Times New Roman"/>
          <w:i/>
          <w:iCs/>
        </w:rPr>
      </w:pPr>
      <w:r w:rsidRPr="00657F31">
        <w:rPr>
          <w:rFonts w:ascii="Times New Roman" w:hAnsi="Times New Roman" w:cs="Times New Roman"/>
          <w:i/>
          <w:iCs/>
        </w:rPr>
        <w:t xml:space="preserve">Dot. NNW – </w:t>
      </w:r>
      <w:r w:rsidRPr="00657F31">
        <w:rPr>
          <w:rFonts w:ascii="Times New Roman" w:hAnsi="Times New Roman" w:cs="Times New Roman"/>
        </w:rPr>
        <w:t>prosimy o ograniczenie świadczeń z tytułu NNW do poniższych:</w:t>
      </w:r>
    </w:p>
    <w:p w14:paraId="6CC9997A" w14:textId="58E86072" w:rsidR="002046AF" w:rsidRPr="00657F31" w:rsidRDefault="002046AF" w:rsidP="003B7C99">
      <w:pPr>
        <w:pStyle w:val="Akapitzlist"/>
        <w:numPr>
          <w:ilvl w:val="1"/>
          <w:numId w:val="7"/>
        </w:numPr>
        <w:spacing w:before="100" w:beforeAutospacing="1" w:line="276" w:lineRule="auto"/>
        <w:ind w:left="0" w:firstLine="0"/>
        <w:contextualSpacing/>
        <w:jc w:val="both"/>
        <w:rPr>
          <w:i/>
          <w:iCs/>
          <w:sz w:val="22"/>
          <w:szCs w:val="22"/>
        </w:rPr>
      </w:pPr>
      <w:r w:rsidRPr="00657F31">
        <w:rPr>
          <w:i/>
          <w:iCs/>
          <w:sz w:val="22"/>
          <w:szCs w:val="22"/>
        </w:rPr>
        <w:t>trwały uszczerbek na zdrowiu powstały wskutek nieszczęśliwego wypadku,</w:t>
      </w:r>
    </w:p>
    <w:p w14:paraId="0D11E086" w14:textId="368AF148" w:rsidR="002046AF" w:rsidRPr="00657F31" w:rsidRDefault="002046AF" w:rsidP="003B7C99">
      <w:pPr>
        <w:pStyle w:val="Akapitzlist"/>
        <w:numPr>
          <w:ilvl w:val="1"/>
          <w:numId w:val="7"/>
        </w:numPr>
        <w:spacing w:before="100" w:beforeAutospacing="1" w:line="276" w:lineRule="auto"/>
        <w:ind w:left="0" w:firstLine="0"/>
        <w:contextualSpacing/>
        <w:jc w:val="both"/>
        <w:rPr>
          <w:i/>
          <w:iCs/>
          <w:sz w:val="22"/>
          <w:szCs w:val="22"/>
        </w:rPr>
      </w:pPr>
      <w:r w:rsidRPr="00657F31">
        <w:rPr>
          <w:i/>
          <w:iCs/>
          <w:sz w:val="22"/>
          <w:szCs w:val="22"/>
        </w:rPr>
        <w:t>śmierć Ubezpieczonego wskutek nieszczęśliwego wypadku</w:t>
      </w:r>
    </w:p>
    <w:p w14:paraId="01DF2A42" w14:textId="32BBFE1E" w:rsidR="002046AF" w:rsidRPr="00657F31" w:rsidRDefault="002046AF" w:rsidP="003B7C99">
      <w:pPr>
        <w:pStyle w:val="Akapitzlist"/>
        <w:spacing w:before="100" w:beforeAutospacing="1" w:line="276" w:lineRule="auto"/>
        <w:ind w:left="0"/>
        <w:contextualSpacing/>
        <w:jc w:val="both"/>
        <w:rPr>
          <w:i/>
          <w:iCs/>
          <w:sz w:val="22"/>
          <w:szCs w:val="22"/>
        </w:rPr>
      </w:pPr>
      <w:r w:rsidRPr="00657F31">
        <w:rPr>
          <w:i/>
          <w:iCs/>
          <w:sz w:val="22"/>
          <w:szCs w:val="22"/>
        </w:rPr>
        <w:t xml:space="preserve">Limit odpowiedzialności wyznaczony w ramach sumy ubezpieczenia na koszty leczenia wynosi 20% sumy ubezpieczenia wskazanej dla następstw nieszczęśliwych wypadków i stanowi górną granicę odpowiedzialności Ubezpieczyciela na jedno i wszystkie zdarzenia zaistniałe w okresie ubezpieczenia. </w:t>
      </w:r>
    </w:p>
    <w:p w14:paraId="7110918C" w14:textId="23ACA118" w:rsidR="00A02F45" w:rsidRPr="00657F31" w:rsidRDefault="00A02F45" w:rsidP="003B7C99">
      <w:pPr>
        <w:pStyle w:val="Akapitzlist"/>
        <w:spacing w:before="100" w:beforeAutospacing="1" w:line="276" w:lineRule="auto"/>
        <w:ind w:left="0"/>
        <w:contextualSpacing/>
        <w:jc w:val="both"/>
        <w:rPr>
          <w:i/>
          <w:iCs/>
          <w:sz w:val="22"/>
          <w:szCs w:val="22"/>
        </w:rPr>
      </w:pPr>
    </w:p>
    <w:p w14:paraId="30ACEBAA" w14:textId="56118151" w:rsidR="00A02F45" w:rsidRPr="00657F31" w:rsidRDefault="00A02F45" w:rsidP="003B7C99">
      <w:pPr>
        <w:pStyle w:val="Akapitzlist"/>
        <w:spacing w:before="100" w:beforeAutospacing="1" w:line="276" w:lineRule="auto"/>
        <w:ind w:left="0"/>
        <w:contextualSpacing/>
        <w:jc w:val="both"/>
        <w:rPr>
          <w:iCs/>
          <w:sz w:val="22"/>
          <w:szCs w:val="22"/>
        </w:rPr>
      </w:pPr>
      <w:r w:rsidRPr="00657F31">
        <w:rPr>
          <w:iCs/>
          <w:sz w:val="22"/>
          <w:szCs w:val="22"/>
        </w:rPr>
        <w:t>Odpowiedź:</w:t>
      </w:r>
    </w:p>
    <w:p w14:paraId="789AEF04" w14:textId="3F815D92" w:rsidR="00A02F45" w:rsidRPr="00657F31" w:rsidRDefault="00A02F45" w:rsidP="003B7C99">
      <w:pPr>
        <w:pStyle w:val="Akapitzlist"/>
        <w:spacing w:before="100" w:beforeAutospacing="1" w:line="276" w:lineRule="auto"/>
        <w:ind w:left="0"/>
        <w:contextualSpacing/>
        <w:jc w:val="both"/>
        <w:rPr>
          <w:iCs/>
          <w:sz w:val="22"/>
          <w:szCs w:val="22"/>
        </w:rPr>
      </w:pPr>
      <w:r w:rsidRPr="00657F31">
        <w:rPr>
          <w:iCs/>
          <w:sz w:val="22"/>
          <w:szCs w:val="22"/>
        </w:rPr>
        <w:t xml:space="preserve">Zamawiający wyraża zgodę na częściową modyfikację, zgodnie z aktualizacją Załącznika nr 1.1 do SWZ, Część </w:t>
      </w:r>
      <w:r w:rsidR="00E021A8" w:rsidRPr="00657F31">
        <w:rPr>
          <w:iCs/>
          <w:sz w:val="22"/>
          <w:szCs w:val="22"/>
        </w:rPr>
        <w:t>II</w:t>
      </w:r>
      <w:r w:rsidRPr="00657F31">
        <w:rPr>
          <w:iCs/>
          <w:sz w:val="22"/>
          <w:szCs w:val="22"/>
        </w:rPr>
        <w:t>, par. 3 ust. 4.</w:t>
      </w:r>
    </w:p>
    <w:p w14:paraId="6964D494" w14:textId="6101E8FA" w:rsidR="002046AF" w:rsidRPr="00657F31" w:rsidRDefault="002046AF" w:rsidP="003B7C99">
      <w:pPr>
        <w:numPr>
          <w:ilvl w:val="0"/>
          <w:numId w:val="7"/>
        </w:numPr>
        <w:spacing w:before="100" w:beforeAutospacing="1" w:line="276" w:lineRule="auto"/>
        <w:ind w:left="0" w:firstLine="0"/>
        <w:contextualSpacing/>
        <w:jc w:val="both"/>
        <w:rPr>
          <w:rFonts w:ascii="Times New Roman" w:hAnsi="Times New Roman" w:cs="Times New Roman"/>
          <w:noProof/>
        </w:rPr>
      </w:pPr>
      <w:r w:rsidRPr="00657F31">
        <w:rPr>
          <w:rFonts w:ascii="Times New Roman" w:hAnsi="Times New Roman" w:cs="Times New Roman"/>
        </w:rPr>
        <w:t xml:space="preserve">Prosimy o wprowadzenie zapisu: w przypadku zakupu samochodów osobowych i osobowych zarejestrowanych jako ciężarowe, których moc silnika przekracza 400 KM stawka jest ustalana indywidualnie, co oznacza iż stawki zawarte w ofercie przetargowej nie mają zastosowania. </w:t>
      </w:r>
    </w:p>
    <w:p w14:paraId="731C2D70" w14:textId="1B081741" w:rsidR="00E021A8" w:rsidRPr="00657F31" w:rsidRDefault="00E021A8" w:rsidP="003B7C99">
      <w:pPr>
        <w:spacing w:before="100" w:beforeAutospacing="1" w:line="276" w:lineRule="auto"/>
        <w:contextualSpacing/>
        <w:jc w:val="both"/>
        <w:rPr>
          <w:rFonts w:ascii="Times New Roman" w:hAnsi="Times New Roman" w:cs="Times New Roman"/>
          <w:noProof/>
        </w:rPr>
      </w:pPr>
    </w:p>
    <w:p w14:paraId="2070CBF1" w14:textId="5ED538C7" w:rsidR="00E021A8" w:rsidRPr="00657F31" w:rsidRDefault="00E021A8" w:rsidP="003B7C99">
      <w:pPr>
        <w:spacing w:before="100" w:beforeAutospacing="1" w:line="276" w:lineRule="auto"/>
        <w:contextualSpacing/>
        <w:jc w:val="both"/>
        <w:rPr>
          <w:rFonts w:ascii="Times New Roman" w:hAnsi="Times New Roman" w:cs="Times New Roman"/>
          <w:noProof/>
        </w:rPr>
      </w:pPr>
      <w:r w:rsidRPr="00657F31">
        <w:rPr>
          <w:rFonts w:ascii="Times New Roman" w:hAnsi="Times New Roman" w:cs="Times New Roman"/>
          <w:noProof/>
        </w:rPr>
        <w:t>Odpowiedź:</w:t>
      </w:r>
    </w:p>
    <w:p w14:paraId="34F00303" w14:textId="51CC3658" w:rsidR="00E021A8" w:rsidRPr="00657F31" w:rsidRDefault="00E021A8" w:rsidP="003B7C99">
      <w:pPr>
        <w:spacing w:before="100" w:beforeAutospacing="1" w:line="276" w:lineRule="auto"/>
        <w:contextualSpacing/>
        <w:jc w:val="both"/>
        <w:rPr>
          <w:rFonts w:ascii="Times New Roman" w:hAnsi="Times New Roman" w:cs="Times New Roman"/>
          <w:noProof/>
        </w:rPr>
      </w:pPr>
      <w:r w:rsidRPr="00657F31">
        <w:rPr>
          <w:rFonts w:ascii="Times New Roman" w:hAnsi="Times New Roman" w:cs="Times New Roman"/>
          <w:noProof/>
        </w:rPr>
        <w:t xml:space="preserve">Zamawiający nie wyraża zgody na wnioskowaną modyfikację. Jednocześnie Zamawiający informuje, że na moment prowadzenia postępowania przetargowego nie ma w planach zakupu </w:t>
      </w:r>
      <w:r w:rsidR="00EB47C0" w:rsidRPr="00657F31">
        <w:rPr>
          <w:rFonts w:ascii="Times New Roman" w:hAnsi="Times New Roman" w:cs="Times New Roman"/>
          <w:noProof/>
        </w:rPr>
        <w:t xml:space="preserve">w okresie realizacji zamówienia </w:t>
      </w:r>
      <w:r w:rsidRPr="00657F31">
        <w:rPr>
          <w:rFonts w:ascii="Times New Roman" w:hAnsi="Times New Roman" w:cs="Times New Roman"/>
          <w:noProof/>
        </w:rPr>
        <w:t>pojazdów osobowych i osobowych zarejestrowanych jako ciężarowe, których moc silnika przekracza 400 KM.</w:t>
      </w:r>
    </w:p>
    <w:p w14:paraId="71E087E7" w14:textId="77777777" w:rsidR="00E021A8" w:rsidRPr="00657F31" w:rsidRDefault="00E021A8" w:rsidP="003B7C99">
      <w:pPr>
        <w:spacing w:before="100" w:beforeAutospacing="1" w:line="276" w:lineRule="auto"/>
        <w:contextualSpacing/>
        <w:jc w:val="both"/>
        <w:rPr>
          <w:rFonts w:ascii="Times New Roman" w:hAnsi="Times New Roman" w:cs="Times New Roman"/>
          <w:noProof/>
          <w:highlight w:val="yellow"/>
        </w:rPr>
      </w:pPr>
    </w:p>
    <w:p w14:paraId="5C3C3138" w14:textId="4E5A3745" w:rsidR="002046AF" w:rsidRPr="00657F31" w:rsidRDefault="002046AF" w:rsidP="003B7C99">
      <w:pPr>
        <w:numPr>
          <w:ilvl w:val="0"/>
          <w:numId w:val="7"/>
        </w:numPr>
        <w:spacing w:before="100" w:beforeAutospacing="1" w:line="276" w:lineRule="auto"/>
        <w:ind w:left="0" w:firstLine="0"/>
        <w:contextualSpacing/>
        <w:jc w:val="both"/>
        <w:rPr>
          <w:rFonts w:ascii="Times New Roman" w:hAnsi="Times New Roman" w:cs="Times New Roman"/>
        </w:rPr>
      </w:pPr>
      <w:r w:rsidRPr="00657F31">
        <w:rPr>
          <w:rFonts w:ascii="Times New Roman" w:hAnsi="Times New Roman" w:cs="Times New Roman"/>
        </w:rPr>
        <w:t xml:space="preserve">Dot. assistance – prosimy o akceptację zapisu: </w:t>
      </w:r>
      <w:bookmarkStart w:id="1" w:name="_Hlk98084391"/>
      <w:r w:rsidRPr="00657F31">
        <w:rPr>
          <w:rFonts w:ascii="Times New Roman" w:hAnsi="Times New Roman" w:cs="Times New Roman"/>
        </w:rPr>
        <w:t>w ramach świadczenia przysługuje pojazd osobowy klasy porównywalnej z klasą ubezpieczonego pojazdu, maksymalnie o pojemności silnika 2.000 cm3</w:t>
      </w:r>
      <w:bookmarkEnd w:id="1"/>
      <w:r w:rsidRPr="00657F31">
        <w:rPr>
          <w:rFonts w:ascii="Times New Roman" w:hAnsi="Times New Roman" w:cs="Times New Roman"/>
        </w:rPr>
        <w:t xml:space="preserve">. </w:t>
      </w:r>
    </w:p>
    <w:p w14:paraId="760721F0" w14:textId="0017312A" w:rsidR="00E021A8" w:rsidRPr="00657F31" w:rsidRDefault="00E021A8" w:rsidP="003B7C99">
      <w:pPr>
        <w:spacing w:before="100" w:beforeAutospacing="1" w:line="276" w:lineRule="auto"/>
        <w:contextualSpacing/>
        <w:jc w:val="both"/>
        <w:rPr>
          <w:rFonts w:ascii="Times New Roman" w:hAnsi="Times New Roman" w:cs="Times New Roman"/>
        </w:rPr>
      </w:pPr>
    </w:p>
    <w:p w14:paraId="14C5D088" w14:textId="24268E17" w:rsidR="00E021A8" w:rsidRPr="00657F31" w:rsidRDefault="00E021A8" w:rsidP="003B7C99">
      <w:pPr>
        <w:spacing w:before="100" w:beforeAutospacing="1" w:line="276" w:lineRule="auto"/>
        <w:contextualSpacing/>
        <w:jc w:val="both"/>
        <w:rPr>
          <w:rFonts w:ascii="Times New Roman" w:hAnsi="Times New Roman" w:cs="Times New Roman"/>
        </w:rPr>
      </w:pPr>
      <w:r w:rsidRPr="00657F31">
        <w:rPr>
          <w:rFonts w:ascii="Times New Roman" w:hAnsi="Times New Roman" w:cs="Times New Roman"/>
        </w:rPr>
        <w:t>Odpowiedź:</w:t>
      </w:r>
    </w:p>
    <w:p w14:paraId="7625C379" w14:textId="1EA79927" w:rsidR="00E021A8" w:rsidRPr="00657F31" w:rsidRDefault="00E021A8" w:rsidP="003B7C99">
      <w:pPr>
        <w:spacing w:before="100" w:beforeAutospacing="1" w:line="276" w:lineRule="auto"/>
        <w:contextualSpacing/>
        <w:jc w:val="both"/>
        <w:rPr>
          <w:rFonts w:ascii="Times New Roman" w:hAnsi="Times New Roman" w:cs="Times New Roman"/>
        </w:rPr>
      </w:pPr>
      <w:r w:rsidRPr="00657F31">
        <w:rPr>
          <w:rFonts w:ascii="Times New Roman" w:hAnsi="Times New Roman" w:cs="Times New Roman"/>
        </w:rPr>
        <w:lastRenderedPageBreak/>
        <w:t>Zamawiający wyraża zgodę na częściową modyfikację, zgodnie z aktualizacją Załącznika nr 1.1 do SWZ, Część II, par. 4 ust. 2 pkt. 3.</w:t>
      </w:r>
    </w:p>
    <w:p w14:paraId="673BCAF7" w14:textId="77777777" w:rsidR="002046AF" w:rsidRPr="00657F31" w:rsidRDefault="002046AF" w:rsidP="003B7C99">
      <w:pPr>
        <w:spacing w:before="100" w:beforeAutospacing="1" w:line="276" w:lineRule="auto"/>
        <w:contextualSpacing/>
        <w:jc w:val="both"/>
        <w:rPr>
          <w:rFonts w:ascii="Times New Roman" w:hAnsi="Times New Roman" w:cs="Times New Roman"/>
        </w:rPr>
      </w:pPr>
    </w:p>
    <w:p w14:paraId="0C392111" w14:textId="4BB5C8E0" w:rsidR="002046AF" w:rsidRPr="00657F31" w:rsidRDefault="002046AF" w:rsidP="003B7C99">
      <w:pPr>
        <w:numPr>
          <w:ilvl w:val="0"/>
          <w:numId w:val="7"/>
        </w:numPr>
        <w:spacing w:before="100" w:beforeAutospacing="1" w:line="276" w:lineRule="auto"/>
        <w:ind w:left="0" w:firstLine="0"/>
        <w:contextualSpacing/>
        <w:jc w:val="both"/>
        <w:rPr>
          <w:rFonts w:ascii="Times New Roman" w:hAnsi="Times New Roman" w:cs="Times New Roman"/>
        </w:rPr>
      </w:pPr>
      <w:r w:rsidRPr="00657F31">
        <w:rPr>
          <w:rFonts w:ascii="Times New Roman" w:hAnsi="Times New Roman" w:cs="Times New Roman"/>
          <w:noProof/>
        </w:rPr>
        <w:t>Dot. assistance - p</w:t>
      </w:r>
      <w:r w:rsidRPr="00657F31">
        <w:rPr>
          <w:rFonts w:ascii="Times New Roman" w:hAnsi="Times New Roman" w:cs="Times New Roman"/>
        </w:rPr>
        <w:t xml:space="preserve">rosimy o potwierdzenie, że ubezpieczenie assistance dot. pojazdów które na dzień zawarcia umowy nie są starsze niż 15 lat. </w:t>
      </w:r>
    </w:p>
    <w:p w14:paraId="17E816BD" w14:textId="3DBD1093" w:rsidR="00E021A8" w:rsidRPr="00657F31" w:rsidRDefault="00E021A8" w:rsidP="003B7C99">
      <w:pPr>
        <w:spacing w:before="100" w:beforeAutospacing="1" w:line="276" w:lineRule="auto"/>
        <w:contextualSpacing/>
        <w:jc w:val="both"/>
        <w:rPr>
          <w:rFonts w:ascii="Times New Roman" w:hAnsi="Times New Roman" w:cs="Times New Roman"/>
        </w:rPr>
      </w:pPr>
    </w:p>
    <w:p w14:paraId="1931AEEC" w14:textId="36EC7C50" w:rsidR="00E021A8" w:rsidRPr="00657F31" w:rsidRDefault="00E021A8" w:rsidP="003B7C99">
      <w:pPr>
        <w:spacing w:before="100" w:beforeAutospacing="1" w:line="276" w:lineRule="auto"/>
        <w:contextualSpacing/>
        <w:jc w:val="both"/>
        <w:rPr>
          <w:rFonts w:ascii="Times New Roman" w:hAnsi="Times New Roman" w:cs="Times New Roman"/>
        </w:rPr>
      </w:pPr>
      <w:r w:rsidRPr="00657F31">
        <w:rPr>
          <w:rFonts w:ascii="Times New Roman" w:hAnsi="Times New Roman" w:cs="Times New Roman"/>
        </w:rPr>
        <w:t>Odpowiedź:</w:t>
      </w:r>
    </w:p>
    <w:p w14:paraId="2969E620" w14:textId="2ABC30D5" w:rsidR="00E021A8" w:rsidRPr="00657F31" w:rsidRDefault="00E021A8" w:rsidP="003B7C99">
      <w:pPr>
        <w:spacing w:before="100" w:beforeAutospacing="1" w:line="276" w:lineRule="auto"/>
        <w:contextualSpacing/>
        <w:jc w:val="both"/>
        <w:rPr>
          <w:rFonts w:ascii="Times New Roman" w:hAnsi="Times New Roman" w:cs="Times New Roman"/>
        </w:rPr>
      </w:pPr>
      <w:r w:rsidRPr="00657F31">
        <w:rPr>
          <w:rFonts w:ascii="Times New Roman" w:hAnsi="Times New Roman" w:cs="Times New Roman"/>
        </w:rPr>
        <w:t>Zamawiający wyraża zgodę na częściową modyfikację, zgodnie z aktualizacją Załącznika nr 1.1 do SWZ</w:t>
      </w:r>
      <w:r w:rsidR="002D188C">
        <w:rPr>
          <w:rFonts w:ascii="Times New Roman" w:hAnsi="Times New Roman" w:cs="Times New Roman"/>
        </w:rPr>
        <w:t xml:space="preserve"> i wprowadza dla </w:t>
      </w:r>
      <w:r w:rsidRPr="00657F31">
        <w:rPr>
          <w:rFonts w:ascii="Times New Roman" w:hAnsi="Times New Roman" w:cs="Times New Roman"/>
        </w:rPr>
        <w:t xml:space="preserve"> Część II</w:t>
      </w:r>
      <w:r w:rsidR="005F2662" w:rsidRPr="00657F31">
        <w:rPr>
          <w:rFonts w:ascii="Times New Roman" w:hAnsi="Times New Roman" w:cs="Times New Roman"/>
        </w:rPr>
        <w:t xml:space="preserve">, par. 4, ust. 5 oraz </w:t>
      </w:r>
      <w:r w:rsidR="002D188C">
        <w:rPr>
          <w:rFonts w:ascii="Times New Roman" w:hAnsi="Times New Roman" w:cs="Times New Roman"/>
        </w:rPr>
        <w:t xml:space="preserve">dokonuje </w:t>
      </w:r>
      <w:r w:rsidR="005F2662" w:rsidRPr="00657F31">
        <w:rPr>
          <w:rFonts w:ascii="Times New Roman" w:hAnsi="Times New Roman" w:cs="Times New Roman"/>
        </w:rPr>
        <w:t>aktualizacj</w:t>
      </w:r>
      <w:r w:rsidR="002D188C">
        <w:rPr>
          <w:rFonts w:ascii="Times New Roman" w:hAnsi="Times New Roman" w:cs="Times New Roman"/>
        </w:rPr>
        <w:t>i</w:t>
      </w:r>
      <w:r w:rsidR="005F2662" w:rsidRPr="00657F31">
        <w:rPr>
          <w:rFonts w:ascii="Times New Roman" w:hAnsi="Times New Roman" w:cs="Times New Roman"/>
        </w:rPr>
        <w:t xml:space="preserve"> Załącznika nr 1.6 do SWZ.</w:t>
      </w:r>
    </w:p>
    <w:p w14:paraId="06B635FD" w14:textId="77777777" w:rsidR="002046AF" w:rsidRPr="00657F31" w:rsidRDefault="002046AF" w:rsidP="003B7C99">
      <w:pPr>
        <w:spacing w:before="100" w:beforeAutospacing="1" w:line="276" w:lineRule="auto"/>
        <w:contextualSpacing/>
        <w:jc w:val="both"/>
        <w:rPr>
          <w:rFonts w:ascii="Times New Roman" w:hAnsi="Times New Roman" w:cs="Times New Roman"/>
        </w:rPr>
      </w:pPr>
    </w:p>
    <w:p w14:paraId="1741CFDA" w14:textId="77777777" w:rsidR="002046AF" w:rsidRPr="00657F31" w:rsidRDefault="002046AF" w:rsidP="003B7C99">
      <w:pPr>
        <w:numPr>
          <w:ilvl w:val="0"/>
          <w:numId w:val="7"/>
        </w:numPr>
        <w:spacing w:before="100" w:beforeAutospacing="1" w:line="276" w:lineRule="auto"/>
        <w:ind w:left="0" w:firstLine="0"/>
        <w:contextualSpacing/>
        <w:jc w:val="both"/>
        <w:rPr>
          <w:rFonts w:ascii="Times New Roman" w:hAnsi="Times New Roman" w:cs="Times New Roman"/>
        </w:rPr>
      </w:pPr>
      <w:r w:rsidRPr="00657F31">
        <w:rPr>
          <w:rFonts w:ascii="Times New Roman" w:hAnsi="Times New Roman" w:cs="Times New Roman"/>
        </w:rPr>
        <w:t>Czy zamawiający dopuszcza wprowadzenia poniższego zapisu:</w:t>
      </w:r>
    </w:p>
    <w:p w14:paraId="52CFA6BA" w14:textId="77777777" w:rsidR="002046AF" w:rsidRPr="00657F31" w:rsidRDefault="002046AF" w:rsidP="003B7C99">
      <w:pPr>
        <w:spacing w:before="100" w:beforeAutospacing="1" w:line="276" w:lineRule="auto"/>
        <w:contextualSpacing/>
        <w:jc w:val="both"/>
        <w:rPr>
          <w:rFonts w:ascii="Times New Roman" w:hAnsi="Times New Roman" w:cs="Times New Roman"/>
        </w:rPr>
      </w:pPr>
      <w:r w:rsidRPr="00657F31">
        <w:rPr>
          <w:rFonts w:ascii="Times New Roman" w:hAnsi="Times New Roman" w:cs="Times New Roman"/>
        </w:rPr>
        <w:t xml:space="preserve">Niezależnie od pozostałych warunków ubezpieczenia, ubezpieczenie nie obejmuje odpowiedzialności cywilnej za szkody, straty, wydatki, grzywny, kary lub jakiekolwiek inne kwoty bezpośrednio lub pośrednio wynikające z lub związane z ( w tym obawą lub zagrożeniem rzeczywistym lub rzekomym):  </w:t>
      </w:r>
    </w:p>
    <w:p w14:paraId="033C00D2" w14:textId="77777777" w:rsidR="002046AF" w:rsidRPr="00657F31" w:rsidRDefault="002046AF" w:rsidP="003B7C99">
      <w:pPr>
        <w:spacing w:before="100" w:beforeAutospacing="1" w:line="276" w:lineRule="auto"/>
        <w:contextualSpacing/>
        <w:jc w:val="both"/>
        <w:rPr>
          <w:rFonts w:ascii="Times New Roman" w:hAnsi="Times New Roman" w:cs="Times New Roman"/>
        </w:rPr>
      </w:pPr>
      <w:r w:rsidRPr="00657F31">
        <w:rPr>
          <w:rFonts w:ascii="Times New Roman" w:hAnsi="Times New Roman" w:cs="Times New Roman"/>
        </w:rPr>
        <w:t xml:space="preserve">- </w:t>
      </w:r>
      <w:proofErr w:type="spellStart"/>
      <w:r w:rsidRPr="00657F31">
        <w:rPr>
          <w:rFonts w:ascii="Times New Roman" w:hAnsi="Times New Roman" w:cs="Times New Roman"/>
        </w:rPr>
        <w:t>koronawirusem</w:t>
      </w:r>
      <w:proofErr w:type="spellEnd"/>
      <w:r w:rsidRPr="00657F31">
        <w:rPr>
          <w:rFonts w:ascii="Times New Roman" w:hAnsi="Times New Roman" w:cs="Times New Roman"/>
        </w:rPr>
        <w:t xml:space="preserve"> (</w:t>
      </w:r>
      <w:proofErr w:type="spellStart"/>
      <w:r w:rsidRPr="00657F31">
        <w:rPr>
          <w:rFonts w:ascii="Times New Roman" w:hAnsi="Times New Roman" w:cs="Times New Roman"/>
        </w:rPr>
        <w:t>Covid</w:t>
      </w:r>
      <w:proofErr w:type="spellEnd"/>
      <w:r w:rsidRPr="00657F31">
        <w:rPr>
          <w:rFonts w:ascii="Times New Roman" w:hAnsi="Times New Roman" w:cs="Times New Roman"/>
        </w:rPr>
        <w:t xml:space="preserve"> – 19), w tym wszelkich jego mutacji lub odmian;</w:t>
      </w:r>
    </w:p>
    <w:p w14:paraId="2FF82433" w14:textId="25682AFB" w:rsidR="002046AF" w:rsidRPr="00657F31" w:rsidRDefault="002046AF" w:rsidP="003B7C99">
      <w:pPr>
        <w:spacing w:before="100" w:beforeAutospacing="1" w:line="276" w:lineRule="auto"/>
        <w:contextualSpacing/>
        <w:jc w:val="both"/>
        <w:rPr>
          <w:rFonts w:ascii="Times New Roman" w:hAnsi="Times New Roman" w:cs="Times New Roman"/>
        </w:rPr>
      </w:pPr>
      <w:r w:rsidRPr="00657F31">
        <w:rPr>
          <w:rFonts w:ascii="Times New Roman" w:hAnsi="Times New Roman" w:cs="Times New Roman"/>
        </w:rPr>
        <w:t>- pandemią lub epidemią ogłoszoną przez Światową Organizację Zdrowia lub organ władzy publicznej.</w:t>
      </w:r>
    </w:p>
    <w:p w14:paraId="2845B7F0" w14:textId="15AE3EBB" w:rsidR="00362069" w:rsidRPr="00657F31" w:rsidRDefault="00362069" w:rsidP="003B7C99">
      <w:pPr>
        <w:spacing w:before="100" w:beforeAutospacing="1" w:line="276" w:lineRule="auto"/>
        <w:contextualSpacing/>
        <w:jc w:val="both"/>
        <w:rPr>
          <w:rFonts w:ascii="Times New Roman" w:hAnsi="Times New Roman" w:cs="Times New Roman"/>
        </w:rPr>
      </w:pPr>
    </w:p>
    <w:p w14:paraId="58A9412B" w14:textId="75806C26" w:rsidR="00362069" w:rsidRPr="00657F31" w:rsidRDefault="00362069" w:rsidP="003B7C99">
      <w:pPr>
        <w:spacing w:before="100" w:beforeAutospacing="1" w:line="276" w:lineRule="auto"/>
        <w:contextualSpacing/>
        <w:jc w:val="both"/>
        <w:rPr>
          <w:rFonts w:ascii="Times New Roman" w:hAnsi="Times New Roman" w:cs="Times New Roman"/>
        </w:rPr>
      </w:pPr>
      <w:r w:rsidRPr="00657F31">
        <w:rPr>
          <w:rFonts w:ascii="Times New Roman" w:hAnsi="Times New Roman" w:cs="Times New Roman"/>
        </w:rPr>
        <w:t>Odpowiedź:</w:t>
      </w:r>
    </w:p>
    <w:p w14:paraId="5AC1E0D1" w14:textId="2EB074CF" w:rsidR="00362069" w:rsidRPr="00657F31" w:rsidRDefault="006C6CB1" w:rsidP="003B7C99">
      <w:pPr>
        <w:spacing w:before="100" w:beforeAutospacing="1" w:line="276" w:lineRule="auto"/>
        <w:contextualSpacing/>
        <w:jc w:val="both"/>
        <w:rPr>
          <w:rFonts w:ascii="Times New Roman" w:hAnsi="Times New Roman" w:cs="Times New Roman"/>
        </w:rPr>
      </w:pPr>
      <w:r w:rsidRPr="00657F31">
        <w:rPr>
          <w:rFonts w:ascii="Times New Roman" w:hAnsi="Times New Roman" w:cs="Times New Roman"/>
        </w:rPr>
        <w:t>Zgodnie z modyfikacją Załącznika nr 1.1 do SWZ, Część I, par. 2, ust. 6 pkt. 3.</w:t>
      </w:r>
    </w:p>
    <w:p w14:paraId="5D917CF0" w14:textId="77777777" w:rsidR="002046AF" w:rsidRPr="00657F31" w:rsidRDefault="002046AF" w:rsidP="003B7C99">
      <w:pPr>
        <w:spacing w:before="100" w:beforeAutospacing="1" w:line="276" w:lineRule="auto"/>
        <w:contextualSpacing/>
        <w:jc w:val="both"/>
        <w:rPr>
          <w:rFonts w:ascii="Times New Roman" w:hAnsi="Times New Roman" w:cs="Times New Roman"/>
        </w:rPr>
      </w:pPr>
    </w:p>
    <w:p w14:paraId="3172EDD0" w14:textId="77777777" w:rsidR="002046AF" w:rsidRPr="00657F31" w:rsidRDefault="002046AF" w:rsidP="003B7C99">
      <w:pPr>
        <w:numPr>
          <w:ilvl w:val="0"/>
          <w:numId w:val="7"/>
        </w:numPr>
        <w:spacing w:before="100" w:beforeAutospacing="1" w:line="276" w:lineRule="auto"/>
        <w:ind w:left="0" w:firstLine="0"/>
        <w:contextualSpacing/>
        <w:jc w:val="both"/>
        <w:rPr>
          <w:rFonts w:ascii="Times New Roman" w:hAnsi="Times New Roman" w:cs="Times New Roman"/>
        </w:rPr>
      </w:pPr>
      <w:r w:rsidRPr="00657F31">
        <w:rPr>
          <w:rFonts w:ascii="Times New Roman" w:hAnsi="Times New Roman" w:cs="Times New Roman"/>
        </w:rPr>
        <w:t>Czy Zamawiający w przypadku wyboru oferty Wykonawcy, który zaproponował poniższą klauzulę dopuszcza jej wprowadzenie o następującej treści:</w:t>
      </w:r>
    </w:p>
    <w:p w14:paraId="211A0A3F" w14:textId="77777777" w:rsidR="002046AF" w:rsidRPr="00657F31" w:rsidRDefault="002046AF" w:rsidP="003B7C99">
      <w:pPr>
        <w:pStyle w:val="Akapitzlist"/>
        <w:spacing w:line="276" w:lineRule="auto"/>
        <w:ind w:left="0"/>
        <w:jc w:val="both"/>
        <w:rPr>
          <w:sz w:val="22"/>
          <w:szCs w:val="22"/>
        </w:rPr>
      </w:pPr>
      <w:r w:rsidRPr="00657F31">
        <w:rPr>
          <w:sz w:val="22"/>
          <w:szCs w:val="22"/>
        </w:rPr>
        <w:t xml:space="preserve">Klauzula </w:t>
      </w:r>
      <w:proofErr w:type="spellStart"/>
      <w:r w:rsidRPr="00657F31">
        <w:rPr>
          <w:sz w:val="22"/>
          <w:szCs w:val="22"/>
        </w:rPr>
        <w:t>ryzyk</w:t>
      </w:r>
      <w:proofErr w:type="spellEnd"/>
      <w:r w:rsidRPr="00657F31">
        <w:rPr>
          <w:sz w:val="22"/>
          <w:szCs w:val="22"/>
        </w:rPr>
        <w:t xml:space="preserve"> </w:t>
      </w:r>
      <w:proofErr w:type="spellStart"/>
      <w:r w:rsidRPr="00657F31">
        <w:rPr>
          <w:sz w:val="22"/>
          <w:szCs w:val="22"/>
        </w:rPr>
        <w:t>cyber</w:t>
      </w:r>
      <w:proofErr w:type="spellEnd"/>
      <w:r w:rsidRPr="00657F31">
        <w:rPr>
          <w:sz w:val="22"/>
          <w:szCs w:val="22"/>
        </w:rPr>
        <w:t xml:space="preserve"> </w:t>
      </w:r>
    </w:p>
    <w:p w14:paraId="7F07E9E0" w14:textId="77777777" w:rsidR="002046AF" w:rsidRPr="00657F31" w:rsidRDefault="002046AF" w:rsidP="003B7C99">
      <w:pPr>
        <w:pStyle w:val="Akapitzlist"/>
        <w:spacing w:line="276" w:lineRule="auto"/>
        <w:ind w:left="0"/>
        <w:jc w:val="both"/>
        <w:rPr>
          <w:sz w:val="22"/>
          <w:szCs w:val="22"/>
        </w:rPr>
      </w:pPr>
      <w:r w:rsidRPr="00657F31">
        <w:rPr>
          <w:sz w:val="22"/>
          <w:szCs w:val="22"/>
        </w:rPr>
        <w:t>- Na potrzeby niniejszej klauzuli zastosowanie znajdują następujące definicje:</w:t>
      </w:r>
    </w:p>
    <w:p w14:paraId="6DA43227" w14:textId="722C2CA2" w:rsidR="002046AF" w:rsidRPr="00657F31" w:rsidRDefault="002046AF" w:rsidP="003B7C99">
      <w:pPr>
        <w:pStyle w:val="Akapitzlist"/>
        <w:numPr>
          <w:ilvl w:val="2"/>
          <w:numId w:val="7"/>
        </w:numPr>
        <w:spacing w:line="276" w:lineRule="auto"/>
        <w:ind w:left="0" w:firstLine="0"/>
        <w:jc w:val="both"/>
        <w:rPr>
          <w:sz w:val="22"/>
          <w:szCs w:val="22"/>
        </w:rPr>
      </w:pPr>
      <w:r w:rsidRPr="00657F31">
        <w:rPr>
          <w:sz w:val="22"/>
          <w:szCs w:val="22"/>
        </w:rPr>
        <w:t xml:space="preserve">„System Komputerowy” oznacza każdy komputer, sprzęt komputerowy, oprogramowanie, aplikacje, proces, kod, program, technologię informacyjną, system komunikacji lub sprzęt elektroniczny, którego właścicielem lub użytkownikiem jest ubezpieczony. Za system komputerowy uważa się także każdy inny podobny system i każdą konfigurację wyżej wymienionych elementów oraz wszelkie związane z tym urządzenia do przechowywania danych wejściowych, wyjściowych lub danych elektronicznych, sprzęt umożliwiający pracę w sieci lub kopie zapasowe, </w:t>
      </w:r>
    </w:p>
    <w:p w14:paraId="4F250511" w14:textId="493B170D" w:rsidR="002046AF" w:rsidRPr="00657F31" w:rsidRDefault="002046AF" w:rsidP="003B7C99">
      <w:pPr>
        <w:pStyle w:val="Akapitzlist"/>
        <w:numPr>
          <w:ilvl w:val="2"/>
          <w:numId w:val="7"/>
        </w:numPr>
        <w:spacing w:line="276" w:lineRule="auto"/>
        <w:ind w:left="0" w:firstLine="0"/>
        <w:jc w:val="both"/>
        <w:rPr>
          <w:sz w:val="22"/>
          <w:szCs w:val="22"/>
        </w:rPr>
      </w:pPr>
      <w:r w:rsidRPr="00657F31">
        <w:rPr>
          <w:sz w:val="22"/>
          <w:szCs w:val="22"/>
        </w:rPr>
        <w:t xml:space="preserve">„Sieć Komputerowa” oznacza grupę systemów komputerowych oraz innych sprzętów elektronicznych lub urządzeń sieciowych połączonych z użyciem dowolnej formy technologii komunikacyjnej, w tym także przez </w:t>
      </w:r>
      <w:proofErr w:type="spellStart"/>
      <w:r w:rsidRPr="00657F31">
        <w:rPr>
          <w:sz w:val="22"/>
          <w:szCs w:val="22"/>
        </w:rPr>
        <w:t>internet</w:t>
      </w:r>
      <w:proofErr w:type="spellEnd"/>
      <w:r w:rsidRPr="00657F31">
        <w:rPr>
          <w:sz w:val="22"/>
          <w:szCs w:val="22"/>
        </w:rPr>
        <w:t xml:space="preserve">, sieć intranet lub wirtualne sieci prywatne (VPN) umożliwiające sprzętom komputerowym działającym w sieci wymianę danych elektronicznych, </w:t>
      </w:r>
    </w:p>
    <w:p w14:paraId="5A40439A" w14:textId="4ADB9D4D" w:rsidR="002046AF" w:rsidRPr="00657F31" w:rsidRDefault="002046AF" w:rsidP="003B7C99">
      <w:pPr>
        <w:pStyle w:val="Akapitzlist"/>
        <w:numPr>
          <w:ilvl w:val="2"/>
          <w:numId w:val="7"/>
        </w:numPr>
        <w:spacing w:line="276" w:lineRule="auto"/>
        <w:ind w:left="0" w:firstLine="0"/>
        <w:jc w:val="both"/>
        <w:rPr>
          <w:sz w:val="22"/>
          <w:szCs w:val="22"/>
        </w:rPr>
      </w:pPr>
      <w:r w:rsidRPr="00657F31">
        <w:rPr>
          <w:sz w:val="22"/>
          <w:szCs w:val="22"/>
        </w:rPr>
        <w:t xml:space="preserve">„Dane Elektroniczne” oznaczają informacje wykorzystywane, udostępnione, przetwarzane, przekazywane lub przechowywane w Systemie Komputerowym, </w:t>
      </w:r>
    </w:p>
    <w:p w14:paraId="6E6E5065" w14:textId="4CC722CD" w:rsidR="002046AF" w:rsidRPr="00657F31" w:rsidRDefault="002046AF" w:rsidP="003B7C99">
      <w:pPr>
        <w:pStyle w:val="Akapitzlist"/>
        <w:numPr>
          <w:ilvl w:val="2"/>
          <w:numId w:val="7"/>
        </w:numPr>
        <w:spacing w:line="276" w:lineRule="auto"/>
        <w:ind w:left="0" w:firstLine="0"/>
        <w:jc w:val="both"/>
        <w:rPr>
          <w:sz w:val="22"/>
          <w:szCs w:val="22"/>
        </w:rPr>
      </w:pPr>
      <w:r w:rsidRPr="00657F31">
        <w:rPr>
          <w:sz w:val="22"/>
          <w:szCs w:val="22"/>
        </w:rPr>
        <w:t xml:space="preserve">„Złośliwe oprogramowanie lub podobne aplikacje” oznacza wszelkie kody oprogramowania, instrukcje programowe lub inne zestawy instrukcji opracowane z zamiarem uszkodzenia, zaburzenia lub wywierania innego negatywnego wpływu, przenikania lub monitorowania programów komputerowych, plików danych lub operacji (niezależnie od tego czy posiadają zdolność samo replikacji), w tym między innymi „wirusy”, „konie trojańskie”, „robaki”, „bomby logiczne”, „oprogramowanie szantażujące”, „odmowy dostępu” lub „odmowy świadczenia usług”, </w:t>
      </w:r>
    </w:p>
    <w:p w14:paraId="190F30A6" w14:textId="73ED1ABE" w:rsidR="002046AF" w:rsidRPr="00657F31" w:rsidRDefault="002046AF" w:rsidP="003B7C99">
      <w:pPr>
        <w:pStyle w:val="Akapitzlist"/>
        <w:numPr>
          <w:ilvl w:val="2"/>
          <w:numId w:val="7"/>
        </w:numPr>
        <w:spacing w:line="276" w:lineRule="auto"/>
        <w:ind w:left="0" w:firstLine="0"/>
        <w:jc w:val="both"/>
        <w:rPr>
          <w:sz w:val="22"/>
          <w:szCs w:val="22"/>
        </w:rPr>
      </w:pPr>
      <w:r w:rsidRPr="00657F31">
        <w:rPr>
          <w:sz w:val="22"/>
          <w:szCs w:val="22"/>
        </w:rPr>
        <w:t>„Przerwa w funkcjonowaniu” oznacza czas, w którym dostawy prądu lub innych mediów nie są dostępne lub gdy sprzęt nie działa.</w:t>
      </w:r>
    </w:p>
    <w:p w14:paraId="76CA10D1" w14:textId="77777777" w:rsidR="002046AF" w:rsidRPr="00657F31" w:rsidRDefault="002046AF" w:rsidP="00657F31">
      <w:pPr>
        <w:pStyle w:val="Akapitzlist"/>
        <w:spacing w:line="276" w:lineRule="auto"/>
        <w:ind w:left="0"/>
        <w:jc w:val="both"/>
        <w:rPr>
          <w:sz w:val="22"/>
          <w:szCs w:val="22"/>
        </w:rPr>
      </w:pPr>
      <w:r w:rsidRPr="00657F31">
        <w:rPr>
          <w:sz w:val="22"/>
          <w:szCs w:val="22"/>
        </w:rPr>
        <w:t xml:space="preserve">- Wyłączona jest odpowiedzialność Towarzystwa z tytułu wszelkich strat, szkód, zobowiązań, wydatków, grzywien lub kar oraz wszelkich innych kwot należnych bezpośrednio lub pośrednio na skutek: </w:t>
      </w:r>
    </w:p>
    <w:p w14:paraId="40F40AD3" w14:textId="532347F6" w:rsidR="002046AF" w:rsidRPr="00657F31" w:rsidRDefault="002046AF" w:rsidP="00657F31">
      <w:pPr>
        <w:pStyle w:val="Akapitzlist"/>
        <w:numPr>
          <w:ilvl w:val="0"/>
          <w:numId w:val="26"/>
        </w:numPr>
        <w:ind w:left="426"/>
        <w:jc w:val="both"/>
        <w:rPr>
          <w:sz w:val="22"/>
          <w:szCs w:val="22"/>
        </w:rPr>
      </w:pPr>
      <w:r w:rsidRPr="00657F31">
        <w:rPr>
          <w:sz w:val="22"/>
          <w:szCs w:val="22"/>
        </w:rPr>
        <w:lastRenderedPageBreak/>
        <w:t xml:space="preserve">wykorzystywania lub posługiwania się jakimikolwiek systemami komputerowymi lub siecią komputerową, </w:t>
      </w:r>
    </w:p>
    <w:p w14:paraId="6D5025E1" w14:textId="070E5DD0" w:rsidR="002046AF" w:rsidRPr="00657F31" w:rsidRDefault="002046AF" w:rsidP="00657F31">
      <w:pPr>
        <w:pStyle w:val="Akapitzlist"/>
        <w:numPr>
          <w:ilvl w:val="0"/>
          <w:numId w:val="26"/>
        </w:numPr>
        <w:ind w:left="426"/>
        <w:jc w:val="both"/>
        <w:rPr>
          <w:sz w:val="22"/>
          <w:szCs w:val="22"/>
        </w:rPr>
      </w:pPr>
      <w:r w:rsidRPr="00657F31">
        <w:rPr>
          <w:sz w:val="22"/>
          <w:szCs w:val="22"/>
        </w:rPr>
        <w:t xml:space="preserve">ograniczenia lub utraty zdolności wykorzystywania lub posługiwania się systemem komputerowym, siecią komputerową lub danymi elektronicznymi, </w:t>
      </w:r>
    </w:p>
    <w:p w14:paraId="36CA11CA" w14:textId="27E8258C" w:rsidR="002046AF" w:rsidRPr="00657F31" w:rsidRDefault="002046AF" w:rsidP="00657F31">
      <w:pPr>
        <w:pStyle w:val="Akapitzlist"/>
        <w:numPr>
          <w:ilvl w:val="0"/>
          <w:numId w:val="26"/>
        </w:numPr>
        <w:ind w:left="426"/>
        <w:jc w:val="both"/>
        <w:rPr>
          <w:sz w:val="22"/>
          <w:szCs w:val="22"/>
        </w:rPr>
      </w:pPr>
      <w:r w:rsidRPr="00657F31">
        <w:rPr>
          <w:sz w:val="22"/>
          <w:szCs w:val="22"/>
        </w:rPr>
        <w:t xml:space="preserve">dostępu do danych elektronicznych, ich przetwarzania, transmisji, przechowywania lub wykorzystywania, </w:t>
      </w:r>
    </w:p>
    <w:p w14:paraId="01193F57" w14:textId="26092A59" w:rsidR="002046AF" w:rsidRPr="00657F31" w:rsidRDefault="002046AF" w:rsidP="00657F31">
      <w:pPr>
        <w:pStyle w:val="Akapitzlist"/>
        <w:numPr>
          <w:ilvl w:val="0"/>
          <w:numId w:val="26"/>
        </w:numPr>
        <w:ind w:left="426"/>
        <w:jc w:val="both"/>
        <w:rPr>
          <w:sz w:val="22"/>
          <w:szCs w:val="22"/>
        </w:rPr>
      </w:pPr>
      <w:r w:rsidRPr="00657F31">
        <w:rPr>
          <w:sz w:val="22"/>
          <w:szCs w:val="22"/>
        </w:rPr>
        <w:t>braku dostępu, przetwarzania, transmisji, przechowywania lub wykorzystywania jakichkolwiek danych elektronicznych, o ile jest to rezultat:</w:t>
      </w:r>
    </w:p>
    <w:p w14:paraId="409F8EA0" w14:textId="0FE550FE" w:rsidR="002046AF" w:rsidRPr="00657F31" w:rsidRDefault="002046AF" w:rsidP="00657F31">
      <w:pPr>
        <w:pStyle w:val="Akapitzlist"/>
        <w:numPr>
          <w:ilvl w:val="3"/>
          <w:numId w:val="26"/>
        </w:numPr>
        <w:spacing w:line="276" w:lineRule="auto"/>
        <w:ind w:left="426"/>
        <w:jc w:val="both"/>
        <w:rPr>
          <w:sz w:val="22"/>
          <w:szCs w:val="22"/>
        </w:rPr>
      </w:pPr>
      <w:r w:rsidRPr="00657F31">
        <w:rPr>
          <w:sz w:val="22"/>
          <w:szCs w:val="22"/>
        </w:rPr>
        <w:t xml:space="preserve">nieuprawnionych lub złośliwych działań, niezależnie od tego kiedy i gdzie one wystąpią, lub zagrożenia wystąpienia oszustwa w związku z powyższym, </w:t>
      </w:r>
    </w:p>
    <w:p w14:paraId="442F556F" w14:textId="53CBA3B5" w:rsidR="002046AF" w:rsidRPr="00657F31" w:rsidRDefault="002046AF" w:rsidP="00657F31">
      <w:pPr>
        <w:pStyle w:val="Akapitzlist"/>
        <w:numPr>
          <w:ilvl w:val="3"/>
          <w:numId w:val="26"/>
        </w:numPr>
        <w:spacing w:line="276" w:lineRule="auto"/>
        <w:ind w:left="0" w:firstLine="0"/>
        <w:jc w:val="both"/>
        <w:rPr>
          <w:sz w:val="22"/>
          <w:szCs w:val="22"/>
        </w:rPr>
      </w:pPr>
      <w:r w:rsidRPr="00657F31">
        <w:rPr>
          <w:sz w:val="22"/>
          <w:szCs w:val="22"/>
        </w:rPr>
        <w:t>oprogramowania złośliwego lub innej podobnej aplikacji,</w:t>
      </w:r>
    </w:p>
    <w:p w14:paraId="66ED694D" w14:textId="0DB94DCD" w:rsidR="002046AF" w:rsidRPr="00657F31" w:rsidRDefault="002046AF" w:rsidP="00657F31">
      <w:pPr>
        <w:pStyle w:val="Akapitzlist"/>
        <w:numPr>
          <w:ilvl w:val="3"/>
          <w:numId w:val="26"/>
        </w:numPr>
        <w:spacing w:line="276" w:lineRule="auto"/>
        <w:ind w:left="0" w:firstLine="0"/>
        <w:jc w:val="both"/>
        <w:rPr>
          <w:sz w:val="22"/>
          <w:szCs w:val="22"/>
        </w:rPr>
      </w:pPr>
      <w:r w:rsidRPr="00657F31">
        <w:rPr>
          <w:sz w:val="22"/>
          <w:szCs w:val="22"/>
        </w:rPr>
        <w:t xml:space="preserve">błędu w programowaniu lub błędu operatora po stronie ubezpieczonego, </w:t>
      </w:r>
    </w:p>
    <w:p w14:paraId="3CED90FB" w14:textId="56F69979" w:rsidR="002046AF" w:rsidRPr="00657F31" w:rsidRDefault="002046AF" w:rsidP="00657F31">
      <w:pPr>
        <w:pStyle w:val="Akapitzlist"/>
        <w:numPr>
          <w:ilvl w:val="3"/>
          <w:numId w:val="26"/>
        </w:numPr>
        <w:spacing w:line="276" w:lineRule="auto"/>
        <w:ind w:left="0" w:firstLine="0"/>
        <w:jc w:val="both"/>
        <w:rPr>
          <w:sz w:val="22"/>
          <w:szCs w:val="22"/>
        </w:rPr>
      </w:pPr>
      <w:r w:rsidRPr="00657F31">
        <w:rPr>
          <w:sz w:val="22"/>
          <w:szCs w:val="22"/>
        </w:rPr>
        <w:t>wszelkich niecelowych i nieplanowanych przerw w funkcjonowaniu systemu komputerowego, sieci komputerowej lub danych elektronicznych ubezpieczonego nie spowodowanych bezpośrednio przez fizyczną stratę lub szkodę.</w:t>
      </w:r>
    </w:p>
    <w:p w14:paraId="00DFB724" w14:textId="77777777" w:rsidR="002046AF" w:rsidRPr="00657F31" w:rsidRDefault="002046AF" w:rsidP="00657F31">
      <w:pPr>
        <w:pStyle w:val="Akapitzlist"/>
        <w:spacing w:line="276" w:lineRule="auto"/>
        <w:ind w:left="0"/>
        <w:jc w:val="both"/>
        <w:rPr>
          <w:sz w:val="22"/>
          <w:szCs w:val="22"/>
        </w:rPr>
      </w:pPr>
      <w:r w:rsidRPr="00657F31">
        <w:rPr>
          <w:sz w:val="22"/>
          <w:szCs w:val="22"/>
        </w:rPr>
        <w:t xml:space="preserve">- Niezależnie od powyższego, z zastrzeżeniem wszelkich pozostałych postanowień, warunków i </w:t>
      </w:r>
      <w:proofErr w:type="spellStart"/>
      <w:r w:rsidRPr="00657F31">
        <w:rPr>
          <w:sz w:val="22"/>
          <w:szCs w:val="22"/>
        </w:rPr>
        <w:t>wyłączeń</w:t>
      </w:r>
      <w:proofErr w:type="spellEnd"/>
      <w:r w:rsidRPr="00657F31">
        <w:rPr>
          <w:sz w:val="22"/>
          <w:szCs w:val="22"/>
        </w:rPr>
        <w:t xml:space="preserve"> zawartych w OWU i innych klauzulach, ochrona obejmuje straty lub szkody w mieniu, w tym zakłócenia w prowadzeniu działalności gospodarczej i spowodowane tym zakłócenia w prowadzeniu działalności przez kontrahentów ubezpieczonego, towarzyszące bezpośrednio jednemu lub wielu zdarzeniom ubezpieczeniowym, pomimo iż przyczyna określona w punkcie 2 stanowi czynnik przyczyniający się do wystąpienia takiego zdarzenia.</w:t>
      </w:r>
    </w:p>
    <w:p w14:paraId="21819E45" w14:textId="77777777" w:rsidR="002046AF" w:rsidRPr="00657F31" w:rsidRDefault="002046AF" w:rsidP="00657F31">
      <w:pPr>
        <w:pStyle w:val="Akapitzlist"/>
        <w:spacing w:line="276" w:lineRule="auto"/>
        <w:ind w:left="0"/>
        <w:jc w:val="both"/>
        <w:rPr>
          <w:sz w:val="22"/>
          <w:szCs w:val="22"/>
        </w:rPr>
      </w:pPr>
      <w:r w:rsidRPr="00657F31">
        <w:rPr>
          <w:sz w:val="22"/>
          <w:szCs w:val="22"/>
        </w:rPr>
        <w:t xml:space="preserve">Niemniej jednak ochrona ubezpieczeniowa z tytułu fizycznej straty lub szkody na mieniu nie uchyla ogólnego zastosowania </w:t>
      </w:r>
      <w:proofErr w:type="spellStart"/>
      <w:r w:rsidRPr="00657F31">
        <w:rPr>
          <w:sz w:val="22"/>
          <w:szCs w:val="22"/>
        </w:rPr>
        <w:t>wyłączeń</w:t>
      </w:r>
      <w:proofErr w:type="spellEnd"/>
      <w:r w:rsidRPr="00657F31">
        <w:rPr>
          <w:sz w:val="22"/>
          <w:szCs w:val="22"/>
        </w:rPr>
        <w:t xml:space="preserve"> odpowiedzialności wskazanych w punkcie 2, a żadna z okoliczności określonych w tymże punkcie sama w sobie nie będzie uznawana za fizyczną stratę lub szkodę.</w:t>
      </w:r>
    </w:p>
    <w:p w14:paraId="04A18DC5" w14:textId="0741B890" w:rsidR="002046AF" w:rsidRPr="00657F31" w:rsidRDefault="002046AF" w:rsidP="00657F31">
      <w:pPr>
        <w:pStyle w:val="Akapitzlist"/>
        <w:spacing w:line="276" w:lineRule="auto"/>
        <w:ind w:left="0"/>
        <w:jc w:val="both"/>
        <w:rPr>
          <w:sz w:val="22"/>
          <w:szCs w:val="22"/>
        </w:rPr>
      </w:pPr>
      <w:r w:rsidRPr="00657F31">
        <w:rPr>
          <w:sz w:val="22"/>
          <w:szCs w:val="22"/>
        </w:rPr>
        <w:t>- Niezależnie od powyższego - o ile jest to objęte ochroną ubezpieczeniowa zgodnie z OWU i pozostałymi klauzulami – to w przypadku gdy dojdzie do fizycznego uszkodzenia sprzętu lub urządzenia do przechowywania danych elektronicznych systemu komputerowego, co skutkować będzie szkodą lub utratą danych elektronicznych przechowywanych na tym sprzęcie lub urządzeniu do przechowywania danych elektronicznych, to wówczas podstawę wyliczenia odszkodowania z tytułu uszkodzonych lub utraconych danych elektronicznych zgodnie z niniejszą Umową stanowić będą wyłącznie koszty reprodukcji danych elektronicznych. Koszty te uwzględniają wszelkie wydatki, których poniesienie będzie uzasadnione i niezbędne do odzyskania, zebrania lub opracowania takich danych elektronicznych, przy czym nie obejmują one wartości, jaką dane elektroniczne mają dla ubezpieczonego ani żadnej innej osoby, nawet gdy przedmiotowe dane elektroniczne nie mogą zostać odtworzone, pozyskane ani skompilowane.”</w:t>
      </w:r>
    </w:p>
    <w:p w14:paraId="7F5228ED" w14:textId="7881D5D0" w:rsidR="004A284D" w:rsidRPr="00657F31" w:rsidRDefault="004A284D" w:rsidP="003B7C99">
      <w:pPr>
        <w:spacing w:line="276" w:lineRule="auto"/>
        <w:jc w:val="both"/>
        <w:rPr>
          <w:rFonts w:ascii="Times New Roman" w:hAnsi="Times New Roman" w:cs="Times New Roman"/>
        </w:rPr>
      </w:pPr>
    </w:p>
    <w:p w14:paraId="6B0595BE" w14:textId="77777777" w:rsidR="004A284D" w:rsidRPr="00657F31" w:rsidRDefault="004A284D" w:rsidP="003B7C99">
      <w:pPr>
        <w:spacing w:before="100" w:beforeAutospacing="1" w:line="276" w:lineRule="auto"/>
        <w:contextualSpacing/>
        <w:jc w:val="both"/>
        <w:rPr>
          <w:rFonts w:ascii="Times New Roman" w:hAnsi="Times New Roman" w:cs="Times New Roman"/>
        </w:rPr>
      </w:pPr>
      <w:r w:rsidRPr="00657F31">
        <w:rPr>
          <w:rFonts w:ascii="Times New Roman" w:hAnsi="Times New Roman" w:cs="Times New Roman"/>
        </w:rPr>
        <w:t>Odpowiedź:</w:t>
      </w:r>
    </w:p>
    <w:p w14:paraId="0B5E1C20" w14:textId="58528A4A" w:rsidR="004A284D" w:rsidRPr="00657F31" w:rsidRDefault="00221783" w:rsidP="003B7C99">
      <w:pPr>
        <w:spacing w:line="276" w:lineRule="auto"/>
        <w:contextualSpacing/>
        <w:jc w:val="both"/>
        <w:rPr>
          <w:rFonts w:ascii="Times New Roman" w:eastAsia="Calibri" w:hAnsi="Times New Roman" w:cs="Times New Roman"/>
        </w:rPr>
      </w:pPr>
      <w:r>
        <w:rPr>
          <w:rFonts w:ascii="Times New Roman" w:eastAsia="Calibri" w:hAnsi="Times New Roman" w:cs="Times New Roman"/>
        </w:rPr>
        <w:t>Odpowiedzi udzielono w dniu 15.03.2022 r. (odrębnym pismem)</w:t>
      </w:r>
    </w:p>
    <w:p w14:paraId="34699FF0" w14:textId="77777777" w:rsidR="004A284D" w:rsidRPr="00D87330" w:rsidRDefault="004A284D" w:rsidP="003B7C99">
      <w:pPr>
        <w:spacing w:before="100" w:beforeAutospacing="1" w:line="276" w:lineRule="auto"/>
        <w:contextualSpacing/>
        <w:jc w:val="both"/>
        <w:rPr>
          <w:rFonts w:ascii="Times New Roman" w:hAnsi="Times New Roman" w:cs="Times New Roman"/>
          <w:highlight w:val="yellow"/>
        </w:rPr>
      </w:pPr>
    </w:p>
    <w:p w14:paraId="58601684" w14:textId="51726F9F" w:rsidR="002046AF" w:rsidRPr="00D87330" w:rsidRDefault="002046AF" w:rsidP="00D87330">
      <w:pPr>
        <w:pStyle w:val="Akapitzlist"/>
        <w:numPr>
          <w:ilvl w:val="0"/>
          <w:numId w:val="7"/>
        </w:numPr>
        <w:spacing w:line="276" w:lineRule="auto"/>
        <w:ind w:left="426"/>
        <w:jc w:val="both"/>
        <w:rPr>
          <w:sz w:val="22"/>
          <w:szCs w:val="22"/>
        </w:rPr>
      </w:pPr>
      <w:r w:rsidRPr="00D87330">
        <w:rPr>
          <w:sz w:val="22"/>
          <w:szCs w:val="22"/>
        </w:rPr>
        <w:t xml:space="preserve">Czy zamawiający potwierdza iż ochroną ubezpieczeniową nie są objęte szkody zgodnie z art. 48a ustawy z dnia 14 grudnia 2012 r. o odpadach. </w:t>
      </w:r>
    </w:p>
    <w:p w14:paraId="0CDE70D1" w14:textId="4C9AA6F1" w:rsidR="004A284D" w:rsidRPr="00D87330" w:rsidRDefault="004A284D" w:rsidP="003B7C99">
      <w:pPr>
        <w:spacing w:line="276" w:lineRule="auto"/>
        <w:jc w:val="both"/>
        <w:rPr>
          <w:rFonts w:ascii="Times New Roman" w:hAnsi="Times New Roman" w:cs="Times New Roman"/>
        </w:rPr>
      </w:pPr>
    </w:p>
    <w:p w14:paraId="64033B0C" w14:textId="5E630926" w:rsidR="004A284D" w:rsidRPr="00D87330" w:rsidRDefault="004A284D" w:rsidP="003B7C99">
      <w:pPr>
        <w:spacing w:line="276" w:lineRule="auto"/>
        <w:jc w:val="both"/>
        <w:rPr>
          <w:rFonts w:ascii="Times New Roman" w:hAnsi="Times New Roman" w:cs="Times New Roman"/>
        </w:rPr>
      </w:pPr>
      <w:r w:rsidRPr="00D87330">
        <w:rPr>
          <w:rFonts w:ascii="Times New Roman" w:hAnsi="Times New Roman" w:cs="Times New Roman"/>
        </w:rPr>
        <w:t>Odpowiedź:</w:t>
      </w:r>
    </w:p>
    <w:p w14:paraId="3E64BDCE" w14:textId="77777777" w:rsidR="00221783" w:rsidRPr="00657F31" w:rsidRDefault="00221783" w:rsidP="00221783">
      <w:pPr>
        <w:spacing w:line="276" w:lineRule="auto"/>
        <w:contextualSpacing/>
        <w:jc w:val="both"/>
        <w:rPr>
          <w:rFonts w:ascii="Times New Roman" w:eastAsia="Calibri" w:hAnsi="Times New Roman" w:cs="Times New Roman"/>
        </w:rPr>
      </w:pPr>
      <w:r>
        <w:rPr>
          <w:rFonts w:ascii="Times New Roman" w:eastAsia="Calibri" w:hAnsi="Times New Roman" w:cs="Times New Roman"/>
        </w:rPr>
        <w:t>Odpowiedzi udzielono w dniu 15.03.2022 r. (odrębnym pismem)</w:t>
      </w:r>
    </w:p>
    <w:p w14:paraId="794CB3A5" w14:textId="77777777" w:rsidR="002046AF" w:rsidRPr="00657F31" w:rsidRDefault="002046AF" w:rsidP="003B7C99">
      <w:pPr>
        <w:spacing w:line="276" w:lineRule="auto"/>
        <w:jc w:val="both"/>
        <w:rPr>
          <w:rFonts w:ascii="Times New Roman" w:hAnsi="Times New Roman" w:cs="Times New Roman"/>
        </w:rPr>
      </w:pPr>
    </w:p>
    <w:p w14:paraId="0E94BE26" w14:textId="36DC4E41" w:rsidR="002046AF" w:rsidRPr="00657F31" w:rsidRDefault="002046AF" w:rsidP="00D87330">
      <w:pPr>
        <w:numPr>
          <w:ilvl w:val="0"/>
          <w:numId w:val="7"/>
        </w:numPr>
        <w:spacing w:line="276" w:lineRule="auto"/>
        <w:ind w:left="0" w:firstLine="0"/>
        <w:jc w:val="both"/>
        <w:rPr>
          <w:rFonts w:ascii="Times New Roman" w:hAnsi="Times New Roman" w:cs="Times New Roman"/>
        </w:rPr>
      </w:pPr>
      <w:r w:rsidRPr="00657F31">
        <w:rPr>
          <w:rFonts w:ascii="Times New Roman" w:hAnsi="Times New Roman" w:cs="Times New Roman"/>
        </w:rPr>
        <w:t xml:space="preserve">Proszę o potwierdzenie, że w przypadku zdarzeń losowych związanych z ryzykiem zapadania i osuwania się ziemi, ryzyko nie będzie obejmować szkód  polegających na zapadaniu lub osuwaniu się ziemi w wyniku działalności człowieka. </w:t>
      </w:r>
    </w:p>
    <w:p w14:paraId="3CB2DE05" w14:textId="34FC2774" w:rsidR="00906E24" w:rsidRPr="00657F31" w:rsidRDefault="00906E24" w:rsidP="003B7C99">
      <w:pPr>
        <w:spacing w:line="276" w:lineRule="auto"/>
        <w:jc w:val="both"/>
        <w:rPr>
          <w:rFonts w:ascii="Times New Roman" w:hAnsi="Times New Roman" w:cs="Times New Roman"/>
        </w:rPr>
      </w:pPr>
    </w:p>
    <w:p w14:paraId="48826B7A" w14:textId="68A06CE7" w:rsidR="00906E24" w:rsidRPr="00657F31" w:rsidRDefault="00906E24" w:rsidP="003B7C99">
      <w:pPr>
        <w:spacing w:line="276" w:lineRule="auto"/>
        <w:jc w:val="both"/>
        <w:rPr>
          <w:rFonts w:ascii="Times New Roman" w:hAnsi="Times New Roman" w:cs="Times New Roman"/>
        </w:rPr>
      </w:pPr>
      <w:r w:rsidRPr="00657F31">
        <w:rPr>
          <w:rFonts w:ascii="Times New Roman" w:hAnsi="Times New Roman" w:cs="Times New Roman"/>
        </w:rPr>
        <w:lastRenderedPageBreak/>
        <w:t>Odpowiedź:</w:t>
      </w:r>
    </w:p>
    <w:p w14:paraId="6D7EC1FE" w14:textId="07B8B1DC" w:rsidR="00906E24" w:rsidRPr="00657F31" w:rsidRDefault="00906E24" w:rsidP="003B7C99">
      <w:pPr>
        <w:spacing w:line="276" w:lineRule="auto"/>
        <w:jc w:val="both"/>
        <w:rPr>
          <w:rFonts w:ascii="Times New Roman" w:hAnsi="Times New Roman" w:cs="Times New Roman"/>
        </w:rPr>
      </w:pPr>
      <w:r w:rsidRPr="00657F31">
        <w:rPr>
          <w:rFonts w:ascii="Times New Roman" w:hAnsi="Times New Roman" w:cs="Times New Roman"/>
        </w:rPr>
        <w:t>Zamawiający wyraża zgodę na wnioskowane doprecyzowanie, zgodnie z aktualizacją Załącznika nr 1.1 do SWZ, Część I, par. 1 ust. 9</w:t>
      </w:r>
      <w:r w:rsidR="00221783">
        <w:rPr>
          <w:rFonts w:ascii="Times New Roman" w:hAnsi="Times New Roman" w:cs="Times New Roman"/>
        </w:rPr>
        <w:t xml:space="preserve"> i dodaje</w:t>
      </w:r>
      <w:r w:rsidRPr="00657F31">
        <w:rPr>
          <w:rFonts w:ascii="Times New Roman" w:hAnsi="Times New Roman" w:cs="Times New Roman"/>
        </w:rPr>
        <w:t xml:space="preserve"> pkt 13.</w:t>
      </w:r>
    </w:p>
    <w:p w14:paraId="7B4F7F5C" w14:textId="77777777" w:rsidR="002046AF" w:rsidRPr="00657F31" w:rsidRDefault="002046AF" w:rsidP="003B7C99">
      <w:pPr>
        <w:spacing w:line="276" w:lineRule="auto"/>
        <w:jc w:val="both"/>
        <w:rPr>
          <w:rFonts w:ascii="Times New Roman" w:hAnsi="Times New Roman" w:cs="Times New Roman"/>
        </w:rPr>
      </w:pPr>
    </w:p>
    <w:p w14:paraId="33D5D82B" w14:textId="27D1245D" w:rsidR="002046AF" w:rsidRPr="00657F31" w:rsidRDefault="002046AF" w:rsidP="00D87330">
      <w:pPr>
        <w:numPr>
          <w:ilvl w:val="0"/>
          <w:numId w:val="7"/>
        </w:numPr>
        <w:spacing w:line="276" w:lineRule="auto"/>
        <w:ind w:left="0" w:firstLine="0"/>
        <w:jc w:val="both"/>
        <w:rPr>
          <w:rFonts w:ascii="Times New Roman" w:hAnsi="Times New Roman" w:cs="Times New Roman"/>
        </w:rPr>
      </w:pPr>
      <w:r w:rsidRPr="00657F31">
        <w:rPr>
          <w:rFonts w:ascii="Times New Roman" w:hAnsi="Times New Roman" w:cs="Times New Roman"/>
        </w:rPr>
        <w:t>Proszę o wskazanie PML dla zgłaszanego mienia do ubezpieczenia?</w:t>
      </w:r>
    </w:p>
    <w:p w14:paraId="375389FE" w14:textId="235B7F2D" w:rsidR="00906E24" w:rsidRPr="00657F31" w:rsidRDefault="00906E24" w:rsidP="003B7C99">
      <w:pPr>
        <w:spacing w:line="276" w:lineRule="auto"/>
        <w:jc w:val="both"/>
        <w:rPr>
          <w:rFonts w:ascii="Times New Roman" w:hAnsi="Times New Roman" w:cs="Times New Roman"/>
        </w:rPr>
      </w:pPr>
    </w:p>
    <w:p w14:paraId="082AA829" w14:textId="149C0DF1" w:rsidR="00906E24" w:rsidRPr="00657F31" w:rsidRDefault="00906E24" w:rsidP="003B7C99">
      <w:pPr>
        <w:spacing w:line="276" w:lineRule="auto"/>
        <w:jc w:val="both"/>
        <w:rPr>
          <w:rFonts w:ascii="Times New Roman" w:hAnsi="Times New Roman" w:cs="Times New Roman"/>
        </w:rPr>
      </w:pPr>
      <w:r w:rsidRPr="00657F31">
        <w:rPr>
          <w:rFonts w:ascii="Times New Roman" w:hAnsi="Times New Roman" w:cs="Times New Roman"/>
        </w:rPr>
        <w:t>Odpowiedź:</w:t>
      </w:r>
    </w:p>
    <w:p w14:paraId="20411DBB" w14:textId="77777777" w:rsidR="00221783" w:rsidRPr="00657F31" w:rsidRDefault="00221783" w:rsidP="00221783">
      <w:pPr>
        <w:spacing w:line="276" w:lineRule="auto"/>
        <w:contextualSpacing/>
        <w:jc w:val="both"/>
        <w:rPr>
          <w:rFonts w:ascii="Times New Roman" w:eastAsia="Calibri" w:hAnsi="Times New Roman" w:cs="Times New Roman"/>
        </w:rPr>
      </w:pPr>
      <w:r>
        <w:rPr>
          <w:rFonts w:ascii="Times New Roman" w:eastAsia="Calibri" w:hAnsi="Times New Roman" w:cs="Times New Roman"/>
        </w:rPr>
        <w:t>Odpowiedzi udzielono w dniu 15.03.2022 r. (odrębnym pismem)</w:t>
      </w:r>
    </w:p>
    <w:p w14:paraId="2DD2CB41" w14:textId="77777777" w:rsidR="002046AF" w:rsidRPr="00657F31" w:rsidRDefault="002046AF" w:rsidP="003B7C99">
      <w:pPr>
        <w:spacing w:line="276" w:lineRule="auto"/>
        <w:jc w:val="both"/>
        <w:rPr>
          <w:rFonts w:ascii="Times New Roman" w:hAnsi="Times New Roman" w:cs="Times New Roman"/>
        </w:rPr>
      </w:pPr>
    </w:p>
    <w:p w14:paraId="0ACC4A18" w14:textId="77777777" w:rsidR="002046AF" w:rsidRPr="00657F31" w:rsidRDefault="002046AF" w:rsidP="00D87330">
      <w:pPr>
        <w:numPr>
          <w:ilvl w:val="0"/>
          <w:numId w:val="7"/>
        </w:numPr>
        <w:spacing w:line="276" w:lineRule="auto"/>
        <w:ind w:left="0" w:firstLine="0"/>
        <w:jc w:val="both"/>
        <w:rPr>
          <w:rFonts w:ascii="Times New Roman" w:hAnsi="Times New Roman" w:cs="Times New Roman"/>
        </w:rPr>
      </w:pPr>
      <w:r w:rsidRPr="00657F31">
        <w:rPr>
          <w:rFonts w:ascii="Times New Roman" w:hAnsi="Times New Roman" w:cs="Times New Roman"/>
        </w:rPr>
        <w:t>Czy zamawiający dopuszcza wprowadzenie poniższego zapisu dla ryzyk majątkowych, tj. ubezpieczenia mienia od wszystkich ryzyk oraz ubezpieczenia sprzętu elektronicznego:</w:t>
      </w:r>
    </w:p>
    <w:p w14:paraId="5A432726" w14:textId="77777777" w:rsidR="002046AF" w:rsidRPr="00657F31" w:rsidRDefault="002046AF" w:rsidP="00D87330">
      <w:pPr>
        <w:pStyle w:val="Akapitzlist"/>
        <w:spacing w:line="276" w:lineRule="auto"/>
        <w:ind w:left="0"/>
        <w:jc w:val="both"/>
        <w:rPr>
          <w:sz w:val="22"/>
          <w:szCs w:val="22"/>
        </w:rPr>
      </w:pPr>
      <w:r w:rsidRPr="00657F31">
        <w:rPr>
          <w:sz w:val="22"/>
          <w:szCs w:val="22"/>
        </w:rPr>
        <w:t xml:space="preserve">- Niezależnie od pozostałych warunków ubezpieczenia, ubezpieczenie nie obejmuje szkód, strat, kosztów, wydatków lub jakichkolwiek innych kwot bezpośrednio lub pośrednio wynikających z lub związanych z Chorobą Zakaźną. </w:t>
      </w:r>
    </w:p>
    <w:p w14:paraId="5D41D1FE" w14:textId="77777777" w:rsidR="002046AF" w:rsidRPr="00657F31" w:rsidRDefault="002046AF" w:rsidP="00D87330">
      <w:pPr>
        <w:pStyle w:val="Akapitzlist"/>
        <w:spacing w:line="276" w:lineRule="auto"/>
        <w:ind w:left="0"/>
        <w:jc w:val="both"/>
        <w:rPr>
          <w:sz w:val="22"/>
          <w:szCs w:val="22"/>
        </w:rPr>
      </w:pPr>
      <w:r w:rsidRPr="00657F31">
        <w:rPr>
          <w:sz w:val="22"/>
          <w:szCs w:val="22"/>
        </w:rPr>
        <w:t xml:space="preserve">- Na potrzeby niniejszej klauzuli za szkodę, stratę, wydatek lub inną kwotę uznaje się w szczególności wszelkie koszty oczyszczania, detoksykacji, dezynfekcji, usunięcia, monitorowania lub badań: prowadzonych w związku z Chorobą Zakaźną lub dotyczących jakiegokolwiek składnika majątku objętego ubezpieczeniem i dotkniętego działaniem takiej Choroby Zakaźnej. </w:t>
      </w:r>
    </w:p>
    <w:p w14:paraId="4121DA69" w14:textId="77777777" w:rsidR="002046AF" w:rsidRPr="00657F31" w:rsidRDefault="002046AF" w:rsidP="00D87330">
      <w:pPr>
        <w:pStyle w:val="Akapitzlist"/>
        <w:spacing w:line="276" w:lineRule="auto"/>
        <w:ind w:left="0"/>
        <w:jc w:val="both"/>
        <w:rPr>
          <w:sz w:val="22"/>
          <w:szCs w:val="22"/>
        </w:rPr>
      </w:pPr>
      <w:r w:rsidRPr="00657F31">
        <w:rPr>
          <w:sz w:val="22"/>
          <w:szCs w:val="22"/>
        </w:rPr>
        <w:t xml:space="preserve">- Użyte w niniejszej klauzuli pojęcie „Choroba Zakaźna” oznacza jakąkolwiek chorobę, która może być przenoszona za pośrednictwem jakiejkolwiek substancji lub środka z jakiegokolwiek organizmu na inny organizm, przy czym: </w:t>
      </w:r>
    </w:p>
    <w:p w14:paraId="4AC4BF84" w14:textId="77777777" w:rsidR="002046AF" w:rsidRPr="00657F31" w:rsidRDefault="002046AF" w:rsidP="00D87330">
      <w:pPr>
        <w:pStyle w:val="Akapitzlist"/>
        <w:spacing w:line="276" w:lineRule="auto"/>
        <w:ind w:left="0"/>
        <w:jc w:val="both"/>
        <w:rPr>
          <w:sz w:val="22"/>
          <w:szCs w:val="22"/>
        </w:rPr>
      </w:pPr>
      <w:r w:rsidRPr="00657F31">
        <w:rPr>
          <w:sz w:val="22"/>
          <w:szCs w:val="22"/>
        </w:rPr>
        <w:t xml:space="preserve">- taką substancją lub środkiem może być między innymi wirus, bakteria, pasożyt lub inny organizm bądź jego dowolna odmiana, uznawany za żywy lub martwy,  </w:t>
      </w:r>
    </w:p>
    <w:p w14:paraId="78F40ED4" w14:textId="77777777" w:rsidR="002046AF" w:rsidRPr="00657F31" w:rsidRDefault="002046AF" w:rsidP="00D87330">
      <w:pPr>
        <w:pStyle w:val="Akapitzlist"/>
        <w:spacing w:line="276" w:lineRule="auto"/>
        <w:ind w:left="0"/>
        <w:jc w:val="both"/>
        <w:rPr>
          <w:sz w:val="22"/>
          <w:szCs w:val="22"/>
        </w:rPr>
      </w:pPr>
      <w:r w:rsidRPr="00657F31">
        <w:rPr>
          <w:sz w:val="22"/>
          <w:szCs w:val="22"/>
        </w:rPr>
        <w:t xml:space="preserve">- metodą przenoszenia, bezpośredniego lub pośredniego, jest między innymi przenoszenie drogą powietrzną, poprzez kontakt z płynami ustrojowymi, kontakt z jakimikolwiek powierzchniami lub przedmiotami, ciałami stałymi, cieczami lub gazami, lub pomiędzy organizmami  </w:t>
      </w:r>
    </w:p>
    <w:p w14:paraId="45E9E017" w14:textId="77777777" w:rsidR="002046AF" w:rsidRPr="00657F31" w:rsidRDefault="002046AF" w:rsidP="00D87330">
      <w:pPr>
        <w:pStyle w:val="Akapitzlist"/>
        <w:spacing w:line="276" w:lineRule="auto"/>
        <w:ind w:left="0"/>
        <w:jc w:val="both"/>
        <w:rPr>
          <w:sz w:val="22"/>
          <w:szCs w:val="22"/>
        </w:rPr>
      </w:pPr>
      <w:r w:rsidRPr="00657F31">
        <w:rPr>
          <w:sz w:val="22"/>
          <w:szCs w:val="22"/>
        </w:rPr>
        <w:t xml:space="preserve">- taka choroba, substancja lub środek może powodować uszczerbek lub stwarzać ryzyko uszczerbku na zdrowiu lub samopoczuciu człowieka bądź powodować lub stwarzać ryzyko uszkodzenia, pogorszenia stanu, utraty wartości lub zmniejszenia możliwości zbycia bądź utraty możliwości używania majątku objętego niniejszym ubezpieczeniem. </w:t>
      </w:r>
    </w:p>
    <w:p w14:paraId="38469C9C" w14:textId="45FD9EA8" w:rsidR="002046AF" w:rsidRPr="00657F31" w:rsidRDefault="002046AF" w:rsidP="00D87330">
      <w:pPr>
        <w:pStyle w:val="Akapitzlist"/>
        <w:spacing w:line="276" w:lineRule="auto"/>
        <w:ind w:left="0"/>
        <w:jc w:val="both"/>
        <w:rPr>
          <w:sz w:val="22"/>
          <w:szCs w:val="22"/>
        </w:rPr>
      </w:pPr>
      <w:r w:rsidRPr="00657F31">
        <w:rPr>
          <w:sz w:val="22"/>
          <w:szCs w:val="22"/>
        </w:rPr>
        <w:t>- Niniejsza klauzula ma zastosowanie do wszystkich zakresów ochrony ubezpieczeniowej, rozszerzeń zakresu ochrony, dodatkowych zakresów ochrony, wyjątków od jakiegokolwiek wyłączenia.</w:t>
      </w:r>
    </w:p>
    <w:p w14:paraId="2DBC5EA3" w14:textId="26233CAE" w:rsidR="0016139F" w:rsidRPr="00657F31" w:rsidRDefault="0016139F" w:rsidP="003B7C99">
      <w:pPr>
        <w:spacing w:line="276" w:lineRule="auto"/>
        <w:jc w:val="both"/>
        <w:rPr>
          <w:rFonts w:ascii="Times New Roman" w:hAnsi="Times New Roman" w:cs="Times New Roman"/>
        </w:rPr>
      </w:pPr>
    </w:p>
    <w:p w14:paraId="30DB9563" w14:textId="303AAEFE" w:rsidR="0016139F" w:rsidRPr="00657F31" w:rsidRDefault="0016139F" w:rsidP="003B7C99">
      <w:pPr>
        <w:spacing w:line="276" w:lineRule="auto"/>
        <w:jc w:val="both"/>
        <w:rPr>
          <w:rFonts w:ascii="Times New Roman" w:hAnsi="Times New Roman" w:cs="Times New Roman"/>
        </w:rPr>
      </w:pPr>
      <w:r w:rsidRPr="00657F31">
        <w:rPr>
          <w:rFonts w:ascii="Times New Roman" w:hAnsi="Times New Roman" w:cs="Times New Roman"/>
        </w:rPr>
        <w:t>Odpowiedź:</w:t>
      </w:r>
    </w:p>
    <w:p w14:paraId="7D1E4BFF" w14:textId="77777777" w:rsidR="00221783" w:rsidRPr="00657F31" w:rsidRDefault="00221783" w:rsidP="00221783">
      <w:pPr>
        <w:spacing w:line="276" w:lineRule="auto"/>
        <w:contextualSpacing/>
        <w:jc w:val="both"/>
        <w:rPr>
          <w:rFonts w:ascii="Times New Roman" w:eastAsia="Calibri" w:hAnsi="Times New Roman" w:cs="Times New Roman"/>
        </w:rPr>
      </w:pPr>
      <w:r>
        <w:rPr>
          <w:rFonts w:ascii="Times New Roman" w:eastAsia="Calibri" w:hAnsi="Times New Roman" w:cs="Times New Roman"/>
        </w:rPr>
        <w:t>Odpowiedzi udzielono w dniu 15.03.2022 r. (odrębnym pismem)</w:t>
      </w:r>
    </w:p>
    <w:p w14:paraId="5658012B" w14:textId="77777777" w:rsidR="0016139F" w:rsidRPr="00657F31" w:rsidRDefault="0016139F" w:rsidP="003B7C99">
      <w:pPr>
        <w:spacing w:line="276" w:lineRule="auto"/>
        <w:jc w:val="both"/>
        <w:rPr>
          <w:rFonts w:ascii="Times New Roman" w:hAnsi="Times New Roman" w:cs="Times New Roman"/>
        </w:rPr>
      </w:pPr>
    </w:p>
    <w:p w14:paraId="3D4A7E67" w14:textId="77777777" w:rsidR="002046AF" w:rsidRPr="00657F31" w:rsidRDefault="002046AF" w:rsidP="00D87330">
      <w:pPr>
        <w:numPr>
          <w:ilvl w:val="0"/>
          <w:numId w:val="7"/>
        </w:numPr>
        <w:spacing w:line="276" w:lineRule="auto"/>
        <w:ind w:left="0" w:firstLine="0"/>
        <w:jc w:val="both"/>
        <w:rPr>
          <w:rFonts w:ascii="Times New Roman" w:hAnsi="Times New Roman" w:cs="Times New Roman"/>
        </w:rPr>
      </w:pPr>
      <w:r w:rsidRPr="00657F31">
        <w:rPr>
          <w:rFonts w:ascii="Times New Roman" w:hAnsi="Times New Roman" w:cs="Times New Roman"/>
        </w:rPr>
        <w:t>Proszę o również o odpowiedź na poniższe pytania:</w:t>
      </w:r>
    </w:p>
    <w:p w14:paraId="6DE004C4" w14:textId="77777777" w:rsidR="002046AF" w:rsidRPr="00657F31" w:rsidRDefault="002046AF" w:rsidP="00D87330">
      <w:pPr>
        <w:pStyle w:val="Akapitzlist"/>
        <w:spacing w:line="276" w:lineRule="auto"/>
        <w:ind w:left="0"/>
        <w:jc w:val="both"/>
        <w:rPr>
          <w:sz w:val="22"/>
          <w:szCs w:val="22"/>
        </w:rPr>
      </w:pPr>
      <w:r w:rsidRPr="00657F31">
        <w:rPr>
          <w:sz w:val="22"/>
          <w:szCs w:val="22"/>
        </w:rPr>
        <w:t xml:space="preserve">- Czy wobec Ubezpieczonego prowadzone jest postępowanie egzekucyjne (przez komornika sądowego lub organ administracji)? </w:t>
      </w:r>
    </w:p>
    <w:p w14:paraId="4623BAC1" w14:textId="77777777" w:rsidR="002046AF" w:rsidRPr="00657F31" w:rsidRDefault="002046AF" w:rsidP="00D87330">
      <w:pPr>
        <w:pStyle w:val="Akapitzlist"/>
        <w:spacing w:line="276" w:lineRule="auto"/>
        <w:ind w:left="0"/>
        <w:jc w:val="both"/>
        <w:rPr>
          <w:sz w:val="22"/>
          <w:szCs w:val="22"/>
        </w:rPr>
      </w:pPr>
      <w:r w:rsidRPr="00657F31">
        <w:rPr>
          <w:sz w:val="22"/>
          <w:szCs w:val="22"/>
        </w:rPr>
        <w:t>- Czy w ramach postępowania egzekucyjnego został ustanowiony zarządca przymusowy?</w:t>
      </w:r>
    </w:p>
    <w:p w14:paraId="63C05926" w14:textId="77777777" w:rsidR="002046AF" w:rsidRPr="00657F31" w:rsidRDefault="002046AF" w:rsidP="00D87330">
      <w:pPr>
        <w:pStyle w:val="Akapitzlist"/>
        <w:spacing w:line="276" w:lineRule="auto"/>
        <w:ind w:left="0"/>
        <w:jc w:val="both"/>
        <w:rPr>
          <w:sz w:val="22"/>
          <w:szCs w:val="22"/>
        </w:rPr>
      </w:pPr>
      <w:r w:rsidRPr="00657F31">
        <w:rPr>
          <w:sz w:val="22"/>
          <w:szCs w:val="22"/>
        </w:rPr>
        <w:t>- Czy wobec Ubezpieczonego prowadzone jest postępowanie restrukturyzacyjne?</w:t>
      </w:r>
    </w:p>
    <w:p w14:paraId="6528FB3E" w14:textId="77777777" w:rsidR="002046AF" w:rsidRPr="00657F31" w:rsidRDefault="002046AF" w:rsidP="00D87330">
      <w:pPr>
        <w:pStyle w:val="Akapitzlist"/>
        <w:spacing w:line="276" w:lineRule="auto"/>
        <w:ind w:left="0"/>
        <w:jc w:val="both"/>
        <w:rPr>
          <w:sz w:val="22"/>
          <w:szCs w:val="22"/>
        </w:rPr>
      </w:pPr>
      <w:r w:rsidRPr="00657F31">
        <w:rPr>
          <w:sz w:val="22"/>
          <w:szCs w:val="22"/>
        </w:rPr>
        <w:t>- Czy wobec Ubezpieczonego prowadzone jest postępowanie upadłościowe?</w:t>
      </w:r>
    </w:p>
    <w:p w14:paraId="703B5DB3" w14:textId="77777777" w:rsidR="002046AF" w:rsidRPr="00657F31" w:rsidRDefault="002046AF" w:rsidP="00D87330">
      <w:pPr>
        <w:pStyle w:val="Akapitzlist"/>
        <w:spacing w:line="276" w:lineRule="auto"/>
        <w:ind w:left="0"/>
        <w:jc w:val="both"/>
        <w:rPr>
          <w:sz w:val="22"/>
          <w:szCs w:val="22"/>
        </w:rPr>
      </w:pPr>
      <w:r w:rsidRPr="00657F31">
        <w:rPr>
          <w:sz w:val="22"/>
          <w:szCs w:val="22"/>
        </w:rPr>
        <w:t>- Czy wobec Ubezpieczonego prowadzone jest postępowanie likwidacyjne?</w:t>
      </w:r>
    </w:p>
    <w:p w14:paraId="3086969C" w14:textId="77777777" w:rsidR="002046AF" w:rsidRPr="00657F31" w:rsidRDefault="002046AF" w:rsidP="00D87330">
      <w:pPr>
        <w:pStyle w:val="Akapitzlist"/>
        <w:spacing w:line="276" w:lineRule="auto"/>
        <w:ind w:left="0"/>
        <w:jc w:val="both"/>
        <w:rPr>
          <w:sz w:val="22"/>
          <w:szCs w:val="22"/>
        </w:rPr>
      </w:pPr>
      <w:r w:rsidRPr="00657F31">
        <w:rPr>
          <w:sz w:val="22"/>
          <w:szCs w:val="22"/>
        </w:rPr>
        <w:t xml:space="preserve">- Czy w księdze wieczystej dotyczącej którejkolwiek nieruchomości Ubezpieczonego wpisane jest więcej niż dwie hipoteki – każda przysługująca innemu wierzycielowi? </w:t>
      </w:r>
    </w:p>
    <w:p w14:paraId="364CBECE" w14:textId="75C5B43B" w:rsidR="002046AF" w:rsidRPr="00657F31" w:rsidRDefault="002046AF" w:rsidP="003B7C99">
      <w:pPr>
        <w:spacing w:line="276" w:lineRule="auto"/>
        <w:jc w:val="both"/>
        <w:rPr>
          <w:rFonts w:ascii="Times New Roman" w:hAnsi="Times New Roman" w:cs="Times New Roman"/>
        </w:rPr>
      </w:pPr>
    </w:p>
    <w:p w14:paraId="3CA03A5D" w14:textId="777B5D86" w:rsidR="0016139F" w:rsidRPr="00657F31" w:rsidRDefault="0016139F" w:rsidP="003B7C99">
      <w:pPr>
        <w:spacing w:line="276" w:lineRule="auto"/>
        <w:jc w:val="both"/>
        <w:rPr>
          <w:rFonts w:ascii="Times New Roman" w:hAnsi="Times New Roman" w:cs="Times New Roman"/>
        </w:rPr>
      </w:pPr>
      <w:r w:rsidRPr="00657F31">
        <w:rPr>
          <w:rFonts w:ascii="Times New Roman" w:hAnsi="Times New Roman" w:cs="Times New Roman"/>
        </w:rPr>
        <w:t>Odpowiedź:</w:t>
      </w:r>
    </w:p>
    <w:p w14:paraId="52BFCFF2" w14:textId="08E1990C" w:rsidR="006A4E58" w:rsidRPr="00657F31" w:rsidRDefault="006A4E58" w:rsidP="003B7C99">
      <w:pPr>
        <w:spacing w:line="276" w:lineRule="auto"/>
        <w:jc w:val="both"/>
        <w:rPr>
          <w:rFonts w:ascii="Times New Roman" w:hAnsi="Times New Roman" w:cs="Times New Roman"/>
        </w:rPr>
      </w:pPr>
      <w:r w:rsidRPr="00657F31">
        <w:rPr>
          <w:rFonts w:ascii="Times New Roman" w:hAnsi="Times New Roman" w:cs="Times New Roman"/>
        </w:rPr>
        <w:t>Zamawiający informuje, że:</w:t>
      </w:r>
    </w:p>
    <w:p w14:paraId="51B9113D" w14:textId="405BFC4A" w:rsidR="006A4E58" w:rsidRPr="00657F31" w:rsidRDefault="006A4E58" w:rsidP="006A4E58">
      <w:pPr>
        <w:pStyle w:val="Akapitzlist"/>
        <w:numPr>
          <w:ilvl w:val="0"/>
          <w:numId w:val="25"/>
        </w:numPr>
        <w:spacing w:line="276" w:lineRule="auto"/>
        <w:jc w:val="both"/>
        <w:rPr>
          <w:sz w:val="22"/>
          <w:szCs w:val="22"/>
        </w:rPr>
      </w:pPr>
      <w:r w:rsidRPr="00657F31">
        <w:rPr>
          <w:sz w:val="22"/>
          <w:szCs w:val="22"/>
        </w:rPr>
        <w:lastRenderedPageBreak/>
        <w:t>Nie jest wobec niego prowadzone postępowanie egzekucyjne, tym samym nie został ustanowiony zarządca przymusowy,</w:t>
      </w:r>
    </w:p>
    <w:p w14:paraId="650AF809" w14:textId="3C38A65F" w:rsidR="006A4E58" w:rsidRPr="00657F31" w:rsidRDefault="006A4E58" w:rsidP="006A4E58">
      <w:pPr>
        <w:pStyle w:val="Akapitzlist"/>
        <w:numPr>
          <w:ilvl w:val="0"/>
          <w:numId w:val="25"/>
        </w:numPr>
        <w:spacing w:line="276" w:lineRule="auto"/>
        <w:jc w:val="both"/>
        <w:rPr>
          <w:sz w:val="22"/>
          <w:szCs w:val="22"/>
        </w:rPr>
      </w:pPr>
      <w:r w:rsidRPr="00657F31">
        <w:rPr>
          <w:sz w:val="22"/>
          <w:szCs w:val="22"/>
        </w:rPr>
        <w:t>Nie jest wobec niego prowadzone postępowanie restrukturyzacyjne, upadłościowe, likwidacyjne,</w:t>
      </w:r>
    </w:p>
    <w:p w14:paraId="257BB077" w14:textId="16390214" w:rsidR="00245DC1" w:rsidRPr="00657F31" w:rsidRDefault="006A4E58" w:rsidP="00AA6155">
      <w:pPr>
        <w:pStyle w:val="Akapitzlist"/>
        <w:numPr>
          <w:ilvl w:val="0"/>
          <w:numId w:val="25"/>
        </w:numPr>
        <w:spacing w:line="276" w:lineRule="auto"/>
        <w:jc w:val="both"/>
        <w:rPr>
          <w:sz w:val="22"/>
          <w:szCs w:val="22"/>
        </w:rPr>
      </w:pPr>
      <w:r w:rsidRPr="00657F31">
        <w:rPr>
          <w:sz w:val="22"/>
          <w:szCs w:val="22"/>
        </w:rPr>
        <w:t xml:space="preserve">W księgach wieczystych dot. nieruchomości nie są wpisane więcej niż dwie hipoteki wobec różnych wierzycieli. </w:t>
      </w:r>
    </w:p>
    <w:p w14:paraId="63D62953" w14:textId="77777777" w:rsidR="0016139F" w:rsidRPr="00657F31" w:rsidRDefault="0016139F" w:rsidP="003B7C99">
      <w:pPr>
        <w:spacing w:line="276" w:lineRule="auto"/>
        <w:jc w:val="both"/>
        <w:rPr>
          <w:rFonts w:ascii="Times New Roman" w:hAnsi="Times New Roman" w:cs="Times New Roman"/>
        </w:rPr>
      </w:pPr>
    </w:p>
    <w:p w14:paraId="3940C066" w14:textId="77777777" w:rsidR="002046AF" w:rsidRPr="00657F31" w:rsidRDefault="002046AF" w:rsidP="00D87330">
      <w:pPr>
        <w:numPr>
          <w:ilvl w:val="0"/>
          <w:numId w:val="7"/>
        </w:numPr>
        <w:spacing w:line="276" w:lineRule="auto"/>
        <w:ind w:left="0" w:firstLine="0"/>
        <w:jc w:val="both"/>
        <w:rPr>
          <w:rFonts w:ascii="Times New Roman" w:hAnsi="Times New Roman" w:cs="Times New Roman"/>
        </w:rPr>
      </w:pPr>
      <w:r w:rsidRPr="00657F31">
        <w:rPr>
          <w:rFonts w:ascii="Times New Roman" w:hAnsi="Times New Roman" w:cs="Times New Roman"/>
        </w:rPr>
        <w:t>Prosimy o informację czy w ramach ubezpieczonych jednostek Zamawiającego jest/są domy pomocy społecznej. Jeśli w ramach ubezpieczonych jednostek organizacyjnych Zamawiającego występują domy pomocy społecznej, prosimy o potwierdzenie, że zakres ochrony nie obejmuje wszelkich szkód będących następstwem zarażenia wirusem SARS-CoV-2 i chorobą zakaźną COVID-19, w ramach oczekiwanej ochrony ubezpieczeniowej związanej z odpowiedzialnością cywilną w związku z prowadzoną działalnością domów pomocy społecznej za szkody wyrządzone:</w:t>
      </w:r>
    </w:p>
    <w:p w14:paraId="0421E18D" w14:textId="06F7B383" w:rsidR="002046AF" w:rsidRPr="00657F31" w:rsidRDefault="002046AF" w:rsidP="00D87330">
      <w:pPr>
        <w:pStyle w:val="Akapitzlist"/>
        <w:numPr>
          <w:ilvl w:val="2"/>
          <w:numId w:val="7"/>
        </w:numPr>
        <w:spacing w:line="276" w:lineRule="auto"/>
        <w:ind w:left="0" w:firstLine="0"/>
        <w:jc w:val="both"/>
        <w:rPr>
          <w:sz w:val="22"/>
          <w:szCs w:val="22"/>
        </w:rPr>
      </w:pPr>
      <w:r w:rsidRPr="00657F31">
        <w:rPr>
          <w:sz w:val="22"/>
          <w:szCs w:val="22"/>
        </w:rPr>
        <w:t>pensjonariuszom, w tym również za szkody związane ze świadczeniem usług opiekuńczych i pielęgnacyjnych oraz drobnych usług medycznych przez personel na rzecz podopiecznych (np. wymiana opatrunków, podawanie leków, robienie zastrzyków, pomoc w użyciu materiałów medycznych itp.)</w:t>
      </w:r>
    </w:p>
    <w:p w14:paraId="22D67F31" w14:textId="29FC3EA7" w:rsidR="002046AF" w:rsidRPr="00657F31" w:rsidRDefault="002046AF" w:rsidP="00D87330">
      <w:pPr>
        <w:pStyle w:val="Akapitzlist"/>
        <w:numPr>
          <w:ilvl w:val="2"/>
          <w:numId w:val="7"/>
        </w:numPr>
        <w:spacing w:line="276" w:lineRule="auto"/>
        <w:ind w:left="0" w:firstLine="0"/>
        <w:jc w:val="both"/>
        <w:rPr>
          <w:sz w:val="22"/>
          <w:szCs w:val="22"/>
        </w:rPr>
      </w:pPr>
      <w:r w:rsidRPr="00657F31">
        <w:rPr>
          <w:sz w:val="22"/>
          <w:szCs w:val="22"/>
        </w:rPr>
        <w:t>pracownikom.</w:t>
      </w:r>
    </w:p>
    <w:p w14:paraId="4CFC5CEA" w14:textId="14AA2334" w:rsidR="0016139F" w:rsidRPr="00657F31" w:rsidRDefault="0016139F" w:rsidP="003B7C99">
      <w:pPr>
        <w:spacing w:line="276" w:lineRule="auto"/>
        <w:jc w:val="both"/>
        <w:rPr>
          <w:rFonts w:ascii="Times New Roman" w:hAnsi="Times New Roman" w:cs="Times New Roman"/>
        </w:rPr>
      </w:pPr>
    </w:p>
    <w:p w14:paraId="5E153AE9" w14:textId="2E1B1AAB" w:rsidR="0016139F" w:rsidRPr="00657F31" w:rsidRDefault="0016139F" w:rsidP="003B7C99">
      <w:pPr>
        <w:spacing w:line="276" w:lineRule="auto"/>
        <w:jc w:val="both"/>
        <w:rPr>
          <w:rFonts w:ascii="Times New Roman" w:hAnsi="Times New Roman" w:cs="Times New Roman"/>
        </w:rPr>
      </w:pPr>
      <w:r w:rsidRPr="00657F31">
        <w:rPr>
          <w:rFonts w:ascii="Times New Roman" w:hAnsi="Times New Roman" w:cs="Times New Roman"/>
        </w:rPr>
        <w:t>Odpowiedź:</w:t>
      </w:r>
    </w:p>
    <w:p w14:paraId="461D2D43" w14:textId="5F295FF5" w:rsidR="000301D6" w:rsidRPr="00657F31" w:rsidRDefault="003D235B" w:rsidP="000301D6">
      <w:pPr>
        <w:spacing w:line="276" w:lineRule="auto"/>
        <w:jc w:val="both"/>
        <w:rPr>
          <w:rFonts w:ascii="Times New Roman" w:hAnsi="Times New Roman" w:cs="Times New Roman"/>
        </w:rPr>
      </w:pPr>
      <w:r w:rsidRPr="00657F31">
        <w:rPr>
          <w:rFonts w:ascii="Times New Roman" w:hAnsi="Times New Roman" w:cs="Times New Roman"/>
        </w:rPr>
        <w:t>Z</w:t>
      </w:r>
      <w:r w:rsidR="000301D6" w:rsidRPr="00657F31">
        <w:rPr>
          <w:rFonts w:ascii="Times New Roman" w:hAnsi="Times New Roman" w:cs="Times New Roman"/>
        </w:rPr>
        <w:t>godnie z aktualizacją Załącznika nr 1.1 do SWZ, Część I, par. 2, ust. 6 pkt 3.</w:t>
      </w:r>
    </w:p>
    <w:p w14:paraId="19DA51A5" w14:textId="77777777" w:rsidR="002046AF" w:rsidRPr="00657F31" w:rsidRDefault="002046AF" w:rsidP="003B7C99">
      <w:pPr>
        <w:spacing w:line="276" w:lineRule="auto"/>
        <w:jc w:val="both"/>
        <w:rPr>
          <w:rFonts w:ascii="Times New Roman" w:hAnsi="Times New Roman" w:cs="Times New Roman"/>
        </w:rPr>
      </w:pPr>
    </w:p>
    <w:p w14:paraId="677AEE6C" w14:textId="0185C5BA" w:rsidR="002046AF" w:rsidRPr="00657F31" w:rsidRDefault="002046AF" w:rsidP="00D87330">
      <w:pPr>
        <w:numPr>
          <w:ilvl w:val="0"/>
          <w:numId w:val="7"/>
        </w:numPr>
        <w:spacing w:line="276" w:lineRule="auto"/>
        <w:ind w:left="0" w:firstLine="0"/>
        <w:jc w:val="both"/>
        <w:rPr>
          <w:rFonts w:ascii="Times New Roman" w:hAnsi="Times New Roman" w:cs="Times New Roman"/>
        </w:rPr>
      </w:pPr>
      <w:r w:rsidRPr="00657F31">
        <w:rPr>
          <w:rFonts w:ascii="Times New Roman" w:hAnsi="Times New Roman" w:cs="Times New Roman"/>
        </w:rPr>
        <w:t>Prosimy o informację czy Zamawiający w czasie pandemii Covid-19 zmienił dotychczasowy charakter swoich placówek na szpital zakaźny, jednoimienny szpital zakaźny, izolatorium, obiekt przeznaczony do kwarantanny osób podejrzanych o możliwość zarażenia SARS-CoV-2 lub chorych na Covid-19, inne – jakie?</w:t>
      </w:r>
    </w:p>
    <w:p w14:paraId="03FF2F11" w14:textId="6FBD3F05" w:rsidR="0016139F" w:rsidRPr="00657F31" w:rsidRDefault="0016139F" w:rsidP="003B7C99">
      <w:pPr>
        <w:spacing w:line="276" w:lineRule="auto"/>
        <w:jc w:val="both"/>
        <w:rPr>
          <w:rFonts w:ascii="Times New Roman" w:hAnsi="Times New Roman" w:cs="Times New Roman"/>
        </w:rPr>
      </w:pPr>
    </w:p>
    <w:p w14:paraId="36A82721" w14:textId="3220CF7D" w:rsidR="00602531" w:rsidRPr="003B3DEB" w:rsidRDefault="0016139F" w:rsidP="003B3DEB">
      <w:pPr>
        <w:spacing w:line="276" w:lineRule="auto"/>
        <w:contextualSpacing/>
        <w:jc w:val="both"/>
        <w:rPr>
          <w:rFonts w:ascii="Times New Roman" w:eastAsia="Calibri" w:hAnsi="Times New Roman" w:cs="Times New Roman"/>
        </w:rPr>
      </w:pPr>
      <w:r w:rsidRPr="00657F31">
        <w:rPr>
          <w:rFonts w:ascii="Times New Roman" w:hAnsi="Times New Roman" w:cs="Times New Roman"/>
        </w:rPr>
        <w:t>Odpowiedź:</w:t>
      </w:r>
      <w:r w:rsidRPr="00657F31">
        <w:rPr>
          <w:rFonts w:ascii="Times New Roman" w:hAnsi="Times New Roman" w:cs="Times New Roman"/>
        </w:rPr>
        <w:br/>
      </w:r>
      <w:r w:rsidR="003B3DEB">
        <w:rPr>
          <w:rFonts w:ascii="Times New Roman" w:eastAsia="Calibri" w:hAnsi="Times New Roman" w:cs="Times New Roman"/>
        </w:rPr>
        <w:t>Odpowiedzi udzielono w dniu 15.03.2022 r. (odrębnym pismem)</w:t>
      </w:r>
    </w:p>
    <w:p w14:paraId="58D07AB1" w14:textId="77777777" w:rsidR="002046AF" w:rsidRPr="00657F31" w:rsidRDefault="002046AF" w:rsidP="003B7C99">
      <w:pPr>
        <w:pStyle w:val="Akapitzlist"/>
        <w:spacing w:line="276" w:lineRule="auto"/>
        <w:ind w:left="0"/>
        <w:jc w:val="both"/>
        <w:rPr>
          <w:sz w:val="22"/>
          <w:szCs w:val="22"/>
        </w:rPr>
      </w:pPr>
    </w:p>
    <w:p w14:paraId="50FFBDD4" w14:textId="77777777" w:rsidR="002046AF" w:rsidRPr="00657F31" w:rsidRDefault="002046AF" w:rsidP="00D87330">
      <w:pPr>
        <w:numPr>
          <w:ilvl w:val="0"/>
          <w:numId w:val="7"/>
        </w:numPr>
        <w:spacing w:line="276" w:lineRule="auto"/>
        <w:ind w:left="0" w:firstLine="0"/>
        <w:jc w:val="both"/>
        <w:rPr>
          <w:rFonts w:ascii="Times New Roman" w:hAnsi="Times New Roman" w:cs="Times New Roman"/>
        </w:rPr>
      </w:pPr>
      <w:r w:rsidRPr="00657F31">
        <w:rPr>
          <w:rFonts w:ascii="Times New Roman" w:hAnsi="Times New Roman" w:cs="Times New Roman"/>
        </w:rPr>
        <w:t>Jeśli w ramach ubezpieczonych jednostek organizacyjnych Zamawiającego występują DPS, GOPS , MOPS, prosimy o potwierdzenie, że zakres ochrony nie obejmuje wszelkich szkód będących następstwem zarażenia wirusem SARS-CoV-2 i chorobą zakaźną COVID-19, w ramach oczekiwanej ochrony ubezpieczeniowej związanej z odpowiedzialnością cywilną w związku z prowadzoną działalnością domów pomocy społecznej za szkody wyrządzone:</w:t>
      </w:r>
    </w:p>
    <w:p w14:paraId="7E224C92" w14:textId="1C6C1012" w:rsidR="002046AF" w:rsidRPr="00657F31" w:rsidRDefault="002046AF" w:rsidP="00D87330">
      <w:pPr>
        <w:pStyle w:val="Akapitzlist"/>
        <w:numPr>
          <w:ilvl w:val="2"/>
          <w:numId w:val="7"/>
        </w:numPr>
        <w:spacing w:line="276" w:lineRule="auto"/>
        <w:ind w:left="0" w:firstLine="0"/>
        <w:jc w:val="both"/>
        <w:rPr>
          <w:sz w:val="22"/>
          <w:szCs w:val="22"/>
        </w:rPr>
      </w:pPr>
      <w:r w:rsidRPr="00657F31">
        <w:rPr>
          <w:sz w:val="22"/>
          <w:szCs w:val="22"/>
        </w:rPr>
        <w:t>pensjonariuszom, w tym również za szkody związane ze świadczeniem usług opiekuńczych i pielęgnacyjnych oraz drobnych usług medycznych przez personel na rzecz podopiecznych (np. wymiana opatrunków, podawanie leków, robienie zastrzyków, pomoc w użyciu materiałów medycznych itp.)</w:t>
      </w:r>
    </w:p>
    <w:p w14:paraId="04E08616" w14:textId="0E94C80E" w:rsidR="002046AF" w:rsidRPr="00657F31" w:rsidRDefault="002046AF" w:rsidP="00D87330">
      <w:pPr>
        <w:pStyle w:val="Akapitzlist"/>
        <w:numPr>
          <w:ilvl w:val="2"/>
          <w:numId w:val="7"/>
        </w:numPr>
        <w:spacing w:line="276" w:lineRule="auto"/>
        <w:ind w:left="0" w:firstLine="0"/>
        <w:jc w:val="both"/>
        <w:rPr>
          <w:sz w:val="22"/>
          <w:szCs w:val="22"/>
        </w:rPr>
      </w:pPr>
      <w:r w:rsidRPr="00657F31">
        <w:rPr>
          <w:sz w:val="22"/>
          <w:szCs w:val="22"/>
        </w:rPr>
        <w:t>pracownikom.</w:t>
      </w:r>
    </w:p>
    <w:p w14:paraId="7CCB7801" w14:textId="16F0F16A" w:rsidR="00C1706B" w:rsidRPr="00657F31" w:rsidRDefault="00C1706B" w:rsidP="003B7C99">
      <w:pPr>
        <w:spacing w:line="276" w:lineRule="auto"/>
        <w:jc w:val="both"/>
        <w:rPr>
          <w:rFonts w:ascii="Times New Roman" w:hAnsi="Times New Roman" w:cs="Times New Roman"/>
        </w:rPr>
      </w:pPr>
    </w:p>
    <w:p w14:paraId="346A3FAF" w14:textId="7BEF3E48" w:rsidR="00C1706B" w:rsidRPr="00657F31" w:rsidRDefault="00C1706B" w:rsidP="003B7C99">
      <w:pPr>
        <w:spacing w:line="276" w:lineRule="auto"/>
        <w:jc w:val="both"/>
        <w:rPr>
          <w:rFonts w:ascii="Times New Roman" w:hAnsi="Times New Roman" w:cs="Times New Roman"/>
        </w:rPr>
      </w:pPr>
      <w:r w:rsidRPr="00657F31">
        <w:rPr>
          <w:rFonts w:ascii="Times New Roman" w:hAnsi="Times New Roman" w:cs="Times New Roman"/>
        </w:rPr>
        <w:t>Odpowiedź:</w:t>
      </w:r>
    </w:p>
    <w:p w14:paraId="24355BF9" w14:textId="7E5220D8" w:rsidR="00C1706B" w:rsidRPr="00657F31" w:rsidRDefault="00C1706B" w:rsidP="003B7C99">
      <w:pPr>
        <w:spacing w:line="276" w:lineRule="auto"/>
        <w:jc w:val="both"/>
        <w:rPr>
          <w:rFonts w:ascii="Times New Roman" w:hAnsi="Times New Roman" w:cs="Times New Roman"/>
        </w:rPr>
      </w:pPr>
      <w:r w:rsidRPr="00657F31">
        <w:rPr>
          <w:rFonts w:ascii="Times New Roman" w:hAnsi="Times New Roman" w:cs="Times New Roman"/>
        </w:rPr>
        <w:t>Zgodnie z odpowiedzią na pytanie nr 17.</w:t>
      </w:r>
    </w:p>
    <w:p w14:paraId="3484B603" w14:textId="77777777" w:rsidR="002046AF" w:rsidRPr="00657F31" w:rsidRDefault="002046AF" w:rsidP="003B7C99">
      <w:pPr>
        <w:spacing w:line="276" w:lineRule="auto"/>
        <w:jc w:val="both"/>
        <w:rPr>
          <w:rFonts w:ascii="Times New Roman" w:hAnsi="Times New Roman" w:cs="Times New Roman"/>
        </w:rPr>
      </w:pPr>
    </w:p>
    <w:p w14:paraId="62475785" w14:textId="2FC30B7C" w:rsidR="002046AF" w:rsidRPr="00657F31" w:rsidRDefault="002046AF" w:rsidP="00D87330">
      <w:pPr>
        <w:numPr>
          <w:ilvl w:val="0"/>
          <w:numId w:val="7"/>
        </w:numPr>
        <w:spacing w:line="276" w:lineRule="auto"/>
        <w:ind w:left="0" w:firstLine="0"/>
        <w:jc w:val="both"/>
        <w:rPr>
          <w:rFonts w:ascii="Times New Roman" w:hAnsi="Times New Roman" w:cs="Times New Roman"/>
        </w:rPr>
      </w:pPr>
      <w:r w:rsidRPr="00657F31">
        <w:rPr>
          <w:rFonts w:ascii="Times New Roman" w:hAnsi="Times New Roman" w:cs="Times New Roman"/>
        </w:rPr>
        <w:t>Czy Zamawiający zgłasza do ubezpieczenia budowle, urządzenia, konstrukcje hydrotechniczne, np. mosty, mola, mariny, falochrony, pomosty i nabrzeża wraz z wszelkiego rodzaju umocnieniami?</w:t>
      </w:r>
    </w:p>
    <w:p w14:paraId="689C6830" w14:textId="5355F8F7" w:rsidR="00C1706B" w:rsidRPr="00657F31" w:rsidRDefault="00C1706B" w:rsidP="003B7C99">
      <w:pPr>
        <w:spacing w:line="276" w:lineRule="auto"/>
        <w:jc w:val="both"/>
        <w:rPr>
          <w:rFonts w:ascii="Times New Roman" w:hAnsi="Times New Roman" w:cs="Times New Roman"/>
        </w:rPr>
      </w:pPr>
    </w:p>
    <w:p w14:paraId="243CFB6A" w14:textId="2A0CAA33" w:rsidR="00C1706B" w:rsidRPr="00657F31" w:rsidRDefault="00C1706B" w:rsidP="003B7C99">
      <w:pPr>
        <w:spacing w:line="276" w:lineRule="auto"/>
        <w:jc w:val="both"/>
        <w:rPr>
          <w:rFonts w:ascii="Times New Roman" w:hAnsi="Times New Roman" w:cs="Times New Roman"/>
        </w:rPr>
      </w:pPr>
      <w:r w:rsidRPr="00657F31">
        <w:rPr>
          <w:rFonts w:ascii="Times New Roman" w:hAnsi="Times New Roman" w:cs="Times New Roman"/>
        </w:rPr>
        <w:lastRenderedPageBreak/>
        <w:t>Odpowiedź:</w:t>
      </w:r>
      <w:r w:rsidRPr="00657F31">
        <w:rPr>
          <w:rFonts w:ascii="Times New Roman" w:hAnsi="Times New Roman" w:cs="Times New Roman"/>
        </w:rPr>
        <w:br/>
        <w:t xml:space="preserve">Zamawiający informuje, że w ramach zgłoszonego do ubezpieczenia mienia nie występują budowle, urządzenia, konstrukcje hydrotechniczne, np. mosty, mola, mariny, falochrony, pomosty i nabrzeża wraz z wszelkiego rodzaju umocnieniami. Zapisy Załącznika nr 1.1 do SWZ, Część I, par. 1, ust. 1.2 </w:t>
      </w:r>
      <w:proofErr w:type="spellStart"/>
      <w:r w:rsidRPr="00657F31">
        <w:rPr>
          <w:rFonts w:ascii="Times New Roman" w:hAnsi="Times New Roman" w:cs="Times New Roman"/>
        </w:rPr>
        <w:t>ppkt</w:t>
      </w:r>
      <w:proofErr w:type="spellEnd"/>
      <w:r w:rsidRPr="00657F31">
        <w:rPr>
          <w:rFonts w:ascii="Times New Roman" w:hAnsi="Times New Roman" w:cs="Times New Roman"/>
        </w:rPr>
        <w:t xml:space="preserve"> f) i l) mają w przypadku charakter prewencyjny</w:t>
      </w:r>
      <w:r w:rsidR="00C334C4" w:rsidRPr="00657F31">
        <w:rPr>
          <w:rFonts w:ascii="Times New Roman" w:hAnsi="Times New Roman" w:cs="Times New Roman"/>
        </w:rPr>
        <w:t>, jednak Zamawiający zaznacza, że nie planuje w najbliższym czasie włączenia do ubezpieczenia tego rodzaju mienia</w:t>
      </w:r>
      <w:r w:rsidRPr="00657F31">
        <w:rPr>
          <w:rFonts w:ascii="Times New Roman" w:hAnsi="Times New Roman" w:cs="Times New Roman"/>
        </w:rPr>
        <w:t xml:space="preserve">. </w:t>
      </w:r>
    </w:p>
    <w:p w14:paraId="65F57FA0" w14:textId="77777777" w:rsidR="002046AF" w:rsidRPr="00657F31" w:rsidRDefault="002046AF" w:rsidP="003B7C99">
      <w:pPr>
        <w:spacing w:line="276" w:lineRule="auto"/>
        <w:jc w:val="both"/>
        <w:rPr>
          <w:rFonts w:ascii="Times New Roman" w:hAnsi="Times New Roman" w:cs="Times New Roman"/>
        </w:rPr>
      </w:pPr>
    </w:p>
    <w:p w14:paraId="162E1610" w14:textId="77777777" w:rsidR="002046AF" w:rsidRPr="00657F31" w:rsidRDefault="002046AF" w:rsidP="00D87330">
      <w:pPr>
        <w:numPr>
          <w:ilvl w:val="0"/>
          <w:numId w:val="7"/>
        </w:numPr>
        <w:spacing w:line="276" w:lineRule="auto"/>
        <w:ind w:left="0" w:firstLine="0"/>
        <w:jc w:val="both"/>
        <w:rPr>
          <w:rFonts w:ascii="Times New Roman" w:hAnsi="Times New Roman" w:cs="Times New Roman"/>
        </w:rPr>
      </w:pPr>
      <w:r w:rsidRPr="00657F31">
        <w:rPr>
          <w:rFonts w:ascii="Times New Roman" w:hAnsi="Times New Roman" w:cs="Times New Roman"/>
        </w:rPr>
        <w:t>Czy zmawiający wyraża zgodę na włączenie klauzuli wieloletniej, o następującej treści?</w:t>
      </w:r>
    </w:p>
    <w:p w14:paraId="01111DBC" w14:textId="77777777" w:rsidR="002046AF" w:rsidRPr="00657F31" w:rsidRDefault="002046AF" w:rsidP="00D87330">
      <w:pPr>
        <w:pStyle w:val="Akapitzlist"/>
        <w:spacing w:line="276" w:lineRule="auto"/>
        <w:ind w:left="0"/>
        <w:jc w:val="both"/>
        <w:rPr>
          <w:sz w:val="22"/>
          <w:szCs w:val="22"/>
        </w:rPr>
      </w:pPr>
      <w:r w:rsidRPr="00657F31">
        <w:rPr>
          <w:sz w:val="22"/>
          <w:szCs w:val="22"/>
        </w:rPr>
        <w:t>Po upływie 10 miesięcy obowiązywania programu, Ubezpieczyciel dokona analizy poziomu szkodowości umów ubezpieczenia zawartych na warunkach niniejszego programu i po przekroczeniu 55% współczynnika szkodowości brutto, zastrzega sobie prawo do zmiany zasad taryfikacji składek ubezpieczeniowych.</w:t>
      </w:r>
    </w:p>
    <w:p w14:paraId="08AE7870" w14:textId="77777777" w:rsidR="002046AF" w:rsidRPr="00657F31" w:rsidRDefault="002046AF" w:rsidP="00D87330">
      <w:pPr>
        <w:pStyle w:val="Akapitzlist"/>
        <w:spacing w:line="276" w:lineRule="auto"/>
        <w:ind w:left="0"/>
        <w:jc w:val="both"/>
        <w:rPr>
          <w:sz w:val="22"/>
          <w:szCs w:val="22"/>
        </w:rPr>
      </w:pPr>
      <w:r w:rsidRPr="00657F31">
        <w:rPr>
          <w:sz w:val="22"/>
          <w:szCs w:val="22"/>
        </w:rPr>
        <w:t>Współczynnik szkodowości brutto = (Odszkodowania i świadczenia wypłacone brutto + Zmiana stanu rezerw na nie wypłacone odszkodowania i świadczenia brutto – regresy) x 100% / Składka zarobiona brutto.</w:t>
      </w:r>
    </w:p>
    <w:p w14:paraId="284F0A93" w14:textId="77777777" w:rsidR="002046AF" w:rsidRPr="00657F31" w:rsidRDefault="002046AF" w:rsidP="00D87330">
      <w:pPr>
        <w:pStyle w:val="Akapitzlist"/>
        <w:spacing w:line="276" w:lineRule="auto"/>
        <w:ind w:left="0"/>
        <w:jc w:val="both"/>
        <w:rPr>
          <w:sz w:val="22"/>
          <w:szCs w:val="22"/>
        </w:rPr>
      </w:pPr>
      <w:r w:rsidRPr="00657F31">
        <w:rPr>
          <w:sz w:val="22"/>
          <w:szCs w:val="22"/>
        </w:rPr>
        <w:t xml:space="preserve">Ubezpieczyciel składa Brokerowi pisemną propozycję nowych warunków i zasad taryfikacji składek ubezpieczeniowych. </w:t>
      </w:r>
    </w:p>
    <w:p w14:paraId="7B557CFB" w14:textId="721D17B4" w:rsidR="002046AF" w:rsidRPr="00657F31" w:rsidRDefault="002046AF" w:rsidP="00D87330">
      <w:pPr>
        <w:pStyle w:val="Akapitzlist"/>
        <w:spacing w:line="276" w:lineRule="auto"/>
        <w:ind w:left="0"/>
        <w:jc w:val="both"/>
        <w:rPr>
          <w:sz w:val="22"/>
          <w:szCs w:val="22"/>
        </w:rPr>
      </w:pPr>
      <w:r w:rsidRPr="00657F31">
        <w:rPr>
          <w:sz w:val="22"/>
          <w:szCs w:val="22"/>
        </w:rPr>
        <w:t>Nowe warunki ubezpieczeń i zasady taryfikacji składek ubezpieczeniowych wchodzą w życie maksymalnie do 14 dni od daty ich złożenia przez Ubezpieczyciel</w:t>
      </w:r>
      <w:r w:rsidR="00C1706B" w:rsidRPr="00657F31">
        <w:rPr>
          <w:sz w:val="22"/>
          <w:szCs w:val="22"/>
        </w:rPr>
        <w:t>.</w:t>
      </w:r>
    </w:p>
    <w:p w14:paraId="612351F8" w14:textId="1C2385B0" w:rsidR="00C1706B" w:rsidRPr="00657F31" w:rsidRDefault="00C1706B" w:rsidP="003B7C99">
      <w:pPr>
        <w:spacing w:line="276" w:lineRule="auto"/>
        <w:jc w:val="both"/>
        <w:rPr>
          <w:rFonts w:ascii="Times New Roman" w:hAnsi="Times New Roman" w:cs="Times New Roman"/>
        </w:rPr>
      </w:pPr>
    </w:p>
    <w:p w14:paraId="19CC61B8" w14:textId="37368FC3" w:rsidR="00C1706B" w:rsidRPr="003B3DEB" w:rsidRDefault="00C1706B" w:rsidP="003B7C99">
      <w:pPr>
        <w:spacing w:line="276" w:lineRule="auto"/>
        <w:contextualSpacing/>
        <w:jc w:val="both"/>
        <w:rPr>
          <w:rFonts w:ascii="Times New Roman" w:eastAsia="Calibri" w:hAnsi="Times New Roman" w:cs="Times New Roman"/>
        </w:rPr>
      </w:pPr>
      <w:r w:rsidRPr="00657F31">
        <w:rPr>
          <w:rFonts w:ascii="Times New Roman" w:hAnsi="Times New Roman" w:cs="Times New Roman"/>
        </w:rPr>
        <w:t>Odpowiedź:</w:t>
      </w:r>
      <w:r w:rsidRPr="00657F31">
        <w:rPr>
          <w:rFonts w:ascii="Times New Roman" w:hAnsi="Times New Roman" w:cs="Times New Roman"/>
        </w:rPr>
        <w:br/>
      </w:r>
      <w:r w:rsidR="003B3DEB">
        <w:rPr>
          <w:rFonts w:ascii="Times New Roman" w:eastAsia="Calibri" w:hAnsi="Times New Roman" w:cs="Times New Roman"/>
        </w:rPr>
        <w:t>Odpowiedzi udzielono w dniu 15.03.2022 r. (odrębnym pismem)</w:t>
      </w:r>
    </w:p>
    <w:p w14:paraId="19A8ADFF" w14:textId="77777777" w:rsidR="002046AF" w:rsidRPr="00657F31" w:rsidRDefault="002046AF" w:rsidP="003B7C99">
      <w:pPr>
        <w:spacing w:line="276" w:lineRule="auto"/>
        <w:jc w:val="both"/>
        <w:rPr>
          <w:rFonts w:ascii="Times New Roman" w:hAnsi="Times New Roman" w:cs="Times New Roman"/>
        </w:rPr>
      </w:pPr>
    </w:p>
    <w:p w14:paraId="7727D4CB" w14:textId="77777777" w:rsidR="002046AF" w:rsidRPr="00657F31" w:rsidRDefault="002046AF" w:rsidP="00D87330">
      <w:pPr>
        <w:numPr>
          <w:ilvl w:val="0"/>
          <w:numId w:val="7"/>
        </w:numPr>
        <w:spacing w:line="276" w:lineRule="auto"/>
        <w:ind w:left="0" w:firstLine="0"/>
        <w:jc w:val="both"/>
        <w:rPr>
          <w:rFonts w:ascii="Times New Roman" w:hAnsi="Times New Roman" w:cs="Times New Roman"/>
        </w:rPr>
      </w:pPr>
      <w:r w:rsidRPr="00657F31">
        <w:rPr>
          <w:rFonts w:ascii="Times New Roman" w:hAnsi="Times New Roman" w:cs="Times New Roman"/>
        </w:rPr>
        <w:t>Czy Zamawiający wyraża zgodę na włączenie poniższej treści klauzuli:</w:t>
      </w:r>
    </w:p>
    <w:p w14:paraId="4E1B62B0" w14:textId="3C627324" w:rsidR="002046AF" w:rsidRPr="00657F31" w:rsidRDefault="002046AF" w:rsidP="00D87330">
      <w:pPr>
        <w:pStyle w:val="Akapitzlist"/>
        <w:spacing w:line="276" w:lineRule="auto"/>
        <w:ind w:left="0"/>
        <w:jc w:val="both"/>
        <w:rPr>
          <w:sz w:val="22"/>
          <w:szCs w:val="22"/>
        </w:rPr>
      </w:pPr>
      <w:r w:rsidRPr="00657F31">
        <w:rPr>
          <w:sz w:val="22"/>
          <w:szCs w:val="22"/>
        </w:rPr>
        <w:t>„Ochrona ubezpieczeniowa obejmuje odpowiedzialność cywilną Ubezpieczonego</w:t>
      </w:r>
      <w:r w:rsidRPr="00657F31">
        <w:rPr>
          <w:sz w:val="22"/>
          <w:szCs w:val="22"/>
        </w:rPr>
        <w:br/>
        <w:t xml:space="preserve">za szkody wynikające z przeniesienia chorób zakaźnych, </w:t>
      </w:r>
      <w:bookmarkStart w:id="2" w:name="_Hlk98092774"/>
      <w:r w:rsidRPr="00657F31">
        <w:rPr>
          <w:sz w:val="22"/>
          <w:szCs w:val="22"/>
        </w:rPr>
        <w:t xml:space="preserve">za wyjątkiem szkód wyrządzonych z winy umyślnej bądź wskutek rażącego niedbalstwa Ubezpieczonego. Ochrona ubezpieczeniowa nie obejmuje i </w:t>
      </w:r>
      <w:r w:rsidR="008132FF" w:rsidRPr="00657F31">
        <w:rPr>
          <w:sz w:val="22"/>
          <w:szCs w:val="22"/>
        </w:rPr>
        <w:t>Ubezpieczyciel</w:t>
      </w:r>
      <w:r w:rsidRPr="00657F31">
        <w:rPr>
          <w:sz w:val="22"/>
          <w:szCs w:val="22"/>
        </w:rPr>
        <w:t xml:space="preserve"> nie odpowiada dodatkowo</w:t>
      </w:r>
      <w:r w:rsidR="001A3D93" w:rsidRPr="00657F31">
        <w:rPr>
          <w:sz w:val="22"/>
          <w:szCs w:val="22"/>
        </w:rPr>
        <w:t xml:space="preserve"> </w:t>
      </w:r>
      <w:r w:rsidRPr="00657F31">
        <w:rPr>
          <w:sz w:val="22"/>
          <w:szCs w:val="22"/>
        </w:rPr>
        <w:t xml:space="preserve">za szkody spowodowane przez wirus HIV, BSE, TSE, HTLV III, LAV, chorobę </w:t>
      </w:r>
      <w:proofErr w:type="spellStart"/>
      <w:r w:rsidRPr="00657F31">
        <w:rPr>
          <w:sz w:val="22"/>
          <w:szCs w:val="22"/>
        </w:rPr>
        <w:t>Creutzfelda</w:t>
      </w:r>
      <w:proofErr w:type="spellEnd"/>
      <w:r w:rsidRPr="00657F31">
        <w:rPr>
          <w:sz w:val="22"/>
          <w:szCs w:val="22"/>
        </w:rPr>
        <w:t>-Jakoba lub szkody spowodowane w wyniku lub w związku</w:t>
      </w:r>
      <w:r w:rsidR="001A3D93" w:rsidRPr="00657F31">
        <w:rPr>
          <w:sz w:val="22"/>
          <w:szCs w:val="22"/>
        </w:rPr>
        <w:t xml:space="preserve"> </w:t>
      </w:r>
      <w:r w:rsidRPr="00657F31">
        <w:rPr>
          <w:sz w:val="22"/>
          <w:szCs w:val="22"/>
        </w:rPr>
        <w:t>z uszkodzeniem lub modyfikacją kodu genetycznego</w:t>
      </w:r>
      <w:bookmarkEnd w:id="2"/>
      <w:r w:rsidRPr="00657F31">
        <w:rPr>
          <w:sz w:val="22"/>
          <w:szCs w:val="22"/>
        </w:rPr>
        <w:t>.</w:t>
      </w:r>
    </w:p>
    <w:p w14:paraId="0BA5C5FE" w14:textId="27E80C37" w:rsidR="002046AF" w:rsidRPr="00657F31" w:rsidRDefault="002046AF" w:rsidP="00D87330">
      <w:pPr>
        <w:pStyle w:val="Akapitzlist"/>
        <w:spacing w:line="276" w:lineRule="auto"/>
        <w:ind w:left="0"/>
        <w:jc w:val="both"/>
        <w:rPr>
          <w:sz w:val="22"/>
          <w:szCs w:val="22"/>
        </w:rPr>
      </w:pPr>
      <w:r w:rsidRPr="00657F31">
        <w:rPr>
          <w:sz w:val="22"/>
          <w:szCs w:val="22"/>
        </w:rPr>
        <w:t>Limit odpowiedzialności 300.000 zł na jeden i wszystkie wypadki w okresie ubezpieczenia.”</w:t>
      </w:r>
    </w:p>
    <w:p w14:paraId="0C296630" w14:textId="0D563B84" w:rsidR="008132FF" w:rsidRPr="00657F31" w:rsidRDefault="008132FF" w:rsidP="003B7C99">
      <w:pPr>
        <w:spacing w:line="276" w:lineRule="auto"/>
        <w:jc w:val="both"/>
        <w:rPr>
          <w:rFonts w:ascii="Times New Roman" w:hAnsi="Times New Roman" w:cs="Times New Roman"/>
        </w:rPr>
      </w:pPr>
    </w:p>
    <w:p w14:paraId="4035F585" w14:textId="02A174B1" w:rsidR="008132FF" w:rsidRPr="00657F31" w:rsidRDefault="008132FF" w:rsidP="003B7C99">
      <w:pPr>
        <w:spacing w:line="276" w:lineRule="auto"/>
        <w:jc w:val="both"/>
        <w:rPr>
          <w:rFonts w:ascii="Times New Roman" w:hAnsi="Times New Roman" w:cs="Times New Roman"/>
        </w:rPr>
      </w:pPr>
      <w:r w:rsidRPr="00657F31">
        <w:rPr>
          <w:rFonts w:ascii="Times New Roman" w:hAnsi="Times New Roman" w:cs="Times New Roman"/>
        </w:rPr>
        <w:t>Odpowiedź:</w:t>
      </w:r>
    </w:p>
    <w:p w14:paraId="150FC9BD" w14:textId="28AF78BF" w:rsidR="008132FF" w:rsidRPr="00657F31" w:rsidRDefault="001820A7" w:rsidP="003B7C99">
      <w:pPr>
        <w:spacing w:line="276" w:lineRule="auto"/>
        <w:jc w:val="both"/>
        <w:rPr>
          <w:rFonts w:ascii="Times New Roman" w:hAnsi="Times New Roman" w:cs="Times New Roman"/>
        </w:rPr>
      </w:pPr>
      <w:bookmarkStart w:id="3" w:name="_Hlk98242231"/>
      <w:r w:rsidRPr="00657F31">
        <w:rPr>
          <w:rFonts w:ascii="Times New Roman" w:hAnsi="Times New Roman" w:cs="Times New Roman"/>
        </w:rPr>
        <w:t>Zamawiający wyraża zgodę na częściową modyfikację, zgodnie z aktualizacją Załącznika nr 1.1 do SWZ, Część I, par. 2, ust. 6 pkt 3.</w:t>
      </w:r>
    </w:p>
    <w:bookmarkEnd w:id="3"/>
    <w:p w14:paraId="71A962C2" w14:textId="77777777" w:rsidR="002046AF" w:rsidRPr="00657F31" w:rsidRDefault="002046AF" w:rsidP="003B7C99">
      <w:pPr>
        <w:spacing w:line="276" w:lineRule="auto"/>
        <w:jc w:val="both"/>
        <w:rPr>
          <w:rFonts w:ascii="Times New Roman" w:hAnsi="Times New Roman" w:cs="Times New Roman"/>
        </w:rPr>
      </w:pPr>
    </w:p>
    <w:p w14:paraId="0A3EA33E" w14:textId="6EB8004A" w:rsidR="002046AF" w:rsidRPr="00657F31" w:rsidRDefault="002046AF" w:rsidP="00D87330">
      <w:pPr>
        <w:numPr>
          <w:ilvl w:val="0"/>
          <w:numId w:val="7"/>
        </w:numPr>
        <w:spacing w:line="276" w:lineRule="auto"/>
        <w:ind w:left="0" w:firstLine="0"/>
        <w:jc w:val="both"/>
        <w:rPr>
          <w:rFonts w:ascii="Times New Roman" w:hAnsi="Times New Roman" w:cs="Times New Roman"/>
        </w:rPr>
      </w:pPr>
      <w:r w:rsidRPr="00657F31">
        <w:rPr>
          <w:rFonts w:ascii="Times New Roman" w:hAnsi="Times New Roman" w:cs="Times New Roman"/>
        </w:rPr>
        <w:t>Czy Zamawiający wyraża zgodę aby z zakresu odpowiedzialności ubezpieczenia OC wyłączone zostają szkody w postaci naruszeń praw pracowniczych?</w:t>
      </w:r>
    </w:p>
    <w:p w14:paraId="23F00CF9" w14:textId="4B2E6A1F" w:rsidR="001820A7" w:rsidRPr="00657F31" w:rsidRDefault="001820A7" w:rsidP="003B7C99">
      <w:pPr>
        <w:spacing w:line="276" w:lineRule="auto"/>
        <w:jc w:val="both"/>
        <w:rPr>
          <w:rFonts w:ascii="Times New Roman" w:hAnsi="Times New Roman" w:cs="Times New Roman"/>
        </w:rPr>
      </w:pPr>
    </w:p>
    <w:p w14:paraId="5F7DAB97" w14:textId="77777777" w:rsidR="001820A7" w:rsidRPr="00657F31" w:rsidRDefault="001820A7" w:rsidP="003B7C99">
      <w:pPr>
        <w:spacing w:line="276" w:lineRule="auto"/>
        <w:jc w:val="both"/>
        <w:rPr>
          <w:rFonts w:ascii="Times New Roman" w:hAnsi="Times New Roman" w:cs="Times New Roman"/>
        </w:rPr>
      </w:pPr>
      <w:r w:rsidRPr="00657F31">
        <w:rPr>
          <w:rFonts w:ascii="Times New Roman" w:hAnsi="Times New Roman" w:cs="Times New Roman"/>
        </w:rPr>
        <w:t>Odpowiedź:</w:t>
      </w:r>
    </w:p>
    <w:p w14:paraId="732CAA8D" w14:textId="1A781AEF" w:rsidR="001820A7" w:rsidRPr="00657F31" w:rsidRDefault="001820A7" w:rsidP="003B7C99">
      <w:pPr>
        <w:spacing w:line="276" w:lineRule="auto"/>
        <w:jc w:val="both"/>
        <w:rPr>
          <w:rFonts w:ascii="Times New Roman" w:hAnsi="Times New Roman" w:cs="Times New Roman"/>
        </w:rPr>
      </w:pPr>
      <w:r w:rsidRPr="00657F31">
        <w:rPr>
          <w:rFonts w:ascii="Times New Roman" w:hAnsi="Times New Roman" w:cs="Times New Roman"/>
        </w:rPr>
        <w:t>Zamawiający wyraża zgodę na modyfikację, zgodnie z aktualizacją Załącznika nr 1.1 do SWZ, Część I, par. 2, ust. 6 pkt 7.</w:t>
      </w:r>
    </w:p>
    <w:p w14:paraId="3E7EDC80" w14:textId="77777777" w:rsidR="001A3D93" w:rsidRPr="00657F31" w:rsidRDefault="001A3D93" w:rsidP="003B7C99">
      <w:pPr>
        <w:spacing w:line="276" w:lineRule="auto"/>
        <w:jc w:val="both"/>
        <w:rPr>
          <w:rFonts w:ascii="Times New Roman" w:hAnsi="Times New Roman" w:cs="Times New Roman"/>
        </w:rPr>
      </w:pPr>
    </w:p>
    <w:p w14:paraId="20093141" w14:textId="0CAE14F3" w:rsidR="002046AF" w:rsidRPr="00657F31" w:rsidRDefault="002046AF" w:rsidP="00D87330">
      <w:pPr>
        <w:numPr>
          <w:ilvl w:val="0"/>
          <w:numId w:val="7"/>
        </w:numPr>
        <w:spacing w:line="276" w:lineRule="auto"/>
        <w:ind w:left="0" w:firstLine="0"/>
        <w:jc w:val="both"/>
        <w:rPr>
          <w:rFonts w:ascii="Times New Roman" w:hAnsi="Times New Roman" w:cs="Times New Roman"/>
        </w:rPr>
      </w:pPr>
      <w:r w:rsidRPr="00657F31">
        <w:rPr>
          <w:rFonts w:ascii="Times New Roman" w:hAnsi="Times New Roman" w:cs="Times New Roman"/>
        </w:rPr>
        <w:t>Czy Zamawiający wyraża zgodę aby z zakresu odpowiedzialności ubezpieczenia OC wyłączone zostają szkody związane z posiadaniem lub użytkowaniem sprzętu pływającego?</w:t>
      </w:r>
    </w:p>
    <w:p w14:paraId="0D6664C1" w14:textId="2C33F59D" w:rsidR="001820A7" w:rsidRPr="00657F31" w:rsidRDefault="001820A7" w:rsidP="003B7C99">
      <w:pPr>
        <w:spacing w:line="276" w:lineRule="auto"/>
        <w:jc w:val="both"/>
        <w:rPr>
          <w:rFonts w:ascii="Times New Roman" w:hAnsi="Times New Roman" w:cs="Times New Roman"/>
        </w:rPr>
      </w:pPr>
    </w:p>
    <w:p w14:paraId="60625609" w14:textId="0FD94208" w:rsidR="001820A7" w:rsidRPr="00657F31" w:rsidRDefault="001820A7" w:rsidP="003B7C99">
      <w:pPr>
        <w:spacing w:line="276" w:lineRule="auto"/>
        <w:jc w:val="both"/>
        <w:rPr>
          <w:rFonts w:ascii="Times New Roman" w:hAnsi="Times New Roman" w:cs="Times New Roman"/>
        </w:rPr>
      </w:pPr>
      <w:r w:rsidRPr="00657F31">
        <w:rPr>
          <w:rFonts w:ascii="Times New Roman" w:hAnsi="Times New Roman" w:cs="Times New Roman"/>
        </w:rPr>
        <w:t>Odpowiedź:</w:t>
      </w:r>
      <w:r w:rsidRPr="00657F31">
        <w:rPr>
          <w:rFonts w:ascii="Times New Roman" w:hAnsi="Times New Roman" w:cs="Times New Roman"/>
        </w:rPr>
        <w:br/>
        <w:t xml:space="preserve">Zamawiający nie wyraża zgody na wnioskowaną modyfikację. Jednocześnie Zamawiający wskazuje, </w:t>
      </w:r>
      <w:r w:rsidRPr="00657F31">
        <w:rPr>
          <w:rFonts w:ascii="Times New Roman" w:hAnsi="Times New Roman" w:cs="Times New Roman"/>
        </w:rPr>
        <w:lastRenderedPageBreak/>
        <w:t xml:space="preserve">że w jego posiadaniu nie znajdują się jednostki pływające ani sprzęty pływające, </w:t>
      </w:r>
      <w:r w:rsidR="00C334C4" w:rsidRPr="00657F31">
        <w:rPr>
          <w:rFonts w:ascii="Times New Roman" w:hAnsi="Times New Roman" w:cs="Times New Roman"/>
        </w:rPr>
        <w:t xml:space="preserve">Zamawiający nie planuje również w najbliższym czasie nabycia tego rodzaju mienia, </w:t>
      </w:r>
      <w:r w:rsidRPr="00657F31">
        <w:rPr>
          <w:rFonts w:ascii="Times New Roman" w:hAnsi="Times New Roman" w:cs="Times New Roman"/>
        </w:rPr>
        <w:t xml:space="preserve">a zapis Załącznika nr 1.1 do SWZ, Część I, par. 2, ust. 6 pkt 22 ma charakter wyłącznie prewencyjny. </w:t>
      </w:r>
      <w:r w:rsidR="00F04384" w:rsidRPr="00657F31">
        <w:rPr>
          <w:rFonts w:ascii="Times New Roman" w:hAnsi="Times New Roman" w:cs="Times New Roman"/>
        </w:rPr>
        <w:t>Jednocześnie Zamawiający dokonuje modyfikacji Załącznika nr 1.1 do SWZ, Część II, par. 2 ust. 6 pkt. 22.</w:t>
      </w:r>
    </w:p>
    <w:p w14:paraId="1BB35924" w14:textId="77777777" w:rsidR="002046AF" w:rsidRPr="00657F31" w:rsidRDefault="002046AF" w:rsidP="003B7C99">
      <w:pPr>
        <w:spacing w:line="276" w:lineRule="auto"/>
        <w:jc w:val="both"/>
        <w:rPr>
          <w:rFonts w:ascii="Times New Roman" w:hAnsi="Times New Roman" w:cs="Times New Roman"/>
        </w:rPr>
      </w:pPr>
    </w:p>
    <w:p w14:paraId="4A6F7B57" w14:textId="54A6FCCE" w:rsidR="002046AF" w:rsidRPr="00657F31" w:rsidRDefault="002046AF" w:rsidP="00D87330">
      <w:pPr>
        <w:numPr>
          <w:ilvl w:val="0"/>
          <w:numId w:val="7"/>
        </w:numPr>
        <w:spacing w:line="276" w:lineRule="auto"/>
        <w:ind w:left="0" w:firstLine="0"/>
        <w:jc w:val="both"/>
        <w:rPr>
          <w:rFonts w:ascii="Times New Roman" w:hAnsi="Times New Roman" w:cs="Times New Roman"/>
        </w:rPr>
      </w:pPr>
      <w:r w:rsidRPr="00657F31">
        <w:rPr>
          <w:rFonts w:ascii="Times New Roman" w:hAnsi="Times New Roman" w:cs="Times New Roman"/>
        </w:rPr>
        <w:t>Czy Zamawiający wyraża zgodę aby z zakresu odpowiedzialności ubezpieczenia OC wyłączone zostają szkody wyrządzone w związku z posiadaniem i administrowaniem kolejki wąskotorowej? Jeżeli nie, to proszę aby tego typu szkody zostały przeniesione do zakresu jako klauzula dodatkowa (nieobligatoryjna).</w:t>
      </w:r>
    </w:p>
    <w:p w14:paraId="253D4CB2" w14:textId="3BB404AF" w:rsidR="001820A7" w:rsidRPr="00657F31" w:rsidRDefault="001820A7" w:rsidP="003B7C99">
      <w:pPr>
        <w:spacing w:line="276" w:lineRule="auto"/>
        <w:jc w:val="both"/>
        <w:rPr>
          <w:rFonts w:ascii="Times New Roman" w:hAnsi="Times New Roman" w:cs="Times New Roman"/>
        </w:rPr>
      </w:pPr>
    </w:p>
    <w:p w14:paraId="04247403" w14:textId="75E29E7F" w:rsidR="001820A7" w:rsidRPr="00657F31" w:rsidRDefault="001820A7" w:rsidP="003B7C99">
      <w:pPr>
        <w:spacing w:line="276" w:lineRule="auto"/>
        <w:jc w:val="both"/>
        <w:rPr>
          <w:rFonts w:ascii="Times New Roman" w:hAnsi="Times New Roman" w:cs="Times New Roman"/>
        </w:rPr>
      </w:pPr>
      <w:r w:rsidRPr="00657F31">
        <w:rPr>
          <w:rFonts w:ascii="Times New Roman" w:hAnsi="Times New Roman" w:cs="Times New Roman"/>
        </w:rPr>
        <w:t>Odpowiedź:</w:t>
      </w:r>
    </w:p>
    <w:p w14:paraId="11E75F6E" w14:textId="7E180758" w:rsidR="001820A7" w:rsidRPr="00657F31" w:rsidRDefault="001820A7" w:rsidP="003B7C99">
      <w:pPr>
        <w:spacing w:line="276" w:lineRule="auto"/>
        <w:jc w:val="both"/>
        <w:rPr>
          <w:rFonts w:ascii="Times New Roman" w:hAnsi="Times New Roman" w:cs="Times New Roman"/>
        </w:rPr>
      </w:pPr>
      <w:r w:rsidRPr="00657F31">
        <w:rPr>
          <w:rFonts w:ascii="Times New Roman" w:hAnsi="Times New Roman" w:cs="Times New Roman"/>
        </w:rPr>
        <w:t>Zamawiający nie wyraża zgody na wnioskowaną modyfikację. Jednocześnie Zamawiający informuje, że infrastruktura kolejki wąskotorowej znajduje się w jego posiadaniu z uwagi na historyczne przekazanie tego mienia w</w:t>
      </w:r>
      <w:r w:rsidR="0056699A" w:rsidRPr="00657F31">
        <w:rPr>
          <w:rFonts w:ascii="Times New Roman" w:hAnsi="Times New Roman" w:cs="Times New Roman"/>
        </w:rPr>
        <w:t xml:space="preserve"> jego</w:t>
      </w:r>
      <w:r w:rsidRPr="00657F31">
        <w:rPr>
          <w:rFonts w:ascii="Times New Roman" w:hAnsi="Times New Roman" w:cs="Times New Roman"/>
        </w:rPr>
        <w:t xml:space="preserve"> zarząd. Aktualnie Zamawiający nie użytkuje czynnie kolejki ani jakiegokolwiek taboru</w:t>
      </w:r>
      <w:r w:rsidR="0056699A" w:rsidRPr="00657F31">
        <w:rPr>
          <w:rFonts w:ascii="Times New Roman" w:hAnsi="Times New Roman" w:cs="Times New Roman"/>
        </w:rPr>
        <w:t>, a także nie prowadzi jakiejkolwiek działalności związanej z przewozami kolejowymi</w:t>
      </w:r>
      <w:r w:rsidRPr="00657F31">
        <w:rPr>
          <w:rFonts w:ascii="Times New Roman" w:hAnsi="Times New Roman" w:cs="Times New Roman"/>
        </w:rPr>
        <w:t xml:space="preserve">. Zamawiający nie ma również w planach w najbliższej przyszłości prowadzenia </w:t>
      </w:r>
      <w:r w:rsidR="0056699A" w:rsidRPr="00657F31">
        <w:rPr>
          <w:rFonts w:ascii="Times New Roman" w:hAnsi="Times New Roman" w:cs="Times New Roman"/>
        </w:rPr>
        <w:t>ww.</w:t>
      </w:r>
      <w:r w:rsidRPr="00657F31">
        <w:rPr>
          <w:rFonts w:ascii="Times New Roman" w:hAnsi="Times New Roman" w:cs="Times New Roman"/>
        </w:rPr>
        <w:t xml:space="preserve"> działalności związanej z wykorzystaniem infrastruktury kolejki lub przekazaniem jej w użytek jakichkolwiek osób trzecich. </w:t>
      </w:r>
      <w:r w:rsidR="0056699A" w:rsidRPr="00657F31">
        <w:rPr>
          <w:rFonts w:ascii="Times New Roman" w:hAnsi="Times New Roman" w:cs="Times New Roman"/>
        </w:rPr>
        <w:t>Intencją z</w:t>
      </w:r>
      <w:r w:rsidRPr="00657F31">
        <w:rPr>
          <w:rFonts w:ascii="Times New Roman" w:hAnsi="Times New Roman" w:cs="Times New Roman"/>
        </w:rPr>
        <w:t>apis</w:t>
      </w:r>
      <w:r w:rsidR="0056699A" w:rsidRPr="00657F31">
        <w:rPr>
          <w:rFonts w:ascii="Times New Roman" w:hAnsi="Times New Roman" w:cs="Times New Roman"/>
        </w:rPr>
        <w:t>u</w:t>
      </w:r>
      <w:r w:rsidRPr="00657F31">
        <w:rPr>
          <w:rFonts w:ascii="Times New Roman" w:hAnsi="Times New Roman" w:cs="Times New Roman"/>
        </w:rPr>
        <w:t xml:space="preserve"> Załącznika nr 1.1 do SWZ, Część I, par. 2 ust. 6 pkt 3</w:t>
      </w:r>
      <w:r w:rsidR="0056699A" w:rsidRPr="00657F31">
        <w:rPr>
          <w:rFonts w:ascii="Times New Roman" w:hAnsi="Times New Roman" w:cs="Times New Roman"/>
        </w:rPr>
        <w:t xml:space="preserve">1 jest objęcie ochroną odpowiedzialności Zamawiającego związanej z posiadaniem i zarządzaniem infrastruktury kolejki wąskotorowej bez jej czynnego wykorzystania. </w:t>
      </w:r>
    </w:p>
    <w:p w14:paraId="50C1833F" w14:textId="77777777" w:rsidR="002046AF" w:rsidRPr="00657F31" w:rsidRDefault="002046AF" w:rsidP="003B7C99">
      <w:pPr>
        <w:spacing w:line="276" w:lineRule="auto"/>
        <w:jc w:val="both"/>
        <w:rPr>
          <w:rFonts w:ascii="Times New Roman" w:hAnsi="Times New Roman" w:cs="Times New Roman"/>
        </w:rPr>
      </w:pPr>
    </w:p>
    <w:p w14:paraId="2AD4F4AF" w14:textId="7ADEBD57" w:rsidR="002046AF" w:rsidRPr="00657F31" w:rsidRDefault="002046AF" w:rsidP="00D87330">
      <w:pPr>
        <w:numPr>
          <w:ilvl w:val="0"/>
          <w:numId w:val="7"/>
        </w:numPr>
        <w:spacing w:line="276" w:lineRule="auto"/>
        <w:ind w:left="0" w:firstLine="0"/>
        <w:jc w:val="both"/>
        <w:rPr>
          <w:rFonts w:ascii="Times New Roman" w:hAnsi="Times New Roman" w:cs="Times New Roman"/>
        </w:rPr>
      </w:pPr>
      <w:r w:rsidRPr="00657F31">
        <w:rPr>
          <w:rFonts w:ascii="Times New Roman" w:hAnsi="Times New Roman" w:cs="Times New Roman"/>
        </w:rPr>
        <w:t>Czy Zamawiający wyraża zgodę aby limit dla szkód związanych z wydawaniem decyzji administracyjnych został zmniejszony z 400.000 zł na 300.000 na jeden i wszystkie wypadki w okresie ubezpieczenia?</w:t>
      </w:r>
    </w:p>
    <w:p w14:paraId="4E12B4E8" w14:textId="3EB2FD53" w:rsidR="0056699A" w:rsidRPr="00657F31" w:rsidRDefault="0056699A" w:rsidP="003B7C99">
      <w:pPr>
        <w:spacing w:line="276" w:lineRule="auto"/>
        <w:jc w:val="both"/>
        <w:rPr>
          <w:rFonts w:ascii="Times New Roman" w:hAnsi="Times New Roman" w:cs="Times New Roman"/>
        </w:rPr>
      </w:pPr>
    </w:p>
    <w:p w14:paraId="73AD3935" w14:textId="276A15DF" w:rsidR="0056699A" w:rsidRPr="00657F31" w:rsidRDefault="0056699A" w:rsidP="003B7C99">
      <w:pPr>
        <w:spacing w:line="276" w:lineRule="auto"/>
        <w:jc w:val="both"/>
        <w:rPr>
          <w:rFonts w:ascii="Times New Roman" w:hAnsi="Times New Roman" w:cs="Times New Roman"/>
        </w:rPr>
      </w:pPr>
      <w:r w:rsidRPr="00657F31">
        <w:rPr>
          <w:rFonts w:ascii="Times New Roman" w:hAnsi="Times New Roman" w:cs="Times New Roman"/>
        </w:rPr>
        <w:t>Odpowiedź:</w:t>
      </w:r>
    </w:p>
    <w:p w14:paraId="2BD5DE0F" w14:textId="39822069" w:rsidR="0056699A" w:rsidRPr="00657F31" w:rsidRDefault="0056699A" w:rsidP="003B7C99">
      <w:pPr>
        <w:spacing w:line="276" w:lineRule="auto"/>
        <w:jc w:val="both"/>
        <w:rPr>
          <w:rFonts w:ascii="Times New Roman" w:hAnsi="Times New Roman" w:cs="Times New Roman"/>
        </w:rPr>
      </w:pPr>
      <w:r w:rsidRPr="00657F31">
        <w:rPr>
          <w:rFonts w:ascii="Times New Roman" w:hAnsi="Times New Roman" w:cs="Times New Roman"/>
        </w:rPr>
        <w:t>Zamawiający wyraża zgodę na wnioskowaną modyfikację, zgodnie z aktualizacją Załącznika nr 1.1 do SWZ, Część I, par. 2 ust. 6 pkt 32.</w:t>
      </w:r>
    </w:p>
    <w:p w14:paraId="46BBAD86" w14:textId="77777777" w:rsidR="002046AF" w:rsidRPr="00657F31" w:rsidRDefault="002046AF" w:rsidP="003B7C99">
      <w:pPr>
        <w:spacing w:line="276" w:lineRule="auto"/>
        <w:jc w:val="both"/>
        <w:rPr>
          <w:rFonts w:ascii="Times New Roman" w:hAnsi="Times New Roman" w:cs="Times New Roman"/>
        </w:rPr>
      </w:pPr>
    </w:p>
    <w:p w14:paraId="28FCC041" w14:textId="6ABCBE0F" w:rsidR="002046AF" w:rsidRPr="00657F31" w:rsidRDefault="002046AF" w:rsidP="00D87330">
      <w:pPr>
        <w:numPr>
          <w:ilvl w:val="0"/>
          <w:numId w:val="7"/>
        </w:numPr>
        <w:spacing w:line="276" w:lineRule="auto"/>
        <w:ind w:left="0" w:firstLine="0"/>
        <w:jc w:val="both"/>
        <w:rPr>
          <w:rFonts w:ascii="Times New Roman" w:hAnsi="Times New Roman" w:cs="Times New Roman"/>
        </w:rPr>
      </w:pPr>
      <w:r w:rsidRPr="00657F31">
        <w:rPr>
          <w:rFonts w:ascii="Times New Roman" w:hAnsi="Times New Roman" w:cs="Times New Roman"/>
        </w:rPr>
        <w:t>Proszę o potwierdzenie, że Zamawiający wyraża zgodę aby koszty ochrony prawnej w wysokości do 20% ponad sumę gwarancyjną dotyczyły wypadków powstałych na terenie Unii Europejskiej? W przeciwnym przypadku te koszty o których mowa powyżej byłyby pokrywane w ramach sumy gwarancyjnej?</w:t>
      </w:r>
    </w:p>
    <w:p w14:paraId="65D438E9" w14:textId="19983F54" w:rsidR="0056699A" w:rsidRPr="00657F31" w:rsidRDefault="0056699A" w:rsidP="003B7C99">
      <w:pPr>
        <w:spacing w:line="276" w:lineRule="auto"/>
        <w:jc w:val="both"/>
        <w:rPr>
          <w:rFonts w:ascii="Times New Roman" w:hAnsi="Times New Roman" w:cs="Times New Roman"/>
        </w:rPr>
      </w:pPr>
    </w:p>
    <w:p w14:paraId="00C23696" w14:textId="1C9AFFA1" w:rsidR="0056699A" w:rsidRPr="00657F31" w:rsidRDefault="0056699A" w:rsidP="003B7C99">
      <w:pPr>
        <w:spacing w:line="276" w:lineRule="auto"/>
        <w:jc w:val="both"/>
        <w:rPr>
          <w:rFonts w:ascii="Times New Roman" w:hAnsi="Times New Roman" w:cs="Times New Roman"/>
        </w:rPr>
      </w:pPr>
      <w:r w:rsidRPr="00657F31">
        <w:rPr>
          <w:rFonts w:ascii="Times New Roman" w:hAnsi="Times New Roman" w:cs="Times New Roman"/>
        </w:rPr>
        <w:t>Odpowiedź:</w:t>
      </w:r>
    </w:p>
    <w:p w14:paraId="014D8342" w14:textId="199D013C" w:rsidR="0056699A" w:rsidRDefault="0056699A" w:rsidP="003B7C99">
      <w:pPr>
        <w:spacing w:line="276" w:lineRule="auto"/>
        <w:jc w:val="both"/>
        <w:rPr>
          <w:rFonts w:ascii="Times New Roman" w:hAnsi="Times New Roman" w:cs="Times New Roman"/>
        </w:rPr>
      </w:pPr>
      <w:r w:rsidRPr="00657F31">
        <w:rPr>
          <w:rFonts w:ascii="Times New Roman" w:hAnsi="Times New Roman" w:cs="Times New Roman"/>
        </w:rPr>
        <w:t>Zamawiający wyraża zgodę na wnioskowaną modyfikację, zgodnie z aktualizacją Załącznika nr 1.1 do SWZ, Część I, par. 2, ust. 6 pkt 40.</w:t>
      </w:r>
    </w:p>
    <w:p w14:paraId="37450A01" w14:textId="6E9D8C78" w:rsidR="00D87330" w:rsidRDefault="00D87330" w:rsidP="003B7C99">
      <w:pPr>
        <w:spacing w:line="276" w:lineRule="auto"/>
        <w:jc w:val="both"/>
        <w:rPr>
          <w:rFonts w:ascii="Times New Roman" w:hAnsi="Times New Roman" w:cs="Times New Roman"/>
        </w:rPr>
      </w:pPr>
    </w:p>
    <w:p w14:paraId="2D22DC12" w14:textId="170B2A54" w:rsidR="00D87330" w:rsidRPr="00657F31" w:rsidRDefault="00D87330" w:rsidP="003B7C99">
      <w:pPr>
        <w:spacing w:line="276" w:lineRule="auto"/>
        <w:jc w:val="both"/>
        <w:rPr>
          <w:rFonts w:ascii="Times New Roman" w:hAnsi="Times New Roman" w:cs="Times New Roman"/>
        </w:rPr>
      </w:pPr>
      <w:r>
        <w:rPr>
          <w:rFonts w:ascii="Times New Roman" w:hAnsi="Times New Roman" w:cs="Times New Roman"/>
        </w:rPr>
        <w:t>--------------------------------------------------------------------------------------------------------------------------</w:t>
      </w:r>
    </w:p>
    <w:p w14:paraId="65637CD0" w14:textId="77777777" w:rsidR="002046AF" w:rsidRPr="00657F31" w:rsidRDefault="002046AF" w:rsidP="003B7C99">
      <w:pPr>
        <w:pStyle w:val="Akapitzlist"/>
        <w:spacing w:line="276" w:lineRule="auto"/>
        <w:ind w:left="0"/>
        <w:jc w:val="both"/>
        <w:rPr>
          <w:sz w:val="22"/>
          <w:szCs w:val="22"/>
        </w:rPr>
      </w:pPr>
    </w:p>
    <w:p w14:paraId="247BF3CE" w14:textId="15A2D764" w:rsidR="002046AF" w:rsidRPr="00657F31" w:rsidRDefault="002046AF" w:rsidP="003B7C99">
      <w:pPr>
        <w:pStyle w:val="Akapitzlist"/>
        <w:tabs>
          <w:tab w:val="left" w:pos="993"/>
          <w:tab w:val="left" w:pos="1701"/>
        </w:tabs>
        <w:spacing w:line="276" w:lineRule="auto"/>
        <w:ind w:left="0"/>
        <w:jc w:val="both"/>
        <w:rPr>
          <w:b/>
          <w:sz w:val="22"/>
          <w:szCs w:val="22"/>
        </w:rPr>
      </w:pPr>
      <w:r w:rsidRPr="00657F31">
        <w:rPr>
          <w:b/>
          <w:sz w:val="22"/>
          <w:szCs w:val="22"/>
        </w:rPr>
        <w:t>Część I zamówienia – Ubezpieczenie mienia i odpowiedzialności cywilnej:</w:t>
      </w:r>
    </w:p>
    <w:p w14:paraId="232DDB84" w14:textId="77777777" w:rsidR="001A3D93" w:rsidRPr="00657F31" w:rsidRDefault="001A3D93" w:rsidP="003B7C99">
      <w:pPr>
        <w:pStyle w:val="Akapitzlist"/>
        <w:tabs>
          <w:tab w:val="left" w:pos="993"/>
          <w:tab w:val="left" w:pos="1701"/>
        </w:tabs>
        <w:spacing w:line="276" w:lineRule="auto"/>
        <w:ind w:left="0"/>
        <w:jc w:val="both"/>
        <w:rPr>
          <w:b/>
          <w:sz w:val="22"/>
          <w:szCs w:val="22"/>
        </w:rPr>
      </w:pPr>
    </w:p>
    <w:p w14:paraId="4244FD5A" w14:textId="2D528CC5" w:rsidR="002046AF" w:rsidRPr="00657F31" w:rsidRDefault="002046AF" w:rsidP="00D87330">
      <w:pPr>
        <w:pStyle w:val="Akapitzlist"/>
        <w:numPr>
          <w:ilvl w:val="0"/>
          <w:numId w:val="7"/>
        </w:numPr>
        <w:spacing w:line="276" w:lineRule="auto"/>
        <w:ind w:left="0" w:firstLine="0"/>
        <w:jc w:val="both"/>
        <w:rPr>
          <w:sz w:val="22"/>
          <w:szCs w:val="22"/>
        </w:rPr>
      </w:pPr>
      <w:r w:rsidRPr="00657F31">
        <w:rPr>
          <w:sz w:val="22"/>
          <w:szCs w:val="22"/>
        </w:rPr>
        <w:t>Prosimy o wyłączenie zapisu ust. 17 Postanowień wspólnych dla wszystkich ubezpieczeń:</w:t>
      </w:r>
    </w:p>
    <w:p w14:paraId="6BB84587" w14:textId="77777777" w:rsidR="002046AF" w:rsidRPr="00657F31" w:rsidRDefault="002046AF" w:rsidP="003B7C99">
      <w:pPr>
        <w:pStyle w:val="Akapitzlist"/>
        <w:spacing w:line="276" w:lineRule="auto"/>
        <w:ind w:left="0"/>
        <w:jc w:val="both"/>
        <w:rPr>
          <w:sz w:val="22"/>
          <w:szCs w:val="22"/>
        </w:rPr>
      </w:pPr>
      <w:r w:rsidRPr="00657F31">
        <w:rPr>
          <w:sz w:val="22"/>
          <w:szCs w:val="22"/>
        </w:rPr>
        <w:t>Strony uzgadniają, że w przypadku sporu sądowego, którego podstawę będzie stanowić roszczenie z tytułu odpowiedzialności cywilnej Zamawiającego obowiązkiem Wykonawcy będzie przystąpienie i występowanie w procesie w charakterze interwenienta ubocznego. W trakcie takich czynności Wykonawca będzie reprezentowany przez profesjonalnego pełnomocnika.</w:t>
      </w:r>
    </w:p>
    <w:p w14:paraId="17503219" w14:textId="5692DEF2" w:rsidR="002046AF" w:rsidRPr="00657F31" w:rsidRDefault="002046AF" w:rsidP="003B7C99">
      <w:pPr>
        <w:pStyle w:val="Akapitzlist"/>
        <w:spacing w:line="276" w:lineRule="auto"/>
        <w:ind w:left="0"/>
        <w:jc w:val="both"/>
        <w:rPr>
          <w:sz w:val="22"/>
          <w:szCs w:val="22"/>
        </w:rPr>
      </w:pPr>
      <w:r w:rsidRPr="00657F31">
        <w:rPr>
          <w:sz w:val="22"/>
          <w:szCs w:val="22"/>
        </w:rPr>
        <w:lastRenderedPageBreak/>
        <w:t>Wykonawca w uzasadnionych przypadkach może przystąpić do procesu sądowego, jednak nie jest to obowiązek.</w:t>
      </w:r>
    </w:p>
    <w:p w14:paraId="5B7FD5A9" w14:textId="523495E0" w:rsidR="0056699A" w:rsidRPr="00657F31" w:rsidRDefault="0056699A" w:rsidP="003B7C99">
      <w:pPr>
        <w:pStyle w:val="Akapitzlist"/>
        <w:spacing w:line="276" w:lineRule="auto"/>
        <w:ind w:left="0"/>
        <w:jc w:val="both"/>
        <w:rPr>
          <w:sz w:val="22"/>
          <w:szCs w:val="22"/>
        </w:rPr>
      </w:pPr>
    </w:p>
    <w:p w14:paraId="46669847" w14:textId="02E9B94D" w:rsidR="0056699A" w:rsidRPr="00657F31" w:rsidRDefault="0056699A" w:rsidP="003B7C99">
      <w:pPr>
        <w:pStyle w:val="Akapitzlist"/>
        <w:spacing w:line="276" w:lineRule="auto"/>
        <w:ind w:left="0"/>
        <w:jc w:val="both"/>
        <w:rPr>
          <w:sz w:val="22"/>
          <w:szCs w:val="22"/>
        </w:rPr>
      </w:pPr>
      <w:r w:rsidRPr="00657F31">
        <w:rPr>
          <w:sz w:val="22"/>
          <w:szCs w:val="22"/>
        </w:rPr>
        <w:t>Odpowiedź:</w:t>
      </w:r>
      <w:r w:rsidR="003D235B" w:rsidRPr="00657F31">
        <w:rPr>
          <w:sz w:val="22"/>
          <w:szCs w:val="22"/>
        </w:rPr>
        <w:br/>
        <w:t>Zamawiający nie wyraża zgody na wnioskowaną modyfikację.</w:t>
      </w:r>
    </w:p>
    <w:p w14:paraId="1AF2C615" w14:textId="77777777" w:rsidR="0056699A" w:rsidRPr="00657F31" w:rsidRDefault="0056699A" w:rsidP="003B7C99">
      <w:pPr>
        <w:pStyle w:val="Akapitzlist"/>
        <w:spacing w:line="276" w:lineRule="auto"/>
        <w:ind w:left="0"/>
        <w:jc w:val="both"/>
        <w:rPr>
          <w:sz w:val="22"/>
          <w:szCs w:val="22"/>
        </w:rPr>
      </w:pPr>
    </w:p>
    <w:p w14:paraId="7A9EABD7" w14:textId="77777777" w:rsidR="002046AF" w:rsidRPr="00657F31" w:rsidRDefault="002046AF" w:rsidP="003B7C99">
      <w:pPr>
        <w:pStyle w:val="Akapitzlist"/>
        <w:tabs>
          <w:tab w:val="num" w:pos="284"/>
        </w:tabs>
        <w:spacing w:line="276" w:lineRule="auto"/>
        <w:ind w:left="0"/>
        <w:jc w:val="both"/>
        <w:rPr>
          <w:sz w:val="22"/>
          <w:szCs w:val="22"/>
        </w:rPr>
      </w:pPr>
    </w:p>
    <w:p w14:paraId="3433513D" w14:textId="3B7EBB5A" w:rsidR="002046AF" w:rsidRPr="00657F31" w:rsidRDefault="002046AF" w:rsidP="00D87330">
      <w:pPr>
        <w:pStyle w:val="Akapitzlist"/>
        <w:numPr>
          <w:ilvl w:val="0"/>
          <w:numId w:val="7"/>
        </w:numPr>
        <w:spacing w:line="276" w:lineRule="auto"/>
        <w:ind w:left="0" w:firstLine="0"/>
        <w:jc w:val="both"/>
        <w:rPr>
          <w:sz w:val="22"/>
          <w:szCs w:val="22"/>
        </w:rPr>
      </w:pPr>
      <w:r w:rsidRPr="00657F31">
        <w:rPr>
          <w:sz w:val="22"/>
          <w:szCs w:val="22"/>
        </w:rPr>
        <w:t xml:space="preserve">Prosimy o wskazanie, czy wśród mienia przyjętego do ubezpieczenia, a które nie zostało wyszczególnione, znajdują się takie obiekty jak: </w:t>
      </w:r>
      <w:bookmarkStart w:id="4" w:name="_Hlk98094270"/>
      <w:r w:rsidRPr="00657F31">
        <w:rPr>
          <w:sz w:val="22"/>
          <w:szCs w:val="22"/>
        </w:rPr>
        <w:t>mosty, tunele, wiadukty, estakady, pomosty pływające</w:t>
      </w:r>
      <w:bookmarkEnd w:id="4"/>
      <w:r w:rsidRPr="00657F31">
        <w:rPr>
          <w:sz w:val="22"/>
          <w:szCs w:val="22"/>
        </w:rPr>
        <w:t>. Jeżeli tak, to prosimy o wskazanie poszczególnych wartości tego mienia.</w:t>
      </w:r>
    </w:p>
    <w:p w14:paraId="07E64982" w14:textId="0605823E" w:rsidR="008E4A57" w:rsidRPr="00657F31" w:rsidRDefault="008E4A57" w:rsidP="003B7C99">
      <w:pPr>
        <w:spacing w:line="276" w:lineRule="auto"/>
        <w:jc w:val="both"/>
        <w:rPr>
          <w:rFonts w:ascii="Times New Roman" w:hAnsi="Times New Roman" w:cs="Times New Roman"/>
        </w:rPr>
      </w:pPr>
    </w:p>
    <w:p w14:paraId="1C6238AD" w14:textId="24D8D2CE" w:rsidR="008E4A57" w:rsidRPr="00657F31" w:rsidRDefault="008E4A57" w:rsidP="003B7C99">
      <w:pPr>
        <w:spacing w:line="276" w:lineRule="auto"/>
        <w:jc w:val="both"/>
        <w:rPr>
          <w:rFonts w:ascii="Times New Roman" w:hAnsi="Times New Roman" w:cs="Times New Roman"/>
        </w:rPr>
      </w:pPr>
      <w:r w:rsidRPr="00657F31">
        <w:rPr>
          <w:rFonts w:ascii="Times New Roman" w:hAnsi="Times New Roman" w:cs="Times New Roman"/>
        </w:rPr>
        <w:t>Odpowiedź:</w:t>
      </w:r>
    </w:p>
    <w:p w14:paraId="2D1BE5E7" w14:textId="0C1588CE" w:rsidR="008E4A57" w:rsidRPr="00657F31" w:rsidRDefault="008E4A57" w:rsidP="003B7C99">
      <w:pPr>
        <w:spacing w:line="276" w:lineRule="auto"/>
        <w:jc w:val="both"/>
        <w:rPr>
          <w:rFonts w:ascii="Times New Roman" w:hAnsi="Times New Roman" w:cs="Times New Roman"/>
        </w:rPr>
      </w:pPr>
      <w:r w:rsidRPr="00657F31">
        <w:rPr>
          <w:rFonts w:ascii="Times New Roman" w:hAnsi="Times New Roman" w:cs="Times New Roman"/>
        </w:rPr>
        <w:t xml:space="preserve">Zamawiający informuje, że co do zasady w ramach zgłoszonych sum ubezpieczenia wg systemu sum stałych nie znajdują się mosty, tunele, wiadukty, estakady, pomosty pływające. Zapis Załącznika nr 1.1 do SWZ, par. 1 ust. 1.2 </w:t>
      </w:r>
      <w:proofErr w:type="spellStart"/>
      <w:r w:rsidRPr="00657F31">
        <w:rPr>
          <w:rFonts w:ascii="Times New Roman" w:hAnsi="Times New Roman" w:cs="Times New Roman"/>
        </w:rPr>
        <w:t>ppkt</w:t>
      </w:r>
      <w:proofErr w:type="spellEnd"/>
      <w:r w:rsidRPr="00657F31">
        <w:rPr>
          <w:rFonts w:ascii="Times New Roman" w:hAnsi="Times New Roman" w:cs="Times New Roman"/>
        </w:rPr>
        <w:t xml:space="preserve"> f ma charakter prewencyjny. </w:t>
      </w:r>
    </w:p>
    <w:p w14:paraId="2FC06DFF" w14:textId="77777777" w:rsidR="002046AF" w:rsidRPr="00657F31" w:rsidRDefault="002046AF" w:rsidP="003B7C99">
      <w:pPr>
        <w:pStyle w:val="Akapitzlist"/>
        <w:tabs>
          <w:tab w:val="num" w:pos="284"/>
        </w:tabs>
        <w:spacing w:line="276" w:lineRule="auto"/>
        <w:ind w:left="0"/>
        <w:jc w:val="both"/>
        <w:rPr>
          <w:sz w:val="22"/>
          <w:szCs w:val="22"/>
        </w:rPr>
      </w:pPr>
    </w:p>
    <w:p w14:paraId="0448AB81" w14:textId="312E0999" w:rsidR="002046AF" w:rsidRPr="00657F31" w:rsidRDefault="002046AF" w:rsidP="00D87330">
      <w:pPr>
        <w:pStyle w:val="Akapitzlist"/>
        <w:numPr>
          <w:ilvl w:val="0"/>
          <w:numId w:val="7"/>
        </w:numPr>
        <w:spacing w:line="276" w:lineRule="auto"/>
        <w:ind w:left="0" w:firstLine="0"/>
        <w:jc w:val="both"/>
        <w:rPr>
          <w:sz w:val="22"/>
          <w:szCs w:val="22"/>
        </w:rPr>
      </w:pPr>
      <w:r w:rsidRPr="00657F31">
        <w:rPr>
          <w:sz w:val="22"/>
          <w:szCs w:val="22"/>
        </w:rPr>
        <w:t>Prosimy o wskazanie, czy wśród mienia przyjętego do ubezpieczenia znajdują instalacje fotowoltaiczne. Jeżeli tak, to prosimy o wykaz tych instalacji wraz z sumą ubezpieczenia i informacją czy są to instalacje naziemne czy na dachach.</w:t>
      </w:r>
    </w:p>
    <w:p w14:paraId="4E33065A" w14:textId="5B723DBE" w:rsidR="008E4A57" w:rsidRPr="00657F31" w:rsidRDefault="008E4A57" w:rsidP="003B7C99">
      <w:pPr>
        <w:spacing w:line="276" w:lineRule="auto"/>
        <w:jc w:val="both"/>
        <w:rPr>
          <w:rFonts w:ascii="Times New Roman" w:hAnsi="Times New Roman" w:cs="Times New Roman"/>
        </w:rPr>
      </w:pPr>
    </w:p>
    <w:p w14:paraId="48B79BB5" w14:textId="6780B5BE" w:rsidR="008E4A57" w:rsidRPr="00657F31" w:rsidRDefault="008E4A57" w:rsidP="003B7C99">
      <w:pPr>
        <w:spacing w:line="276" w:lineRule="auto"/>
        <w:jc w:val="both"/>
        <w:rPr>
          <w:rFonts w:ascii="Times New Roman" w:hAnsi="Times New Roman" w:cs="Times New Roman"/>
        </w:rPr>
      </w:pPr>
      <w:r w:rsidRPr="00657F31">
        <w:rPr>
          <w:rFonts w:ascii="Times New Roman" w:hAnsi="Times New Roman" w:cs="Times New Roman"/>
        </w:rPr>
        <w:t>Odpowiedź:</w:t>
      </w:r>
    </w:p>
    <w:p w14:paraId="72E81B7F" w14:textId="2EC9347D" w:rsidR="002046AF" w:rsidRPr="00657F31" w:rsidRDefault="008E4A57" w:rsidP="003B7C99">
      <w:pPr>
        <w:spacing w:line="276" w:lineRule="auto"/>
        <w:jc w:val="both"/>
        <w:rPr>
          <w:rFonts w:ascii="Times New Roman" w:hAnsi="Times New Roman" w:cs="Times New Roman"/>
        </w:rPr>
      </w:pPr>
      <w:r w:rsidRPr="00657F31">
        <w:rPr>
          <w:rFonts w:ascii="Times New Roman" w:hAnsi="Times New Roman" w:cs="Times New Roman"/>
        </w:rPr>
        <w:t>Zamawiający informuje, że wśród mienia zgłoszonego do ubezpieczenia znajduje się instalacja fotowoltaiczna w posiadaniu Komend</w:t>
      </w:r>
      <w:r w:rsidR="00310430" w:rsidRPr="00657F31">
        <w:rPr>
          <w:rFonts w:ascii="Times New Roman" w:hAnsi="Times New Roman" w:cs="Times New Roman"/>
        </w:rPr>
        <w:t>y</w:t>
      </w:r>
      <w:r w:rsidRPr="00657F31">
        <w:rPr>
          <w:rFonts w:ascii="Times New Roman" w:hAnsi="Times New Roman" w:cs="Times New Roman"/>
        </w:rPr>
        <w:t xml:space="preserve"> Powiatow</w:t>
      </w:r>
      <w:r w:rsidR="00310430" w:rsidRPr="00657F31">
        <w:rPr>
          <w:rFonts w:ascii="Times New Roman" w:hAnsi="Times New Roman" w:cs="Times New Roman"/>
        </w:rPr>
        <w:t>ej</w:t>
      </w:r>
      <w:r w:rsidRPr="00657F31">
        <w:rPr>
          <w:rFonts w:ascii="Times New Roman" w:hAnsi="Times New Roman" w:cs="Times New Roman"/>
        </w:rPr>
        <w:t xml:space="preserve"> Państwowej Straży Pożarnej</w:t>
      </w:r>
      <w:r w:rsidR="00310430" w:rsidRPr="00657F31">
        <w:rPr>
          <w:rFonts w:ascii="Times New Roman" w:hAnsi="Times New Roman" w:cs="Times New Roman"/>
        </w:rPr>
        <w:t xml:space="preserve"> (</w:t>
      </w:r>
      <w:r w:rsidRPr="00657F31">
        <w:rPr>
          <w:rFonts w:ascii="Times New Roman" w:hAnsi="Times New Roman" w:cs="Times New Roman"/>
        </w:rPr>
        <w:t xml:space="preserve">instalacja </w:t>
      </w:r>
      <w:r w:rsidR="00310430" w:rsidRPr="00657F31">
        <w:rPr>
          <w:rFonts w:ascii="Times New Roman" w:hAnsi="Times New Roman" w:cs="Times New Roman"/>
        </w:rPr>
        <w:t xml:space="preserve">kolektorów słonecznych na dachu budynku komendy </w:t>
      </w:r>
      <w:r w:rsidRPr="00657F31">
        <w:rPr>
          <w:rFonts w:ascii="Times New Roman" w:hAnsi="Times New Roman" w:cs="Times New Roman"/>
        </w:rPr>
        <w:t>o wartości 38 239,36 zł</w:t>
      </w:r>
      <w:r w:rsidR="008379F4" w:rsidRPr="00657F31">
        <w:rPr>
          <w:rFonts w:ascii="Times New Roman" w:hAnsi="Times New Roman" w:cs="Times New Roman"/>
        </w:rPr>
        <w:t>, pozostałe informacje zgodnie z odpowiedzią na pytanie nr 124</w:t>
      </w:r>
      <w:r w:rsidR="00310430" w:rsidRPr="00657F31">
        <w:rPr>
          <w:rFonts w:ascii="Times New Roman" w:hAnsi="Times New Roman" w:cs="Times New Roman"/>
        </w:rPr>
        <w:t xml:space="preserve">). Zamawiający </w:t>
      </w:r>
      <w:r w:rsidR="00C334C4" w:rsidRPr="00657F31">
        <w:rPr>
          <w:rFonts w:ascii="Times New Roman" w:hAnsi="Times New Roman" w:cs="Times New Roman"/>
        </w:rPr>
        <w:t>nie wyklucza</w:t>
      </w:r>
      <w:r w:rsidR="00310430" w:rsidRPr="00657F31">
        <w:rPr>
          <w:rFonts w:ascii="Times New Roman" w:hAnsi="Times New Roman" w:cs="Times New Roman"/>
        </w:rPr>
        <w:t xml:space="preserve"> możliwości zastosowania instalacji fotowoltaicznej </w:t>
      </w:r>
      <w:r w:rsidR="008379F4" w:rsidRPr="00657F31">
        <w:rPr>
          <w:rFonts w:ascii="Times New Roman" w:hAnsi="Times New Roman" w:cs="Times New Roman"/>
        </w:rPr>
        <w:t xml:space="preserve">na dachach </w:t>
      </w:r>
      <w:r w:rsidR="00310430" w:rsidRPr="00657F31">
        <w:rPr>
          <w:rFonts w:ascii="Times New Roman" w:hAnsi="Times New Roman" w:cs="Times New Roman"/>
        </w:rPr>
        <w:t xml:space="preserve">również w innych lokalizacjach. </w:t>
      </w:r>
    </w:p>
    <w:p w14:paraId="7C4339CA" w14:textId="77777777" w:rsidR="00310430" w:rsidRPr="00657F31" w:rsidRDefault="00310430" w:rsidP="003B7C99">
      <w:pPr>
        <w:spacing w:line="276" w:lineRule="auto"/>
        <w:jc w:val="both"/>
        <w:rPr>
          <w:rFonts w:ascii="Times New Roman" w:hAnsi="Times New Roman" w:cs="Times New Roman"/>
        </w:rPr>
      </w:pPr>
    </w:p>
    <w:p w14:paraId="4D73DAB6" w14:textId="77EF69BC" w:rsidR="002046AF" w:rsidRPr="00657F31" w:rsidRDefault="002046AF" w:rsidP="00D87330">
      <w:pPr>
        <w:pStyle w:val="Akapitzlist"/>
        <w:numPr>
          <w:ilvl w:val="0"/>
          <w:numId w:val="7"/>
        </w:numPr>
        <w:spacing w:line="276" w:lineRule="auto"/>
        <w:ind w:left="0" w:firstLine="0"/>
        <w:jc w:val="both"/>
        <w:rPr>
          <w:sz w:val="22"/>
          <w:szCs w:val="22"/>
        </w:rPr>
      </w:pPr>
      <w:r w:rsidRPr="00657F31">
        <w:rPr>
          <w:sz w:val="22"/>
          <w:szCs w:val="22"/>
        </w:rPr>
        <w:t>Prosimy o potwierdzenie, że zniszczenia ubezpieczonego mienia powstałe wskutek akcji ratunkowej, wyburzania, odgruzowywania prowadzonych w związku z zaistniałymi zdarzeniami losowymi objętymi umową ubezpieczenia oraz szkody powstałe wskutek zanieczyszczenia lub skażenia ubezpieczonego mienia w wyniku zdarzeń losowych objętych umową ubezpieczenia będą pokrywane w ramach sum ubezpieczenia mienia zgłoszonego do ubezpieczenia.</w:t>
      </w:r>
    </w:p>
    <w:p w14:paraId="36B858B1" w14:textId="77777777" w:rsidR="008379F4" w:rsidRPr="00657F31" w:rsidRDefault="008379F4" w:rsidP="008379F4">
      <w:pPr>
        <w:pStyle w:val="Akapitzlist"/>
        <w:spacing w:line="276" w:lineRule="auto"/>
        <w:ind w:left="0"/>
        <w:jc w:val="both"/>
        <w:rPr>
          <w:sz w:val="22"/>
          <w:szCs w:val="22"/>
        </w:rPr>
      </w:pPr>
    </w:p>
    <w:p w14:paraId="7BEC2223" w14:textId="703A2E40" w:rsidR="00310430" w:rsidRPr="00657F31" w:rsidRDefault="00310430" w:rsidP="003B7C99">
      <w:pPr>
        <w:spacing w:line="276" w:lineRule="auto"/>
        <w:jc w:val="both"/>
        <w:rPr>
          <w:rFonts w:ascii="Times New Roman" w:hAnsi="Times New Roman" w:cs="Times New Roman"/>
        </w:rPr>
      </w:pPr>
      <w:r w:rsidRPr="00657F31">
        <w:rPr>
          <w:rFonts w:ascii="Times New Roman" w:hAnsi="Times New Roman" w:cs="Times New Roman"/>
        </w:rPr>
        <w:t>Odpowiedź:</w:t>
      </w:r>
    </w:p>
    <w:p w14:paraId="030D5360" w14:textId="46A0CAC2" w:rsidR="00310430" w:rsidRPr="00657F31" w:rsidRDefault="00310430" w:rsidP="003B7C99">
      <w:pPr>
        <w:spacing w:line="276" w:lineRule="auto"/>
        <w:jc w:val="both"/>
        <w:rPr>
          <w:rFonts w:ascii="Times New Roman" w:hAnsi="Times New Roman" w:cs="Times New Roman"/>
        </w:rPr>
      </w:pPr>
      <w:r w:rsidRPr="00657F31">
        <w:rPr>
          <w:rFonts w:ascii="Times New Roman" w:hAnsi="Times New Roman" w:cs="Times New Roman"/>
        </w:rPr>
        <w:t xml:space="preserve">Zamawiający potwierdza powyższe, z zastrzeżeniem stosowania pozostałych postanowień SWZ i klauzul dodatkowych. </w:t>
      </w:r>
    </w:p>
    <w:p w14:paraId="709A5074" w14:textId="77777777" w:rsidR="002046AF" w:rsidRPr="00657F31" w:rsidRDefault="002046AF" w:rsidP="003B7C99">
      <w:pPr>
        <w:pStyle w:val="Akapitzlist"/>
        <w:tabs>
          <w:tab w:val="num" w:pos="284"/>
        </w:tabs>
        <w:spacing w:line="276" w:lineRule="auto"/>
        <w:ind w:left="0"/>
        <w:jc w:val="both"/>
        <w:rPr>
          <w:sz w:val="22"/>
          <w:szCs w:val="22"/>
        </w:rPr>
      </w:pPr>
    </w:p>
    <w:p w14:paraId="6B0D7843" w14:textId="288B1C3C" w:rsidR="002046AF" w:rsidRPr="00657F31" w:rsidRDefault="001A3D93" w:rsidP="00D87330">
      <w:pPr>
        <w:pStyle w:val="Akapitzlist"/>
        <w:numPr>
          <w:ilvl w:val="0"/>
          <w:numId w:val="7"/>
        </w:numPr>
        <w:spacing w:line="276" w:lineRule="auto"/>
        <w:ind w:left="0" w:firstLine="0"/>
        <w:jc w:val="both"/>
        <w:rPr>
          <w:sz w:val="22"/>
          <w:szCs w:val="22"/>
        </w:rPr>
      </w:pPr>
      <w:r w:rsidRPr="00657F31">
        <w:rPr>
          <w:sz w:val="22"/>
          <w:szCs w:val="22"/>
        </w:rPr>
        <w:t>P</w:t>
      </w:r>
      <w:r w:rsidR="002046AF" w:rsidRPr="00657F31">
        <w:rPr>
          <w:sz w:val="22"/>
          <w:szCs w:val="22"/>
        </w:rPr>
        <w:t xml:space="preserve">rosimy o modyfikację zapisu w §1 ust.2 pkt 2.2 </w:t>
      </w:r>
      <w:proofErr w:type="spellStart"/>
      <w:r w:rsidR="002046AF" w:rsidRPr="00657F31">
        <w:rPr>
          <w:sz w:val="22"/>
          <w:szCs w:val="22"/>
        </w:rPr>
        <w:t>ppkt</w:t>
      </w:r>
      <w:proofErr w:type="spellEnd"/>
      <w:r w:rsidR="002046AF" w:rsidRPr="00657F31">
        <w:rPr>
          <w:sz w:val="22"/>
          <w:szCs w:val="22"/>
        </w:rPr>
        <w:t xml:space="preserve"> f w części dotyczącej ubezpieczenia mienia od wszystkich ryzyk: </w:t>
      </w:r>
    </w:p>
    <w:p w14:paraId="7ECB8192" w14:textId="1C2B5E2B" w:rsidR="002046AF" w:rsidRPr="00657F31" w:rsidRDefault="002046AF" w:rsidP="003B7C99">
      <w:pPr>
        <w:pStyle w:val="Akapitzlist"/>
        <w:spacing w:line="276" w:lineRule="auto"/>
        <w:ind w:left="0"/>
        <w:jc w:val="both"/>
        <w:rPr>
          <w:sz w:val="22"/>
          <w:szCs w:val="22"/>
        </w:rPr>
      </w:pPr>
      <w:r w:rsidRPr="00657F31">
        <w:rPr>
          <w:sz w:val="22"/>
          <w:szCs w:val="22"/>
        </w:rPr>
        <w:t>Jest:</w:t>
      </w:r>
    </w:p>
    <w:p w14:paraId="6036B925" w14:textId="77777777" w:rsidR="002046AF" w:rsidRPr="00657F31" w:rsidRDefault="002046AF" w:rsidP="003B7C99">
      <w:pPr>
        <w:pStyle w:val="Akapitzlist"/>
        <w:spacing w:line="276" w:lineRule="auto"/>
        <w:ind w:left="0"/>
        <w:jc w:val="both"/>
        <w:rPr>
          <w:sz w:val="22"/>
          <w:szCs w:val="22"/>
        </w:rPr>
      </w:pPr>
      <w:r w:rsidRPr="00657F31">
        <w:rPr>
          <w:sz w:val="22"/>
          <w:szCs w:val="22"/>
        </w:rPr>
        <w:t>f) kosztów ewakuacji związanych z otrzymaniem informacji o zagrożeniu życia, zdrowia lub mienia, niezależnie od tego czy zagrożenie było faktyczne czy nie do limitu odpowiedzialności 100.000,00PLN na jedno i wszystkie zdarzenia w okresie rozliczeniowym</w:t>
      </w:r>
    </w:p>
    <w:p w14:paraId="2E69AB11" w14:textId="77777777" w:rsidR="002046AF" w:rsidRPr="00657F31" w:rsidRDefault="002046AF" w:rsidP="003B7C99">
      <w:pPr>
        <w:pStyle w:val="Akapitzlist"/>
        <w:spacing w:line="276" w:lineRule="auto"/>
        <w:ind w:left="0"/>
        <w:jc w:val="both"/>
        <w:rPr>
          <w:sz w:val="22"/>
          <w:szCs w:val="22"/>
        </w:rPr>
      </w:pPr>
      <w:r w:rsidRPr="00657F31">
        <w:rPr>
          <w:sz w:val="22"/>
          <w:szCs w:val="22"/>
        </w:rPr>
        <w:t>Po zmianie:</w:t>
      </w:r>
    </w:p>
    <w:p w14:paraId="26D470DC" w14:textId="147F6B49" w:rsidR="002046AF" w:rsidRPr="00657F31" w:rsidRDefault="002046AF" w:rsidP="003B7C99">
      <w:pPr>
        <w:pStyle w:val="Akapitzlist"/>
        <w:spacing w:line="276" w:lineRule="auto"/>
        <w:ind w:left="0"/>
        <w:jc w:val="both"/>
        <w:rPr>
          <w:sz w:val="22"/>
          <w:szCs w:val="22"/>
        </w:rPr>
      </w:pPr>
      <w:r w:rsidRPr="00657F31">
        <w:rPr>
          <w:sz w:val="22"/>
          <w:szCs w:val="22"/>
        </w:rPr>
        <w:t>f) kosztów ewakuacji, o ile są następstwem szkody objętej ochroną ubezpieczeniową do limitu odpowiedzialności 100.000,00PLN na jedno i wszystkie zdarzenia w okresie rozliczeniowym</w:t>
      </w:r>
      <w:r w:rsidR="00310430" w:rsidRPr="00657F31">
        <w:rPr>
          <w:sz w:val="22"/>
          <w:szCs w:val="22"/>
        </w:rPr>
        <w:t>.</w:t>
      </w:r>
    </w:p>
    <w:p w14:paraId="77439892" w14:textId="77411D0F" w:rsidR="00310430" w:rsidRPr="00657F31" w:rsidRDefault="00310430" w:rsidP="003B7C99">
      <w:pPr>
        <w:pStyle w:val="Akapitzlist"/>
        <w:spacing w:line="276" w:lineRule="auto"/>
        <w:ind w:left="0"/>
        <w:jc w:val="both"/>
        <w:rPr>
          <w:sz w:val="22"/>
          <w:szCs w:val="22"/>
        </w:rPr>
      </w:pPr>
    </w:p>
    <w:p w14:paraId="1804CAC1" w14:textId="1FEF65AC" w:rsidR="00310430" w:rsidRPr="00657F31" w:rsidRDefault="00310430" w:rsidP="003B7C99">
      <w:pPr>
        <w:pStyle w:val="Akapitzlist"/>
        <w:spacing w:line="276" w:lineRule="auto"/>
        <w:ind w:left="0"/>
        <w:jc w:val="both"/>
        <w:rPr>
          <w:sz w:val="22"/>
          <w:szCs w:val="22"/>
        </w:rPr>
      </w:pPr>
      <w:r w:rsidRPr="00657F31">
        <w:rPr>
          <w:sz w:val="22"/>
          <w:szCs w:val="22"/>
        </w:rPr>
        <w:t>Odpowiedź:</w:t>
      </w:r>
    </w:p>
    <w:p w14:paraId="3E1C4410" w14:textId="7E0E1A03" w:rsidR="00310430" w:rsidRPr="00657F31" w:rsidRDefault="00310430" w:rsidP="003B7C99">
      <w:pPr>
        <w:pStyle w:val="Akapitzlist"/>
        <w:spacing w:line="276" w:lineRule="auto"/>
        <w:ind w:left="0"/>
        <w:jc w:val="both"/>
        <w:rPr>
          <w:sz w:val="22"/>
          <w:szCs w:val="22"/>
        </w:rPr>
      </w:pPr>
      <w:r w:rsidRPr="00657F31">
        <w:rPr>
          <w:sz w:val="22"/>
          <w:szCs w:val="22"/>
        </w:rPr>
        <w:lastRenderedPageBreak/>
        <w:t xml:space="preserve">Zamawiający </w:t>
      </w:r>
      <w:r w:rsidR="00FE1979" w:rsidRPr="00657F31">
        <w:rPr>
          <w:sz w:val="22"/>
          <w:szCs w:val="22"/>
        </w:rPr>
        <w:t xml:space="preserve">wyraża zgodę na wnioskowaną modyfikację, zgodnie z aktualizacją Załącznika nr 1.1 do SWZ, Część 1, par. 1, ust. 2 pkt 2.2 </w:t>
      </w:r>
      <w:proofErr w:type="spellStart"/>
      <w:r w:rsidR="00FE1979" w:rsidRPr="00657F31">
        <w:rPr>
          <w:sz w:val="22"/>
          <w:szCs w:val="22"/>
        </w:rPr>
        <w:t>ppkt</w:t>
      </w:r>
      <w:proofErr w:type="spellEnd"/>
      <w:r w:rsidR="00FE1979" w:rsidRPr="00657F31">
        <w:rPr>
          <w:sz w:val="22"/>
          <w:szCs w:val="22"/>
        </w:rPr>
        <w:t xml:space="preserve"> f</w:t>
      </w:r>
      <w:r w:rsidRPr="00657F31">
        <w:rPr>
          <w:sz w:val="22"/>
          <w:szCs w:val="22"/>
        </w:rPr>
        <w:t xml:space="preserve">. </w:t>
      </w:r>
    </w:p>
    <w:p w14:paraId="3EFA7EEA" w14:textId="77777777" w:rsidR="002046AF" w:rsidRPr="00657F31" w:rsidRDefault="002046AF" w:rsidP="003B7C99">
      <w:pPr>
        <w:pStyle w:val="Akapitzlist"/>
        <w:tabs>
          <w:tab w:val="num" w:pos="284"/>
        </w:tabs>
        <w:spacing w:line="276" w:lineRule="auto"/>
        <w:ind w:left="0"/>
        <w:jc w:val="both"/>
        <w:rPr>
          <w:sz w:val="22"/>
          <w:szCs w:val="22"/>
        </w:rPr>
      </w:pPr>
    </w:p>
    <w:p w14:paraId="2AE3AC6D" w14:textId="547EFEDA" w:rsidR="002046AF" w:rsidRPr="00657F31" w:rsidRDefault="002046AF" w:rsidP="00D87330">
      <w:pPr>
        <w:pStyle w:val="Akapitzlist"/>
        <w:numPr>
          <w:ilvl w:val="0"/>
          <w:numId w:val="7"/>
        </w:numPr>
        <w:spacing w:line="276" w:lineRule="auto"/>
        <w:ind w:left="0" w:firstLine="0"/>
        <w:jc w:val="both"/>
        <w:rPr>
          <w:sz w:val="22"/>
          <w:szCs w:val="22"/>
        </w:rPr>
      </w:pPr>
      <w:r w:rsidRPr="00657F31">
        <w:rPr>
          <w:sz w:val="22"/>
          <w:szCs w:val="22"/>
        </w:rPr>
        <w:t xml:space="preserve">Prosimy o wprowadzenie limitu 10% rozmiaru szkody objętej zakresem Ubezpieczenia dla kosztów uprzątnięcia pozostałości po szkodzie wprowadzonych w §1 ust.2 pkt 2.5. </w:t>
      </w:r>
    </w:p>
    <w:p w14:paraId="2703D0E1" w14:textId="3828B82C" w:rsidR="00310430" w:rsidRPr="00657F31" w:rsidRDefault="00310430" w:rsidP="003B7C99">
      <w:pPr>
        <w:spacing w:line="276" w:lineRule="auto"/>
        <w:jc w:val="both"/>
        <w:rPr>
          <w:rFonts w:ascii="Times New Roman" w:hAnsi="Times New Roman" w:cs="Times New Roman"/>
        </w:rPr>
      </w:pPr>
    </w:p>
    <w:p w14:paraId="0D2E4C26" w14:textId="1E553921" w:rsidR="00310430" w:rsidRPr="00657F31" w:rsidRDefault="00310430" w:rsidP="003B7C99">
      <w:pPr>
        <w:spacing w:line="276" w:lineRule="auto"/>
        <w:jc w:val="both"/>
        <w:rPr>
          <w:rFonts w:ascii="Times New Roman" w:hAnsi="Times New Roman" w:cs="Times New Roman"/>
        </w:rPr>
      </w:pPr>
      <w:r w:rsidRPr="00657F31">
        <w:rPr>
          <w:rFonts w:ascii="Times New Roman" w:hAnsi="Times New Roman" w:cs="Times New Roman"/>
        </w:rPr>
        <w:t>Odpowiedź:</w:t>
      </w:r>
    </w:p>
    <w:p w14:paraId="467D7237" w14:textId="1143AF72" w:rsidR="00310430" w:rsidRPr="00657F31" w:rsidRDefault="00F60190" w:rsidP="003B7C99">
      <w:pPr>
        <w:spacing w:line="276" w:lineRule="auto"/>
        <w:jc w:val="both"/>
        <w:rPr>
          <w:rFonts w:ascii="Times New Roman" w:hAnsi="Times New Roman" w:cs="Times New Roman"/>
        </w:rPr>
      </w:pPr>
      <w:r w:rsidRPr="00657F31">
        <w:rPr>
          <w:rFonts w:ascii="Times New Roman" w:hAnsi="Times New Roman" w:cs="Times New Roman"/>
        </w:rPr>
        <w:t>Zamawiający wyraża zgodę na częściową modyfikację, zgodnie z aktualizacja Załącznika nr 1.1 do SWZ, Część I, par. 1 ust. 2 pkt. 2.5.</w:t>
      </w:r>
    </w:p>
    <w:p w14:paraId="7B5AAE21" w14:textId="77777777" w:rsidR="002046AF" w:rsidRPr="00657F31" w:rsidRDefault="002046AF" w:rsidP="003B7C99">
      <w:pPr>
        <w:pStyle w:val="Akapitzlist"/>
        <w:tabs>
          <w:tab w:val="num" w:pos="284"/>
        </w:tabs>
        <w:spacing w:line="276" w:lineRule="auto"/>
        <w:ind w:left="0"/>
        <w:jc w:val="both"/>
        <w:rPr>
          <w:sz w:val="22"/>
          <w:szCs w:val="22"/>
        </w:rPr>
      </w:pPr>
    </w:p>
    <w:p w14:paraId="60D734B4" w14:textId="0E1EB27A" w:rsidR="002046AF" w:rsidRPr="00657F31" w:rsidRDefault="002046AF" w:rsidP="00D87330">
      <w:pPr>
        <w:pStyle w:val="Akapitzlist"/>
        <w:numPr>
          <w:ilvl w:val="0"/>
          <w:numId w:val="7"/>
        </w:numPr>
        <w:spacing w:line="276" w:lineRule="auto"/>
        <w:ind w:left="0" w:firstLine="0"/>
        <w:jc w:val="both"/>
        <w:rPr>
          <w:sz w:val="22"/>
          <w:szCs w:val="22"/>
        </w:rPr>
      </w:pPr>
      <w:r w:rsidRPr="00657F31">
        <w:rPr>
          <w:sz w:val="22"/>
          <w:szCs w:val="22"/>
        </w:rPr>
        <w:t>Prosimy o wykreślenie zapisu: „Wykonawca składając ofertę potwierdza przyjęcie i akceptację zgłoszonych sum ubezpieczenia i nie będzie podnosił zarzutów dot. niedoubezpieczenia, nadubezpieczenia itp.”. W naszej opinii stawka odtworzenia mienia 3.900 zł/ m2 jest niewystarczająca i może prowadzić do niedoubezpieczenia.</w:t>
      </w:r>
    </w:p>
    <w:p w14:paraId="4AB1ACFD" w14:textId="28A607FF" w:rsidR="00F60190" w:rsidRPr="00657F31" w:rsidRDefault="00F60190" w:rsidP="003B7C99">
      <w:pPr>
        <w:spacing w:line="276" w:lineRule="auto"/>
        <w:jc w:val="both"/>
        <w:rPr>
          <w:rFonts w:ascii="Times New Roman" w:hAnsi="Times New Roman" w:cs="Times New Roman"/>
        </w:rPr>
      </w:pPr>
    </w:p>
    <w:p w14:paraId="048D93C3" w14:textId="4E4C78AE" w:rsidR="00F60190" w:rsidRPr="00657F31" w:rsidRDefault="00F60190" w:rsidP="003B7C99">
      <w:pPr>
        <w:spacing w:line="276" w:lineRule="auto"/>
        <w:jc w:val="both"/>
        <w:rPr>
          <w:rFonts w:ascii="Times New Roman" w:hAnsi="Times New Roman" w:cs="Times New Roman"/>
        </w:rPr>
      </w:pPr>
      <w:r w:rsidRPr="00657F31">
        <w:rPr>
          <w:rFonts w:ascii="Times New Roman" w:hAnsi="Times New Roman" w:cs="Times New Roman"/>
        </w:rPr>
        <w:t>Odpowiedź:</w:t>
      </w:r>
    </w:p>
    <w:p w14:paraId="66BE7829" w14:textId="28DAC5A7" w:rsidR="00F60190" w:rsidRPr="00657F31" w:rsidRDefault="00F60190" w:rsidP="003B7C99">
      <w:pPr>
        <w:spacing w:line="276" w:lineRule="auto"/>
        <w:jc w:val="both"/>
        <w:rPr>
          <w:rFonts w:ascii="Times New Roman" w:hAnsi="Times New Roman" w:cs="Times New Roman"/>
        </w:rPr>
      </w:pPr>
      <w:r w:rsidRPr="00657F31">
        <w:rPr>
          <w:rFonts w:ascii="Times New Roman" w:hAnsi="Times New Roman" w:cs="Times New Roman"/>
        </w:rPr>
        <w:t xml:space="preserve">Zamawiający nie wyraża zgody na wnioskowaną modyfikację. Przyjęty przez Zamawiającego </w:t>
      </w:r>
      <w:r w:rsidR="001878F9" w:rsidRPr="00657F31">
        <w:rPr>
          <w:rFonts w:ascii="Times New Roman" w:hAnsi="Times New Roman" w:cs="Times New Roman"/>
        </w:rPr>
        <w:t xml:space="preserve">wskaźnik </w:t>
      </w:r>
      <w:r w:rsidR="008A2A90" w:rsidRPr="00657F31">
        <w:rPr>
          <w:rFonts w:ascii="Times New Roman" w:hAnsi="Times New Roman" w:cs="Times New Roman"/>
        </w:rPr>
        <w:t>opiera się na ostatnim</w:t>
      </w:r>
      <w:r w:rsidRPr="00657F31">
        <w:rPr>
          <w:rFonts w:ascii="Times New Roman" w:hAnsi="Times New Roman" w:cs="Times New Roman"/>
        </w:rPr>
        <w:t xml:space="preserve"> obwieszczeni</w:t>
      </w:r>
      <w:r w:rsidR="008A2A90" w:rsidRPr="00657F31">
        <w:rPr>
          <w:rFonts w:ascii="Times New Roman" w:hAnsi="Times New Roman" w:cs="Times New Roman"/>
        </w:rPr>
        <w:t>u</w:t>
      </w:r>
      <w:r w:rsidRPr="00657F31">
        <w:rPr>
          <w:rFonts w:ascii="Times New Roman" w:hAnsi="Times New Roman" w:cs="Times New Roman"/>
        </w:rPr>
        <w:t xml:space="preserve"> Wojewody Zachodniopomorskiego w sprawie ustalenia wysokości wskaźników przeliczeniowych kosztu odtworzenia 1m2 powierzchni użytkowej budynków mieszkalnych dla województwa zachodniopomorskiego i miasta Szczecin. Zastosowana metodologia ustalenia sumy ubezpieczenia jest dla Zamawiającego najbardziej dostępna, a dodatkowo jest ona powszechnie stosowana przez podobnych zamawiających. Wobec powyższego Zamawiający nie wyraża zgody na wnioskowaną modyfikację. Limit odpowiedzialności Wykonawcy za szkodę w budynkach Zamawiającego obowiązuje wg postanowień SWZ dot. wypłaty odszkodowania</w:t>
      </w:r>
      <w:r w:rsidR="00FC01F4" w:rsidRPr="00657F31">
        <w:rPr>
          <w:rFonts w:ascii="Times New Roman" w:hAnsi="Times New Roman" w:cs="Times New Roman"/>
        </w:rPr>
        <w:t xml:space="preserve"> oraz wg klauzul dodatkowych.</w:t>
      </w:r>
    </w:p>
    <w:p w14:paraId="3B0DBC07" w14:textId="77777777" w:rsidR="002046AF" w:rsidRPr="00657F31" w:rsidRDefault="002046AF" w:rsidP="003B7C99">
      <w:pPr>
        <w:pStyle w:val="Akapitzlist"/>
        <w:tabs>
          <w:tab w:val="num" w:pos="284"/>
        </w:tabs>
        <w:spacing w:line="276" w:lineRule="auto"/>
        <w:ind w:left="0"/>
        <w:jc w:val="both"/>
        <w:rPr>
          <w:sz w:val="22"/>
          <w:szCs w:val="22"/>
        </w:rPr>
      </w:pPr>
    </w:p>
    <w:p w14:paraId="18F31BD5" w14:textId="24DA9881" w:rsidR="002046AF" w:rsidRPr="00657F31" w:rsidRDefault="002046AF" w:rsidP="00D87330">
      <w:pPr>
        <w:pStyle w:val="Akapitzlist"/>
        <w:numPr>
          <w:ilvl w:val="0"/>
          <w:numId w:val="7"/>
        </w:numPr>
        <w:spacing w:line="276" w:lineRule="auto"/>
        <w:ind w:left="0" w:firstLine="0"/>
        <w:jc w:val="both"/>
        <w:rPr>
          <w:sz w:val="22"/>
          <w:szCs w:val="22"/>
        </w:rPr>
      </w:pPr>
      <w:r w:rsidRPr="00657F31">
        <w:rPr>
          <w:sz w:val="22"/>
          <w:szCs w:val="22"/>
        </w:rPr>
        <w:t>Prosimy o informację, czy Zamawiający (Ubezpieczony) posiada/ zarządza administruje składowiskiem odpadów (wysypiskiem śmieci), sortownią śmieci, zakładem recyklingu lub spalarnią śmieci, punktem selektywnej zbiórki odpadów komunalnych? Jeżeli tak, prosimy o bliższe informacje na temat tych ryzyk. Jednocześnie prosimy o potwierdzenie, że zakres ochrony nie obejmuje i nie będzie obejmował mienia związanego ze składowaniem odpadów, sortownia śmieci, zakładem recyclingu czy spalarnią śmieci.</w:t>
      </w:r>
    </w:p>
    <w:p w14:paraId="711959BD" w14:textId="069E14FA" w:rsidR="00FC01F4" w:rsidRPr="00657F31" w:rsidRDefault="00FC01F4" w:rsidP="003B7C99">
      <w:pPr>
        <w:spacing w:line="276" w:lineRule="auto"/>
        <w:jc w:val="both"/>
        <w:rPr>
          <w:rFonts w:ascii="Times New Roman" w:hAnsi="Times New Roman" w:cs="Times New Roman"/>
        </w:rPr>
      </w:pPr>
    </w:p>
    <w:p w14:paraId="7997612E" w14:textId="142F0CBA" w:rsidR="00FC01F4" w:rsidRPr="00657F31" w:rsidRDefault="00FC01F4" w:rsidP="003B7C99">
      <w:pPr>
        <w:spacing w:line="276" w:lineRule="auto"/>
        <w:jc w:val="both"/>
        <w:rPr>
          <w:rFonts w:ascii="Times New Roman" w:hAnsi="Times New Roman" w:cs="Times New Roman"/>
        </w:rPr>
      </w:pPr>
      <w:r w:rsidRPr="00657F31">
        <w:rPr>
          <w:rFonts w:ascii="Times New Roman" w:hAnsi="Times New Roman" w:cs="Times New Roman"/>
        </w:rPr>
        <w:t>Odpowiedź:</w:t>
      </w:r>
      <w:r w:rsidRPr="00657F31">
        <w:rPr>
          <w:rFonts w:ascii="Times New Roman" w:hAnsi="Times New Roman" w:cs="Times New Roman"/>
        </w:rPr>
        <w:br/>
        <w:t>Zamawiający informuje, że nie posiada, nie zarządza oraz nie administruje składowiskiem odpadów (wysypiskiem śmieci), sortownią śmieci, zakładem recyklingu lub spalarnią śmieci, punktem selektywnej zbiórki odpadów komunalnych.</w:t>
      </w:r>
    </w:p>
    <w:p w14:paraId="417F7233" w14:textId="77777777" w:rsidR="002046AF" w:rsidRPr="00657F31" w:rsidRDefault="002046AF" w:rsidP="003B7C99">
      <w:pPr>
        <w:pStyle w:val="Akapitzlist"/>
        <w:tabs>
          <w:tab w:val="num" w:pos="284"/>
        </w:tabs>
        <w:spacing w:line="276" w:lineRule="auto"/>
        <w:ind w:left="0"/>
        <w:jc w:val="both"/>
        <w:rPr>
          <w:sz w:val="22"/>
          <w:szCs w:val="22"/>
        </w:rPr>
      </w:pPr>
    </w:p>
    <w:p w14:paraId="514CF4BB" w14:textId="3ADA601E" w:rsidR="002046AF" w:rsidRPr="00657F31" w:rsidRDefault="002046AF" w:rsidP="00D87330">
      <w:pPr>
        <w:pStyle w:val="Akapitzlist"/>
        <w:numPr>
          <w:ilvl w:val="0"/>
          <w:numId w:val="7"/>
        </w:numPr>
        <w:spacing w:line="276" w:lineRule="auto"/>
        <w:ind w:left="0" w:firstLine="0"/>
        <w:jc w:val="both"/>
        <w:rPr>
          <w:sz w:val="22"/>
          <w:szCs w:val="22"/>
        </w:rPr>
      </w:pPr>
      <w:r w:rsidRPr="00657F31">
        <w:rPr>
          <w:sz w:val="22"/>
          <w:szCs w:val="22"/>
        </w:rPr>
        <w:t xml:space="preserve">Prosimy o wprowadzenie katalogu </w:t>
      </w:r>
      <w:proofErr w:type="spellStart"/>
      <w:r w:rsidRPr="00657F31">
        <w:rPr>
          <w:sz w:val="22"/>
          <w:szCs w:val="22"/>
        </w:rPr>
        <w:t>wyłączeń</w:t>
      </w:r>
      <w:proofErr w:type="spellEnd"/>
      <w:r w:rsidRPr="00657F31">
        <w:rPr>
          <w:sz w:val="22"/>
          <w:szCs w:val="22"/>
        </w:rPr>
        <w:t xml:space="preserve"> do zakresu czystych strat finansowych:</w:t>
      </w:r>
    </w:p>
    <w:p w14:paraId="10557A7C" w14:textId="66A64374" w:rsidR="002046AF" w:rsidRPr="00657F31" w:rsidRDefault="002046AF" w:rsidP="00D87330">
      <w:pPr>
        <w:pStyle w:val="Akapitzlist"/>
        <w:numPr>
          <w:ilvl w:val="1"/>
          <w:numId w:val="7"/>
        </w:numPr>
        <w:spacing w:line="276" w:lineRule="auto"/>
        <w:ind w:left="0" w:firstLine="0"/>
        <w:jc w:val="both"/>
        <w:rPr>
          <w:sz w:val="22"/>
          <w:szCs w:val="22"/>
        </w:rPr>
      </w:pPr>
      <w:bookmarkStart w:id="5" w:name="_Hlk98096400"/>
      <w:r w:rsidRPr="00657F31">
        <w:rPr>
          <w:sz w:val="22"/>
          <w:szCs w:val="22"/>
        </w:rPr>
        <w:t>wady prac lub usług wykonanych przez ubezpieczonego lub osoby działające na jego zlecenie lub na jego rachunek oraz wadliwości produktu, wycofania z rynku produktu lub rzeczy zawierającej produkt;</w:t>
      </w:r>
    </w:p>
    <w:p w14:paraId="3A48A4A3" w14:textId="1376A0D8" w:rsidR="002046AF" w:rsidRPr="00657F31" w:rsidRDefault="002046AF" w:rsidP="00D87330">
      <w:pPr>
        <w:pStyle w:val="Akapitzlist"/>
        <w:numPr>
          <w:ilvl w:val="1"/>
          <w:numId w:val="7"/>
        </w:numPr>
        <w:spacing w:line="276" w:lineRule="auto"/>
        <w:ind w:left="0" w:firstLine="0"/>
        <w:jc w:val="both"/>
        <w:rPr>
          <w:sz w:val="22"/>
          <w:szCs w:val="22"/>
        </w:rPr>
      </w:pPr>
      <w:r w:rsidRPr="00657F31">
        <w:rPr>
          <w:sz w:val="22"/>
          <w:szCs w:val="22"/>
        </w:rPr>
        <w:t>niewykonania zobowiązania przez ubezpieczonego bądź przekroczenia terminów;</w:t>
      </w:r>
    </w:p>
    <w:p w14:paraId="0FE0E6E5" w14:textId="490540EE" w:rsidR="002046AF" w:rsidRPr="00657F31" w:rsidRDefault="002046AF" w:rsidP="00D87330">
      <w:pPr>
        <w:pStyle w:val="Akapitzlist"/>
        <w:numPr>
          <w:ilvl w:val="1"/>
          <w:numId w:val="7"/>
        </w:numPr>
        <w:spacing w:line="276" w:lineRule="auto"/>
        <w:ind w:left="0" w:firstLine="0"/>
        <w:jc w:val="both"/>
        <w:rPr>
          <w:sz w:val="22"/>
          <w:szCs w:val="22"/>
        </w:rPr>
      </w:pPr>
      <w:r w:rsidRPr="00657F31">
        <w:rPr>
          <w:sz w:val="22"/>
          <w:szCs w:val="22"/>
        </w:rPr>
        <w:t>przekroczenia kosztów, w tym kosztorysów, kalkulacji wstępnych, budżetów;</w:t>
      </w:r>
    </w:p>
    <w:p w14:paraId="4206A553" w14:textId="6998C8B8" w:rsidR="002046AF" w:rsidRPr="00657F31" w:rsidRDefault="002046AF" w:rsidP="00D87330">
      <w:pPr>
        <w:pStyle w:val="Akapitzlist"/>
        <w:numPr>
          <w:ilvl w:val="1"/>
          <w:numId w:val="7"/>
        </w:numPr>
        <w:spacing w:line="276" w:lineRule="auto"/>
        <w:ind w:left="0" w:firstLine="0"/>
        <w:jc w:val="both"/>
        <w:rPr>
          <w:sz w:val="22"/>
          <w:szCs w:val="22"/>
        </w:rPr>
      </w:pPr>
      <w:r w:rsidRPr="00657F31">
        <w:rPr>
          <w:sz w:val="22"/>
          <w:szCs w:val="22"/>
        </w:rPr>
        <w:t>naruszenia prawa antymonopolowego, czynów nieuczciwej konkurencji, naruszenia zbiorowych interesów konsumentów;</w:t>
      </w:r>
    </w:p>
    <w:p w14:paraId="14013B98" w14:textId="25592804" w:rsidR="002046AF" w:rsidRPr="00657F31" w:rsidRDefault="002046AF" w:rsidP="00D87330">
      <w:pPr>
        <w:pStyle w:val="Akapitzlist"/>
        <w:numPr>
          <w:ilvl w:val="1"/>
          <w:numId w:val="7"/>
        </w:numPr>
        <w:spacing w:line="276" w:lineRule="auto"/>
        <w:ind w:left="0" w:firstLine="0"/>
        <w:jc w:val="both"/>
        <w:rPr>
          <w:sz w:val="22"/>
          <w:szCs w:val="22"/>
        </w:rPr>
      </w:pPr>
      <w:r w:rsidRPr="00657F31">
        <w:rPr>
          <w:sz w:val="22"/>
          <w:szCs w:val="22"/>
        </w:rPr>
        <w:t>wad prawnych, naruszenia praw własności intelektualnej, praw własności przemysłowej, udzielania licencji lub franczyz;</w:t>
      </w:r>
    </w:p>
    <w:p w14:paraId="0E57F2EA" w14:textId="6860EDE1" w:rsidR="002046AF" w:rsidRPr="00657F31" w:rsidRDefault="002046AF" w:rsidP="00D87330">
      <w:pPr>
        <w:pStyle w:val="Akapitzlist"/>
        <w:numPr>
          <w:ilvl w:val="1"/>
          <w:numId w:val="7"/>
        </w:numPr>
        <w:spacing w:line="276" w:lineRule="auto"/>
        <w:ind w:left="0" w:firstLine="0"/>
        <w:jc w:val="both"/>
        <w:rPr>
          <w:sz w:val="22"/>
          <w:szCs w:val="22"/>
        </w:rPr>
      </w:pPr>
      <w:r w:rsidRPr="00657F31">
        <w:rPr>
          <w:sz w:val="22"/>
          <w:szCs w:val="22"/>
        </w:rPr>
        <w:lastRenderedPageBreak/>
        <w:t>sprawowania funkcji członka organów zarządczych i nadzorczych ubezpieczonego, a także wydawania rad, poleceń, nadzoru, kierowania lub zarządzania innym podmiotem;</w:t>
      </w:r>
    </w:p>
    <w:p w14:paraId="5F0EB36D" w14:textId="6992B511" w:rsidR="002046AF" w:rsidRPr="00657F31" w:rsidRDefault="002046AF" w:rsidP="00D87330">
      <w:pPr>
        <w:pStyle w:val="Akapitzlist"/>
        <w:numPr>
          <w:ilvl w:val="1"/>
          <w:numId w:val="7"/>
        </w:numPr>
        <w:spacing w:line="276" w:lineRule="auto"/>
        <w:ind w:left="0" w:firstLine="0"/>
        <w:jc w:val="both"/>
        <w:rPr>
          <w:sz w:val="22"/>
          <w:szCs w:val="22"/>
        </w:rPr>
      </w:pPr>
      <w:r w:rsidRPr="00657F31">
        <w:rPr>
          <w:sz w:val="22"/>
          <w:szCs w:val="22"/>
        </w:rPr>
        <w:t>niezgodnego z prawem działania lub zaniechania przy wykonywaniu władzy publicznej;</w:t>
      </w:r>
    </w:p>
    <w:p w14:paraId="5206542F" w14:textId="3C392F55" w:rsidR="002046AF" w:rsidRPr="00657F31" w:rsidRDefault="002046AF" w:rsidP="00D87330">
      <w:pPr>
        <w:pStyle w:val="Akapitzlist"/>
        <w:numPr>
          <w:ilvl w:val="1"/>
          <w:numId w:val="7"/>
        </w:numPr>
        <w:spacing w:line="276" w:lineRule="auto"/>
        <w:ind w:left="0" w:firstLine="0"/>
        <w:jc w:val="both"/>
        <w:rPr>
          <w:sz w:val="22"/>
          <w:szCs w:val="22"/>
        </w:rPr>
      </w:pPr>
      <w:r w:rsidRPr="00657F31">
        <w:rPr>
          <w:sz w:val="22"/>
          <w:szCs w:val="22"/>
        </w:rPr>
        <w:t>naruszenia dóbr osobistych;</w:t>
      </w:r>
    </w:p>
    <w:p w14:paraId="57D86504" w14:textId="78D9A7C4" w:rsidR="002046AF" w:rsidRPr="00657F31" w:rsidRDefault="002046AF" w:rsidP="00D87330">
      <w:pPr>
        <w:pStyle w:val="Akapitzlist"/>
        <w:numPr>
          <w:ilvl w:val="1"/>
          <w:numId w:val="7"/>
        </w:numPr>
        <w:spacing w:line="276" w:lineRule="auto"/>
        <w:ind w:left="0" w:firstLine="0"/>
        <w:jc w:val="both"/>
        <w:rPr>
          <w:sz w:val="22"/>
          <w:szCs w:val="22"/>
        </w:rPr>
      </w:pPr>
      <w:r w:rsidRPr="00657F31">
        <w:rPr>
          <w:sz w:val="22"/>
          <w:szCs w:val="22"/>
        </w:rPr>
        <w:t>naruszenia danych osobowych;</w:t>
      </w:r>
    </w:p>
    <w:p w14:paraId="23A83168" w14:textId="51060CE1" w:rsidR="002046AF" w:rsidRPr="00657F31" w:rsidRDefault="002046AF" w:rsidP="00D87330">
      <w:pPr>
        <w:pStyle w:val="Akapitzlist"/>
        <w:numPr>
          <w:ilvl w:val="1"/>
          <w:numId w:val="7"/>
        </w:numPr>
        <w:spacing w:line="276" w:lineRule="auto"/>
        <w:ind w:left="0" w:firstLine="0"/>
        <w:jc w:val="both"/>
        <w:rPr>
          <w:sz w:val="22"/>
          <w:szCs w:val="22"/>
        </w:rPr>
      </w:pPr>
      <w:r w:rsidRPr="00657F31">
        <w:rPr>
          <w:sz w:val="22"/>
          <w:szCs w:val="22"/>
        </w:rPr>
        <w:t>treści reklamy wyrobów, prac lub usług ubezpieczonego lub jego samego;</w:t>
      </w:r>
    </w:p>
    <w:p w14:paraId="067C2C4A" w14:textId="7028E52F" w:rsidR="002046AF" w:rsidRPr="00657F31" w:rsidRDefault="002046AF" w:rsidP="00D87330">
      <w:pPr>
        <w:pStyle w:val="Akapitzlist"/>
        <w:numPr>
          <w:ilvl w:val="1"/>
          <w:numId w:val="7"/>
        </w:numPr>
        <w:spacing w:line="276" w:lineRule="auto"/>
        <w:ind w:left="0" w:firstLine="0"/>
        <w:jc w:val="both"/>
        <w:rPr>
          <w:sz w:val="22"/>
          <w:szCs w:val="22"/>
        </w:rPr>
      </w:pPr>
      <w:r w:rsidRPr="00657F31">
        <w:rPr>
          <w:sz w:val="22"/>
          <w:szCs w:val="22"/>
        </w:rPr>
        <w:t>naruszenia bezpieczeństwa informacji lub ataku komputerowego;</w:t>
      </w:r>
    </w:p>
    <w:p w14:paraId="64BBCDA0" w14:textId="6BED26EB" w:rsidR="002046AF" w:rsidRPr="00657F31" w:rsidRDefault="002046AF" w:rsidP="00D87330">
      <w:pPr>
        <w:pStyle w:val="Akapitzlist"/>
        <w:numPr>
          <w:ilvl w:val="1"/>
          <w:numId w:val="7"/>
        </w:numPr>
        <w:spacing w:line="276" w:lineRule="auto"/>
        <w:ind w:left="0" w:firstLine="0"/>
        <w:jc w:val="both"/>
        <w:rPr>
          <w:sz w:val="22"/>
          <w:szCs w:val="22"/>
        </w:rPr>
      </w:pPr>
      <w:r w:rsidRPr="00657F31">
        <w:rPr>
          <w:sz w:val="22"/>
          <w:szCs w:val="22"/>
        </w:rPr>
        <w:t>odwołania imprezy masowej, jak również pozostałych imprez;</w:t>
      </w:r>
    </w:p>
    <w:p w14:paraId="13CC5C8D" w14:textId="03FB067A" w:rsidR="002046AF" w:rsidRPr="00657F31" w:rsidRDefault="002046AF" w:rsidP="00D87330">
      <w:pPr>
        <w:pStyle w:val="Akapitzlist"/>
        <w:numPr>
          <w:ilvl w:val="1"/>
          <w:numId w:val="7"/>
        </w:numPr>
        <w:spacing w:line="276" w:lineRule="auto"/>
        <w:ind w:left="0" w:firstLine="0"/>
        <w:jc w:val="both"/>
        <w:rPr>
          <w:sz w:val="22"/>
          <w:szCs w:val="22"/>
        </w:rPr>
      </w:pPr>
      <w:r w:rsidRPr="00657F31">
        <w:rPr>
          <w:sz w:val="22"/>
          <w:szCs w:val="22"/>
        </w:rPr>
        <w:t>utraty wartości pieniężnych lub papierów wartościowych, obrotu wartościami pieniężnymi bądź papierami wartościowymi, prowadzenia kasy, realizacji płatności, rozliczeń handlowych, wszelkich transakcji finansowych, obrotu nieruchomościami, sprzeniewierzenia;</w:t>
      </w:r>
    </w:p>
    <w:p w14:paraId="22075681" w14:textId="50342899" w:rsidR="002046AF" w:rsidRPr="00657F31" w:rsidRDefault="002046AF" w:rsidP="00D87330">
      <w:pPr>
        <w:pStyle w:val="Akapitzlist"/>
        <w:numPr>
          <w:ilvl w:val="1"/>
          <w:numId w:val="7"/>
        </w:numPr>
        <w:spacing w:line="276" w:lineRule="auto"/>
        <w:ind w:left="0" w:firstLine="0"/>
        <w:jc w:val="both"/>
        <w:rPr>
          <w:sz w:val="22"/>
          <w:szCs w:val="22"/>
        </w:rPr>
      </w:pPr>
      <w:r w:rsidRPr="00657F31">
        <w:rPr>
          <w:sz w:val="22"/>
          <w:szCs w:val="22"/>
        </w:rPr>
        <w:t xml:space="preserve">dostarczenia o niewłaściwych parametrach lub niedostarczenia przez ubezpieczonego: energii elektrycznej, gazu, pary, wody, w tym wody gorącej, energii cieplnej, danych elektronicznych, w tym dostępu do sieci </w:t>
      </w:r>
      <w:proofErr w:type="spellStart"/>
      <w:r w:rsidRPr="00657F31">
        <w:rPr>
          <w:sz w:val="22"/>
          <w:szCs w:val="22"/>
        </w:rPr>
        <w:t>internet</w:t>
      </w:r>
      <w:proofErr w:type="spellEnd"/>
      <w:r w:rsidRPr="00657F31">
        <w:rPr>
          <w:sz w:val="22"/>
          <w:szCs w:val="22"/>
        </w:rPr>
        <w:t>;</w:t>
      </w:r>
    </w:p>
    <w:p w14:paraId="0E8E5F12" w14:textId="3F940133" w:rsidR="002046AF" w:rsidRPr="00657F31" w:rsidRDefault="002046AF" w:rsidP="003B7C99">
      <w:pPr>
        <w:pStyle w:val="Akapitzlist"/>
        <w:spacing w:line="276" w:lineRule="auto"/>
        <w:ind w:left="0"/>
        <w:jc w:val="both"/>
        <w:rPr>
          <w:sz w:val="22"/>
          <w:szCs w:val="22"/>
        </w:rPr>
      </w:pPr>
      <w:r w:rsidRPr="00657F31">
        <w:rPr>
          <w:sz w:val="22"/>
          <w:szCs w:val="22"/>
        </w:rPr>
        <w:t>m) zakres ochrony ubezpieczeniowej nie obejmuje również odpowiedzialności cywilnej ubezpieczonego za czyste straty finansowe wyrządzone podmiotom powiązanym a także roszczeń wnoszonych przez podmioty powiązane;</w:t>
      </w:r>
    </w:p>
    <w:bookmarkEnd w:id="5"/>
    <w:p w14:paraId="2BFEDE4A" w14:textId="6BA291C6" w:rsidR="00FC01F4" w:rsidRPr="00657F31" w:rsidRDefault="00FC01F4" w:rsidP="003B7C99">
      <w:pPr>
        <w:pStyle w:val="Akapitzlist"/>
        <w:spacing w:line="276" w:lineRule="auto"/>
        <w:ind w:left="0"/>
        <w:jc w:val="both"/>
        <w:rPr>
          <w:sz w:val="22"/>
          <w:szCs w:val="22"/>
        </w:rPr>
      </w:pPr>
    </w:p>
    <w:p w14:paraId="56BF516A" w14:textId="6C4D0D78" w:rsidR="00FC01F4" w:rsidRPr="00657F31" w:rsidRDefault="00FC01F4" w:rsidP="003B7C99">
      <w:pPr>
        <w:pStyle w:val="Akapitzlist"/>
        <w:spacing w:line="276" w:lineRule="auto"/>
        <w:ind w:left="0"/>
        <w:jc w:val="both"/>
        <w:rPr>
          <w:sz w:val="22"/>
          <w:szCs w:val="22"/>
        </w:rPr>
      </w:pPr>
      <w:r w:rsidRPr="00657F31">
        <w:rPr>
          <w:sz w:val="22"/>
          <w:szCs w:val="22"/>
        </w:rPr>
        <w:t>Odpowiedź:</w:t>
      </w:r>
      <w:r w:rsidRPr="00657F31">
        <w:rPr>
          <w:sz w:val="22"/>
          <w:szCs w:val="22"/>
        </w:rPr>
        <w:br/>
        <w:t xml:space="preserve">Zamawiający wyraża zgodę na częściową modyfikację, zgodnie z aktualizacją Załącznika nr 1.1 do SWZ, par. 2 ust. 1 </w:t>
      </w:r>
      <w:proofErr w:type="spellStart"/>
      <w:r w:rsidRPr="00657F31">
        <w:rPr>
          <w:sz w:val="22"/>
          <w:szCs w:val="22"/>
        </w:rPr>
        <w:t>ppkt</w:t>
      </w:r>
      <w:proofErr w:type="spellEnd"/>
      <w:r w:rsidRPr="00657F31">
        <w:rPr>
          <w:sz w:val="22"/>
          <w:szCs w:val="22"/>
        </w:rPr>
        <w:t xml:space="preserve"> d.</w:t>
      </w:r>
    </w:p>
    <w:p w14:paraId="06E1DE9B" w14:textId="77777777" w:rsidR="002046AF" w:rsidRPr="00657F31" w:rsidRDefault="002046AF" w:rsidP="003B7C99">
      <w:pPr>
        <w:pStyle w:val="Akapitzlist"/>
        <w:tabs>
          <w:tab w:val="num" w:pos="284"/>
        </w:tabs>
        <w:spacing w:line="276" w:lineRule="auto"/>
        <w:ind w:left="0"/>
        <w:jc w:val="both"/>
        <w:rPr>
          <w:sz w:val="22"/>
          <w:szCs w:val="22"/>
        </w:rPr>
      </w:pPr>
    </w:p>
    <w:p w14:paraId="2225821A" w14:textId="7880B494" w:rsidR="002046AF" w:rsidRPr="00657F31" w:rsidRDefault="002046AF" w:rsidP="00D87330">
      <w:pPr>
        <w:pStyle w:val="Akapitzlist"/>
        <w:numPr>
          <w:ilvl w:val="0"/>
          <w:numId w:val="7"/>
        </w:numPr>
        <w:spacing w:line="276" w:lineRule="auto"/>
        <w:ind w:left="0" w:firstLine="0"/>
        <w:jc w:val="both"/>
        <w:rPr>
          <w:i/>
          <w:sz w:val="22"/>
          <w:szCs w:val="22"/>
        </w:rPr>
      </w:pPr>
      <w:r w:rsidRPr="00657F31">
        <w:rPr>
          <w:sz w:val="22"/>
          <w:szCs w:val="22"/>
        </w:rPr>
        <w:t>Prosimy o wykreślenie klauzuli /KLAUZULA UBEZPIECZENIA MIENIA POZA EWIDENCJĄ/ lub wprowadzenie limitu w wysokości 100.000 zł na jedno i wszystkie zdarzenia w okresie ubezpieczenia.</w:t>
      </w:r>
    </w:p>
    <w:p w14:paraId="7C9C95F0" w14:textId="057B6906" w:rsidR="009D1725" w:rsidRPr="00657F31" w:rsidRDefault="009D1725" w:rsidP="003B7C99">
      <w:pPr>
        <w:spacing w:line="276" w:lineRule="auto"/>
        <w:jc w:val="both"/>
        <w:rPr>
          <w:rFonts w:ascii="Times New Roman" w:hAnsi="Times New Roman" w:cs="Times New Roman"/>
          <w:i/>
        </w:rPr>
      </w:pPr>
    </w:p>
    <w:p w14:paraId="2282A9F4" w14:textId="77777777" w:rsidR="009D1725" w:rsidRPr="00657F31" w:rsidRDefault="009D1725" w:rsidP="003B7C99">
      <w:pPr>
        <w:spacing w:line="276" w:lineRule="auto"/>
        <w:jc w:val="both"/>
        <w:rPr>
          <w:rFonts w:ascii="Times New Roman" w:hAnsi="Times New Roman" w:cs="Times New Roman"/>
        </w:rPr>
      </w:pPr>
      <w:r w:rsidRPr="00657F31">
        <w:rPr>
          <w:rFonts w:ascii="Times New Roman" w:hAnsi="Times New Roman" w:cs="Times New Roman"/>
        </w:rPr>
        <w:t>Odpowiedź:</w:t>
      </w:r>
    </w:p>
    <w:p w14:paraId="6A78BE94" w14:textId="16D33715" w:rsidR="009D1725" w:rsidRPr="00657F31" w:rsidRDefault="009D1725" w:rsidP="003B7C99">
      <w:pPr>
        <w:spacing w:line="276" w:lineRule="auto"/>
        <w:jc w:val="both"/>
        <w:rPr>
          <w:rFonts w:ascii="Times New Roman" w:hAnsi="Times New Roman" w:cs="Times New Roman"/>
        </w:rPr>
      </w:pPr>
      <w:r w:rsidRPr="00657F31">
        <w:rPr>
          <w:rFonts w:ascii="Times New Roman" w:hAnsi="Times New Roman" w:cs="Times New Roman"/>
        </w:rPr>
        <w:t xml:space="preserve">Zamawiający nie wyraża zgody na wnioskowaną modyfikację. Intencją Zamawiającego w ramach Klauzuli EIB 30 jest objęcie ochroną m.in. mienia </w:t>
      </w:r>
      <w:proofErr w:type="spellStart"/>
      <w:r w:rsidRPr="00657F31">
        <w:rPr>
          <w:rFonts w:ascii="Times New Roman" w:hAnsi="Times New Roman" w:cs="Times New Roman"/>
        </w:rPr>
        <w:t>niskocennego</w:t>
      </w:r>
      <w:proofErr w:type="spellEnd"/>
      <w:r w:rsidRPr="00657F31">
        <w:rPr>
          <w:rFonts w:ascii="Times New Roman" w:hAnsi="Times New Roman" w:cs="Times New Roman"/>
        </w:rPr>
        <w:t xml:space="preserve"> (pozaewidencyjnego, w szczególności drobne elementy wyposażenia), a także mienia osób trzecich, mienia pracowniczego, w ramach sum ubezpieczenia/limitów odpowiedzialności wskazanych w SWZ. Wskazana klauzula ma na celu potwierdzenie, że ochrona obejmuje mienie o charakterze wskazanym w zdaniu poprzedzającym, które z uwagi na swoją niską wartość lub specyfikę (mienie pracownicze, mienie osób trzecich) nie zostało ujęte w ewidencji księgowej Zamawiającego. Klauzula nie ma natomiast na celu </w:t>
      </w:r>
      <w:r w:rsidR="008379F4" w:rsidRPr="00657F31">
        <w:rPr>
          <w:rFonts w:ascii="Times New Roman" w:hAnsi="Times New Roman" w:cs="Times New Roman"/>
        </w:rPr>
        <w:t xml:space="preserve">w żadnym wypadku </w:t>
      </w:r>
      <w:r w:rsidRPr="00657F31">
        <w:rPr>
          <w:rFonts w:ascii="Times New Roman" w:hAnsi="Times New Roman" w:cs="Times New Roman"/>
        </w:rPr>
        <w:t>objęcia ochroną jakiegokolwiek mienia ponad limity odpowiedzialności wskazane w SWZ.</w:t>
      </w:r>
    </w:p>
    <w:p w14:paraId="13FCF637" w14:textId="3FF4DAA0" w:rsidR="002046AF" w:rsidRPr="00657F31" w:rsidRDefault="002046AF" w:rsidP="003B7C99">
      <w:pPr>
        <w:pStyle w:val="Akapitzlist"/>
        <w:tabs>
          <w:tab w:val="num" w:pos="284"/>
        </w:tabs>
        <w:spacing w:line="276" w:lineRule="auto"/>
        <w:ind w:left="0"/>
        <w:jc w:val="both"/>
        <w:rPr>
          <w:i/>
          <w:sz w:val="22"/>
          <w:szCs w:val="22"/>
        </w:rPr>
      </w:pPr>
    </w:p>
    <w:p w14:paraId="6A7E5C7E" w14:textId="04F77806" w:rsidR="002046AF" w:rsidRPr="00657F31" w:rsidRDefault="002046AF" w:rsidP="003B7C99">
      <w:pPr>
        <w:pStyle w:val="Akapitzlist"/>
        <w:tabs>
          <w:tab w:val="left" w:pos="993"/>
          <w:tab w:val="left" w:pos="1701"/>
        </w:tabs>
        <w:spacing w:line="276" w:lineRule="auto"/>
        <w:ind w:left="0"/>
        <w:jc w:val="both"/>
        <w:rPr>
          <w:b/>
          <w:sz w:val="22"/>
          <w:szCs w:val="22"/>
        </w:rPr>
      </w:pPr>
      <w:r w:rsidRPr="00657F31">
        <w:rPr>
          <w:b/>
          <w:sz w:val="22"/>
          <w:szCs w:val="22"/>
        </w:rPr>
        <w:t>Część II zamówienia – Ubezpieczenia komunikacyjne:</w:t>
      </w:r>
    </w:p>
    <w:p w14:paraId="24C42884" w14:textId="77777777" w:rsidR="001A3D93" w:rsidRPr="00657F31" w:rsidRDefault="001A3D93" w:rsidP="003B7C99">
      <w:pPr>
        <w:pStyle w:val="Akapitzlist"/>
        <w:tabs>
          <w:tab w:val="left" w:pos="993"/>
          <w:tab w:val="left" w:pos="1701"/>
        </w:tabs>
        <w:spacing w:line="276" w:lineRule="auto"/>
        <w:ind w:left="0"/>
        <w:jc w:val="both"/>
        <w:rPr>
          <w:b/>
          <w:sz w:val="22"/>
          <w:szCs w:val="22"/>
        </w:rPr>
      </w:pPr>
    </w:p>
    <w:p w14:paraId="0CAF36AD" w14:textId="25529194" w:rsidR="002046AF" w:rsidRPr="00657F31" w:rsidRDefault="002046AF" w:rsidP="00D87330">
      <w:pPr>
        <w:pStyle w:val="Akapitzlist"/>
        <w:numPr>
          <w:ilvl w:val="0"/>
          <w:numId w:val="7"/>
        </w:numPr>
        <w:spacing w:after="200" w:line="276" w:lineRule="auto"/>
        <w:ind w:left="0" w:firstLine="0"/>
        <w:contextualSpacing/>
        <w:jc w:val="both"/>
        <w:rPr>
          <w:bCs/>
          <w:sz w:val="22"/>
          <w:szCs w:val="22"/>
        </w:rPr>
      </w:pPr>
      <w:r w:rsidRPr="00657F31">
        <w:rPr>
          <w:bCs/>
          <w:sz w:val="22"/>
          <w:szCs w:val="22"/>
        </w:rPr>
        <w:t>Prosimy o doprecyzowanie zakresu terytorialnego, że obejmuje on granice geograficzne Europy.</w:t>
      </w:r>
    </w:p>
    <w:p w14:paraId="6BA794E8" w14:textId="0C630F4E" w:rsidR="009D1725" w:rsidRPr="00657F31" w:rsidRDefault="009D1725" w:rsidP="003B7C99">
      <w:pPr>
        <w:tabs>
          <w:tab w:val="left" w:pos="993"/>
          <w:tab w:val="left" w:pos="1701"/>
        </w:tabs>
        <w:spacing w:after="200" w:line="276" w:lineRule="auto"/>
        <w:contextualSpacing/>
        <w:jc w:val="both"/>
        <w:rPr>
          <w:rFonts w:ascii="Times New Roman" w:hAnsi="Times New Roman" w:cs="Times New Roman"/>
          <w:bCs/>
        </w:rPr>
      </w:pPr>
      <w:r w:rsidRPr="00657F31">
        <w:rPr>
          <w:rFonts w:ascii="Times New Roman" w:hAnsi="Times New Roman" w:cs="Times New Roman"/>
          <w:bCs/>
        </w:rPr>
        <w:t>Odpowiedź:</w:t>
      </w:r>
    </w:p>
    <w:p w14:paraId="4F4ED084" w14:textId="7BE849C1" w:rsidR="009D1725" w:rsidRPr="00657F31" w:rsidRDefault="009D1725" w:rsidP="003B7C99">
      <w:pPr>
        <w:tabs>
          <w:tab w:val="left" w:pos="993"/>
          <w:tab w:val="left" w:pos="1701"/>
        </w:tabs>
        <w:spacing w:after="200" w:line="276" w:lineRule="auto"/>
        <w:contextualSpacing/>
        <w:jc w:val="both"/>
        <w:rPr>
          <w:rFonts w:ascii="Times New Roman" w:hAnsi="Times New Roman" w:cs="Times New Roman"/>
          <w:bCs/>
        </w:rPr>
      </w:pPr>
      <w:r w:rsidRPr="00657F31">
        <w:rPr>
          <w:rFonts w:ascii="Times New Roman" w:hAnsi="Times New Roman" w:cs="Times New Roman"/>
          <w:bCs/>
        </w:rPr>
        <w:t>Zamawiający wyraża zgodę na wnioskowane doprecyzowanie, zgodnie z aktualizacją Załącznika nr 1.1 do SWZ, Część II, par. 2 ust. 3.</w:t>
      </w:r>
    </w:p>
    <w:p w14:paraId="38D149B7" w14:textId="54C04791" w:rsidR="002046AF" w:rsidRPr="00657F31" w:rsidRDefault="002046AF" w:rsidP="00D87330">
      <w:pPr>
        <w:pStyle w:val="Akapitzlist"/>
        <w:numPr>
          <w:ilvl w:val="0"/>
          <w:numId w:val="7"/>
        </w:numPr>
        <w:spacing w:after="200" w:line="276" w:lineRule="auto"/>
        <w:ind w:left="0" w:firstLine="0"/>
        <w:contextualSpacing/>
        <w:jc w:val="both"/>
        <w:rPr>
          <w:bCs/>
          <w:sz w:val="22"/>
          <w:szCs w:val="22"/>
        </w:rPr>
      </w:pPr>
      <w:r w:rsidRPr="00657F31">
        <w:rPr>
          <w:bCs/>
          <w:sz w:val="22"/>
          <w:szCs w:val="22"/>
        </w:rPr>
        <w:t>Prosimy o wyłączenie z zakresu terytorialnego Rosji, Białorusi i Ukrainy.</w:t>
      </w:r>
    </w:p>
    <w:p w14:paraId="4A402E74" w14:textId="77777777" w:rsidR="009D1725" w:rsidRPr="00657F31" w:rsidRDefault="009D1725" w:rsidP="003B7C99">
      <w:pPr>
        <w:tabs>
          <w:tab w:val="left" w:pos="993"/>
          <w:tab w:val="left" w:pos="1701"/>
        </w:tabs>
        <w:spacing w:after="200" w:line="276" w:lineRule="auto"/>
        <w:contextualSpacing/>
        <w:jc w:val="both"/>
        <w:rPr>
          <w:rFonts w:ascii="Times New Roman" w:hAnsi="Times New Roman" w:cs="Times New Roman"/>
          <w:bCs/>
        </w:rPr>
      </w:pPr>
      <w:r w:rsidRPr="00657F31">
        <w:rPr>
          <w:rFonts w:ascii="Times New Roman" w:hAnsi="Times New Roman" w:cs="Times New Roman"/>
          <w:bCs/>
        </w:rPr>
        <w:t>Odpowiedź:</w:t>
      </w:r>
    </w:p>
    <w:p w14:paraId="6F867AB6" w14:textId="1B42FD39" w:rsidR="009D1725" w:rsidRPr="00657F31" w:rsidRDefault="009D1725" w:rsidP="003B7C99">
      <w:pPr>
        <w:tabs>
          <w:tab w:val="left" w:pos="993"/>
          <w:tab w:val="left" w:pos="1701"/>
        </w:tabs>
        <w:spacing w:after="200" w:line="276" w:lineRule="auto"/>
        <w:contextualSpacing/>
        <w:jc w:val="both"/>
        <w:rPr>
          <w:rFonts w:ascii="Times New Roman" w:hAnsi="Times New Roman" w:cs="Times New Roman"/>
          <w:bCs/>
        </w:rPr>
      </w:pPr>
      <w:r w:rsidRPr="00657F31">
        <w:rPr>
          <w:rFonts w:ascii="Times New Roman" w:hAnsi="Times New Roman" w:cs="Times New Roman"/>
          <w:bCs/>
        </w:rPr>
        <w:t>Zamawiający wyraża zgodę na wnioskowane doprecyzowanie, zgodnie z aktualizacją Załącznika nr 1.1 do SWZ, Część II, par. 2 ust. 3.</w:t>
      </w:r>
    </w:p>
    <w:p w14:paraId="5005B42A" w14:textId="73F92874" w:rsidR="002046AF" w:rsidRPr="00657F31" w:rsidRDefault="002046AF" w:rsidP="00D87330">
      <w:pPr>
        <w:pStyle w:val="Akapitzlist"/>
        <w:numPr>
          <w:ilvl w:val="0"/>
          <w:numId w:val="7"/>
        </w:numPr>
        <w:spacing w:line="276" w:lineRule="auto"/>
        <w:ind w:left="0" w:firstLine="0"/>
        <w:jc w:val="both"/>
        <w:rPr>
          <w:bCs/>
          <w:sz w:val="22"/>
          <w:szCs w:val="22"/>
        </w:rPr>
      </w:pPr>
      <w:r w:rsidRPr="00657F31">
        <w:rPr>
          <w:bCs/>
          <w:sz w:val="22"/>
          <w:szCs w:val="22"/>
        </w:rPr>
        <w:lastRenderedPageBreak/>
        <w:t>Prosimy o przesłanie zaświadczeń o przebiegu ubezpieczeń komunikacyjnych. W przypadku odmowy udostępnienia zaświadczeń, prosimy o wskazanie ilości pojazdów przyjmowanych do ubezpieczenia w poszczególnych latach, w rozbiciu na ryzyka.</w:t>
      </w:r>
    </w:p>
    <w:p w14:paraId="3891E58C" w14:textId="11AF0DC1" w:rsidR="009D1725" w:rsidRPr="00657F31" w:rsidRDefault="009D1725" w:rsidP="003B7C99">
      <w:pPr>
        <w:spacing w:line="276" w:lineRule="auto"/>
        <w:jc w:val="both"/>
        <w:rPr>
          <w:rFonts w:ascii="Times New Roman" w:hAnsi="Times New Roman" w:cs="Times New Roman"/>
          <w:bCs/>
        </w:rPr>
      </w:pPr>
    </w:p>
    <w:p w14:paraId="03AF63FB" w14:textId="1811E467" w:rsidR="009D1725" w:rsidRPr="00657F31" w:rsidRDefault="009D1725" w:rsidP="003B7C99">
      <w:pPr>
        <w:spacing w:line="276" w:lineRule="auto"/>
        <w:jc w:val="both"/>
        <w:rPr>
          <w:rFonts w:ascii="Times New Roman" w:hAnsi="Times New Roman" w:cs="Times New Roman"/>
          <w:bCs/>
        </w:rPr>
      </w:pPr>
      <w:r w:rsidRPr="00657F31">
        <w:rPr>
          <w:rFonts w:ascii="Times New Roman" w:hAnsi="Times New Roman" w:cs="Times New Roman"/>
          <w:bCs/>
        </w:rPr>
        <w:t>Odpowiedź:</w:t>
      </w:r>
    </w:p>
    <w:p w14:paraId="01740908" w14:textId="321586D8" w:rsidR="009D1725" w:rsidRPr="00657F31" w:rsidRDefault="009D1725" w:rsidP="003B7C99">
      <w:pPr>
        <w:spacing w:line="276" w:lineRule="auto"/>
        <w:jc w:val="both"/>
        <w:rPr>
          <w:rFonts w:ascii="Times New Roman" w:hAnsi="Times New Roman" w:cs="Times New Roman"/>
          <w:bCs/>
        </w:rPr>
      </w:pPr>
      <w:r w:rsidRPr="00657F31">
        <w:rPr>
          <w:rFonts w:ascii="Times New Roman" w:hAnsi="Times New Roman" w:cs="Times New Roman"/>
          <w:bCs/>
        </w:rPr>
        <w:t>Zgodnie z odpowiedzią na pytanie nr 2. Jednocześnie Zamawiający wskazuje</w:t>
      </w:r>
      <w:r w:rsidR="008B0625" w:rsidRPr="00657F31">
        <w:rPr>
          <w:rFonts w:ascii="Times New Roman" w:hAnsi="Times New Roman" w:cs="Times New Roman"/>
          <w:bCs/>
        </w:rPr>
        <w:t>, że liczebność i charakter floty zgłaszanej do ubezpieczenia w ostatnich latach nie różniła się znacząco od floty wskazanej w Załączniku nr 1.6 do SWZ. P</w:t>
      </w:r>
      <w:r w:rsidRPr="00657F31">
        <w:rPr>
          <w:rFonts w:ascii="Times New Roman" w:hAnsi="Times New Roman" w:cs="Times New Roman"/>
          <w:bCs/>
        </w:rPr>
        <w:t xml:space="preserve">oniżej </w:t>
      </w:r>
      <w:r w:rsidR="008B0625" w:rsidRPr="00657F31">
        <w:rPr>
          <w:rFonts w:ascii="Times New Roman" w:hAnsi="Times New Roman" w:cs="Times New Roman"/>
          <w:bCs/>
        </w:rPr>
        <w:t xml:space="preserve">Zamawiający wskazuje szczegółową </w:t>
      </w:r>
      <w:r w:rsidRPr="00657F31">
        <w:rPr>
          <w:rFonts w:ascii="Times New Roman" w:hAnsi="Times New Roman" w:cs="Times New Roman"/>
          <w:bCs/>
        </w:rPr>
        <w:t>informację o liczbie pojazdów zgłaszanych do ubezpieczenia w ostatnich latach polisowych:</w:t>
      </w:r>
    </w:p>
    <w:p w14:paraId="62444D76" w14:textId="0072FB39" w:rsidR="008B0625" w:rsidRPr="00657F31" w:rsidRDefault="008B0625" w:rsidP="003B7C99">
      <w:pPr>
        <w:spacing w:line="276" w:lineRule="auto"/>
        <w:jc w:val="both"/>
        <w:rPr>
          <w:rFonts w:ascii="Times New Roman" w:hAnsi="Times New Roman" w:cs="Times New Roman"/>
          <w:bCs/>
        </w:rPr>
      </w:pPr>
      <w:r w:rsidRPr="00657F31">
        <w:rPr>
          <w:rFonts w:ascii="Times New Roman" w:hAnsi="Times New Roman" w:cs="Times New Roman"/>
          <w:bCs/>
        </w:rPr>
        <w:t>2019:</w:t>
      </w:r>
      <w:r w:rsidR="00483277" w:rsidRPr="00657F31">
        <w:rPr>
          <w:rFonts w:ascii="Times New Roman" w:hAnsi="Times New Roman" w:cs="Times New Roman"/>
          <w:bCs/>
        </w:rPr>
        <w:t xml:space="preserve"> 28 pojazdów OC, 15 pojazdów AC</w:t>
      </w:r>
    </w:p>
    <w:p w14:paraId="6163F7CA" w14:textId="31112057" w:rsidR="008B0625" w:rsidRPr="00657F31" w:rsidRDefault="008B0625" w:rsidP="003B7C99">
      <w:pPr>
        <w:spacing w:line="276" w:lineRule="auto"/>
        <w:jc w:val="both"/>
        <w:rPr>
          <w:rFonts w:ascii="Times New Roman" w:hAnsi="Times New Roman" w:cs="Times New Roman"/>
          <w:bCs/>
        </w:rPr>
      </w:pPr>
      <w:r w:rsidRPr="00657F31">
        <w:rPr>
          <w:rFonts w:ascii="Times New Roman" w:hAnsi="Times New Roman" w:cs="Times New Roman"/>
          <w:bCs/>
        </w:rPr>
        <w:t>2020:</w:t>
      </w:r>
      <w:r w:rsidR="00483277" w:rsidRPr="00657F31">
        <w:rPr>
          <w:rFonts w:ascii="Times New Roman" w:hAnsi="Times New Roman" w:cs="Times New Roman"/>
          <w:bCs/>
        </w:rPr>
        <w:t xml:space="preserve"> 31 pojazdów OC, 16 pojazdów AC</w:t>
      </w:r>
    </w:p>
    <w:p w14:paraId="645A3C45" w14:textId="1A06975A" w:rsidR="008B0625" w:rsidRPr="00657F31" w:rsidRDefault="008B0625" w:rsidP="003B7C99">
      <w:pPr>
        <w:spacing w:line="276" w:lineRule="auto"/>
        <w:jc w:val="both"/>
        <w:rPr>
          <w:rFonts w:ascii="Times New Roman" w:hAnsi="Times New Roman" w:cs="Times New Roman"/>
          <w:bCs/>
        </w:rPr>
      </w:pPr>
      <w:r w:rsidRPr="00657F31">
        <w:rPr>
          <w:rFonts w:ascii="Times New Roman" w:hAnsi="Times New Roman" w:cs="Times New Roman"/>
          <w:bCs/>
        </w:rPr>
        <w:t xml:space="preserve">2021: </w:t>
      </w:r>
      <w:r w:rsidR="00483277" w:rsidRPr="00657F31">
        <w:rPr>
          <w:rFonts w:ascii="Times New Roman" w:hAnsi="Times New Roman" w:cs="Times New Roman"/>
          <w:bCs/>
        </w:rPr>
        <w:t>35 pojazdy OC, 19 pojazdów AC</w:t>
      </w:r>
    </w:p>
    <w:p w14:paraId="58C3A87D" w14:textId="77777777" w:rsidR="001A3D93" w:rsidRPr="00657F31" w:rsidRDefault="001A3D93" w:rsidP="003B7C99">
      <w:pPr>
        <w:pStyle w:val="Akapitzlist"/>
        <w:spacing w:line="276" w:lineRule="auto"/>
        <w:jc w:val="both"/>
        <w:rPr>
          <w:bCs/>
          <w:sz w:val="22"/>
          <w:szCs w:val="22"/>
        </w:rPr>
      </w:pPr>
    </w:p>
    <w:p w14:paraId="05DDA26D" w14:textId="5C6B75A8" w:rsidR="002046AF" w:rsidRPr="00657F31" w:rsidRDefault="002046AF" w:rsidP="00D87330">
      <w:pPr>
        <w:pStyle w:val="LucaCash"/>
        <w:numPr>
          <w:ilvl w:val="0"/>
          <w:numId w:val="7"/>
        </w:numPr>
        <w:suppressAutoHyphens/>
        <w:spacing w:line="276" w:lineRule="auto"/>
        <w:ind w:left="0" w:firstLine="0"/>
        <w:jc w:val="both"/>
        <w:rPr>
          <w:rFonts w:ascii="Times New Roman" w:hAnsi="Times New Roman" w:cs="Times New Roman"/>
          <w:bCs/>
          <w:sz w:val="22"/>
          <w:szCs w:val="22"/>
        </w:rPr>
      </w:pPr>
      <w:r w:rsidRPr="00657F31">
        <w:rPr>
          <w:rFonts w:ascii="Times New Roman" w:hAnsi="Times New Roman" w:cs="Times New Roman"/>
          <w:bCs/>
          <w:sz w:val="22"/>
          <w:szCs w:val="22"/>
        </w:rPr>
        <w:t xml:space="preserve">Prosimy o modyfikację zapisu §2 ust. 4 pkt. 16 </w:t>
      </w:r>
      <w:r w:rsidRPr="00657F31">
        <w:rPr>
          <w:rStyle w:val="hgkelc"/>
          <w:rFonts w:ascii="Times New Roman" w:hAnsi="Times New Roman" w:cs="Times New Roman"/>
          <w:bCs/>
          <w:sz w:val="22"/>
          <w:szCs w:val="22"/>
        </w:rPr>
        <w:t xml:space="preserve">Załącznika nr 1.1 do SIWZ </w:t>
      </w:r>
      <w:r w:rsidRPr="00657F31">
        <w:rPr>
          <w:rFonts w:ascii="Times New Roman" w:hAnsi="Times New Roman" w:cs="Times New Roman"/>
          <w:bCs/>
          <w:sz w:val="22"/>
          <w:szCs w:val="22"/>
        </w:rPr>
        <w:t>w brzmieniu:  „Wykonawca odpowiada za szkody polegające na pęknięciach i wybiciach szyb niezależnie od przyczyny oraz za szkody w reklamach, okleinach, itp. znajdujących się na pojazdach” z wyłączeniem samoistnego pęknięcia szyb.</w:t>
      </w:r>
    </w:p>
    <w:p w14:paraId="218DA04D" w14:textId="514B5D86" w:rsidR="008B0625" w:rsidRPr="00657F31" w:rsidRDefault="008B0625" w:rsidP="003B7C99">
      <w:pPr>
        <w:pStyle w:val="LucaCash"/>
        <w:tabs>
          <w:tab w:val="left" w:pos="993"/>
          <w:tab w:val="left" w:pos="1701"/>
        </w:tabs>
        <w:suppressAutoHyphens/>
        <w:spacing w:line="276" w:lineRule="auto"/>
        <w:jc w:val="both"/>
        <w:rPr>
          <w:rFonts w:ascii="Times New Roman" w:hAnsi="Times New Roman" w:cs="Times New Roman"/>
          <w:bCs/>
          <w:sz w:val="22"/>
          <w:szCs w:val="22"/>
        </w:rPr>
      </w:pPr>
    </w:p>
    <w:p w14:paraId="534FB652" w14:textId="5494594F" w:rsidR="008B0625" w:rsidRPr="00657F31" w:rsidRDefault="008B0625" w:rsidP="003B7C99">
      <w:pPr>
        <w:pStyle w:val="LucaCash"/>
        <w:tabs>
          <w:tab w:val="left" w:pos="993"/>
          <w:tab w:val="left" w:pos="1701"/>
        </w:tabs>
        <w:suppressAutoHyphens/>
        <w:spacing w:line="276" w:lineRule="auto"/>
        <w:jc w:val="both"/>
        <w:rPr>
          <w:rFonts w:ascii="Times New Roman" w:hAnsi="Times New Roman" w:cs="Times New Roman"/>
          <w:bCs/>
          <w:sz w:val="22"/>
          <w:szCs w:val="22"/>
        </w:rPr>
      </w:pPr>
      <w:r w:rsidRPr="00657F31">
        <w:rPr>
          <w:rFonts w:ascii="Times New Roman" w:hAnsi="Times New Roman" w:cs="Times New Roman"/>
          <w:bCs/>
          <w:sz w:val="22"/>
          <w:szCs w:val="22"/>
        </w:rPr>
        <w:t>Odpowiedź:</w:t>
      </w:r>
    </w:p>
    <w:p w14:paraId="5A331293" w14:textId="33B5941D" w:rsidR="008B0625" w:rsidRPr="00657F31" w:rsidRDefault="008B0625" w:rsidP="003B7C99">
      <w:pPr>
        <w:pStyle w:val="LucaCash"/>
        <w:tabs>
          <w:tab w:val="left" w:pos="993"/>
          <w:tab w:val="left" w:pos="1701"/>
        </w:tabs>
        <w:suppressAutoHyphens/>
        <w:spacing w:line="276" w:lineRule="auto"/>
        <w:jc w:val="both"/>
        <w:rPr>
          <w:rFonts w:ascii="Times New Roman" w:hAnsi="Times New Roman" w:cs="Times New Roman"/>
          <w:bCs/>
          <w:sz w:val="22"/>
          <w:szCs w:val="22"/>
        </w:rPr>
      </w:pPr>
      <w:r w:rsidRPr="00657F31">
        <w:rPr>
          <w:rFonts w:ascii="Times New Roman" w:hAnsi="Times New Roman" w:cs="Times New Roman"/>
          <w:bCs/>
          <w:sz w:val="22"/>
          <w:szCs w:val="22"/>
        </w:rPr>
        <w:t>Zamawiający nie wyraża zgody na wnioskowaną modyfikację.</w:t>
      </w:r>
    </w:p>
    <w:p w14:paraId="4F2484E4" w14:textId="77777777" w:rsidR="001A3D93" w:rsidRPr="00657F31" w:rsidRDefault="001A3D93" w:rsidP="003B7C99">
      <w:pPr>
        <w:pStyle w:val="Akapitzlist"/>
        <w:spacing w:line="276" w:lineRule="auto"/>
        <w:jc w:val="both"/>
        <w:rPr>
          <w:bCs/>
          <w:sz w:val="22"/>
          <w:szCs w:val="22"/>
        </w:rPr>
      </w:pPr>
    </w:p>
    <w:p w14:paraId="22ACEA0B" w14:textId="15472BD9" w:rsidR="002046AF" w:rsidRPr="00657F31" w:rsidRDefault="002046AF" w:rsidP="00D87330">
      <w:pPr>
        <w:pStyle w:val="Akapitzlist"/>
        <w:numPr>
          <w:ilvl w:val="0"/>
          <w:numId w:val="7"/>
        </w:numPr>
        <w:spacing w:after="200" w:line="276" w:lineRule="auto"/>
        <w:ind w:left="0" w:firstLine="0"/>
        <w:contextualSpacing/>
        <w:jc w:val="both"/>
        <w:rPr>
          <w:bCs/>
          <w:sz w:val="22"/>
          <w:szCs w:val="22"/>
        </w:rPr>
      </w:pPr>
      <w:r w:rsidRPr="00657F31">
        <w:rPr>
          <w:bCs/>
          <w:sz w:val="22"/>
          <w:szCs w:val="22"/>
        </w:rPr>
        <w:t>Prosimy o modyfikację w §2 ust. 4 pkt. 20</w:t>
      </w:r>
      <w:r w:rsidRPr="00657F31">
        <w:rPr>
          <w:rStyle w:val="hgkelc"/>
          <w:bCs/>
          <w:sz w:val="22"/>
          <w:szCs w:val="22"/>
        </w:rPr>
        <w:t xml:space="preserve"> Załącznika nr 1.1 do SIWZ</w:t>
      </w:r>
      <w:r w:rsidRPr="00657F31">
        <w:rPr>
          <w:bCs/>
          <w:sz w:val="22"/>
          <w:szCs w:val="22"/>
        </w:rPr>
        <w:t>, że zapis dotyczy regresów uzyskanych</w:t>
      </w:r>
      <w:r w:rsidR="008B0625" w:rsidRPr="00657F31">
        <w:rPr>
          <w:bCs/>
          <w:sz w:val="22"/>
          <w:szCs w:val="22"/>
        </w:rPr>
        <w:t>.</w:t>
      </w:r>
    </w:p>
    <w:p w14:paraId="2F1801BC" w14:textId="09270E7C" w:rsidR="008B0625" w:rsidRPr="00657F31" w:rsidRDefault="008B0625" w:rsidP="003B7C99">
      <w:pPr>
        <w:tabs>
          <w:tab w:val="left" w:pos="993"/>
          <w:tab w:val="left" w:pos="1701"/>
        </w:tabs>
        <w:spacing w:after="200" w:line="276" w:lineRule="auto"/>
        <w:contextualSpacing/>
        <w:jc w:val="both"/>
        <w:rPr>
          <w:rFonts w:ascii="Times New Roman" w:hAnsi="Times New Roman" w:cs="Times New Roman"/>
          <w:bCs/>
        </w:rPr>
      </w:pPr>
      <w:r w:rsidRPr="00657F31">
        <w:rPr>
          <w:rFonts w:ascii="Times New Roman" w:hAnsi="Times New Roman" w:cs="Times New Roman"/>
          <w:bCs/>
        </w:rPr>
        <w:t>Odpowiedź:</w:t>
      </w:r>
    </w:p>
    <w:p w14:paraId="3A634E44" w14:textId="573F3514" w:rsidR="008B0625" w:rsidRPr="00657F31" w:rsidRDefault="008B0625" w:rsidP="003B7C99">
      <w:pPr>
        <w:tabs>
          <w:tab w:val="left" w:pos="993"/>
          <w:tab w:val="left" w:pos="1701"/>
        </w:tabs>
        <w:spacing w:after="200" w:line="276" w:lineRule="auto"/>
        <w:contextualSpacing/>
        <w:jc w:val="both"/>
        <w:rPr>
          <w:rFonts w:ascii="Times New Roman" w:hAnsi="Times New Roman" w:cs="Times New Roman"/>
          <w:bCs/>
        </w:rPr>
      </w:pPr>
      <w:r w:rsidRPr="00657F31">
        <w:rPr>
          <w:rFonts w:ascii="Times New Roman" w:hAnsi="Times New Roman" w:cs="Times New Roman"/>
          <w:bCs/>
        </w:rPr>
        <w:t>Zamawiający wyraża zgodę na wnioskowaną modyfikację, zgodnie z aktualizacją Załącznika nr 1.1 do SWZ, Część II, par. 2</w:t>
      </w:r>
      <w:r w:rsidR="009F4E7B" w:rsidRPr="00657F31">
        <w:rPr>
          <w:rFonts w:ascii="Times New Roman" w:hAnsi="Times New Roman" w:cs="Times New Roman"/>
          <w:bCs/>
        </w:rPr>
        <w:t xml:space="preserve">, ust. 4 pkt. 20. </w:t>
      </w:r>
    </w:p>
    <w:p w14:paraId="5E9B758C" w14:textId="26185900" w:rsidR="002046AF" w:rsidRPr="00657F31" w:rsidRDefault="002046AF" w:rsidP="00D87330">
      <w:pPr>
        <w:pStyle w:val="Akapitzlist"/>
        <w:numPr>
          <w:ilvl w:val="0"/>
          <w:numId w:val="7"/>
        </w:numPr>
        <w:tabs>
          <w:tab w:val="left" w:pos="993"/>
          <w:tab w:val="left" w:pos="1701"/>
        </w:tabs>
        <w:suppressAutoHyphens/>
        <w:spacing w:after="200" w:line="276" w:lineRule="auto"/>
        <w:ind w:left="0" w:firstLine="0"/>
        <w:contextualSpacing/>
        <w:jc w:val="both"/>
        <w:rPr>
          <w:bCs/>
          <w:sz w:val="22"/>
          <w:szCs w:val="22"/>
        </w:rPr>
      </w:pPr>
      <w:r w:rsidRPr="00657F31">
        <w:rPr>
          <w:bCs/>
          <w:sz w:val="22"/>
          <w:szCs w:val="22"/>
        </w:rPr>
        <w:t>Prosimy o modyfikację zapisu §2 ust. 4 pkt. 18</w:t>
      </w:r>
      <w:r w:rsidRPr="00657F31">
        <w:rPr>
          <w:rStyle w:val="hgkelc"/>
          <w:bCs/>
          <w:sz w:val="22"/>
          <w:szCs w:val="22"/>
        </w:rPr>
        <w:t xml:space="preserve"> Załącznika nr 1.1 do SIWZ „</w:t>
      </w:r>
      <w:r w:rsidRPr="00657F31">
        <w:rPr>
          <w:bCs/>
          <w:sz w:val="22"/>
          <w:szCs w:val="22"/>
        </w:rPr>
        <w:t>Wykonawca pokrywać będzie również odszkodowania za szkody w belkach i sygnalizacjach świetlnych</w:t>
      </w:r>
      <w:bookmarkStart w:id="6" w:name="_Hlk98097412"/>
      <w:r w:rsidRPr="00657F31">
        <w:rPr>
          <w:bCs/>
          <w:sz w:val="22"/>
          <w:szCs w:val="22"/>
        </w:rPr>
        <w:t>” jeśli szkody nastąpiły łącznie z uszkodzeniem pojazdu</w:t>
      </w:r>
      <w:bookmarkEnd w:id="6"/>
      <w:r w:rsidRPr="00657F31">
        <w:rPr>
          <w:bCs/>
          <w:sz w:val="22"/>
          <w:szCs w:val="22"/>
        </w:rPr>
        <w:t>.</w:t>
      </w:r>
    </w:p>
    <w:p w14:paraId="0F1B118C" w14:textId="4B6F5887" w:rsidR="008B0625" w:rsidRPr="00657F31" w:rsidRDefault="008B0625" w:rsidP="003B7C99">
      <w:pPr>
        <w:tabs>
          <w:tab w:val="left" w:pos="993"/>
          <w:tab w:val="left" w:pos="1701"/>
        </w:tabs>
        <w:suppressAutoHyphens/>
        <w:spacing w:after="200" w:line="276" w:lineRule="auto"/>
        <w:contextualSpacing/>
        <w:jc w:val="both"/>
        <w:rPr>
          <w:rFonts w:ascii="Times New Roman" w:hAnsi="Times New Roman" w:cs="Times New Roman"/>
          <w:bCs/>
        </w:rPr>
      </w:pPr>
      <w:r w:rsidRPr="00657F31">
        <w:rPr>
          <w:rFonts w:ascii="Times New Roman" w:hAnsi="Times New Roman" w:cs="Times New Roman"/>
          <w:bCs/>
        </w:rPr>
        <w:t>Odpowiedź:</w:t>
      </w:r>
    </w:p>
    <w:p w14:paraId="09A4176A" w14:textId="59B01476" w:rsidR="008B0625" w:rsidRPr="00657F31" w:rsidRDefault="008B0625" w:rsidP="003B7C99">
      <w:pPr>
        <w:tabs>
          <w:tab w:val="left" w:pos="993"/>
          <w:tab w:val="left" w:pos="1701"/>
        </w:tabs>
        <w:suppressAutoHyphens/>
        <w:spacing w:after="200" w:line="276" w:lineRule="auto"/>
        <w:contextualSpacing/>
        <w:jc w:val="both"/>
        <w:rPr>
          <w:rFonts w:ascii="Times New Roman" w:hAnsi="Times New Roman" w:cs="Times New Roman"/>
          <w:bCs/>
        </w:rPr>
      </w:pPr>
      <w:r w:rsidRPr="00657F31">
        <w:rPr>
          <w:rFonts w:ascii="Times New Roman" w:hAnsi="Times New Roman" w:cs="Times New Roman"/>
          <w:bCs/>
        </w:rPr>
        <w:t xml:space="preserve">Zamawiający wyraża zgodę na wnioskowaną modyfikację, zgodnie z aktualizacją Załącznika nr 1.1 do SWZ, Część II, par. 2 ust. 4 pkt 18. </w:t>
      </w:r>
    </w:p>
    <w:p w14:paraId="0CF955A0" w14:textId="37EE3272" w:rsidR="002046AF" w:rsidRPr="00657F31" w:rsidRDefault="002046AF" w:rsidP="00D87330">
      <w:pPr>
        <w:pStyle w:val="Akapitzlist"/>
        <w:numPr>
          <w:ilvl w:val="0"/>
          <w:numId w:val="7"/>
        </w:numPr>
        <w:tabs>
          <w:tab w:val="left" w:pos="993"/>
          <w:tab w:val="left" w:pos="1701"/>
        </w:tabs>
        <w:spacing w:after="200" w:line="276" w:lineRule="auto"/>
        <w:ind w:left="0" w:firstLine="0"/>
        <w:contextualSpacing/>
        <w:jc w:val="both"/>
        <w:rPr>
          <w:bCs/>
          <w:sz w:val="22"/>
          <w:szCs w:val="22"/>
        </w:rPr>
      </w:pPr>
      <w:r w:rsidRPr="00657F31">
        <w:rPr>
          <w:bCs/>
          <w:sz w:val="22"/>
          <w:szCs w:val="22"/>
        </w:rPr>
        <w:t xml:space="preserve">Prosimy o wprowadzenie możliwości wyceny ubezpieczenia Assistance w wariancie podstawowym, jeśli Wykonawca nie ma w ofercie </w:t>
      </w:r>
      <w:proofErr w:type="spellStart"/>
      <w:r w:rsidRPr="00657F31">
        <w:rPr>
          <w:bCs/>
          <w:sz w:val="22"/>
          <w:szCs w:val="22"/>
        </w:rPr>
        <w:t>bezskładkowego</w:t>
      </w:r>
      <w:proofErr w:type="spellEnd"/>
      <w:r w:rsidRPr="00657F31">
        <w:rPr>
          <w:bCs/>
          <w:sz w:val="22"/>
          <w:szCs w:val="22"/>
        </w:rPr>
        <w:t xml:space="preserve"> ubezpieczenia Assistance.</w:t>
      </w:r>
    </w:p>
    <w:p w14:paraId="481207B8" w14:textId="2DCD8B10" w:rsidR="008B0625" w:rsidRPr="00657F31" w:rsidRDefault="008B0625" w:rsidP="003B7C99">
      <w:pPr>
        <w:tabs>
          <w:tab w:val="left" w:pos="993"/>
          <w:tab w:val="left" w:pos="1701"/>
        </w:tabs>
        <w:spacing w:after="200" w:line="276" w:lineRule="auto"/>
        <w:contextualSpacing/>
        <w:jc w:val="both"/>
        <w:rPr>
          <w:rFonts w:ascii="Times New Roman" w:hAnsi="Times New Roman" w:cs="Times New Roman"/>
          <w:bCs/>
        </w:rPr>
      </w:pPr>
      <w:r w:rsidRPr="00657F31">
        <w:rPr>
          <w:rFonts w:ascii="Times New Roman" w:hAnsi="Times New Roman" w:cs="Times New Roman"/>
          <w:bCs/>
        </w:rPr>
        <w:t>Odpowiedź:</w:t>
      </w:r>
    </w:p>
    <w:p w14:paraId="415C9FC8" w14:textId="7AC3D76D" w:rsidR="008B0625" w:rsidRPr="00657F31" w:rsidRDefault="008B0625" w:rsidP="003B7C99">
      <w:pPr>
        <w:tabs>
          <w:tab w:val="left" w:pos="993"/>
          <w:tab w:val="left" w:pos="1701"/>
        </w:tabs>
        <w:spacing w:after="200" w:line="276" w:lineRule="auto"/>
        <w:contextualSpacing/>
        <w:jc w:val="both"/>
        <w:rPr>
          <w:rFonts w:ascii="Times New Roman" w:hAnsi="Times New Roman" w:cs="Times New Roman"/>
          <w:bCs/>
        </w:rPr>
      </w:pPr>
      <w:r w:rsidRPr="00657F31">
        <w:rPr>
          <w:rFonts w:ascii="Times New Roman" w:hAnsi="Times New Roman" w:cs="Times New Roman"/>
          <w:bCs/>
        </w:rPr>
        <w:t xml:space="preserve">Zamawiający nie wyraża zgody na wnioskowaną modyfikację. Jeśli z przyczyn technicznych Wykonawca nie ma możliwości zaproponowania ubezpieczenia </w:t>
      </w:r>
      <w:proofErr w:type="spellStart"/>
      <w:r w:rsidRPr="00657F31">
        <w:rPr>
          <w:rFonts w:ascii="Times New Roman" w:hAnsi="Times New Roman" w:cs="Times New Roman"/>
          <w:bCs/>
        </w:rPr>
        <w:t>assistance</w:t>
      </w:r>
      <w:proofErr w:type="spellEnd"/>
      <w:r w:rsidRPr="00657F31">
        <w:rPr>
          <w:rFonts w:ascii="Times New Roman" w:hAnsi="Times New Roman" w:cs="Times New Roman"/>
          <w:bCs/>
        </w:rPr>
        <w:t xml:space="preserve"> w wariancie </w:t>
      </w:r>
      <w:proofErr w:type="spellStart"/>
      <w:r w:rsidRPr="00657F31">
        <w:rPr>
          <w:rFonts w:ascii="Times New Roman" w:hAnsi="Times New Roman" w:cs="Times New Roman"/>
          <w:bCs/>
        </w:rPr>
        <w:t>bezskładkowym</w:t>
      </w:r>
      <w:proofErr w:type="spellEnd"/>
      <w:r w:rsidRPr="00657F31">
        <w:rPr>
          <w:rFonts w:ascii="Times New Roman" w:hAnsi="Times New Roman" w:cs="Times New Roman"/>
          <w:bCs/>
        </w:rPr>
        <w:t xml:space="preserve"> dopuszczalne jest </w:t>
      </w:r>
      <w:r w:rsidR="00FA06EB" w:rsidRPr="00657F31">
        <w:rPr>
          <w:rFonts w:ascii="Times New Roman" w:hAnsi="Times New Roman" w:cs="Times New Roman"/>
          <w:bCs/>
        </w:rPr>
        <w:t>na etapie wystawiania dokumentów ubezpieczenia zastosowanie ubezpieczenia ze składką 1 zł z jednoczesnym pomniejszeniem składki za ubezpieczenie OC o 1 zł.</w:t>
      </w:r>
    </w:p>
    <w:p w14:paraId="1B249387" w14:textId="462C67F5" w:rsidR="002046AF" w:rsidRPr="00657F31" w:rsidRDefault="002046AF" w:rsidP="00D87330">
      <w:pPr>
        <w:pStyle w:val="Akapitzlist"/>
        <w:numPr>
          <w:ilvl w:val="0"/>
          <w:numId w:val="7"/>
        </w:numPr>
        <w:spacing w:line="276" w:lineRule="auto"/>
        <w:ind w:left="0" w:firstLine="0"/>
        <w:jc w:val="both"/>
        <w:rPr>
          <w:sz w:val="22"/>
          <w:szCs w:val="22"/>
        </w:rPr>
      </w:pPr>
      <w:r w:rsidRPr="00657F31">
        <w:rPr>
          <w:sz w:val="22"/>
          <w:szCs w:val="22"/>
        </w:rPr>
        <w:t>Dodatkowo prosimy o przesunięcie terminu złożenia oferty na dzień 21.03.2022r.</w:t>
      </w:r>
    </w:p>
    <w:p w14:paraId="309D097B" w14:textId="7472912C" w:rsidR="00FA06EB" w:rsidRPr="00657F31" w:rsidRDefault="00FA06EB" w:rsidP="003B7C99">
      <w:pPr>
        <w:spacing w:line="276" w:lineRule="auto"/>
        <w:jc w:val="both"/>
        <w:rPr>
          <w:rFonts w:ascii="Times New Roman" w:hAnsi="Times New Roman" w:cs="Times New Roman"/>
        </w:rPr>
      </w:pPr>
    </w:p>
    <w:p w14:paraId="0618CD1B" w14:textId="21CDF362" w:rsidR="002046AF" w:rsidRPr="00657F31" w:rsidRDefault="00FA06EB" w:rsidP="003B7C99">
      <w:pPr>
        <w:spacing w:line="276" w:lineRule="auto"/>
        <w:jc w:val="both"/>
        <w:rPr>
          <w:rFonts w:ascii="Times New Roman" w:hAnsi="Times New Roman" w:cs="Times New Roman"/>
        </w:rPr>
      </w:pPr>
      <w:r w:rsidRPr="00657F31">
        <w:rPr>
          <w:rFonts w:ascii="Times New Roman" w:hAnsi="Times New Roman" w:cs="Times New Roman"/>
        </w:rPr>
        <w:t>Odpowiedź:</w:t>
      </w:r>
    </w:p>
    <w:p w14:paraId="030304B0" w14:textId="53499A91" w:rsidR="0072788C" w:rsidRDefault="008379F4" w:rsidP="003B7C99">
      <w:pPr>
        <w:spacing w:line="276" w:lineRule="auto"/>
        <w:jc w:val="both"/>
        <w:rPr>
          <w:rFonts w:ascii="Times New Roman" w:hAnsi="Times New Roman" w:cs="Times New Roman"/>
        </w:rPr>
      </w:pPr>
      <w:r w:rsidRPr="00657F31">
        <w:rPr>
          <w:rFonts w:ascii="Times New Roman" w:hAnsi="Times New Roman" w:cs="Times New Roman"/>
        </w:rPr>
        <w:t>Zgodnie z informacją z dnia 15.03.202</w:t>
      </w:r>
      <w:r w:rsidR="0072788C">
        <w:rPr>
          <w:rFonts w:ascii="Times New Roman" w:hAnsi="Times New Roman" w:cs="Times New Roman"/>
        </w:rPr>
        <w:t xml:space="preserve">2 r. </w:t>
      </w:r>
    </w:p>
    <w:p w14:paraId="49BBA190" w14:textId="3E31F8F0" w:rsidR="0072788C" w:rsidRDefault="0072788C" w:rsidP="003B7C99">
      <w:pPr>
        <w:spacing w:line="276" w:lineRule="auto"/>
        <w:jc w:val="both"/>
        <w:rPr>
          <w:rFonts w:ascii="Times New Roman" w:hAnsi="Times New Roman" w:cs="Times New Roman"/>
        </w:rPr>
      </w:pPr>
    </w:p>
    <w:p w14:paraId="1E27F10C" w14:textId="0BD8AB6C" w:rsidR="0072788C" w:rsidRPr="00657F31" w:rsidRDefault="0072788C" w:rsidP="003B7C99">
      <w:pPr>
        <w:spacing w:line="276" w:lineRule="auto"/>
        <w:jc w:val="both"/>
        <w:rPr>
          <w:rFonts w:ascii="Times New Roman" w:hAnsi="Times New Roman" w:cs="Times New Roman"/>
        </w:rPr>
      </w:pPr>
      <w:r>
        <w:rPr>
          <w:rFonts w:ascii="Times New Roman" w:hAnsi="Times New Roman" w:cs="Times New Roman"/>
        </w:rPr>
        <w:lastRenderedPageBreak/>
        <w:t>---------------------------------------------------------------------------------------------------------------------------</w:t>
      </w:r>
    </w:p>
    <w:p w14:paraId="53007B82" w14:textId="43B300C8" w:rsidR="002046AF" w:rsidRPr="00657F31" w:rsidRDefault="002046AF" w:rsidP="003B7C99">
      <w:pPr>
        <w:suppressAutoHyphens/>
        <w:spacing w:line="276" w:lineRule="auto"/>
        <w:jc w:val="both"/>
        <w:rPr>
          <w:rFonts w:ascii="Times New Roman" w:hAnsi="Times New Roman" w:cs="Times New Roman"/>
          <w:b/>
        </w:rPr>
      </w:pPr>
    </w:p>
    <w:p w14:paraId="16E079FC" w14:textId="548EFAC6" w:rsidR="002046AF" w:rsidRPr="00657F31" w:rsidRDefault="002046AF" w:rsidP="003B7C99">
      <w:pPr>
        <w:pStyle w:val="Akapitzlist"/>
        <w:suppressAutoHyphens/>
        <w:spacing w:line="276" w:lineRule="auto"/>
        <w:ind w:left="0"/>
        <w:jc w:val="both"/>
        <w:rPr>
          <w:b/>
          <w:sz w:val="22"/>
          <w:szCs w:val="22"/>
        </w:rPr>
      </w:pPr>
      <w:r w:rsidRPr="00657F31">
        <w:rPr>
          <w:b/>
          <w:sz w:val="22"/>
          <w:szCs w:val="22"/>
        </w:rPr>
        <w:t xml:space="preserve">Część 01 – Ubezpieczenia mienia i odpowiedzialności cywilnej </w:t>
      </w:r>
    </w:p>
    <w:p w14:paraId="3CB47264" w14:textId="77777777" w:rsidR="002046AF" w:rsidRPr="00657F31" w:rsidRDefault="002046AF" w:rsidP="003B7C99">
      <w:pPr>
        <w:suppressAutoHyphens/>
        <w:spacing w:line="276" w:lineRule="auto"/>
        <w:jc w:val="both"/>
        <w:rPr>
          <w:rFonts w:ascii="Times New Roman" w:hAnsi="Times New Roman" w:cs="Times New Roman"/>
          <w:b/>
        </w:rPr>
      </w:pPr>
    </w:p>
    <w:p w14:paraId="719548DB" w14:textId="089644F3" w:rsidR="002046AF" w:rsidRPr="00657F31" w:rsidRDefault="002046AF" w:rsidP="003B7C99">
      <w:pPr>
        <w:pStyle w:val="Akapitzlist"/>
        <w:keepLines/>
        <w:autoSpaceDE w:val="0"/>
        <w:autoSpaceDN w:val="0"/>
        <w:adjustRightInd w:val="0"/>
        <w:spacing w:line="276" w:lineRule="auto"/>
        <w:ind w:left="0"/>
        <w:jc w:val="both"/>
        <w:rPr>
          <w:b/>
          <w:sz w:val="22"/>
          <w:szCs w:val="22"/>
          <w:u w:val="single"/>
        </w:rPr>
      </w:pPr>
      <w:r w:rsidRPr="00657F31">
        <w:rPr>
          <w:b/>
          <w:sz w:val="22"/>
          <w:szCs w:val="22"/>
          <w:u w:val="single"/>
        </w:rPr>
        <w:t xml:space="preserve">Ubezpieczenie mienia od wszystkich ryzyk </w:t>
      </w:r>
    </w:p>
    <w:p w14:paraId="07DFDEDF" w14:textId="77777777" w:rsidR="008379F4" w:rsidRPr="00657F31" w:rsidRDefault="008379F4" w:rsidP="003B7C99">
      <w:pPr>
        <w:pStyle w:val="Akapitzlist"/>
        <w:keepLines/>
        <w:autoSpaceDE w:val="0"/>
        <w:autoSpaceDN w:val="0"/>
        <w:adjustRightInd w:val="0"/>
        <w:spacing w:line="276" w:lineRule="auto"/>
        <w:ind w:left="0"/>
        <w:jc w:val="both"/>
        <w:rPr>
          <w:b/>
          <w:sz w:val="22"/>
          <w:szCs w:val="22"/>
          <w:u w:val="single"/>
        </w:rPr>
      </w:pPr>
    </w:p>
    <w:p w14:paraId="0718F44C" w14:textId="784487DB" w:rsidR="002046AF" w:rsidRPr="00657F31" w:rsidRDefault="002046AF" w:rsidP="00D87330">
      <w:pPr>
        <w:numPr>
          <w:ilvl w:val="0"/>
          <w:numId w:val="7"/>
        </w:numPr>
        <w:autoSpaceDE w:val="0"/>
        <w:autoSpaceDN w:val="0"/>
        <w:adjustRightInd w:val="0"/>
        <w:spacing w:line="276" w:lineRule="auto"/>
        <w:ind w:left="0" w:firstLine="0"/>
        <w:jc w:val="both"/>
        <w:rPr>
          <w:rFonts w:ascii="Times New Roman" w:hAnsi="Times New Roman" w:cs="Times New Roman"/>
        </w:rPr>
      </w:pPr>
      <w:r w:rsidRPr="00657F31">
        <w:rPr>
          <w:rFonts w:ascii="Times New Roman" w:hAnsi="Times New Roman" w:cs="Times New Roman"/>
          <w:bCs/>
        </w:rPr>
        <w:t>Prosimy o wskazanie lokalizacji o największej wartości mienia zgłoszonego do ubezpieczenia – opisowo i kwotowo</w:t>
      </w:r>
      <w:r w:rsidR="001A3D93" w:rsidRPr="00657F31">
        <w:rPr>
          <w:rFonts w:ascii="Times New Roman" w:hAnsi="Times New Roman" w:cs="Times New Roman"/>
          <w:bCs/>
        </w:rPr>
        <w:t>.</w:t>
      </w:r>
      <w:r w:rsidRPr="00657F31">
        <w:rPr>
          <w:rFonts w:ascii="Times New Roman" w:hAnsi="Times New Roman" w:cs="Times New Roman"/>
          <w:bCs/>
        </w:rPr>
        <w:t xml:space="preserve"> </w:t>
      </w:r>
    </w:p>
    <w:p w14:paraId="781CD497" w14:textId="0514A4C3" w:rsidR="00FA06EB" w:rsidRPr="00657F31" w:rsidRDefault="00FA06EB" w:rsidP="003B7C99">
      <w:pPr>
        <w:autoSpaceDE w:val="0"/>
        <w:autoSpaceDN w:val="0"/>
        <w:adjustRightInd w:val="0"/>
        <w:spacing w:line="276" w:lineRule="auto"/>
        <w:jc w:val="both"/>
        <w:rPr>
          <w:rFonts w:ascii="Times New Roman" w:hAnsi="Times New Roman" w:cs="Times New Roman"/>
        </w:rPr>
      </w:pPr>
    </w:p>
    <w:p w14:paraId="040182B8" w14:textId="474D0A51" w:rsidR="00FA06EB" w:rsidRPr="00657F31" w:rsidRDefault="00FA06EB" w:rsidP="003B7C99">
      <w:pPr>
        <w:autoSpaceDE w:val="0"/>
        <w:autoSpaceDN w:val="0"/>
        <w:adjustRightInd w:val="0"/>
        <w:spacing w:line="276" w:lineRule="auto"/>
        <w:jc w:val="both"/>
        <w:rPr>
          <w:rFonts w:ascii="Times New Roman" w:hAnsi="Times New Roman" w:cs="Times New Roman"/>
        </w:rPr>
      </w:pPr>
      <w:r w:rsidRPr="00657F31">
        <w:rPr>
          <w:rFonts w:ascii="Times New Roman" w:hAnsi="Times New Roman" w:cs="Times New Roman"/>
        </w:rPr>
        <w:t>Odpowiedź:</w:t>
      </w:r>
    </w:p>
    <w:p w14:paraId="08873D73" w14:textId="254559E3" w:rsidR="00FA06EB" w:rsidRPr="00657F31" w:rsidRDefault="00FA06EB" w:rsidP="003B7C99">
      <w:pPr>
        <w:autoSpaceDE w:val="0"/>
        <w:autoSpaceDN w:val="0"/>
        <w:adjustRightInd w:val="0"/>
        <w:spacing w:line="276" w:lineRule="auto"/>
        <w:jc w:val="both"/>
        <w:rPr>
          <w:rFonts w:ascii="Times New Roman" w:hAnsi="Times New Roman" w:cs="Times New Roman"/>
        </w:rPr>
      </w:pPr>
      <w:r w:rsidRPr="00657F31">
        <w:rPr>
          <w:rFonts w:ascii="Times New Roman" w:hAnsi="Times New Roman" w:cs="Times New Roman"/>
        </w:rPr>
        <w:t xml:space="preserve">Zgodnie z odpowiedzią na pytanie nr 14. </w:t>
      </w:r>
    </w:p>
    <w:p w14:paraId="6360A91A" w14:textId="77777777" w:rsidR="002046AF" w:rsidRPr="00657F31" w:rsidRDefault="002046AF" w:rsidP="003B7C99">
      <w:pPr>
        <w:pStyle w:val="Akapitzlist"/>
        <w:spacing w:line="276" w:lineRule="auto"/>
        <w:ind w:left="0"/>
        <w:jc w:val="both"/>
        <w:rPr>
          <w:bCs/>
          <w:sz w:val="22"/>
          <w:szCs w:val="22"/>
        </w:rPr>
      </w:pPr>
    </w:p>
    <w:p w14:paraId="0E442BB5" w14:textId="70962836" w:rsidR="002046AF" w:rsidRPr="00657F31" w:rsidRDefault="002046AF" w:rsidP="00D87330">
      <w:pPr>
        <w:keepLines/>
        <w:numPr>
          <w:ilvl w:val="0"/>
          <w:numId w:val="7"/>
        </w:numPr>
        <w:autoSpaceDE w:val="0"/>
        <w:autoSpaceDN w:val="0"/>
        <w:adjustRightInd w:val="0"/>
        <w:spacing w:line="276" w:lineRule="auto"/>
        <w:ind w:left="0" w:firstLine="0"/>
        <w:jc w:val="both"/>
        <w:rPr>
          <w:rFonts w:ascii="Times New Roman" w:hAnsi="Times New Roman" w:cs="Times New Roman"/>
          <w:iCs/>
        </w:rPr>
      </w:pPr>
      <w:r w:rsidRPr="00657F31">
        <w:rPr>
          <w:rFonts w:ascii="Times New Roman" w:hAnsi="Times New Roman" w:cs="Times New Roman"/>
          <w:bCs/>
        </w:rPr>
        <w:t xml:space="preserve">Prosimy o wyłączenie z ochrony ubezpieczenia </w:t>
      </w:r>
      <w:r w:rsidRPr="00657F31">
        <w:rPr>
          <w:rFonts w:ascii="Times New Roman" w:hAnsi="Times New Roman" w:cs="Times New Roman"/>
        </w:rPr>
        <w:t>obiektów nieużytkownych/ wyłączonych z eksploatacji/ pustostanów.</w:t>
      </w:r>
    </w:p>
    <w:p w14:paraId="4B919C26" w14:textId="2C203373" w:rsidR="00FA06EB" w:rsidRPr="00657F31" w:rsidRDefault="00FA06EB" w:rsidP="003B7C99">
      <w:pPr>
        <w:keepLines/>
        <w:autoSpaceDE w:val="0"/>
        <w:autoSpaceDN w:val="0"/>
        <w:adjustRightInd w:val="0"/>
        <w:spacing w:line="276" w:lineRule="auto"/>
        <w:jc w:val="both"/>
        <w:rPr>
          <w:rFonts w:ascii="Times New Roman" w:hAnsi="Times New Roman" w:cs="Times New Roman"/>
          <w:iCs/>
        </w:rPr>
      </w:pPr>
    </w:p>
    <w:p w14:paraId="6A628DDA" w14:textId="6AEC7CAF" w:rsidR="00FA06EB" w:rsidRPr="00657F31" w:rsidRDefault="00FA06EB" w:rsidP="003B7C99">
      <w:pPr>
        <w:keepLines/>
        <w:autoSpaceDE w:val="0"/>
        <w:autoSpaceDN w:val="0"/>
        <w:adjustRightInd w:val="0"/>
        <w:spacing w:line="276" w:lineRule="auto"/>
        <w:jc w:val="both"/>
        <w:rPr>
          <w:rFonts w:ascii="Times New Roman" w:hAnsi="Times New Roman" w:cs="Times New Roman"/>
          <w:iCs/>
        </w:rPr>
      </w:pPr>
      <w:r w:rsidRPr="00657F31">
        <w:rPr>
          <w:rFonts w:ascii="Times New Roman" w:hAnsi="Times New Roman" w:cs="Times New Roman"/>
          <w:iCs/>
        </w:rPr>
        <w:t>Odpowiedź:</w:t>
      </w:r>
    </w:p>
    <w:p w14:paraId="59ECAA9E" w14:textId="6765C168" w:rsidR="007B094E" w:rsidRPr="00657F31" w:rsidRDefault="00FA06EB" w:rsidP="007B094E">
      <w:pPr>
        <w:keepLines/>
        <w:autoSpaceDE w:val="0"/>
        <w:autoSpaceDN w:val="0"/>
        <w:adjustRightInd w:val="0"/>
        <w:spacing w:line="276" w:lineRule="auto"/>
        <w:jc w:val="both"/>
        <w:rPr>
          <w:rFonts w:ascii="Times New Roman" w:hAnsi="Times New Roman" w:cs="Times New Roman"/>
          <w:iCs/>
        </w:rPr>
      </w:pPr>
      <w:r w:rsidRPr="00657F31">
        <w:rPr>
          <w:rFonts w:ascii="Times New Roman" w:hAnsi="Times New Roman" w:cs="Times New Roman"/>
          <w:iCs/>
        </w:rPr>
        <w:t>Zamawiający nie wyraża zgody.</w:t>
      </w:r>
      <w:r w:rsidR="007B094E" w:rsidRPr="00657F31">
        <w:rPr>
          <w:rFonts w:ascii="Times New Roman" w:hAnsi="Times New Roman" w:cs="Times New Roman"/>
          <w:iCs/>
        </w:rPr>
        <w:t xml:space="preserve"> Jednocześnie Zamawiający podkreśla, że na moment prowadzenia niniejszego postępowania  za obiekty nieużytkowane/wyłączone z eksploatacji/pustostany uznaje się wyłącznie te obiekty, dla których fakt nieużytkowania lub wyłączenia z eksploatacji został wskazany w Załączniku nr 1.5 do SWZ, tj. obiekty należące do jednostek:</w:t>
      </w:r>
    </w:p>
    <w:p w14:paraId="675A5227" w14:textId="77777777" w:rsidR="007B094E" w:rsidRPr="00657F31" w:rsidRDefault="007B094E" w:rsidP="007B094E">
      <w:pPr>
        <w:keepLines/>
        <w:autoSpaceDE w:val="0"/>
        <w:autoSpaceDN w:val="0"/>
        <w:adjustRightInd w:val="0"/>
        <w:spacing w:line="276" w:lineRule="auto"/>
        <w:jc w:val="both"/>
        <w:rPr>
          <w:rFonts w:ascii="Times New Roman" w:hAnsi="Times New Roman" w:cs="Times New Roman"/>
          <w:iCs/>
        </w:rPr>
      </w:pPr>
      <w:r w:rsidRPr="00657F31">
        <w:rPr>
          <w:rFonts w:ascii="Times New Roman" w:hAnsi="Times New Roman" w:cs="Times New Roman"/>
          <w:iCs/>
        </w:rPr>
        <w:t>•</w:t>
      </w:r>
      <w:r w:rsidRPr="00657F31">
        <w:rPr>
          <w:rFonts w:ascii="Times New Roman" w:hAnsi="Times New Roman" w:cs="Times New Roman"/>
          <w:iCs/>
        </w:rPr>
        <w:tab/>
        <w:t>Centrum Kształcenia Zawodowego, budynek nr 7 – Lider, ul. Pierwszej Brygady 35,</w:t>
      </w:r>
    </w:p>
    <w:p w14:paraId="0F0E8B72" w14:textId="77777777" w:rsidR="007B094E" w:rsidRPr="00657F31" w:rsidRDefault="007B094E" w:rsidP="007B094E">
      <w:pPr>
        <w:keepLines/>
        <w:autoSpaceDE w:val="0"/>
        <w:autoSpaceDN w:val="0"/>
        <w:adjustRightInd w:val="0"/>
        <w:spacing w:line="276" w:lineRule="auto"/>
        <w:jc w:val="both"/>
        <w:rPr>
          <w:rFonts w:ascii="Times New Roman" w:hAnsi="Times New Roman" w:cs="Times New Roman"/>
          <w:iCs/>
        </w:rPr>
      </w:pPr>
      <w:r w:rsidRPr="00657F31">
        <w:rPr>
          <w:rFonts w:ascii="Times New Roman" w:hAnsi="Times New Roman" w:cs="Times New Roman"/>
          <w:iCs/>
        </w:rPr>
        <w:t>•</w:t>
      </w:r>
      <w:r w:rsidRPr="00657F31">
        <w:rPr>
          <w:rFonts w:ascii="Times New Roman" w:hAnsi="Times New Roman" w:cs="Times New Roman"/>
          <w:iCs/>
        </w:rPr>
        <w:tab/>
        <w:t>Starostwo Powiatowe w Stargardzie, budynek nr 5, ul. Strzelecka 5, Suchań,</w:t>
      </w:r>
    </w:p>
    <w:p w14:paraId="0D782ABB" w14:textId="3C084FC2" w:rsidR="00FA06EB" w:rsidRPr="00657F31" w:rsidRDefault="007B094E" w:rsidP="007B094E">
      <w:pPr>
        <w:keepLines/>
        <w:autoSpaceDE w:val="0"/>
        <w:autoSpaceDN w:val="0"/>
        <w:adjustRightInd w:val="0"/>
        <w:spacing w:line="276" w:lineRule="auto"/>
        <w:jc w:val="both"/>
        <w:rPr>
          <w:rFonts w:ascii="Times New Roman" w:hAnsi="Times New Roman" w:cs="Times New Roman"/>
          <w:iCs/>
        </w:rPr>
      </w:pPr>
      <w:r w:rsidRPr="00657F31">
        <w:rPr>
          <w:rFonts w:ascii="Times New Roman" w:hAnsi="Times New Roman" w:cs="Times New Roman"/>
          <w:iCs/>
        </w:rPr>
        <w:t>•</w:t>
      </w:r>
      <w:r w:rsidRPr="00657F31">
        <w:rPr>
          <w:rFonts w:ascii="Times New Roman" w:hAnsi="Times New Roman" w:cs="Times New Roman"/>
          <w:iCs/>
        </w:rPr>
        <w:tab/>
        <w:t>Zespół Szkół nr 1, ul. Park 3 Maja 2, wiata segmentowa murowana II.</w:t>
      </w:r>
    </w:p>
    <w:p w14:paraId="684D6963" w14:textId="77777777" w:rsidR="002046AF" w:rsidRPr="00657F31" w:rsidRDefault="002046AF" w:rsidP="003B7C99">
      <w:pPr>
        <w:pStyle w:val="Akapitzlist"/>
        <w:spacing w:line="276" w:lineRule="auto"/>
        <w:ind w:left="0"/>
        <w:jc w:val="both"/>
        <w:rPr>
          <w:sz w:val="22"/>
          <w:szCs w:val="22"/>
        </w:rPr>
      </w:pPr>
    </w:p>
    <w:p w14:paraId="7CD0E25D" w14:textId="77777777" w:rsidR="002046AF" w:rsidRPr="00657F31" w:rsidRDefault="002046AF" w:rsidP="00D87330">
      <w:pPr>
        <w:keepLines/>
        <w:numPr>
          <w:ilvl w:val="0"/>
          <w:numId w:val="7"/>
        </w:numPr>
        <w:autoSpaceDE w:val="0"/>
        <w:autoSpaceDN w:val="0"/>
        <w:adjustRightInd w:val="0"/>
        <w:spacing w:line="276" w:lineRule="auto"/>
        <w:ind w:left="0" w:firstLine="0"/>
        <w:jc w:val="both"/>
        <w:rPr>
          <w:rFonts w:ascii="Times New Roman" w:hAnsi="Times New Roman" w:cs="Times New Roman"/>
          <w:iCs/>
        </w:rPr>
      </w:pPr>
      <w:r w:rsidRPr="00657F31">
        <w:rPr>
          <w:rFonts w:ascii="Times New Roman" w:hAnsi="Times New Roman" w:cs="Times New Roman"/>
          <w:bCs/>
        </w:rPr>
        <w:t xml:space="preserve">W przypadku zgłoszenia do ubezpieczenia </w:t>
      </w:r>
      <w:r w:rsidRPr="00657F31">
        <w:rPr>
          <w:rFonts w:ascii="Times New Roman" w:hAnsi="Times New Roman" w:cs="Times New Roman"/>
        </w:rPr>
        <w:t xml:space="preserve">obiektów nieużytkownych/ wyłączonych z eksploatacji/ pustostanów prosimy o udzielnie odpowiedzi na poniższe pytania lub udostępnienie dokumentacji: </w:t>
      </w:r>
    </w:p>
    <w:p w14:paraId="7488FD19" w14:textId="77777777" w:rsidR="002046AF" w:rsidRPr="00657F31" w:rsidRDefault="002046AF" w:rsidP="003B7C99">
      <w:pPr>
        <w:pStyle w:val="Tekstpodstawowy2"/>
        <w:numPr>
          <w:ilvl w:val="0"/>
          <w:numId w:val="12"/>
        </w:numPr>
        <w:spacing w:line="276" w:lineRule="auto"/>
        <w:rPr>
          <w:sz w:val="22"/>
          <w:szCs w:val="22"/>
        </w:rPr>
      </w:pPr>
      <w:r w:rsidRPr="00657F31">
        <w:rPr>
          <w:sz w:val="22"/>
          <w:szCs w:val="22"/>
        </w:rPr>
        <w:t>Prosimy o dokładny  wykaz budynków zawierający dane:  adres, wartość, rok budowy, opis konstrukcji i stanu technicznego.</w:t>
      </w:r>
    </w:p>
    <w:p w14:paraId="466296E7" w14:textId="77777777" w:rsidR="002046AF" w:rsidRPr="00657F31" w:rsidRDefault="002046AF" w:rsidP="003B7C99">
      <w:pPr>
        <w:pStyle w:val="Tekstpodstawowy2"/>
        <w:numPr>
          <w:ilvl w:val="0"/>
          <w:numId w:val="12"/>
        </w:numPr>
        <w:spacing w:line="276" w:lineRule="auto"/>
        <w:rPr>
          <w:sz w:val="22"/>
          <w:szCs w:val="22"/>
        </w:rPr>
      </w:pPr>
      <w:r w:rsidRPr="00657F31">
        <w:rPr>
          <w:sz w:val="22"/>
          <w:szCs w:val="22"/>
        </w:rPr>
        <w:t>Prosimy o udostępnienie dokumentacji fotograficznej obiektów.</w:t>
      </w:r>
    </w:p>
    <w:p w14:paraId="4F43E845" w14:textId="77777777" w:rsidR="002046AF" w:rsidRPr="00657F31" w:rsidRDefault="002046AF" w:rsidP="003B7C99">
      <w:pPr>
        <w:pStyle w:val="Tekstpodstawowy2"/>
        <w:numPr>
          <w:ilvl w:val="0"/>
          <w:numId w:val="12"/>
        </w:numPr>
        <w:spacing w:line="276" w:lineRule="auto"/>
        <w:rPr>
          <w:sz w:val="22"/>
          <w:szCs w:val="22"/>
        </w:rPr>
      </w:pPr>
      <w:r w:rsidRPr="00657F31">
        <w:rPr>
          <w:sz w:val="22"/>
          <w:szCs w:val="22"/>
        </w:rPr>
        <w:t xml:space="preserve">Czy obiekty są ogrodzone, dozorowane ? Jeśli tak w jaki sposób? </w:t>
      </w:r>
    </w:p>
    <w:p w14:paraId="7B327C6C" w14:textId="77777777" w:rsidR="002046AF" w:rsidRPr="00657F31" w:rsidRDefault="002046AF" w:rsidP="003B7C99">
      <w:pPr>
        <w:pStyle w:val="Tekstpodstawowy2"/>
        <w:numPr>
          <w:ilvl w:val="0"/>
          <w:numId w:val="12"/>
        </w:numPr>
        <w:spacing w:line="276" w:lineRule="auto"/>
        <w:rPr>
          <w:sz w:val="22"/>
          <w:szCs w:val="22"/>
        </w:rPr>
      </w:pPr>
      <w:r w:rsidRPr="00657F31">
        <w:rPr>
          <w:sz w:val="22"/>
          <w:szCs w:val="22"/>
        </w:rPr>
        <w:t>Czy na bieżąco konserwowane są wszystkie instalacje ?</w:t>
      </w:r>
    </w:p>
    <w:p w14:paraId="5ADC47E0" w14:textId="77777777" w:rsidR="002046AF" w:rsidRPr="00657F31" w:rsidRDefault="002046AF" w:rsidP="003B7C99">
      <w:pPr>
        <w:pStyle w:val="Tekstpodstawowy2"/>
        <w:numPr>
          <w:ilvl w:val="0"/>
          <w:numId w:val="12"/>
        </w:numPr>
        <w:spacing w:line="276" w:lineRule="auto"/>
        <w:rPr>
          <w:sz w:val="22"/>
          <w:szCs w:val="22"/>
        </w:rPr>
      </w:pPr>
      <w:r w:rsidRPr="00657F31">
        <w:rPr>
          <w:sz w:val="22"/>
          <w:szCs w:val="22"/>
        </w:rPr>
        <w:t>Czy wszystkie maszyny, urządzenia są odłączone od  źródła zasilania ?</w:t>
      </w:r>
    </w:p>
    <w:p w14:paraId="4FBE33F7" w14:textId="77777777" w:rsidR="002046AF" w:rsidRPr="00657F31" w:rsidRDefault="002046AF" w:rsidP="003B7C99">
      <w:pPr>
        <w:pStyle w:val="Tekstpodstawowy2"/>
        <w:numPr>
          <w:ilvl w:val="0"/>
          <w:numId w:val="12"/>
        </w:numPr>
        <w:spacing w:line="276" w:lineRule="auto"/>
        <w:rPr>
          <w:sz w:val="22"/>
          <w:szCs w:val="22"/>
        </w:rPr>
      </w:pPr>
      <w:r w:rsidRPr="00657F31">
        <w:rPr>
          <w:sz w:val="22"/>
          <w:szCs w:val="22"/>
        </w:rPr>
        <w:t>Czy wśród obiektów nieużytkownych/ wyłączonych z eksploatacji/ pustostanów znajdują się budynki wpisane do rejestru zabytków ?</w:t>
      </w:r>
    </w:p>
    <w:p w14:paraId="4EDC7188" w14:textId="77777777" w:rsidR="002046AF" w:rsidRPr="00657F31" w:rsidRDefault="002046AF" w:rsidP="003B7C99">
      <w:pPr>
        <w:pStyle w:val="Tekstpodstawowy2"/>
        <w:numPr>
          <w:ilvl w:val="0"/>
          <w:numId w:val="12"/>
        </w:numPr>
        <w:spacing w:line="276" w:lineRule="auto"/>
        <w:rPr>
          <w:sz w:val="22"/>
          <w:szCs w:val="22"/>
        </w:rPr>
      </w:pPr>
      <w:r w:rsidRPr="00657F31">
        <w:rPr>
          <w:sz w:val="22"/>
          <w:szCs w:val="22"/>
        </w:rPr>
        <w:t>Od kiedy budynki są nieużytkowane i jakie jest ich dalsze przeznaczenie ?</w:t>
      </w:r>
    </w:p>
    <w:p w14:paraId="79FC5056" w14:textId="77777777" w:rsidR="002046AF" w:rsidRPr="00657F31" w:rsidRDefault="002046AF" w:rsidP="003B7C99">
      <w:pPr>
        <w:pStyle w:val="Tekstpodstawowy2"/>
        <w:numPr>
          <w:ilvl w:val="0"/>
          <w:numId w:val="12"/>
        </w:numPr>
        <w:spacing w:line="276" w:lineRule="auto"/>
        <w:rPr>
          <w:sz w:val="22"/>
          <w:szCs w:val="22"/>
        </w:rPr>
      </w:pPr>
      <w:r w:rsidRPr="00657F31">
        <w:rPr>
          <w:sz w:val="22"/>
          <w:szCs w:val="22"/>
        </w:rPr>
        <w:t xml:space="preserve">Czy zgłoszono do ubezpieczenia budynki przeznaczone do rozbiórki? Jeśli tak prosimy o bezwzględne wyłączenie ich z zakresu ubezpieczenia. </w:t>
      </w:r>
    </w:p>
    <w:p w14:paraId="5FA2DC97" w14:textId="77777777" w:rsidR="002046AF" w:rsidRPr="00657F31" w:rsidRDefault="002046AF" w:rsidP="003B7C99">
      <w:pPr>
        <w:pStyle w:val="Tekstpodstawowy2"/>
        <w:numPr>
          <w:ilvl w:val="0"/>
          <w:numId w:val="12"/>
        </w:numPr>
        <w:spacing w:line="276" w:lineRule="auto"/>
        <w:rPr>
          <w:sz w:val="22"/>
          <w:szCs w:val="22"/>
        </w:rPr>
      </w:pPr>
      <w:r w:rsidRPr="00657F31">
        <w:rPr>
          <w:sz w:val="22"/>
          <w:szCs w:val="22"/>
        </w:rPr>
        <w:t xml:space="preserve">Czy w ostatnich trzech latach wystąpiły szkody w obiektach nieużytkownych/ wyłączonych z eksploatacji/ pustostanach </w:t>
      </w:r>
    </w:p>
    <w:p w14:paraId="10F1D677" w14:textId="77777777" w:rsidR="00FA06EB" w:rsidRPr="00657F31" w:rsidRDefault="00FA06EB" w:rsidP="003B7C99">
      <w:pPr>
        <w:pStyle w:val="Tekstpodstawowy2"/>
        <w:spacing w:line="276" w:lineRule="auto"/>
        <w:rPr>
          <w:sz w:val="22"/>
          <w:szCs w:val="22"/>
        </w:rPr>
      </w:pPr>
    </w:p>
    <w:p w14:paraId="05F575AF" w14:textId="23019134" w:rsidR="002046AF" w:rsidRPr="00657F31" w:rsidRDefault="00FA06EB" w:rsidP="003B7C99">
      <w:pPr>
        <w:pStyle w:val="Tekstpodstawowy2"/>
        <w:spacing w:line="276" w:lineRule="auto"/>
        <w:rPr>
          <w:sz w:val="22"/>
          <w:szCs w:val="22"/>
        </w:rPr>
      </w:pPr>
      <w:r w:rsidRPr="00657F31">
        <w:rPr>
          <w:sz w:val="22"/>
          <w:szCs w:val="22"/>
        </w:rPr>
        <w:t>Odpowiedź:</w:t>
      </w:r>
    </w:p>
    <w:p w14:paraId="67F987EA" w14:textId="2DA4CA4A" w:rsidR="007B094E" w:rsidRPr="00657F31" w:rsidRDefault="007B094E" w:rsidP="003B7C99">
      <w:pPr>
        <w:pStyle w:val="Tekstpodstawowy2"/>
        <w:spacing w:line="276" w:lineRule="auto"/>
        <w:rPr>
          <w:sz w:val="22"/>
          <w:szCs w:val="22"/>
        </w:rPr>
      </w:pPr>
      <w:r w:rsidRPr="00657F31">
        <w:rPr>
          <w:sz w:val="22"/>
          <w:szCs w:val="22"/>
        </w:rPr>
        <w:t>W odniesieniu do części informacji wskazanych w pytaniu Zamawiający odsyła do Załącznika nr 1.4 do SWZ oraz 1.5 do SWZ. Ponadto Zamawiający udziela odpowiedzi w odniesieniu do poszczególnych budynków wyłączonych z użytkowania, które nie zostały uwzględnione w Załączniku nr 1.5 do SWZ:</w:t>
      </w:r>
    </w:p>
    <w:p w14:paraId="38BD6A86" w14:textId="21A2DC92" w:rsidR="007B094E" w:rsidRPr="00657F31" w:rsidRDefault="007B094E" w:rsidP="007B094E">
      <w:pPr>
        <w:pStyle w:val="Tekstpodstawowy2"/>
        <w:numPr>
          <w:ilvl w:val="0"/>
          <w:numId w:val="21"/>
        </w:numPr>
        <w:spacing w:line="276" w:lineRule="auto"/>
        <w:rPr>
          <w:sz w:val="22"/>
          <w:szCs w:val="22"/>
        </w:rPr>
      </w:pPr>
      <w:r w:rsidRPr="00657F31">
        <w:rPr>
          <w:sz w:val="22"/>
          <w:szCs w:val="22"/>
        </w:rPr>
        <w:t xml:space="preserve">Centrum Kształcenia Zawodowego, </w:t>
      </w:r>
      <w:r w:rsidRPr="00657F31">
        <w:rPr>
          <w:iCs/>
          <w:sz w:val="22"/>
          <w:szCs w:val="22"/>
        </w:rPr>
        <w:t>budynek nr 7 – Lider, ul. Pierwszej Brygady 35</w:t>
      </w:r>
      <w:r w:rsidRPr="00657F31">
        <w:rPr>
          <w:sz w:val="22"/>
          <w:szCs w:val="22"/>
        </w:rPr>
        <w:t>:</w:t>
      </w:r>
    </w:p>
    <w:p w14:paraId="30D535DB" w14:textId="3077FB38" w:rsidR="007B094E" w:rsidRPr="00657F31" w:rsidRDefault="007B094E" w:rsidP="007B094E">
      <w:pPr>
        <w:pStyle w:val="Tekstpodstawowy2"/>
        <w:numPr>
          <w:ilvl w:val="0"/>
          <w:numId w:val="22"/>
        </w:numPr>
        <w:spacing w:line="276" w:lineRule="auto"/>
        <w:rPr>
          <w:sz w:val="22"/>
          <w:szCs w:val="22"/>
        </w:rPr>
      </w:pPr>
      <w:r w:rsidRPr="00657F31">
        <w:rPr>
          <w:sz w:val="22"/>
          <w:szCs w:val="22"/>
        </w:rPr>
        <w:t>obiekt jest ogrodzony i dozorowany (monitoring),</w:t>
      </w:r>
    </w:p>
    <w:p w14:paraId="191B87B9" w14:textId="286CF286" w:rsidR="007B094E" w:rsidRPr="00657F31" w:rsidRDefault="007B094E" w:rsidP="007B094E">
      <w:pPr>
        <w:pStyle w:val="Tekstpodstawowy2"/>
        <w:numPr>
          <w:ilvl w:val="0"/>
          <w:numId w:val="22"/>
        </w:numPr>
        <w:spacing w:line="276" w:lineRule="auto"/>
        <w:rPr>
          <w:sz w:val="22"/>
          <w:szCs w:val="22"/>
        </w:rPr>
      </w:pPr>
      <w:r w:rsidRPr="00657F31">
        <w:rPr>
          <w:sz w:val="22"/>
          <w:szCs w:val="22"/>
        </w:rPr>
        <w:lastRenderedPageBreak/>
        <w:t>w budynku brak instalacji, które miałyby podlegać konserwacji, a także maszyny i urządzania, które powinny zostać odłączone od źródeł zasilania,</w:t>
      </w:r>
    </w:p>
    <w:p w14:paraId="207838A2" w14:textId="7C3B4704" w:rsidR="007B094E" w:rsidRPr="00657F31" w:rsidRDefault="007B094E" w:rsidP="007B094E">
      <w:pPr>
        <w:pStyle w:val="Tekstpodstawowy2"/>
        <w:numPr>
          <w:ilvl w:val="0"/>
          <w:numId w:val="22"/>
        </w:numPr>
        <w:spacing w:line="276" w:lineRule="auto"/>
        <w:rPr>
          <w:sz w:val="22"/>
          <w:szCs w:val="22"/>
        </w:rPr>
      </w:pPr>
      <w:r w:rsidRPr="00657F31">
        <w:rPr>
          <w:sz w:val="22"/>
          <w:szCs w:val="22"/>
        </w:rPr>
        <w:t>budynek nie jest wpisany do rejestru zabytków,</w:t>
      </w:r>
    </w:p>
    <w:p w14:paraId="09206170" w14:textId="1B0147AA" w:rsidR="007B094E" w:rsidRPr="00657F31" w:rsidRDefault="007B094E" w:rsidP="007B094E">
      <w:pPr>
        <w:pStyle w:val="Tekstpodstawowy2"/>
        <w:numPr>
          <w:ilvl w:val="0"/>
          <w:numId w:val="22"/>
        </w:numPr>
        <w:spacing w:line="276" w:lineRule="auto"/>
        <w:rPr>
          <w:sz w:val="22"/>
          <w:szCs w:val="22"/>
        </w:rPr>
      </w:pPr>
      <w:r w:rsidRPr="00657F31">
        <w:rPr>
          <w:sz w:val="22"/>
          <w:szCs w:val="22"/>
        </w:rPr>
        <w:t>w ostatnich trzech latach nie było szkód w tym budynku,</w:t>
      </w:r>
    </w:p>
    <w:p w14:paraId="1B26FA7C" w14:textId="27826DE3" w:rsidR="008379F4" w:rsidRPr="00657F31" w:rsidRDefault="008379F4" w:rsidP="008379F4">
      <w:pPr>
        <w:pStyle w:val="Tekstpodstawowy2"/>
        <w:numPr>
          <w:ilvl w:val="0"/>
          <w:numId w:val="21"/>
        </w:numPr>
        <w:spacing w:line="276" w:lineRule="auto"/>
        <w:rPr>
          <w:sz w:val="22"/>
          <w:szCs w:val="22"/>
        </w:rPr>
      </w:pPr>
      <w:r w:rsidRPr="00657F31">
        <w:rPr>
          <w:sz w:val="22"/>
          <w:szCs w:val="22"/>
        </w:rPr>
        <w:t>Starostwo Powiatowe w Stargardzie, budynek nr 5, ul. Strzelecka 5, Suchań:</w:t>
      </w:r>
    </w:p>
    <w:p w14:paraId="026CED29" w14:textId="3F53C84A" w:rsidR="00BA2970" w:rsidRPr="00657F31" w:rsidRDefault="00BA2970" w:rsidP="00BA2970">
      <w:pPr>
        <w:pStyle w:val="Tekstpodstawowy2"/>
        <w:numPr>
          <w:ilvl w:val="0"/>
          <w:numId w:val="22"/>
        </w:numPr>
        <w:spacing w:line="276" w:lineRule="auto"/>
        <w:rPr>
          <w:sz w:val="22"/>
          <w:szCs w:val="22"/>
        </w:rPr>
      </w:pPr>
      <w:r w:rsidRPr="00657F31">
        <w:rPr>
          <w:sz w:val="22"/>
          <w:szCs w:val="22"/>
        </w:rPr>
        <w:t xml:space="preserve"> działka ogrodzona od strony ulicy przęsłami ogrodzeniowymi metalowymi z podmurówką, od podwórza ogrodzenie z metalowych słupków oraz siatki, </w:t>
      </w:r>
    </w:p>
    <w:p w14:paraId="536E1747" w14:textId="077E6676" w:rsidR="00BA2970" w:rsidRPr="00657F31" w:rsidRDefault="00BA2970" w:rsidP="00BA2970">
      <w:pPr>
        <w:pStyle w:val="Tekstpodstawowy2"/>
        <w:numPr>
          <w:ilvl w:val="0"/>
          <w:numId w:val="22"/>
        </w:numPr>
        <w:spacing w:line="276" w:lineRule="auto"/>
        <w:rPr>
          <w:sz w:val="22"/>
          <w:szCs w:val="22"/>
        </w:rPr>
      </w:pPr>
      <w:r w:rsidRPr="00657F31">
        <w:rPr>
          <w:sz w:val="22"/>
          <w:szCs w:val="22"/>
        </w:rPr>
        <w:t xml:space="preserve">nieruchomość nie jest dozorowana, </w:t>
      </w:r>
    </w:p>
    <w:p w14:paraId="5569DC52" w14:textId="35D6664F" w:rsidR="00BA2970" w:rsidRPr="00657F31" w:rsidRDefault="00BA2970" w:rsidP="00BA2970">
      <w:pPr>
        <w:pStyle w:val="Tekstpodstawowy2"/>
        <w:numPr>
          <w:ilvl w:val="0"/>
          <w:numId w:val="22"/>
        </w:numPr>
        <w:spacing w:line="276" w:lineRule="auto"/>
        <w:rPr>
          <w:sz w:val="22"/>
          <w:szCs w:val="22"/>
        </w:rPr>
      </w:pPr>
      <w:r w:rsidRPr="00657F31">
        <w:rPr>
          <w:sz w:val="22"/>
          <w:szCs w:val="22"/>
        </w:rPr>
        <w:t>instalacje nie są konserwowane (media zostały odłączone, otwory zostały zabezpieczone przez dostępem osób trzecich),</w:t>
      </w:r>
    </w:p>
    <w:p w14:paraId="4A4EA97C" w14:textId="10DC59C5" w:rsidR="00BA2970" w:rsidRPr="00657F31" w:rsidRDefault="00BA2970" w:rsidP="00BA2970">
      <w:pPr>
        <w:pStyle w:val="Tekstpodstawowy2"/>
        <w:numPr>
          <w:ilvl w:val="0"/>
          <w:numId w:val="22"/>
        </w:numPr>
        <w:spacing w:line="276" w:lineRule="auto"/>
        <w:rPr>
          <w:sz w:val="22"/>
          <w:szCs w:val="22"/>
        </w:rPr>
      </w:pPr>
      <w:r w:rsidRPr="00657F31">
        <w:rPr>
          <w:sz w:val="22"/>
          <w:szCs w:val="22"/>
        </w:rPr>
        <w:t xml:space="preserve">w środku nie znajdują się żadne urządzenia, które mogłyby być podłączone do źródła zasilania, </w:t>
      </w:r>
    </w:p>
    <w:p w14:paraId="725B0F12" w14:textId="10ABC0FF" w:rsidR="00BA2970" w:rsidRPr="00657F31" w:rsidRDefault="00BA2970" w:rsidP="00BA2970">
      <w:pPr>
        <w:pStyle w:val="Tekstpodstawowy2"/>
        <w:numPr>
          <w:ilvl w:val="0"/>
          <w:numId w:val="22"/>
        </w:numPr>
        <w:spacing w:line="276" w:lineRule="auto"/>
        <w:rPr>
          <w:sz w:val="22"/>
          <w:szCs w:val="22"/>
        </w:rPr>
      </w:pPr>
      <w:r w:rsidRPr="00657F31">
        <w:rPr>
          <w:sz w:val="22"/>
          <w:szCs w:val="22"/>
        </w:rPr>
        <w:t xml:space="preserve">budynek nie jest wpisany do rejestru zabytków, </w:t>
      </w:r>
    </w:p>
    <w:p w14:paraId="51BE6ED6" w14:textId="318C4DB0" w:rsidR="00BA2970" w:rsidRPr="00657F31" w:rsidRDefault="00BA2970" w:rsidP="00BA2970">
      <w:pPr>
        <w:pStyle w:val="Tekstpodstawowy2"/>
        <w:numPr>
          <w:ilvl w:val="0"/>
          <w:numId w:val="22"/>
        </w:numPr>
        <w:spacing w:line="276" w:lineRule="auto"/>
        <w:rPr>
          <w:sz w:val="22"/>
          <w:szCs w:val="22"/>
        </w:rPr>
      </w:pPr>
      <w:r w:rsidRPr="00657F31">
        <w:rPr>
          <w:sz w:val="22"/>
          <w:szCs w:val="22"/>
        </w:rPr>
        <w:t xml:space="preserve"> w ostatnich trzech latach nie wystąpiły szkody w obiektach nieużytkowych.</w:t>
      </w:r>
    </w:p>
    <w:p w14:paraId="592AC9FA" w14:textId="039026E2" w:rsidR="008379F4" w:rsidRPr="00657F31" w:rsidRDefault="008379F4" w:rsidP="008379F4">
      <w:pPr>
        <w:pStyle w:val="Tekstpodstawowy2"/>
        <w:numPr>
          <w:ilvl w:val="0"/>
          <w:numId w:val="21"/>
        </w:numPr>
        <w:spacing w:line="276" w:lineRule="auto"/>
        <w:rPr>
          <w:sz w:val="22"/>
          <w:szCs w:val="22"/>
        </w:rPr>
      </w:pPr>
      <w:r w:rsidRPr="00657F31">
        <w:rPr>
          <w:iCs/>
          <w:sz w:val="22"/>
          <w:szCs w:val="22"/>
        </w:rPr>
        <w:t>Zespół Szkół nr 1, ul. Park 3 Maja 2, wiata segmentowa murowana II:</w:t>
      </w:r>
    </w:p>
    <w:p w14:paraId="4C305310" w14:textId="194AC01F" w:rsidR="008379F4" w:rsidRPr="00657F31" w:rsidRDefault="008379F4" w:rsidP="008379F4">
      <w:pPr>
        <w:pStyle w:val="Tekstpodstawowy2"/>
        <w:numPr>
          <w:ilvl w:val="0"/>
          <w:numId w:val="22"/>
        </w:numPr>
        <w:spacing w:line="276" w:lineRule="auto"/>
        <w:rPr>
          <w:sz w:val="22"/>
          <w:szCs w:val="22"/>
        </w:rPr>
      </w:pPr>
      <w:r w:rsidRPr="00657F31">
        <w:rPr>
          <w:sz w:val="22"/>
          <w:szCs w:val="22"/>
        </w:rPr>
        <w:t>wiata nie jest dozorowana, znajduje się na boisku szkolnym, wokół którego zamontowane jest ogrodzenie,</w:t>
      </w:r>
    </w:p>
    <w:p w14:paraId="63B91FA1" w14:textId="0F51A0F7" w:rsidR="008379F4" w:rsidRPr="00657F31" w:rsidRDefault="008379F4" w:rsidP="008379F4">
      <w:pPr>
        <w:pStyle w:val="Tekstpodstawowy2"/>
        <w:numPr>
          <w:ilvl w:val="0"/>
          <w:numId w:val="22"/>
        </w:numPr>
        <w:spacing w:line="276" w:lineRule="auto"/>
        <w:rPr>
          <w:sz w:val="22"/>
          <w:szCs w:val="22"/>
        </w:rPr>
      </w:pPr>
      <w:r w:rsidRPr="00657F31">
        <w:rPr>
          <w:sz w:val="22"/>
          <w:szCs w:val="22"/>
        </w:rPr>
        <w:t>we wiacie nie ma źródeł zasilania,</w:t>
      </w:r>
    </w:p>
    <w:p w14:paraId="4998ED9C" w14:textId="34A48CA8" w:rsidR="008379F4" w:rsidRPr="00657F31" w:rsidRDefault="008379F4" w:rsidP="008379F4">
      <w:pPr>
        <w:pStyle w:val="Tekstpodstawowy2"/>
        <w:numPr>
          <w:ilvl w:val="0"/>
          <w:numId w:val="22"/>
        </w:numPr>
        <w:spacing w:line="276" w:lineRule="auto"/>
        <w:rPr>
          <w:sz w:val="22"/>
          <w:szCs w:val="22"/>
        </w:rPr>
      </w:pPr>
      <w:r w:rsidRPr="00657F31">
        <w:rPr>
          <w:sz w:val="22"/>
          <w:szCs w:val="22"/>
        </w:rPr>
        <w:t>wiata nie jest wpisana do rejestru zabytków,</w:t>
      </w:r>
    </w:p>
    <w:p w14:paraId="27B4C799" w14:textId="062BCD25" w:rsidR="008379F4" w:rsidRPr="00657F31" w:rsidRDefault="00BA2970" w:rsidP="008379F4">
      <w:pPr>
        <w:pStyle w:val="Tekstpodstawowy2"/>
        <w:numPr>
          <w:ilvl w:val="0"/>
          <w:numId w:val="22"/>
        </w:numPr>
        <w:spacing w:line="276" w:lineRule="auto"/>
        <w:rPr>
          <w:sz w:val="22"/>
          <w:szCs w:val="22"/>
        </w:rPr>
      </w:pPr>
      <w:r w:rsidRPr="00657F31">
        <w:rPr>
          <w:sz w:val="22"/>
          <w:szCs w:val="22"/>
        </w:rPr>
        <w:t>w ostatnich 3 latach nie było żadnych szkód dot. ww. wiaty.</w:t>
      </w:r>
    </w:p>
    <w:p w14:paraId="2BFBF68E" w14:textId="45B0CF73" w:rsidR="007B094E" w:rsidRPr="00657F31" w:rsidRDefault="008379F4" w:rsidP="007B094E">
      <w:pPr>
        <w:pStyle w:val="Tekstpodstawowy2"/>
        <w:spacing w:line="276" w:lineRule="auto"/>
        <w:rPr>
          <w:sz w:val="22"/>
          <w:szCs w:val="22"/>
        </w:rPr>
      </w:pPr>
      <w:r w:rsidRPr="00657F31">
        <w:rPr>
          <w:sz w:val="22"/>
          <w:szCs w:val="22"/>
        </w:rPr>
        <w:t xml:space="preserve">Dokumentacja fotograficzna obiektów znajduje się w załączeniu. </w:t>
      </w:r>
    </w:p>
    <w:p w14:paraId="2B1335BC" w14:textId="77777777" w:rsidR="008379F4" w:rsidRPr="00657F31" w:rsidRDefault="008379F4" w:rsidP="007B094E">
      <w:pPr>
        <w:pStyle w:val="Tekstpodstawowy2"/>
        <w:spacing w:line="276" w:lineRule="auto"/>
        <w:rPr>
          <w:sz w:val="22"/>
          <w:szCs w:val="22"/>
        </w:rPr>
      </w:pPr>
    </w:p>
    <w:p w14:paraId="34B07279" w14:textId="28BD5C5D" w:rsidR="002046AF" w:rsidRPr="00657F31" w:rsidRDefault="002046AF" w:rsidP="00D87330">
      <w:pPr>
        <w:pStyle w:val="Tekstpodstawowy2"/>
        <w:numPr>
          <w:ilvl w:val="0"/>
          <w:numId w:val="7"/>
        </w:numPr>
        <w:spacing w:line="276" w:lineRule="auto"/>
        <w:ind w:left="0" w:firstLine="0"/>
        <w:rPr>
          <w:sz w:val="22"/>
          <w:szCs w:val="22"/>
        </w:rPr>
      </w:pPr>
      <w:r w:rsidRPr="00657F31">
        <w:rPr>
          <w:sz w:val="22"/>
          <w:szCs w:val="22"/>
        </w:rPr>
        <w:t>Prosimy o zgłoszenie do ubezpieczenia obiektów nieużytkownych/ wyłączonych z eksploatacji/ pustostanów  według wartości rzeczywistej.</w:t>
      </w:r>
    </w:p>
    <w:p w14:paraId="038D1A0E" w14:textId="572D3C63" w:rsidR="00FA06EB" w:rsidRPr="00657F31" w:rsidRDefault="00FA06EB" w:rsidP="003B7C99">
      <w:pPr>
        <w:pStyle w:val="Tekstpodstawowy2"/>
        <w:spacing w:line="276" w:lineRule="auto"/>
        <w:rPr>
          <w:sz w:val="22"/>
          <w:szCs w:val="22"/>
        </w:rPr>
      </w:pPr>
    </w:p>
    <w:p w14:paraId="7D728FBB" w14:textId="4FAF7D5F" w:rsidR="00FA06EB" w:rsidRPr="00657F31" w:rsidRDefault="00FA06EB" w:rsidP="003B7C99">
      <w:pPr>
        <w:pStyle w:val="Tekstpodstawowy2"/>
        <w:spacing w:line="276" w:lineRule="auto"/>
        <w:rPr>
          <w:sz w:val="22"/>
          <w:szCs w:val="22"/>
        </w:rPr>
      </w:pPr>
      <w:r w:rsidRPr="00657F31">
        <w:rPr>
          <w:sz w:val="22"/>
          <w:szCs w:val="22"/>
        </w:rPr>
        <w:t>Odpowiedź:</w:t>
      </w:r>
    </w:p>
    <w:p w14:paraId="1A6992D6" w14:textId="393A7E86" w:rsidR="00FA06EB" w:rsidRPr="00657F31" w:rsidRDefault="00FA06EB" w:rsidP="003B7C99">
      <w:pPr>
        <w:pStyle w:val="Tekstpodstawowy2"/>
        <w:spacing w:line="276" w:lineRule="auto"/>
        <w:rPr>
          <w:sz w:val="22"/>
          <w:szCs w:val="22"/>
        </w:rPr>
      </w:pPr>
      <w:r w:rsidRPr="00657F31">
        <w:rPr>
          <w:sz w:val="22"/>
          <w:szCs w:val="22"/>
        </w:rPr>
        <w:t>Zamawiający nie wyraża zgody z uwagi na fakt, że obiekty nieużytkowane zgłoszone do ubezpieczenia</w:t>
      </w:r>
      <w:r w:rsidR="00BA2970" w:rsidRPr="00657F31">
        <w:rPr>
          <w:sz w:val="22"/>
          <w:szCs w:val="22"/>
        </w:rPr>
        <w:t>, które</w:t>
      </w:r>
      <w:r w:rsidRPr="00657F31">
        <w:rPr>
          <w:sz w:val="22"/>
          <w:szCs w:val="22"/>
        </w:rPr>
        <w:t xml:space="preserve"> nie są przeznaczone do rozbiórki/likwidacji</w:t>
      </w:r>
      <w:r w:rsidR="00BA2970" w:rsidRPr="00657F31">
        <w:rPr>
          <w:sz w:val="22"/>
          <w:szCs w:val="22"/>
        </w:rPr>
        <w:t xml:space="preserve"> (tj. budynek CKZ oraz Starostwa Powiatowego)</w:t>
      </w:r>
      <w:r w:rsidRPr="00657F31">
        <w:rPr>
          <w:sz w:val="22"/>
          <w:szCs w:val="22"/>
        </w:rPr>
        <w:t xml:space="preserve">, </w:t>
      </w:r>
      <w:r w:rsidR="00BA2970" w:rsidRPr="00657F31">
        <w:rPr>
          <w:sz w:val="22"/>
          <w:szCs w:val="22"/>
        </w:rPr>
        <w:t>przygotowane są</w:t>
      </w:r>
      <w:r w:rsidRPr="00657F31">
        <w:rPr>
          <w:sz w:val="22"/>
          <w:szCs w:val="22"/>
        </w:rPr>
        <w:t xml:space="preserve"> na sprzedaż lub do </w:t>
      </w:r>
      <w:r w:rsidR="006C6241" w:rsidRPr="00657F31">
        <w:rPr>
          <w:sz w:val="22"/>
          <w:szCs w:val="22"/>
        </w:rPr>
        <w:t xml:space="preserve">generalnego </w:t>
      </w:r>
      <w:r w:rsidRPr="00657F31">
        <w:rPr>
          <w:sz w:val="22"/>
          <w:szCs w:val="22"/>
        </w:rPr>
        <w:t xml:space="preserve">remontu. Dla Zamawiającego prezentują one wysoką wartość użytkową. Z tego względu Zamawiającemu zależy na zapewnieniu dla tych obiektów ubezpieczenia w wartości pozwalającej w przypadku szkody na jej adekwatną rekompensatę. </w:t>
      </w:r>
    </w:p>
    <w:p w14:paraId="325A24F1" w14:textId="05EEDA76" w:rsidR="00BA2970" w:rsidRPr="00657F31" w:rsidRDefault="00BA2970" w:rsidP="003B7C99">
      <w:pPr>
        <w:pStyle w:val="Tekstpodstawowy2"/>
        <w:spacing w:line="276" w:lineRule="auto"/>
        <w:rPr>
          <w:sz w:val="22"/>
          <w:szCs w:val="22"/>
        </w:rPr>
      </w:pPr>
      <w:r w:rsidRPr="00657F31">
        <w:rPr>
          <w:sz w:val="22"/>
          <w:szCs w:val="22"/>
        </w:rPr>
        <w:t xml:space="preserve">W odniesieniu do budynku </w:t>
      </w:r>
      <w:r w:rsidR="006C6241" w:rsidRPr="00657F31">
        <w:rPr>
          <w:sz w:val="22"/>
          <w:szCs w:val="22"/>
        </w:rPr>
        <w:t xml:space="preserve">należącego do ZS nr 1, co do którego planowany jest generalny remont wraz z remontem boiska Zamawiający określił sumę ubezpieczenia wg wartości księgowej brutto. </w:t>
      </w:r>
    </w:p>
    <w:p w14:paraId="702452C3" w14:textId="77777777" w:rsidR="002046AF" w:rsidRPr="00657F31" w:rsidRDefault="002046AF" w:rsidP="003B7C99">
      <w:pPr>
        <w:pStyle w:val="Tekstpodstawowy2"/>
        <w:spacing w:line="276" w:lineRule="auto"/>
        <w:rPr>
          <w:sz w:val="22"/>
          <w:szCs w:val="22"/>
        </w:rPr>
      </w:pPr>
    </w:p>
    <w:p w14:paraId="3C87F5A1" w14:textId="7C66B25B" w:rsidR="002046AF" w:rsidRPr="00657F31" w:rsidRDefault="002046AF" w:rsidP="00D87330">
      <w:pPr>
        <w:pStyle w:val="Tekstpodstawowy2"/>
        <w:numPr>
          <w:ilvl w:val="0"/>
          <w:numId w:val="7"/>
        </w:numPr>
        <w:spacing w:line="276" w:lineRule="auto"/>
        <w:ind w:left="0" w:firstLine="0"/>
        <w:rPr>
          <w:sz w:val="22"/>
          <w:szCs w:val="22"/>
        </w:rPr>
      </w:pPr>
      <w:r w:rsidRPr="00657F31">
        <w:rPr>
          <w:sz w:val="22"/>
          <w:szCs w:val="22"/>
        </w:rPr>
        <w:t>Prosimy o ograniczenie zakresu ubezpieczenia dla  obiektów nieużytkownych/ wyłączonych z eksploatacji/ pustostanów do ubezpieczenia na warunkach mienia od ognia i innych zdarzeń losowych w zakresie FLEXA.</w:t>
      </w:r>
    </w:p>
    <w:p w14:paraId="0AD53C1B" w14:textId="316F92C7" w:rsidR="00FA06EB" w:rsidRPr="00657F31" w:rsidRDefault="00FA06EB" w:rsidP="003B7C99">
      <w:pPr>
        <w:pStyle w:val="Tekstpodstawowy2"/>
        <w:spacing w:line="276" w:lineRule="auto"/>
        <w:rPr>
          <w:sz w:val="22"/>
          <w:szCs w:val="22"/>
        </w:rPr>
      </w:pPr>
    </w:p>
    <w:p w14:paraId="205EB443" w14:textId="20A4724D" w:rsidR="00FA06EB" w:rsidRPr="00657F31" w:rsidRDefault="00FA06EB" w:rsidP="003B7C99">
      <w:pPr>
        <w:pStyle w:val="Tekstpodstawowy2"/>
        <w:spacing w:line="276" w:lineRule="auto"/>
        <w:rPr>
          <w:sz w:val="22"/>
          <w:szCs w:val="22"/>
        </w:rPr>
      </w:pPr>
      <w:r w:rsidRPr="00657F31">
        <w:rPr>
          <w:sz w:val="22"/>
          <w:szCs w:val="22"/>
        </w:rPr>
        <w:t>Odpowiedź:</w:t>
      </w:r>
    </w:p>
    <w:p w14:paraId="5FC1A546" w14:textId="2BA80301" w:rsidR="00FA06EB" w:rsidRPr="00657F31" w:rsidRDefault="00FA06EB" w:rsidP="003B7C99">
      <w:pPr>
        <w:pStyle w:val="Tekstpodstawowy2"/>
        <w:spacing w:line="276" w:lineRule="auto"/>
        <w:rPr>
          <w:sz w:val="22"/>
          <w:szCs w:val="22"/>
        </w:rPr>
      </w:pPr>
      <w:r w:rsidRPr="00657F31">
        <w:rPr>
          <w:sz w:val="22"/>
          <w:szCs w:val="22"/>
        </w:rPr>
        <w:t xml:space="preserve">Zamawiający wyraża zgodę na częściową modyfikację, zgodnie z aktualizacją Załącznika nr 1.1 do SWZ, Część I, par. 1 ust. 1.2 </w:t>
      </w:r>
      <w:proofErr w:type="spellStart"/>
      <w:r w:rsidRPr="00657F31">
        <w:rPr>
          <w:sz w:val="22"/>
          <w:szCs w:val="22"/>
        </w:rPr>
        <w:t>ppkt</w:t>
      </w:r>
      <w:proofErr w:type="spellEnd"/>
      <w:r w:rsidRPr="00657F31">
        <w:rPr>
          <w:sz w:val="22"/>
          <w:szCs w:val="22"/>
        </w:rPr>
        <w:t xml:space="preserve"> b.</w:t>
      </w:r>
    </w:p>
    <w:p w14:paraId="46E705D1" w14:textId="77777777" w:rsidR="002046AF" w:rsidRPr="00657F31" w:rsidRDefault="002046AF" w:rsidP="003B7C99">
      <w:pPr>
        <w:pStyle w:val="Akapitzlist"/>
        <w:spacing w:line="276" w:lineRule="auto"/>
        <w:ind w:left="0"/>
        <w:jc w:val="both"/>
        <w:rPr>
          <w:sz w:val="22"/>
          <w:szCs w:val="22"/>
        </w:rPr>
      </w:pPr>
    </w:p>
    <w:p w14:paraId="27D70515" w14:textId="3725DEA1" w:rsidR="002046AF" w:rsidRPr="00657F31" w:rsidRDefault="002046AF" w:rsidP="00D87330">
      <w:pPr>
        <w:pStyle w:val="Tekstpodstawowy2"/>
        <w:numPr>
          <w:ilvl w:val="0"/>
          <w:numId w:val="7"/>
        </w:numPr>
        <w:spacing w:line="276" w:lineRule="auto"/>
        <w:ind w:left="0" w:firstLine="0"/>
        <w:rPr>
          <w:sz w:val="22"/>
          <w:szCs w:val="22"/>
        </w:rPr>
      </w:pPr>
      <w:r w:rsidRPr="00657F31">
        <w:rPr>
          <w:sz w:val="22"/>
          <w:szCs w:val="22"/>
        </w:rPr>
        <w:t>Prosimy o wprowadzenie dla obiektów nieużytkownych/ wyłączonych z eksploatacji/ pustostanów franszyzy kwotowo – procentowej  dla ryzyka pożar, wybuch, sadza, dym 10 % wartości szkody -nie mniej niż 5 000 zł.</w:t>
      </w:r>
    </w:p>
    <w:p w14:paraId="42DAA20D" w14:textId="5887A536" w:rsidR="004B523D" w:rsidRPr="00657F31" w:rsidRDefault="004B523D" w:rsidP="003B7C99">
      <w:pPr>
        <w:pStyle w:val="Tekstpodstawowy2"/>
        <w:spacing w:line="276" w:lineRule="auto"/>
        <w:rPr>
          <w:sz w:val="22"/>
          <w:szCs w:val="22"/>
        </w:rPr>
      </w:pPr>
    </w:p>
    <w:p w14:paraId="66D9F64F" w14:textId="1F555A57" w:rsidR="004B523D" w:rsidRPr="00657F31" w:rsidRDefault="004B523D" w:rsidP="003B7C99">
      <w:pPr>
        <w:pStyle w:val="Tekstpodstawowy2"/>
        <w:spacing w:line="276" w:lineRule="auto"/>
        <w:rPr>
          <w:sz w:val="22"/>
          <w:szCs w:val="22"/>
        </w:rPr>
      </w:pPr>
      <w:r w:rsidRPr="00657F31">
        <w:rPr>
          <w:sz w:val="22"/>
          <w:szCs w:val="22"/>
        </w:rPr>
        <w:t>Odpowiedź:</w:t>
      </w:r>
    </w:p>
    <w:p w14:paraId="2877900B" w14:textId="5CEC39BA" w:rsidR="004B523D" w:rsidRPr="00657F31" w:rsidRDefault="004B523D" w:rsidP="003B7C99">
      <w:pPr>
        <w:pStyle w:val="Tekstpodstawowy2"/>
        <w:spacing w:line="276" w:lineRule="auto"/>
        <w:rPr>
          <w:sz w:val="22"/>
          <w:szCs w:val="22"/>
        </w:rPr>
      </w:pPr>
      <w:r w:rsidRPr="00657F31">
        <w:rPr>
          <w:sz w:val="22"/>
          <w:szCs w:val="22"/>
        </w:rPr>
        <w:lastRenderedPageBreak/>
        <w:t>Zamawiający wyraża zgodę na wnioskowaną modyfikację, zgodnie z aktualizacją Załącznika nr 1.1 do SWZ, Część I, par. 1 ust. 7.</w:t>
      </w:r>
    </w:p>
    <w:p w14:paraId="7EEACE84" w14:textId="77777777" w:rsidR="002046AF" w:rsidRPr="00657F31" w:rsidRDefault="002046AF" w:rsidP="003B7C99">
      <w:pPr>
        <w:pStyle w:val="Tekstpodstawowy2"/>
        <w:spacing w:line="276" w:lineRule="auto"/>
        <w:rPr>
          <w:sz w:val="22"/>
          <w:szCs w:val="22"/>
        </w:rPr>
      </w:pPr>
    </w:p>
    <w:p w14:paraId="1101A0A2" w14:textId="00B119FE" w:rsidR="002046AF" w:rsidRPr="00657F31" w:rsidRDefault="002046AF" w:rsidP="00D87330">
      <w:pPr>
        <w:numPr>
          <w:ilvl w:val="0"/>
          <w:numId w:val="7"/>
        </w:numPr>
        <w:autoSpaceDE w:val="0"/>
        <w:autoSpaceDN w:val="0"/>
        <w:adjustRightInd w:val="0"/>
        <w:spacing w:line="276" w:lineRule="auto"/>
        <w:ind w:left="0" w:firstLine="0"/>
        <w:jc w:val="both"/>
        <w:rPr>
          <w:rFonts w:ascii="Times New Roman" w:hAnsi="Times New Roman" w:cs="Times New Roman"/>
          <w:bCs/>
        </w:rPr>
      </w:pPr>
      <w:r w:rsidRPr="00657F31">
        <w:rPr>
          <w:rFonts w:ascii="Times New Roman" w:hAnsi="Times New Roman" w:cs="Times New Roman"/>
          <w:bCs/>
        </w:rPr>
        <w:t>Czy wszystkie budynki zgłoszone do ubezpieczenia posiadają pozwolenie na użytkowanie stosownie do aktualnego przeznaczenia. Jeśli nie, należy wskazać budynki nie posiadające takiego pozwolenia wraz z określeniem przyczyny?</w:t>
      </w:r>
    </w:p>
    <w:p w14:paraId="253EE7BD" w14:textId="794CF58E" w:rsidR="004B523D" w:rsidRPr="00657F31" w:rsidRDefault="004B523D" w:rsidP="003B7C99">
      <w:pPr>
        <w:autoSpaceDE w:val="0"/>
        <w:autoSpaceDN w:val="0"/>
        <w:adjustRightInd w:val="0"/>
        <w:spacing w:line="276" w:lineRule="auto"/>
        <w:jc w:val="both"/>
        <w:rPr>
          <w:rFonts w:ascii="Times New Roman" w:hAnsi="Times New Roman" w:cs="Times New Roman"/>
          <w:bCs/>
        </w:rPr>
      </w:pPr>
    </w:p>
    <w:p w14:paraId="18754143" w14:textId="59306BF2" w:rsidR="004B523D" w:rsidRPr="00657F31" w:rsidRDefault="004B523D" w:rsidP="003B7C99">
      <w:pPr>
        <w:autoSpaceDE w:val="0"/>
        <w:autoSpaceDN w:val="0"/>
        <w:adjustRightInd w:val="0"/>
        <w:spacing w:line="276" w:lineRule="auto"/>
        <w:jc w:val="both"/>
        <w:rPr>
          <w:rFonts w:ascii="Times New Roman" w:hAnsi="Times New Roman" w:cs="Times New Roman"/>
          <w:bCs/>
        </w:rPr>
      </w:pPr>
      <w:r w:rsidRPr="00657F31">
        <w:rPr>
          <w:rFonts w:ascii="Times New Roman" w:hAnsi="Times New Roman" w:cs="Times New Roman"/>
          <w:bCs/>
        </w:rPr>
        <w:t>Odpowiedź:</w:t>
      </w:r>
    </w:p>
    <w:p w14:paraId="31AA0DB0" w14:textId="6680AB31" w:rsidR="004B523D" w:rsidRPr="00657F31" w:rsidRDefault="004B523D" w:rsidP="003B7C99">
      <w:pPr>
        <w:autoSpaceDE w:val="0"/>
        <w:autoSpaceDN w:val="0"/>
        <w:adjustRightInd w:val="0"/>
        <w:spacing w:line="276" w:lineRule="auto"/>
        <w:jc w:val="both"/>
        <w:rPr>
          <w:rFonts w:ascii="Times New Roman" w:hAnsi="Times New Roman" w:cs="Times New Roman"/>
          <w:bCs/>
        </w:rPr>
      </w:pPr>
      <w:r w:rsidRPr="00657F31">
        <w:rPr>
          <w:rFonts w:ascii="Times New Roman" w:hAnsi="Times New Roman" w:cs="Times New Roman"/>
          <w:bCs/>
        </w:rPr>
        <w:t>Zgodnie z Załącznikiem nr 1.5 do SWZ, pkt. 12.</w:t>
      </w:r>
    </w:p>
    <w:p w14:paraId="067C11F0" w14:textId="77777777" w:rsidR="002046AF" w:rsidRPr="00657F31" w:rsidRDefault="002046AF" w:rsidP="003B7C99">
      <w:pPr>
        <w:pStyle w:val="Akapitzlist"/>
        <w:spacing w:line="276" w:lineRule="auto"/>
        <w:ind w:left="0"/>
        <w:jc w:val="both"/>
        <w:rPr>
          <w:bCs/>
          <w:sz w:val="22"/>
          <w:szCs w:val="22"/>
        </w:rPr>
      </w:pPr>
    </w:p>
    <w:p w14:paraId="60C8E8AC" w14:textId="71346910" w:rsidR="002046AF" w:rsidRPr="00657F31" w:rsidRDefault="002046AF" w:rsidP="00D87330">
      <w:pPr>
        <w:numPr>
          <w:ilvl w:val="0"/>
          <w:numId w:val="7"/>
        </w:numPr>
        <w:autoSpaceDE w:val="0"/>
        <w:autoSpaceDN w:val="0"/>
        <w:adjustRightInd w:val="0"/>
        <w:spacing w:line="276" w:lineRule="auto"/>
        <w:ind w:left="0" w:firstLine="0"/>
        <w:jc w:val="both"/>
        <w:rPr>
          <w:rFonts w:ascii="Times New Roman" w:hAnsi="Times New Roman" w:cs="Times New Roman"/>
          <w:bCs/>
        </w:rPr>
      </w:pPr>
      <w:r w:rsidRPr="00657F31">
        <w:rPr>
          <w:rFonts w:ascii="Times New Roman" w:hAnsi="Times New Roman" w:cs="Times New Roman"/>
          <w:bCs/>
        </w:rPr>
        <w:t>Prosimy o wskazanie budynków pod nadzorem konserwatora zabytków.</w:t>
      </w:r>
    </w:p>
    <w:p w14:paraId="02AF8B18" w14:textId="2377C9FF" w:rsidR="004B523D" w:rsidRPr="00657F31" w:rsidRDefault="004B523D" w:rsidP="003B7C99">
      <w:pPr>
        <w:autoSpaceDE w:val="0"/>
        <w:autoSpaceDN w:val="0"/>
        <w:adjustRightInd w:val="0"/>
        <w:spacing w:line="276" w:lineRule="auto"/>
        <w:jc w:val="both"/>
        <w:rPr>
          <w:rFonts w:ascii="Times New Roman" w:hAnsi="Times New Roman" w:cs="Times New Roman"/>
          <w:bCs/>
        </w:rPr>
      </w:pPr>
    </w:p>
    <w:p w14:paraId="458D10E8" w14:textId="275418EC" w:rsidR="004B523D" w:rsidRPr="00657F31" w:rsidRDefault="004B523D" w:rsidP="003B7C99">
      <w:pPr>
        <w:autoSpaceDE w:val="0"/>
        <w:autoSpaceDN w:val="0"/>
        <w:adjustRightInd w:val="0"/>
        <w:spacing w:line="276" w:lineRule="auto"/>
        <w:jc w:val="both"/>
        <w:rPr>
          <w:rFonts w:ascii="Times New Roman" w:hAnsi="Times New Roman" w:cs="Times New Roman"/>
          <w:bCs/>
        </w:rPr>
      </w:pPr>
      <w:r w:rsidRPr="00657F31">
        <w:rPr>
          <w:rFonts w:ascii="Times New Roman" w:hAnsi="Times New Roman" w:cs="Times New Roman"/>
          <w:bCs/>
        </w:rPr>
        <w:t>Odpowiedź:</w:t>
      </w:r>
    </w:p>
    <w:p w14:paraId="604CE861" w14:textId="2D519E75" w:rsidR="004B523D" w:rsidRPr="00657F31" w:rsidRDefault="006C6241" w:rsidP="003B7C99">
      <w:pPr>
        <w:autoSpaceDE w:val="0"/>
        <w:autoSpaceDN w:val="0"/>
        <w:adjustRightInd w:val="0"/>
        <w:spacing w:line="276" w:lineRule="auto"/>
        <w:jc w:val="both"/>
        <w:rPr>
          <w:rFonts w:ascii="Times New Roman" w:hAnsi="Times New Roman" w:cs="Times New Roman"/>
          <w:bCs/>
        </w:rPr>
      </w:pPr>
      <w:r w:rsidRPr="00657F31">
        <w:rPr>
          <w:rFonts w:ascii="Times New Roman" w:hAnsi="Times New Roman" w:cs="Times New Roman"/>
          <w:bCs/>
        </w:rPr>
        <w:t>Zamawiający wskazuje, że informacja o charakterze zabytkowym budynków została określona w ramach Załącznika nr 1.4 do SWZ, arkusz Budynki, kolumna G.</w:t>
      </w:r>
    </w:p>
    <w:p w14:paraId="1692E913" w14:textId="77777777" w:rsidR="002046AF" w:rsidRPr="00657F31" w:rsidRDefault="002046AF" w:rsidP="003B7C99">
      <w:pPr>
        <w:pStyle w:val="Akapitzlist"/>
        <w:spacing w:line="276" w:lineRule="auto"/>
        <w:ind w:left="0"/>
        <w:jc w:val="both"/>
        <w:rPr>
          <w:bCs/>
          <w:sz w:val="22"/>
          <w:szCs w:val="22"/>
        </w:rPr>
      </w:pPr>
    </w:p>
    <w:p w14:paraId="1D044889" w14:textId="017BB87E" w:rsidR="002046AF" w:rsidRPr="00657F31" w:rsidRDefault="002046AF" w:rsidP="00D87330">
      <w:pPr>
        <w:numPr>
          <w:ilvl w:val="0"/>
          <w:numId w:val="7"/>
        </w:numPr>
        <w:spacing w:line="276" w:lineRule="auto"/>
        <w:ind w:left="0" w:firstLine="0"/>
        <w:jc w:val="both"/>
        <w:rPr>
          <w:rFonts w:ascii="Times New Roman" w:hAnsi="Times New Roman" w:cs="Times New Roman"/>
        </w:rPr>
      </w:pPr>
      <w:r w:rsidRPr="00657F31">
        <w:rPr>
          <w:rFonts w:ascii="Times New Roman" w:hAnsi="Times New Roman" w:cs="Times New Roman"/>
        </w:rPr>
        <w:t>Czy Zamawiający dopuszcza ubezpieczenie budynków starszych niż 50 lat według wartości rzeczywistej tj. wartości odtworzeniowa mienia pomniejszona o zużycie techniczne ?</w:t>
      </w:r>
    </w:p>
    <w:p w14:paraId="026178CB" w14:textId="7063AE01" w:rsidR="004B523D" w:rsidRPr="00657F31" w:rsidRDefault="004B523D" w:rsidP="003B7C99">
      <w:pPr>
        <w:spacing w:line="276" w:lineRule="auto"/>
        <w:jc w:val="both"/>
        <w:rPr>
          <w:rFonts w:ascii="Times New Roman" w:hAnsi="Times New Roman" w:cs="Times New Roman"/>
        </w:rPr>
      </w:pPr>
    </w:p>
    <w:p w14:paraId="3B1752C9" w14:textId="6CD64E7C" w:rsidR="004B523D" w:rsidRPr="00657F31" w:rsidRDefault="004B523D" w:rsidP="003B7C99">
      <w:pPr>
        <w:spacing w:line="276" w:lineRule="auto"/>
        <w:jc w:val="both"/>
        <w:rPr>
          <w:rFonts w:ascii="Times New Roman" w:hAnsi="Times New Roman" w:cs="Times New Roman"/>
        </w:rPr>
      </w:pPr>
      <w:r w:rsidRPr="00657F31">
        <w:rPr>
          <w:rFonts w:ascii="Times New Roman" w:hAnsi="Times New Roman" w:cs="Times New Roman"/>
        </w:rPr>
        <w:t>Odpowiedź:</w:t>
      </w:r>
    </w:p>
    <w:p w14:paraId="795B2024" w14:textId="22052034" w:rsidR="004B523D" w:rsidRPr="00657F31" w:rsidRDefault="004B523D" w:rsidP="003B7C99">
      <w:pPr>
        <w:spacing w:line="276" w:lineRule="auto"/>
        <w:jc w:val="both"/>
        <w:rPr>
          <w:rFonts w:ascii="Times New Roman" w:hAnsi="Times New Roman" w:cs="Times New Roman"/>
        </w:rPr>
      </w:pPr>
      <w:r w:rsidRPr="00657F31">
        <w:rPr>
          <w:rFonts w:ascii="Times New Roman" w:hAnsi="Times New Roman" w:cs="Times New Roman"/>
        </w:rPr>
        <w:t xml:space="preserve">Zamawiający nie wyraża zgody na wnioskowaną modyfikację. Z uwagi na charakter posiadanego mienia oraz prowadzonej działalności w posiadaniu Zamawiającego znajdują się obiekty o okresie eksploatacji przekraczającym 50 lat. Mienie Zamawiającego podlega jednak bieżącym remontom i konserwacji zgodnie z Załącznikiem nr 1.5 do SWZ, a Zamawiający dokłada starań do utrzymania mienia w należytym stanie, gdyż ma ono kluczowe znaczenie w jego działalności. W świetle powyższego Zamawiający nie może wyrazić zgody na ubezpieczenie budynków starszych wg wartości rzeczywistej. </w:t>
      </w:r>
    </w:p>
    <w:p w14:paraId="485F5FF3" w14:textId="77777777" w:rsidR="002046AF" w:rsidRPr="00657F31" w:rsidRDefault="002046AF" w:rsidP="003B7C99">
      <w:pPr>
        <w:spacing w:line="276" w:lineRule="auto"/>
        <w:jc w:val="both"/>
        <w:rPr>
          <w:rFonts w:ascii="Times New Roman" w:hAnsi="Times New Roman" w:cs="Times New Roman"/>
        </w:rPr>
      </w:pPr>
    </w:p>
    <w:p w14:paraId="0DF0BF41" w14:textId="39B11E5E" w:rsidR="002046AF" w:rsidRPr="00657F31" w:rsidRDefault="002046AF" w:rsidP="00D87330">
      <w:pPr>
        <w:pStyle w:val="Akapitzlist"/>
        <w:widowControl w:val="0"/>
        <w:numPr>
          <w:ilvl w:val="0"/>
          <w:numId w:val="7"/>
        </w:numPr>
        <w:spacing w:line="276" w:lineRule="auto"/>
        <w:ind w:left="0" w:firstLine="0"/>
        <w:contextualSpacing/>
        <w:jc w:val="both"/>
        <w:rPr>
          <w:sz w:val="22"/>
          <w:szCs w:val="22"/>
        </w:rPr>
      </w:pPr>
      <w:r w:rsidRPr="00657F31">
        <w:rPr>
          <w:bCs/>
          <w:sz w:val="22"/>
          <w:szCs w:val="22"/>
        </w:rPr>
        <w:t xml:space="preserve">Prosimy o wskazanie czy w zgłoszonym do ubezpieczenia mieniu znajdują się </w:t>
      </w:r>
      <w:r w:rsidRPr="00657F31">
        <w:rPr>
          <w:sz w:val="22"/>
          <w:szCs w:val="22"/>
        </w:rPr>
        <w:t>instalacje baterii słonecznych zasilających instytucje i budynki. Jeśli tak prosimy o podanie wartości oraz opis miejsca i sposobu zainstalowania.</w:t>
      </w:r>
    </w:p>
    <w:p w14:paraId="5AE6CDD2" w14:textId="7AD6AD1D" w:rsidR="004B523D" w:rsidRPr="00657F31" w:rsidRDefault="004B523D" w:rsidP="003B7C99">
      <w:pPr>
        <w:widowControl w:val="0"/>
        <w:spacing w:line="276" w:lineRule="auto"/>
        <w:contextualSpacing/>
        <w:jc w:val="both"/>
        <w:rPr>
          <w:rFonts w:ascii="Times New Roman" w:hAnsi="Times New Roman" w:cs="Times New Roman"/>
        </w:rPr>
      </w:pPr>
    </w:p>
    <w:p w14:paraId="18BC2D8B" w14:textId="0EAD5885" w:rsidR="004B523D" w:rsidRPr="00657F31" w:rsidRDefault="004B523D" w:rsidP="003B7C99">
      <w:pPr>
        <w:widowControl w:val="0"/>
        <w:spacing w:line="276" w:lineRule="auto"/>
        <w:contextualSpacing/>
        <w:jc w:val="both"/>
        <w:rPr>
          <w:rFonts w:ascii="Times New Roman" w:hAnsi="Times New Roman" w:cs="Times New Roman"/>
        </w:rPr>
      </w:pPr>
      <w:r w:rsidRPr="00657F31">
        <w:rPr>
          <w:rFonts w:ascii="Times New Roman" w:hAnsi="Times New Roman" w:cs="Times New Roman"/>
        </w:rPr>
        <w:t>Odpowiedź:</w:t>
      </w:r>
    </w:p>
    <w:p w14:paraId="2B29924D" w14:textId="59631929" w:rsidR="004B523D" w:rsidRPr="00657F31" w:rsidRDefault="004B523D" w:rsidP="003B7C99">
      <w:pPr>
        <w:widowControl w:val="0"/>
        <w:spacing w:line="276" w:lineRule="auto"/>
        <w:contextualSpacing/>
        <w:jc w:val="both"/>
        <w:rPr>
          <w:rFonts w:ascii="Times New Roman" w:hAnsi="Times New Roman" w:cs="Times New Roman"/>
        </w:rPr>
      </w:pPr>
      <w:r w:rsidRPr="00657F31">
        <w:rPr>
          <w:rFonts w:ascii="Times New Roman" w:hAnsi="Times New Roman" w:cs="Times New Roman"/>
        </w:rPr>
        <w:t>Zgodnie z odpowiedzią na pytanie nr 30.</w:t>
      </w:r>
    </w:p>
    <w:p w14:paraId="67E5C926" w14:textId="77777777" w:rsidR="002046AF" w:rsidRPr="00657F31" w:rsidRDefault="002046AF" w:rsidP="003B7C99">
      <w:pPr>
        <w:pStyle w:val="Akapitzlist"/>
        <w:spacing w:line="276" w:lineRule="auto"/>
        <w:ind w:left="0"/>
        <w:jc w:val="both"/>
        <w:rPr>
          <w:sz w:val="22"/>
          <w:szCs w:val="22"/>
        </w:rPr>
      </w:pPr>
    </w:p>
    <w:p w14:paraId="75629AE8" w14:textId="49C93035" w:rsidR="002046AF" w:rsidRPr="00657F31" w:rsidRDefault="002046AF" w:rsidP="00D87330">
      <w:pPr>
        <w:pStyle w:val="Akapitzlist"/>
        <w:widowControl w:val="0"/>
        <w:numPr>
          <w:ilvl w:val="0"/>
          <w:numId w:val="7"/>
        </w:numPr>
        <w:spacing w:line="276" w:lineRule="auto"/>
        <w:ind w:left="0" w:firstLine="0"/>
        <w:contextualSpacing/>
        <w:jc w:val="both"/>
        <w:rPr>
          <w:sz w:val="22"/>
          <w:szCs w:val="22"/>
        </w:rPr>
      </w:pPr>
      <w:r w:rsidRPr="00657F31">
        <w:rPr>
          <w:sz w:val="22"/>
          <w:szCs w:val="22"/>
        </w:rPr>
        <w:t>Prosimy o udostępnienie wykazu dróg i mostów stanowiących przedmiot ubezpieczenia z podaniem ich wartości.</w:t>
      </w:r>
    </w:p>
    <w:p w14:paraId="464B33D3" w14:textId="59CA7EAE" w:rsidR="004B523D" w:rsidRPr="00657F31" w:rsidRDefault="004B523D" w:rsidP="003B7C99">
      <w:pPr>
        <w:widowControl w:val="0"/>
        <w:spacing w:line="276" w:lineRule="auto"/>
        <w:contextualSpacing/>
        <w:jc w:val="both"/>
        <w:rPr>
          <w:rFonts w:ascii="Times New Roman" w:hAnsi="Times New Roman" w:cs="Times New Roman"/>
        </w:rPr>
      </w:pPr>
    </w:p>
    <w:p w14:paraId="486AC8B4" w14:textId="43AE294B" w:rsidR="004B523D" w:rsidRPr="00657F31" w:rsidRDefault="004B523D" w:rsidP="003B7C99">
      <w:pPr>
        <w:widowControl w:val="0"/>
        <w:spacing w:line="276" w:lineRule="auto"/>
        <w:contextualSpacing/>
        <w:jc w:val="both"/>
        <w:rPr>
          <w:rFonts w:ascii="Times New Roman" w:hAnsi="Times New Roman" w:cs="Times New Roman"/>
        </w:rPr>
      </w:pPr>
      <w:r w:rsidRPr="00657F31">
        <w:rPr>
          <w:rFonts w:ascii="Times New Roman" w:hAnsi="Times New Roman" w:cs="Times New Roman"/>
        </w:rPr>
        <w:t>Odpowiedź:</w:t>
      </w:r>
      <w:r w:rsidRPr="00657F31">
        <w:rPr>
          <w:rFonts w:ascii="Times New Roman" w:hAnsi="Times New Roman" w:cs="Times New Roman"/>
        </w:rPr>
        <w:br/>
        <w:t xml:space="preserve">Zamawiający informuje, że co do zasady drogi </w:t>
      </w:r>
      <w:r w:rsidR="00AE375B" w:rsidRPr="00657F31">
        <w:rPr>
          <w:rFonts w:ascii="Times New Roman" w:hAnsi="Times New Roman" w:cs="Times New Roman"/>
        </w:rPr>
        <w:t xml:space="preserve">publiczne </w:t>
      </w:r>
      <w:r w:rsidRPr="00657F31">
        <w:rPr>
          <w:rFonts w:ascii="Times New Roman" w:hAnsi="Times New Roman" w:cs="Times New Roman"/>
        </w:rPr>
        <w:t>oraz mosty nie zostały ujęte w ramach sum ubezpieczenia</w:t>
      </w:r>
      <w:r w:rsidR="00E344E4" w:rsidRPr="00657F31">
        <w:rPr>
          <w:rFonts w:ascii="Times New Roman" w:hAnsi="Times New Roman" w:cs="Times New Roman"/>
        </w:rPr>
        <w:t xml:space="preserve"> mienia ubezpieczonego w systemie sum stałych</w:t>
      </w:r>
      <w:r w:rsidR="00055EA3" w:rsidRPr="00657F31">
        <w:rPr>
          <w:rFonts w:ascii="Times New Roman" w:hAnsi="Times New Roman" w:cs="Times New Roman"/>
        </w:rPr>
        <w:t>, za wyjątkiem infrastruktury dróg i placów znajdujących się w obrębie lokalizacji ubezpieczonych jednostek (parkingi</w:t>
      </w:r>
      <w:r w:rsidR="000C0650" w:rsidRPr="00657F31">
        <w:rPr>
          <w:rFonts w:ascii="Times New Roman" w:hAnsi="Times New Roman" w:cs="Times New Roman"/>
        </w:rPr>
        <w:t xml:space="preserve"> i place</w:t>
      </w:r>
      <w:r w:rsidR="00055EA3" w:rsidRPr="00657F31">
        <w:rPr>
          <w:rFonts w:ascii="Times New Roman" w:hAnsi="Times New Roman" w:cs="Times New Roman"/>
        </w:rPr>
        <w:t>, drogi wewnętrzne</w:t>
      </w:r>
      <w:r w:rsidR="000C0650" w:rsidRPr="00657F31">
        <w:rPr>
          <w:rFonts w:ascii="Times New Roman" w:hAnsi="Times New Roman" w:cs="Times New Roman"/>
        </w:rPr>
        <w:t>, dojazdowe</w:t>
      </w:r>
      <w:r w:rsidR="00055EA3" w:rsidRPr="00657F31">
        <w:rPr>
          <w:rFonts w:ascii="Times New Roman" w:hAnsi="Times New Roman" w:cs="Times New Roman"/>
        </w:rPr>
        <w:t xml:space="preserve"> ujęte w sumach ubezpieczenia)</w:t>
      </w:r>
      <w:r w:rsidRPr="00657F31">
        <w:rPr>
          <w:rFonts w:ascii="Times New Roman" w:hAnsi="Times New Roman" w:cs="Times New Roman"/>
        </w:rPr>
        <w:t xml:space="preserve">. </w:t>
      </w:r>
    </w:p>
    <w:p w14:paraId="62DDA9E5" w14:textId="77777777" w:rsidR="002046AF" w:rsidRPr="00657F31" w:rsidRDefault="002046AF" w:rsidP="003B7C99">
      <w:pPr>
        <w:pStyle w:val="Akapitzlist"/>
        <w:spacing w:line="276" w:lineRule="auto"/>
        <w:ind w:left="0"/>
        <w:jc w:val="both"/>
        <w:rPr>
          <w:sz w:val="22"/>
          <w:szCs w:val="22"/>
        </w:rPr>
      </w:pPr>
    </w:p>
    <w:p w14:paraId="6CCB9A85" w14:textId="38061D8C" w:rsidR="002046AF" w:rsidRPr="00657F31" w:rsidRDefault="002046AF" w:rsidP="00D87330">
      <w:pPr>
        <w:pStyle w:val="Akapitzlist"/>
        <w:widowControl w:val="0"/>
        <w:numPr>
          <w:ilvl w:val="0"/>
          <w:numId w:val="7"/>
        </w:numPr>
        <w:spacing w:line="276" w:lineRule="auto"/>
        <w:ind w:left="0" w:firstLine="0"/>
        <w:contextualSpacing/>
        <w:jc w:val="both"/>
        <w:rPr>
          <w:sz w:val="22"/>
          <w:szCs w:val="22"/>
        </w:rPr>
      </w:pPr>
      <w:r w:rsidRPr="00657F31">
        <w:rPr>
          <w:sz w:val="22"/>
          <w:szCs w:val="22"/>
        </w:rPr>
        <w:t>Prosimy o udostępnienie wykazu namiotów stanowiących przedmiot ubezpieczenia</w:t>
      </w:r>
      <w:r w:rsidR="001A3D93" w:rsidRPr="00657F31">
        <w:rPr>
          <w:sz w:val="22"/>
          <w:szCs w:val="22"/>
        </w:rPr>
        <w:t xml:space="preserve"> </w:t>
      </w:r>
      <w:r w:rsidRPr="00657F31">
        <w:rPr>
          <w:sz w:val="22"/>
          <w:szCs w:val="22"/>
        </w:rPr>
        <w:t>z podaniem ich wartości.</w:t>
      </w:r>
    </w:p>
    <w:p w14:paraId="5DA84439" w14:textId="77D84A14" w:rsidR="00E344E4" w:rsidRPr="00657F31" w:rsidRDefault="00E344E4" w:rsidP="003B7C99">
      <w:pPr>
        <w:widowControl w:val="0"/>
        <w:spacing w:line="276" w:lineRule="auto"/>
        <w:contextualSpacing/>
        <w:jc w:val="both"/>
        <w:rPr>
          <w:rFonts w:ascii="Times New Roman" w:hAnsi="Times New Roman" w:cs="Times New Roman"/>
        </w:rPr>
      </w:pPr>
    </w:p>
    <w:p w14:paraId="3F9EDA20" w14:textId="72246850" w:rsidR="00E344E4" w:rsidRPr="00657F31" w:rsidRDefault="00E344E4" w:rsidP="003B7C99">
      <w:pPr>
        <w:widowControl w:val="0"/>
        <w:spacing w:line="276" w:lineRule="auto"/>
        <w:contextualSpacing/>
        <w:jc w:val="both"/>
        <w:rPr>
          <w:rFonts w:ascii="Times New Roman" w:hAnsi="Times New Roman" w:cs="Times New Roman"/>
        </w:rPr>
      </w:pPr>
      <w:r w:rsidRPr="00657F31">
        <w:rPr>
          <w:rFonts w:ascii="Times New Roman" w:hAnsi="Times New Roman" w:cs="Times New Roman"/>
        </w:rPr>
        <w:t>Odpowiedź:</w:t>
      </w:r>
    </w:p>
    <w:p w14:paraId="71D63FCF" w14:textId="180B7854" w:rsidR="00055EA3" w:rsidRPr="00657F31" w:rsidRDefault="002F0AA8" w:rsidP="003B7C99">
      <w:pPr>
        <w:widowControl w:val="0"/>
        <w:spacing w:line="276" w:lineRule="auto"/>
        <w:contextualSpacing/>
        <w:jc w:val="both"/>
        <w:rPr>
          <w:rFonts w:ascii="Times New Roman" w:hAnsi="Times New Roman" w:cs="Times New Roman"/>
        </w:rPr>
      </w:pPr>
      <w:r w:rsidRPr="00657F31">
        <w:rPr>
          <w:rFonts w:ascii="Times New Roman" w:hAnsi="Times New Roman" w:cs="Times New Roman"/>
        </w:rPr>
        <w:lastRenderedPageBreak/>
        <w:t xml:space="preserve">Zamawiający informuje, że w jego posiadaniu </w:t>
      </w:r>
      <w:r w:rsidR="00055EA3" w:rsidRPr="00657F31">
        <w:rPr>
          <w:rFonts w:ascii="Times New Roman" w:hAnsi="Times New Roman" w:cs="Times New Roman"/>
        </w:rPr>
        <w:t>znajduje się:</w:t>
      </w:r>
    </w:p>
    <w:p w14:paraId="0B13F660" w14:textId="3C0A7094" w:rsidR="00055EA3" w:rsidRPr="00657F31" w:rsidRDefault="00055EA3" w:rsidP="00055EA3">
      <w:pPr>
        <w:pStyle w:val="Akapitzlist"/>
        <w:widowControl w:val="0"/>
        <w:numPr>
          <w:ilvl w:val="0"/>
          <w:numId w:val="23"/>
        </w:numPr>
        <w:spacing w:line="276" w:lineRule="auto"/>
        <w:contextualSpacing/>
        <w:jc w:val="both"/>
        <w:rPr>
          <w:sz w:val="22"/>
          <w:szCs w:val="22"/>
        </w:rPr>
      </w:pPr>
      <w:r w:rsidRPr="00657F31">
        <w:rPr>
          <w:sz w:val="22"/>
          <w:szCs w:val="22"/>
        </w:rPr>
        <w:t xml:space="preserve">Namiot należący do Powiatowego Centrum Pomocy Rodzinie, </w:t>
      </w:r>
      <w:r w:rsidR="00E777BD" w:rsidRPr="00657F31">
        <w:rPr>
          <w:sz w:val="22"/>
          <w:szCs w:val="22"/>
        </w:rPr>
        <w:t>wartość 4 900 zł, użytkowany okazjonalnie w czasie organizowanych wydarzeń, namiot pomieści ok. 35 osób, w namiocie nie jest przechowywane mienie,</w:t>
      </w:r>
    </w:p>
    <w:p w14:paraId="0046A2B3" w14:textId="7803974C" w:rsidR="00055EA3" w:rsidRPr="00657F31" w:rsidRDefault="00055EA3" w:rsidP="00055EA3">
      <w:pPr>
        <w:pStyle w:val="Akapitzlist"/>
        <w:widowControl w:val="0"/>
        <w:numPr>
          <w:ilvl w:val="0"/>
          <w:numId w:val="23"/>
        </w:numPr>
        <w:spacing w:line="276" w:lineRule="auto"/>
        <w:contextualSpacing/>
        <w:jc w:val="both"/>
        <w:rPr>
          <w:sz w:val="22"/>
          <w:szCs w:val="22"/>
        </w:rPr>
      </w:pPr>
      <w:r w:rsidRPr="00657F31">
        <w:rPr>
          <w:sz w:val="22"/>
          <w:szCs w:val="22"/>
        </w:rPr>
        <w:t>Tunel foliowy należący do Zespołu Szkół nr 5,</w:t>
      </w:r>
      <w:r w:rsidR="005A150E" w:rsidRPr="00657F31">
        <w:rPr>
          <w:sz w:val="22"/>
          <w:szCs w:val="22"/>
        </w:rPr>
        <w:t xml:space="preserve"> wartość zakupu 20 252,00 zł, jest to obiekt sezonowy, nie jest w nim przechowywane mienie. </w:t>
      </w:r>
    </w:p>
    <w:p w14:paraId="1B24ED84" w14:textId="435AEE52" w:rsidR="00E344E4" w:rsidRPr="00657F31" w:rsidRDefault="00B868B6" w:rsidP="003B7C99">
      <w:pPr>
        <w:widowControl w:val="0"/>
        <w:spacing w:line="276" w:lineRule="auto"/>
        <w:contextualSpacing/>
        <w:jc w:val="both"/>
        <w:rPr>
          <w:rFonts w:ascii="Times New Roman" w:hAnsi="Times New Roman" w:cs="Times New Roman"/>
        </w:rPr>
      </w:pPr>
      <w:r w:rsidRPr="00657F31">
        <w:rPr>
          <w:rFonts w:ascii="Times New Roman" w:hAnsi="Times New Roman" w:cs="Times New Roman"/>
        </w:rPr>
        <w:t xml:space="preserve">Zamawiający nie może wykluczyć wejścia w posiadanie tego rodzaju mienia w przyszłości. Na moment prowadzenia niniejszego postępowania zapis Załącznika nr 1.1 do SWZ, Część I, par. 1 ust. 1.2 </w:t>
      </w:r>
      <w:proofErr w:type="spellStart"/>
      <w:r w:rsidRPr="00657F31">
        <w:rPr>
          <w:rFonts w:ascii="Times New Roman" w:hAnsi="Times New Roman" w:cs="Times New Roman"/>
        </w:rPr>
        <w:t>ppkt</w:t>
      </w:r>
      <w:proofErr w:type="spellEnd"/>
      <w:r w:rsidRPr="00657F31">
        <w:rPr>
          <w:rFonts w:ascii="Times New Roman" w:hAnsi="Times New Roman" w:cs="Times New Roman"/>
        </w:rPr>
        <w:t xml:space="preserve"> m ma charakter prewencyjny. </w:t>
      </w:r>
    </w:p>
    <w:p w14:paraId="59F3C279" w14:textId="77777777" w:rsidR="002046AF" w:rsidRPr="00657F31" w:rsidRDefault="002046AF" w:rsidP="003B7C99">
      <w:pPr>
        <w:pStyle w:val="Akapitzlist"/>
        <w:spacing w:line="276" w:lineRule="auto"/>
        <w:ind w:left="0"/>
        <w:jc w:val="both"/>
        <w:rPr>
          <w:sz w:val="22"/>
          <w:szCs w:val="22"/>
        </w:rPr>
      </w:pPr>
    </w:p>
    <w:p w14:paraId="777873FF" w14:textId="72B89ADF" w:rsidR="002046AF" w:rsidRPr="00657F31" w:rsidRDefault="002046AF" w:rsidP="00D87330">
      <w:pPr>
        <w:pStyle w:val="Akapitzlist"/>
        <w:widowControl w:val="0"/>
        <w:numPr>
          <w:ilvl w:val="0"/>
          <w:numId w:val="7"/>
        </w:numPr>
        <w:spacing w:line="276" w:lineRule="auto"/>
        <w:ind w:left="0" w:firstLine="0"/>
        <w:contextualSpacing/>
        <w:jc w:val="both"/>
        <w:rPr>
          <w:sz w:val="22"/>
          <w:szCs w:val="22"/>
        </w:rPr>
      </w:pPr>
      <w:r w:rsidRPr="00657F31">
        <w:rPr>
          <w:sz w:val="22"/>
          <w:szCs w:val="22"/>
          <w:lang w:eastAsia="en-US"/>
        </w:rPr>
        <w:t xml:space="preserve">Czy w zbiorach bibliotecznych i księgozbiorach znajdują się starodruki lub inkunabuły? Jeśli tak prosimy o ich wykazanie. </w:t>
      </w:r>
    </w:p>
    <w:p w14:paraId="2F1A4683" w14:textId="452663D1" w:rsidR="00E344E4" w:rsidRPr="00657F31" w:rsidRDefault="00E344E4" w:rsidP="003B7C99">
      <w:pPr>
        <w:widowControl w:val="0"/>
        <w:spacing w:line="276" w:lineRule="auto"/>
        <w:contextualSpacing/>
        <w:jc w:val="both"/>
        <w:rPr>
          <w:rFonts w:ascii="Times New Roman" w:hAnsi="Times New Roman" w:cs="Times New Roman"/>
        </w:rPr>
      </w:pPr>
    </w:p>
    <w:p w14:paraId="6CD0205D" w14:textId="70CD095B" w:rsidR="00E344E4" w:rsidRPr="00657F31" w:rsidRDefault="00E344E4" w:rsidP="003B7C99">
      <w:pPr>
        <w:widowControl w:val="0"/>
        <w:spacing w:line="276" w:lineRule="auto"/>
        <w:contextualSpacing/>
        <w:jc w:val="both"/>
        <w:rPr>
          <w:rFonts w:ascii="Times New Roman" w:hAnsi="Times New Roman" w:cs="Times New Roman"/>
        </w:rPr>
      </w:pPr>
      <w:r w:rsidRPr="00657F31">
        <w:rPr>
          <w:rFonts w:ascii="Times New Roman" w:hAnsi="Times New Roman" w:cs="Times New Roman"/>
        </w:rPr>
        <w:t>Odpowiedź:</w:t>
      </w:r>
    </w:p>
    <w:p w14:paraId="456D97BA" w14:textId="7B97E61F" w:rsidR="00E344E4" w:rsidRPr="00657F31" w:rsidRDefault="00B868B6" w:rsidP="003B7C99">
      <w:pPr>
        <w:widowControl w:val="0"/>
        <w:spacing w:line="276" w:lineRule="auto"/>
        <w:contextualSpacing/>
        <w:jc w:val="both"/>
        <w:rPr>
          <w:rFonts w:ascii="Times New Roman" w:hAnsi="Times New Roman" w:cs="Times New Roman"/>
        </w:rPr>
      </w:pPr>
      <w:r w:rsidRPr="00657F31">
        <w:rPr>
          <w:rFonts w:ascii="Times New Roman" w:hAnsi="Times New Roman" w:cs="Times New Roman"/>
        </w:rPr>
        <w:t xml:space="preserve">Zamawiający informuje, że na moment prowadzenia niniejszego postępowania w jego posiadaniu nie znajduje się mienie o charakterze wskazanym w pytaniu. </w:t>
      </w:r>
    </w:p>
    <w:p w14:paraId="6306E7E2" w14:textId="77777777" w:rsidR="002046AF" w:rsidRPr="00657F31" w:rsidRDefault="002046AF" w:rsidP="003B7C99">
      <w:pPr>
        <w:pStyle w:val="Akapitzlist"/>
        <w:spacing w:line="276" w:lineRule="auto"/>
        <w:ind w:left="0"/>
        <w:jc w:val="both"/>
        <w:rPr>
          <w:sz w:val="22"/>
          <w:szCs w:val="22"/>
        </w:rPr>
      </w:pPr>
    </w:p>
    <w:p w14:paraId="1AFAB8D2" w14:textId="550F10E5" w:rsidR="002046AF" w:rsidRPr="00657F31" w:rsidRDefault="002046AF" w:rsidP="00D87330">
      <w:pPr>
        <w:pStyle w:val="Tekstpodstawowy2"/>
        <w:numPr>
          <w:ilvl w:val="0"/>
          <w:numId w:val="7"/>
        </w:numPr>
        <w:spacing w:line="276" w:lineRule="auto"/>
        <w:ind w:left="0" w:firstLine="0"/>
        <w:rPr>
          <w:sz w:val="22"/>
          <w:szCs w:val="22"/>
        </w:rPr>
      </w:pPr>
      <w:r w:rsidRPr="00657F31">
        <w:rPr>
          <w:sz w:val="22"/>
          <w:szCs w:val="22"/>
        </w:rPr>
        <w:t xml:space="preserve">Prosimy o potwierdzenie że ochrona ubezpieczeniowa nie obejmuje sieci energetycznych (rozumianych jako część systemu elektroenergetycznego obejmująca linie przesyłowe napowietrzne i kablowe oraz stacje transformatorowo – rozdzielcze) oraz sieci telekomunikacyjnych (teletransmisyjnych) </w:t>
      </w:r>
      <w:bookmarkStart w:id="7" w:name="_Hlk98100974"/>
      <w:r w:rsidRPr="00657F31">
        <w:rPr>
          <w:sz w:val="22"/>
          <w:szCs w:val="22"/>
        </w:rPr>
        <w:t>znajdujących się w odległości większej niż 300 m poza miejscem ubezpieczeni</w:t>
      </w:r>
      <w:bookmarkEnd w:id="7"/>
      <w:r w:rsidRPr="00657F31">
        <w:rPr>
          <w:sz w:val="22"/>
          <w:szCs w:val="22"/>
        </w:rPr>
        <w:t>a określonym w umowie ubezpieczenia</w:t>
      </w:r>
      <w:r w:rsidR="00B868B6" w:rsidRPr="00657F31">
        <w:rPr>
          <w:sz w:val="22"/>
          <w:szCs w:val="22"/>
        </w:rPr>
        <w:t>.</w:t>
      </w:r>
    </w:p>
    <w:p w14:paraId="3E0801B3" w14:textId="54360811" w:rsidR="00B868B6" w:rsidRPr="00657F31" w:rsidRDefault="00B868B6" w:rsidP="003B7C99">
      <w:pPr>
        <w:pStyle w:val="Tekstpodstawowy2"/>
        <w:spacing w:line="276" w:lineRule="auto"/>
        <w:rPr>
          <w:sz w:val="22"/>
          <w:szCs w:val="22"/>
        </w:rPr>
      </w:pPr>
    </w:p>
    <w:p w14:paraId="37E05E6D" w14:textId="4247E37D" w:rsidR="00B868B6" w:rsidRPr="00657F31" w:rsidRDefault="00B868B6" w:rsidP="003B7C99">
      <w:pPr>
        <w:pStyle w:val="Tekstpodstawowy2"/>
        <w:spacing w:line="276" w:lineRule="auto"/>
        <w:rPr>
          <w:sz w:val="22"/>
          <w:szCs w:val="22"/>
        </w:rPr>
      </w:pPr>
      <w:r w:rsidRPr="00657F31">
        <w:rPr>
          <w:sz w:val="22"/>
          <w:szCs w:val="22"/>
        </w:rPr>
        <w:t>Odpowiedź:</w:t>
      </w:r>
    </w:p>
    <w:p w14:paraId="5AEF0AD3" w14:textId="3634DEE4" w:rsidR="00B868B6" w:rsidRPr="00657F31" w:rsidRDefault="00B868B6" w:rsidP="003B7C99">
      <w:pPr>
        <w:pStyle w:val="Tekstpodstawowy2"/>
        <w:spacing w:line="276" w:lineRule="auto"/>
        <w:rPr>
          <w:sz w:val="22"/>
          <w:szCs w:val="22"/>
        </w:rPr>
      </w:pPr>
      <w:r w:rsidRPr="00657F31">
        <w:rPr>
          <w:sz w:val="22"/>
          <w:szCs w:val="22"/>
        </w:rPr>
        <w:t xml:space="preserve">Zamawiający wyraża zgodę na </w:t>
      </w:r>
      <w:r w:rsidR="00A20E08" w:rsidRPr="00657F31">
        <w:rPr>
          <w:sz w:val="22"/>
          <w:szCs w:val="22"/>
        </w:rPr>
        <w:t>częściowe</w:t>
      </w:r>
      <w:r w:rsidRPr="00657F31">
        <w:rPr>
          <w:sz w:val="22"/>
          <w:szCs w:val="22"/>
        </w:rPr>
        <w:t xml:space="preserve"> ograniczenie, zgodnie z aktualizacją Załącznika nr 1.1 do SWZ, Część I, par. 1, ust. 1 pkt. 1.2 </w:t>
      </w:r>
      <w:proofErr w:type="spellStart"/>
      <w:r w:rsidRPr="00657F31">
        <w:rPr>
          <w:sz w:val="22"/>
          <w:szCs w:val="22"/>
        </w:rPr>
        <w:t>ppkt</w:t>
      </w:r>
      <w:proofErr w:type="spellEnd"/>
      <w:r w:rsidRPr="00657F31">
        <w:rPr>
          <w:sz w:val="22"/>
          <w:szCs w:val="22"/>
        </w:rPr>
        <w:t xml:space="preserve"> j.</w:t>
      </w:r>
    </w:p>
    <w:p w14:paraId="1F912376" w14:textId="77777777" w:rsidR="002046AF" w:rsidRPr="00657F31" w:rsidRDefault="002046AF" w:rsidP="003B7C99">
      <w:pPr>
        <w:pStyle w:val="Akapitzlist"/>
        <w:spacing w:line="276" w:lineRule="auto"/>
        <w:ind w:left="0"/>
        <w:jc w:val="both"/>
        <w:rPr>
          <w:sz w:val="22"/>
          <w:szCs w:val="22"/>
        </w:rPr>
      </w:pPr>
    </w:p>
    <w:p w14:paraId="1E0A312C" w14:textId="77777777" w:rsidR="002046AF" w:rsidRPr="00657F31" w:rsidRDefault="002046AF" w:rsidP="00D87330">
      <w:pPr>
        <w:pStyle w:val="Tekstpodstawowy2"/>
        <w:numPr>
          <w:ilvl w:val="0"/>
          <w:numId w:val="7"/>
        </w:numPr>
        <w:spacing w:line="276" w:lineRule="auto"/>
        <w:ind w:left="0" w:firstLine="0"/>
        <w:rPr>
          <w:sz w:val="22"/>
          <w:szCs w:val="22"/>
        </w:rPr>
      </w:pPr>
      <w:r w:rsidRPr="00657F31">
        <w:rPr>
          <w:sz w:val="22"/>
          <w:szCs w:val="22"/>
        </w:rPr>
        <w:t>Prosimy o akceptację dodatkowego wyłączenia odpowiedzialności:</w:t>
      </w:r>
    </w:p>
    <w:p w14:paraId="080D2D85" w14:textId="77777777" w:rsidR="002046AF" w:rsidRPr="00657F31" w:rsidRDefault="002046AF" w:rsidP="003B7C99">
      <w:pPr>
        <w:pStyle w:val="Tekstpodstawowy2"/>
        <w:spacing w:line="276" w:lineRule="auto"/>
        <w:rPr>
          <w:sz w:val="22"/>
          <w:szCs w:val="22"/>
        </w:rPr>
      </w:pPr>
      <w:r w:rsidRPr="00657F31">
        <w:rPr>
          <w:sz w:val="22"/>
          <w:szCs w:val="22"/>
        </w:rPr>
        <w:t xml:space="preserve">Ubezpieczyciela nie ponosi odpowiedzialności za szkody powstałe w skutek: </w:t>
      </w:r>
    </w:p>
    <w:p w14:paraId="7C97F432" w14:textId="2C91CB08" w:rsidR="002046AF" w:rsidRPr="00657F31" w:rsidRDefault="002046AF" w:rsidP="003B7C99">
      <w:pPr>
        <w:pStyle w:val="Tekstpodstawowy2"/>
        <w:spacing w:line="276" w:lineRule="auto"/>
        <w:rPr>
          <w:sz w:val="22"/>
          <w:szCs w:val="22"/>
        </w:rPr>
      </w:pPr>
      <w:r w:rsidRPr="00657F31">
        <w:rPr>
          <w:sz w:val="22"/>
          <w:szCs w:val="22"/>
        </w:rPr>
        <w:t>- zapadaniu lub osuwaniu się ziemi w wyniku działalności człowieka</w:t>
      </w:r>
      <w:r w:rsidR="00B868B6" w:rsidRPr="00657F31">
        <w:rPr>
          <w:sz w:val="22"/>
          <w:szCs w:val="22"/>
        </w:rPr>
        <w:t>.</w:t>
      </w:r>
    </w:p>
    <w:p w14:paraId="7026AB26" w14:textId="1680C851" w:rsidR="00B868B6" w:rsidRPr="00657F31" w:rsidRDefault="00B868B6" w:rsidP="003B7C99">
      <w:pPr>
        <w:pStyle w:val="Tekstpodstawowy2"/>
        <w:spacing w:line="276" w:lineRule="auto"/>
        <w:rPr>
          <w:sz w:val="22"/>
          <w:szCs w:val="22"/>
        </w:rPr>
      </w:pPr>
    </w:p>
    <w:p w14:paraId="65919A79" w14:textId="3D8C326F" w:rsidR="00B868B6" w:rsidRPr="00657F31" w:rsidRDefault="00B868B6" w:rsidP="003B7C99">
      <w:pPr>
        <w:pStyle w:val="Tekstpodstawowy2"/>
        <w:spacing w:line="276" w:lineRule="auto"/>
        <w:rPr>
          <w:sz w:val="22"/>
          <w:szCs w:val="22"/>
        </w:rPr>
      </w:pPr>
      <w:r w:rsidRPr="00657F31">
        <w:rPr>
          <w:sz w:val="22"/>
          <w:szCs w:val="22"/>
        </w:rPr>
        <w:t>Odpowiedź:</w:t>
      </w:r>
    </w:p>
    <w:p w14:paraId="46779616" w14:textId="76FF3F38" w:rsidR="00B868B6" w:rsidRPr="00657F31" w:rsidRDefault="00B868B6" w:rsidP="003B7C99">
      <w:pPr>
        <w:pStyle w:val="Tekstpodstawowy2"/>
        <w:spacing w:line="276" w:lineRule="auto"/>
        <w:rPr>
          <w:sz w:val="22"/>
          <w:szCs w:val="22"/>
        </w:rPr>
      </w:pPr>
      <w:r w:rsidRPr="00657F31">
        <w:rPr>
          <w:sz w:val="22"/>
          <w:szCs w:val="22"/>
        </w:rPr>
        <w:t>Zgodnie z odpowiedzią na pytanie nr 13.</w:t>
      </w:r>
    </w:p>
    <w:p w14:paraId="05843FB2" w14:textId="77777777" w:rsidR="00B868B6" w:rsidRPr="00657F31" w:rsidRDefault="00B868B6" w:rsidP="003B7C99">
      <w:pPr>
        <w:pStyle w:val="Tekstpodstawowy2"/>
        <w:spacing w:line="276" w:lineRule="auto"/>
        <w:rPr>
          <w:sz w:val="22"/>
          <w:szCs w:val="22"/>
        </w:rPr>
      </w:pPr>
    </w:p>
    <w:p w14:paraId="0990EF09" w14:textId="3102BB2A" w:rsidR="002046AF" w:rsidRPr="00657F31" w:rsidRDefault="002046AF" w:rsidP="00D87330">
      <w:pPr>
        <w:pStyle w:val="Tekstpodstawowy2"/>
        <w:numPr>
          <w:ilvl w:val="0"/>
          <w:numId w:val="7"/>
        </w:numPr>
        <w:spacing w:line="276" w:lineRule="auto"/>
        <w:ind w:left="0" w:firstLine="0"/>
        <w:rPr>
          <w:sz w:val="22"/>
          <w:szCs w:val="22"/>
        </w:rPr>
      </w:pPr>
      <w:r w:rsidRPr="00657F31">
        <w:rPr>
          <w:sz w:val="22"/>
          <w:szCs w:val="22"/>
        </w:rPr>
        <w:t>Prosimy o wykreślenie z warunków szczególnych punktu 17:</w:t>
      </w:r>
    </w:p>
    <w:p w14:paraId="182EE78A" w14:textId="3929436D" w:rsidR="002046AF" w:rsidRPr="00657F31" w:rsidRDefault="002046AF" w:rsidP="003B7C99">
      <w:pPr>
        <w:pStyle w:val="WW-Tekstpodstawowy2"/>
        <w:widowControl w:val="0"/>
        <w:tabs>
          <w:tab w:val="left" w:pos="0"/>
        </w:tabs>
        <w:spacing w:line="276" w:lineRule="auto"/>
        <w:jc w:val="both"/>
        <w:rPr>
          <w:rFonts w:ascii="Times New Roman" w:hAnsi="Times New Roman" w:cs="Times New Roman"/>
          <w:b w:val="0"/>
          <w:bCs/>
          <w:i/>
          <w:iCs/>
          <w:szCs w:val="22"/>
        </w:rPr>
      </w:pPr>
      <w:r w:rsidRPr="00657F31">
        <w:rPr>
          <w:rFonts w:ascii="Times New Roman" w:hAnsi="Times New Roman" w:cs="Times New Roman"/>
          <w:b w:val="0"/>
          <w:bCs/>
          <w:i/>
          <w:iCs/>
          <w:szCs w:val="22"/>
        </w:rPr>
        <w:t>Strony uzgadniają, że w przypadku sporu sądowego, którego podstawę będzie stanowić roszczenie z tytułu odpowiedzialności cywilnej Zamawiającego obowiązkiem Wykonawcy będzie przystąpienie i występowanie w procesie w charakterze interwenienta ubocznego. W trakcie takich czynności Wykonawca będzie reprezentowany przez profesjonalnego pełnomocnika.</w:t>
      </w:r>
    </w:p>
    <w:p w14:paraId="7F0C7EA4" w14:textId="1D6355D0" w:rsidR="00B868B6" w:rsidRPr="00657F31" w:rsidRDefault="00B868B6" w:rsidP="003B7C99">
      <w:pPr>
        <w:pStyle w:val="WW-Tekstpodstawowy2"/>
        <w:widowControl w:val="0"/>
        <w:tabs>
          <w:tab w:val="left" w:pos="0"/>
        </w:tabs>
        <w:spacing w:line="276" w:lineRule="auto"/>
        <w:jc w:val="both"/>
        <w:rPr>
          <w:rFonts w:ascii="Times New Roman" w:hAnsi="Times New Roman" w:cs="Times New Roman"/>
          <w:b w:val="0"/>
          <w:bCs/>
          <w:i/>
          <w:iCs/>
          <w:szCs w:val="22"/>
        </w:rPr>
      </w:pPr>
    </w:p>
    <w:p w14:paraId="06DFC656" w14:textId="18B97874" w:rsidR="00B868B6" w:rsidRPr="00657F31" w:rsidRDefault="00B868B6" w:rsidP="003B7C99">
      <w:pPr>
        <w:pStyle w:val="WW-Tekstpodstawowy2"/>
        <w:widowControl w:val="0"/>
        <w:tabs>
          <w:tab w:val="left" w:pos="0"/>
        </w:tabs>
        <w:spacing w:line="276" w:lineRule="auto"/>
        <w:jc w:val="both"/>
        <w:rPr>
          <w:rFonts w:ascii="Times New Roman" w:hAnsi="Times New Roman" w:cs="Times New Roman"/>
          <w:b w:val="0"/>
          <w:bCs/>
          <w:iCs/>
          <w:szCs w:val="22"/>
        </w:rPr>
      </w:pPr>
      <w:r w:rsidRPr="00657F31">
        <w:rPr>
          <w:rFonts w:ascii="Times New Roman" w:hAnsi="Times New Roman" w:cs="Times New Roman"/>
          <w:b w:val="0"/>
          <w:bCs/>
          <w:iCs/>
          <w:szCs w:val="22"/>
        </w:rPr>
        <w:t>Odpowiedź:</w:t>
      </w:r>
    </w:p>
    <w:p w14:paraId="1E4EB08A" w14:textId="5FA66DD5" w:rsidR="00B868B6" w:rsidRPr="00657F31" w:rsidRDefault="00B868B6" w:rsidP="003B7C99">
      <w:pPr>
        <w:pStyle w:val="WW-Tekstpodstawowy2"/>
        <w:widowControl w:val="0"/>
        <w:tabs>
          <w:tab w:val="left" w:pos="0"/>
        </w:tabs>
        <w:spacing w:line="276" w:lineRule="auto"/>
        <w:jc w:val="both"/>
        <w:rPr>
          <w:rFonts w:ascii="Times New Roman" w:hAnsi="Times New Roman" w:cs="Times New Roman"/>
          <w:b w:val="0"/>
          <w:bCs/>
          <w:iCs/>
          <w:szCs w:val="22"/>
        </w:rPr>
      </w:pPr>
      <w:r w:rsidRPr="00657F31">
        <w:rPr>
          <w:rFonts w:ascii="Times New Roman" w:hAnsi="Times New Roman" w:cs="Times New Roman"/>
          <w:b w:val="0"/>
          <w:bCs/>
          <w:iCs/>
          <w:szCs w:val="22"/>
        </w:rPr>
        <w:t>Zgodnie z odpowiedzią na pytanie nr 28.</w:t>
      </w:r>
    </w:p>
    <w:p w14:paraId="5A75669B" w14:textId="77777777" w:rsidR="002046AF" w:rsidRPr="00657F31" w:rsidRDefault="002046AF" w:rsidP="003B7C99">
      <w:pPr>
        <w:pStyle w:val="Tekstpodstawowy2"/>
        <w:spacing w:line="276" w:lineRule="auto"/>
        <w:rPr>
          <w:sz w:val="22"/>
          <w:szCs w:val="22"/>
        </w:rPr>
      </w:pPr>
    </w:p>
    <w:p w14:paraId="64EE4177" w14:textId="2607CAD6" w:rsidR="002046AF" w:rsidRPr="00657F31" w:rsidRDefault="002046AF" w:rsidP="00D87330">
      <w:pPr>
        <w:pStyle w:val="Tekstpodstawowy2"/>
        <w:numPr>
          <w:ilvl w:val="0"/>
          <w:numId w:val="7"/>
        </w:numPr>
        <w:spacing w:line="276" w:lineRule="auto"/>
        <w:ind w:left="0" w:firstLine="0"/>
        <w:rPr>
          <w:sz w:val="22"/>
          <w:szCs w:val="22"/>
        </w:rPr>
      </w:pPr>
      <w:r w:rsidRPr="00657F31">
        <w:rPr>
          <w:sz w:val="22"/>
          <w:szCs w:val="22"/>
        </w:rPr>
        <w:t>Prosimy o wykreślenie z zakresu ubezpieczenia mienia od wszystkich ryzyk:</w:t>
      </w:r>
    </w:p>
    <w:p w14:paraId="2352676C" w14:textId="0ED0615E" w:rsidR="002046AF" w:rsidRPr="00657F31" w:rsidRDefault="002046AF" w:rsidP="003B7C99">
      <w:pPr>
        <w:pStyle w:val="Akapitzlist"/>
        <w:suppressAutoHyphens/>
        <w:spacing w:line="276" w:lineRule="auto"/>
        <w:ind w:left="0"/>
        <w:jc w:val="both"/>
        <w:rPr>
          <w:i/>
          <w:iCs/>
          <w:sz w:val="22"/>
          <w:szCs w:val="22"/>
        </w:rPr>
      </w:pPr>
      <w:r w:rsidRPr="00657F31">
        <w:rPr>
          <w:i/>
          <w:iCs/>
          <w:sz w:val="22"/>
          <w:szCs w:val="22"/>
        </w:rPr>
        <w:t xml:space="preserve">Kosztów ewakuacji związanych z otrzymaniem informacji o zagrożeniu życia, zdrowia lub mienia, niezależnie od tego czy zagrożenie było faktyczne czy nie do limitu odpowiedzialności </w:t>
      </w:r>
      <w:r w:rsidRPr="00657F31">
        <w:rPr>
          <w:b/>
          <w:i/>
          <w:iCs/>
          <w:sz w:val="22"/>
          <w:szCs w:val="22"/>
        </w:rPr>
        <w:t>100.000,00PLN</w:t>
      </w:r>
      <w:r w:rsidRPr="00657F31">
        <w:rPr>
          <w:i/>
          <w:iCs/>
          <w:sz w:val="22"/>
          <w:szCs w:val="22"/>
        </w:rPr>
        <w:t xml:space="preserve"> na jedno i wszystkie zdarzenia w okresie rozliczeniowym)</w:t>
      </w:r>
    </w:p>
    <w:p w14:paraId="6B341695" w14:textId="48533E40" w:rsidR="00B868B6" w:rsidRPr="00657F31" w:rsidRDefault="00B868B6" w:rsidP="003B7C99">
      <w:pPr>
        <w:pStyle w:val="Akapitzlist"/>
        <w:suppressAutoHyphens/>
        <w:spacing w:line="276" w:lineRule="auto"/>
        <w:ind w:left="0"/>
        <w:jc w:val="both"/>
        <w:rPr>
          <w:i/>
          <w:iCs/>
          <w:sz w:val="22"/>
          <w:szCs w:val="22"/>
        </w:rPr>
      </w:pPr>
    </w:p>
    <w:p w14:paraId="3C87FB49" w14:textId="0DC30256" w:rsidR="00B868B6" w:rsidRPr="00657F31" w:rsidRDefault="00B868B6" w:rsidP="003B7C99">
      <w:pPr>
        <w:pStyle w:val="Akapitzlist"/>
        <w:suppressAutoHyphens/>
        <w:spacing w:line="276" w:lineRule="auto"/>
        <w:ind w:left="0"/>
        <w:jc w:val="both"/>
        <w:rPr>
          <w:iCs/>
          <w:sz w:val="22"/>
          <w:szCs w:val="22"/>
        </w:rPr>
      </w:pPr>
      <w:r w:rsidRPr="00657F31">
        <w:rPr>
          <w:iCs/>
          <w:sz w:val="22"/>
          <w:szCs w:val="22"/>
        </w:rPr>
        <w:lastRenderedPageBreak/>
        <w:t>Odpowiedź:</w:t>
      </w:r>
    </w:p>
    <w:p w14:paraId="0D3D5644" w14:textId="1EBB00AD" w:rsidR="00B868B6" w:rsidRPr="00657F31" w:rsidRDefault="00FE1979" w:rsidP="003B7C99">
      <w:pPr>
        <w:pStyle w:val="Akapitzlist"/>
        <w:suppressAutoHyphens/>
        <w:spacing w:line="276" w:lineRule="auto"/>
        <w:ind w:left="0"/>
        <w:jc w:val="both"/>
        <w:rPr>
          <w:iCs/>
          <w:sz w:val="22"/>
          <w:szCs w:val="22"/>
        </w:rPr>
      </w:pPr>
      <w:r w:rsidRPr="00657F31">
        <w:rPr>
          <w:iCs/>
          <w:sz w:val="22"/>
          <w:szCs w:val="22"/>
        </w:rPr>
        <w:t>Zgodnie z odpowiedzią na pytanie nr 32.</w:t>
      </w:r>
    </w:p>
    <w:p w14:paraId="2B565102" w14:textId="77777777" w:rsidR="002046AF" w:rsidRPr="00657F31" w:rsidRDefault="002046AF" w:rsidP="003B7C99">
      <w:pPr>
        <w:suppressAutoHyphens/>
        <w:spacing w:line="276" w:lineRule="auto"/>
        <w:jc w:val="both"/>
        <w:rPr>
          <w:rFonts w:ascii="Times New Roman" w:hAnsi="Times New Roman" w:cs="Times New Roman"/>
          <w:i/>
          <w:iCs/>
        </w:rPr>
      </w:pPr>
    </w:p>
    <w:p w14:paraId="296E8B1A" w14:textId="7B0D166F" w:rsidR="002046AF" w:rsidRPr="00657F31" w:rsidRDefault="002046AF" w:rsidP="00D87330">
      <w:pPr>
        <w:pStyle w:val="Akapitzlist"/>
        <w:numPr>
          <w:ilvl w:val="0"/>
          <w:numId w:val="7"/>
        </w:numPr>
        <w:suppressAutoHyphens/>
        <w:spacing w:line="276" w:lineRule="auto"/>
        <w:ind w:left="0" w:firstLine="0"/>
        <w:jc w:val="both"/>
        <w:rPr>
          <w:i/>
          <w:iCs/>
          <w:sz w:val="22"/>
          <w:szCs w:val="22"/>
        </w:rPr>
      </w:pPr>
      <w:r w:rsidRPr="00657F31">
        <w:rPr>
          <w:i/>
          <w:iCs/>
          <w:sz w:val="22"/>
          <w:szCs w:val="22"/>
        </w:rPr>
        <w:t xml:space="preserve">W przypadku braku zgody na powyższe prosimy o zmniejszenie </w:t>
      </w:r>
      <w:r w:rsidR="00FE1979" w:rsidRPr="00657F31">
        <w:rPr>
          <w:i/>
          <w:iCs/>
          <w:sz w:val="22"/>
          <w:szCs w:val="22"/>
        </w:rPr>
        <w:t>wysokości</w:t>
      </w:r>
      <w:r w:rsidRPr="00657F31">
        <w:rPr>
          <w:i/>
          <w:iCs/>
          <w:sz w:val="22"/>
          <w:szCs w:val="22"/>
        </w:rPr>
        <w:t xml:space="preserve"> limitu odpowiedzialności do </w:t>
      </w:r>
      <w:r w:rsidRPr="00657F31">
        <w:rPr>
          <w:b/>
          <w:bCs/>
          <w:i/>
          <w:iCs/>
          <w:sz w:val="22"/>
          <w:szCs w:val="22"/>
        </w:rPr>
        <w:t>30 000,00 PLN</w:t>
      </w:r>
      <w:r w:rsidRPr="00657F31">
        <w:rPr>
          <w:i/>
          <w:iCs/>
          <w:sz w:val="22"/>
          <w:szCs w:val="22"/>
        </w:rPr>
        <w:t xml:space="preserve"> na jedno i wszystkie zdarzenia w okresie rozliczeniowym.</w:t>
      </w:r>
    </w:p>
    <w:p w14:paraId="4022A3AD" w14:textId="05932ED4" w:rsidR="00FE1979" w:rsidRPr="00657F31" w:rsidRDefault="00FE1979" w:rsidP="003B7C99">
      <w:pPr>
        <w:suppressAutoHyphens/>
        <w:spacing w:line="276" w:lineRule="auto"/>
        <w:jc w:val="both"/>
        <w:rPr>
          <w:rFonts w:ascii="Times New Roman" w:hAnsi="Times New Roman" w:cs="Times New Roman"/>
          <w:i/>
          <w:iCs/>
        </w:rPr>
      </w:pPr>
    </w:p>
    <w:p w14:paraId="748D3AE3" w14:textId="77777777" w:rsidR="00FE1979" w:rsidRPr="00657F31" w:rsidRDefault="00FE1979" w:rsidP="003B7C99">
      <w:pPr>
        <w:pStyle w:val="Akapitzlist"/>
        <w:suppressAutoHyphens/>
        <w:spacing w:line="276" w:lineRule="auto"/>
        <w:ind w:left="0"/>
        <w:jc w:val="both"/>
        <w:rPr>
          <w:iCs/>
          <w:sz w:val="22"/>
          <w:szCs w:val="22"/>
        </w:rPr>
      </w:pPr>
      <w:r w:rsidRPr="00657F31">
        <w:rPr>
          <w:iCs/>
          <w:sz w:val="22"/>
          <w:szCs w:val="22"/>
        </w:rPr>
        <w:t>Odpowiedź:</w:t>
      </w:r>
    </w:p>
    <w:p w14:paraId="69190EB9" w14:textId="77777777" w:rsidR="00FE1979" w:rsidRPr="00657F31" w:rsidRDefault="00FE1979" w:rsidP="003B7C99">
      <w:pPr>
        <w:pStyle w:val="Akapitzlist"/>
        <w:suppressAutoHyphens/>
        <w:spacing w:line="276" w:lineRule="auto"/>
        <w:ind w:left="0"/>
        <w:jc w:val="both"/>
        <w:rPr>
          <w:iCs/>
          <w:sz w:val="22"/>
          <w:szCs w:val="22"/>
        </w:rPr>
      </w:pPr>
      <w:r w:rsidRPr="00657F31">
        <w:rPr>
          <w:iCs/>
          <w:sz w:val="22"/>
          <w:szCs w:val="22"/>
        </w:rPr>
        <w:t>Zgodnie z odpowiedzią na pytanie nr 32.</w:t>
      </w:r>
    </w:p>
    <w:p w14:paraId="10DB21F7" w14:textId="77777777" w:rsidR="002046AF" w:rsidRPr="00657F31" w:rsidRDefault="002046AF" w:rsidP="003B7C99">
      <w:pPr>
        <w:suppressAutoHyphens/>
        <w:spacing w:line="276" w:lineRule="auto"/>
        <w:jc w:val="both"/>
        <w:rPr>
          <w:rFonts w:ascii="Times New Roman" w:hAnsi="Times New Roman" w:cs="Times New Roman"/>
          <w:i/>
          <w:iCs/>
        </w:rPr>
      </w:pPr>
    </w:p>
    <w:p w14:paraId="41B2B914" w14:textId="72F8FE87" w:rsidR="002046AF" w:rsidRPr="00657F31" w:rsidRDefault="002046AF" w:rsidP="00D87330">
      <w:pPr>
        <w:pStyle w:val="Akapitzlist"/>
        <w:numPr>
          <w:ilvl w:val="0"/>
          <w:numId w:val="7"/>
        </w:numPr>
        <w:suppressAutoHyphens/>
        <w:spacing w:line="276" w:lineRule="auto"/>
        <w:ind w:left="0" w:firstLine="0"/>
        <w:jc w:val="both"/>
        <w:rPr>
          <w:iCs/>
          <w:sz w:val="22"/>
          <w:szCs w:val="22"/>
        </w:rPr>
      </w:pPr>
      <w:r w:rsidRPr="00657F31">
        <w:rPr>
          <w:iCs/>
          <w:sz w:val="22"/>
          <w:szCs w:val="22"/>
        </w:rPr>
        <w:t>Prosimy o wyłączenie z zakresu obligatoryjnego Klauzuli EIB 79 A/ Klauzula szkodowa – alkohol, narkotyki/</w:t>
      </w:r>
      <w:r w:rsidR="00FE1979" w:rsidRPr="00657F31">
        <w:rPr>
          <w:iCs/>
          <w:sz w:val="22"/>
          <w:szCs w:val="22"/>
        </w:rPr>
        <w:t>.</w:t>
      </w:r>
    </w:p>
    <w:p w14:paraId="5549843E" w14:textId="3978F562" w:rsidR="00FE1979" w:rsidRPr="00657F31" w:rsidRDefault="00FE1979" w:rsidP="003B7C99">
      <w:pPr>
        <w:suppressAutoHyphens/>
        <w:spacing w:line="276" w:lineRule="auto"/>
        <w:jc w:val="both"/>
        <w:rPr>
          <w:rFonts w:ascii="Times New Roman" w:hAnsi="Times New Roman" w:cs="Times New Roman"/>
          <w:iCs/>
        </w:rPr>
      </w:pPr>
    </w:p>
    <w:p w14:paraId="706A74DC" w14:textId="109B066B" w:rsidR="00FE1979" w:rsidRPr="00657F31" w:rsidRDefault="00FE1979" w:rsidP="003B7C99">
      <w:pPr>
        <w:suppressAutoHyphens/>
        <w:spacing w:line="276" w:lineRule="auto"/>
        <w:jc w:val="both"/>
        <w:rPr>
          <w:rFonts w:ascii="Times New Roman" w:hAnsi="Times New Roman" w:cs="Times New Roman"/>
          <w:iCs/>
        </w:rPr>
      </w:pPr>
      <w:r w:rsidRPr="00657F31">
        <w:rPr>
          <w:rFonts w:ascii="Times New Roman" w:hAnsi="Times New Roman" w:cs="Times New Roman"/>
          <w:iCs/>
        </w:rPr>
        <w:t>Odpowiedź:</w:t>
      </w:r>
    </w:p>
    <w:p w14:paraId="2651F0A5" w14:textId="13AF6052" w:rsidR="00FE1979" w:rsidRPr="00657F31" w:rsidRDefault="00FE1979" w:rsidP="003B7C99">
      <w:pPr>
        <w:suppressAutoHyphens/>
        <w:spacing w:line="276" w:lineRule="auto"/>
        <w:jc w:val="both"/>
        <w:rPr>
          <w:rFonts w:ascii="Times New Roman" w:hAnsi="Times New Roman" w:cs="Times New Roman"/>
          <w:iCs/>
        </w:rPr>
      </w:pPr>
      <w:r w:rsidRPr="00657F31">
        <w:rPr>
          <w:rFonts w:ascii="Times New Roman" w:hAnsi="Times New Roman" w:cs="Times New Roman"/>
          <w:iCs/>
        </w:rPr>
        <w:t xml:space="preserve">Zamawiający wyraża zgodę na wnioskowaną modyfikację, zgodnie z aktualizacją Załącznika nr 1.1 do SWZ, Część I, par. 1 ust. 3 </w:t>
      </w:r>
      <w:proofErr w:type="spellStart"/>
      <w:r w:rsidRPr="00657F31">
        <w:rPr>
          <w:rFonts w:ascii="Times New Roman" w:hAnsi="Times New Roman" w:cs="Times New Roman"/>
          <w:iCs/>
        </w:rPr>
        <w:t>ppkt</w:t>
      </w:r>
      <w:proofErr w:type="spellEnd"/>
      <w:r w:rsidRPr="00657F31">
        <w:rPr>
          <w:rFonts w:ascii="Times New Roman" w:hAnsi="Times New Roman" w:cs="Times New Roman"/>
          <w:iCs/>
        </w:rPr>
        <w:t xml:space="preserve"> </w:t>
      </w:r>
      <w:proofErr w:type="spellStart"/>
      <w:r w:rsidRPr="00657F31">
        <w:rPr>
          <w:rFonts w:ascii="Times New Roman" w:hAnsi="Times New Roman" w:cs="Times New Roman"/>
          <w:iCs/>
        </w:rPr>
        <w:t>ggg</w:t>
      </w:r>
      <w:proofErr w:type="spellEnd"/>
      <w:r w:rsidRPr="00657F31">
        <w:rPr>
          <w:rFonts w:ascii="Times New Roman" w:hAnsi="Times New Roman" w:cs="Times New Roman"/>
          <w:iCs/>
        </w:rPr>
        <w:t>) oraz Załącznik nr 1.2 do SWZ.</w:t>
      </w:r>
    </w:p>
    <w:p w14:paraId="0072FE86" w14:textId="77777777" w:rsidR="002046AF" w:rsidRPr="00657F31" w:rsidRDefault="002046AF" w:rsidP="003B7C99">
      <w:pPr>
        <w:spacing w:line="276" w:lineRule="auto"/>
        <w:jc w:val="both"/>
        <w:rPr>
          <w:rFonts w:ascii="Times New Roman" w:hAnsi="Times New Roman" w:cs="Times New Roman"/>
          <w:i/>
          <w:iCs/>
          <w:u w:val="single"/>
        </w:rPr>
      </w:pPr>
    </w:p>
    <w:p w14:paraId="569B0E61" w14:textId="77777777" w:rsidR="002046AF" w:rsidRPr="00657F31" w:rsidRDefault="002046AF" w:rsidP="00D87330">
      <w:pPr>
        <w:numPr>
          <w:ilvl w:val="0"/>
          <w:numId w:val="7"/>
        </w:numPr>
        <w:spacing w:line="276" w:lineRule="auto"/>
        <w:ind w:left="0" w:firstLine="0"/>
        <w:jc w:val="both"/>
        <w:rPr>
          <w:rFonts w:ascii="Times New Roman" w:hAnsi="Times New Roman" w:cs="Times New Roman"/>
          <w:i/>
          <w:iCs/>
          <w:u w:val="single"/>
        </w:rPr>
      </w:pPr>
      <w:r w:rsidRPr="00657F31">
        <w:rPr>
          <w:rFonts w:ascii="Times New Roman" w:hAnsi="Times New Roman" w:cs="Times New Roman"/>
        </w:rPr>
        <w:t xml:space="preserve">Prosimy o akceptację  Zamawiającego na włączenie do ubezpieczenia mienia Klauzuli informacyjnej w brzmieniu: </w:t>
      </w:r>
    </w:p>
    <w:p w14:paraId="158385D2" w14:textId="77777777" w:rsidR="002046AF" w:rsidRPr="00657F31" w:rsidRDefault="002046AF" w:rsidP="003B7C99">
      <w:pPr>
        <w:spacing w:line="276" w:lineRule="auto"/>
        <w:jc w:val="both"/>
        <w:rPr>
          <w:rFonts w:ascii="Times New Roman" w:hAnsi="Times New Roman" w:cs="Times New Roman"/>
          <w:i/>
          <w:iCs/>
          <w:u w:val="single"/>
        </w:rPr>
      </w:pPr>
    </w:p>
    <w:p w14:paraId="71B17B6A" w14:textId="77777777" w:rsidR="002046AF" w:rsidRPr="00657F31" w:rsidRDefault="002046AF" w:rsidP="003B7C99">
      <w:pPr>
        <w:pStyle w:val="Akapitzlist"/>
        <w:spacing w:line="276" w:lineRule="auto"/>
        <w:ind w:left="0"/>
        <w:jc w:val="both"/>
        <w:rPr>
          <w:i/>
          <w:iCs/>
          <w:sz w:val="22"/>
          <w:szCs w:val="22"/>
          <w:u w:val="single"/>
        </w:rPr>
      </w:pPr>
      <w:r w:rsidRPr="00657F31">
        <w:rPr>
          <w:i/>
          <w:iCs/>
          <w:sz w:val="22"/>
          <w:szCs w:val="22"/>
          <w:u w:val="single"/>
        </w:rPr>
        <w:t>Klauzula informacyjna o pokryciu wyłącznie szkody w mieniu (nie dotyczy ubezpieczenia odpowiedzialności cywilnej)</w:t>
      </w:r>
    </w:p>
    <w:p w14:paraId="40D87F34" w14:textId="77777777" w:rsidR="002046AF" w:rsidRPr="00657F31" w:rsidRDefault="002046AF" w:rsidP="003B7C99">
      <w:pPr>
        <w:pStyle w:val="Akapitzlist"/>
        <w:spacing w:line="276" w:lineRule="auto"/>
        <w:ind w:left="0"/>
        <w:jc w:val="both"/>
        <w:rPr>
          <w:i/>
          <w:iCs/>
          <w:sz w:val="22"/>
          <w:szCs w:val="22"/>
        </w:rPr>
      </w:pPr>
      <w:r w:rsidRPr="00657F31">
        <w:rPr>
          <w:i/>
          <w:iCs/>
          <w:sz w:val="22"/>
          <w:szCs w:val="22"/>
        </w:rPr>
        <w:t xml:space="preserve">Niniejsza umowa ubezpieczenia obejmuje wyłącznie fizyczne uszkodzenie i/lub utratę mienia stanowiącego przedmiot ubezpieczenia  i/lub związaną z tymi fizycznymi szkodami utratę zysku (o ile ma zastosowanie), będące bezpośrednim skutkiem zdarzenia losowego objętego niniejszą umową ubezpieczenia. </w:t>
      </w:r>
    </w:p>
    <w:p w14:paraId="4C94C4BB" w14:textId="77777777" w:rsidR="002046AF" w:rsidRPr="00657F31" w:rsidRDefault="002046AF" w:rsidP="003B7C99">
      <w:pPr>
        <w:pStyle w:val="Akapitzlist"/>
        <w:spacing w:line="276" w:lineRule="auto"/>
        <w:ind w:left="0"/>
        <w:jc w:val="both"/>
        <w:rPr>
          <w:i/>
          <w:iCs/>
          <w:sz w:val="22"/>
          <w:szCs w:val="22"/>
        </w:rPr>
      </w:pPr>
      <w:r w:rsidRPr="00657F31">
        <w:rPr>
          <w:i/>
          <w:iCs/>
          <w:sz w:val="22"/>
          <w:szCs w:val="22"/>
        </w:rPr>
        <w:t>Niniejsza umowa ubezpieczenia nie obejmuje natomiast jakichkolwiek kosztów dodatkowych nie związanych z  fizycznym uszkodzeniem i/lub utratą mienia stanowiącego przedmiot ubezpieczenia, a w szczególności kosztów związanych z utylizacją mienia (kwalifikującego się jako mienie niezdatne do użytku) wskutek wystąpienia pandemii lub epidemii jakiejkolwiek choroby zakaźnej.</w:t>
      </w:r>
    </w:p>
    <w:p w14:paraId="024C27C8" w14:textId="77777777" w:rsidR="002046AF" w:rsidRPr="00657F31" w:rsidRDefault="002046AF" w:rsidP="003B7C99">
      <w:pPr>
        <w:pStyle w:val="Akapitzlist"/>
        <w:spacing w:line="276" w:lineRule="auto"/>
        <w:ind w:left="0"/>
        <w:jc w:val="both"/>
        <w:rPr>
          <w:i/>
          <w:iCs/>
          <w:sz w:val="22"/>
          <w:szCs w:val="22"/>
        </w:rPr>
      </w:pPr>
      <w:r w:rsidRPr="00657F31">
        <w:rPr>
          <w:i/>
          <w:iCs/>
          <w:sz w:val="22"/>
          <w:szCs w:val="22"/>
        </w:rPr>
        <w:t>Przez „chorobę zakaźną” rozumiemy jakąkolwiek chorobę, która może być przenoszona za pośrednictwem jakiejkolwiek substancji lub środka z jakiegokolwiek organizmu na inny organizm, przy czym:</w:t>
      </w:r>
    </w:p>
    <w:p w14:paraId="3E9EE212" w14:textId="0EE28C6A" w:rsidR="002046AF" w:rsidRPr="00657F31" w:rsidRDefault="002046AF" w:rsidP="003B7C99">
      <w:pPr>
        <w:pStyle w:val="Akapitzlist"/>
        <w:numPr>
          <w:ilvl w:val="0"/>
          <w:numId w:val="13"/>
        </w:numPr>
        <w:spacing w:line="276" w:lineRule="auto"/>
        <w:jc w:val="both"/>
        <w:rPr>
          <w:i/>
          <w:iCs/>
          <w:sz w:val="22"/>
          <w:szCs w:val="22"/>
        </w:rPr>
      </w:pPr>
      <w:r w:rsidRPr="00657F31">
        <w:rPr>
          <w:i/>
          <w:iCs/>
          <w:sz w:val="22"/>
          <w:szCs w:val="22"/>
        </w:rPr>
        <w:t>taką substancją lub środkiem może być między innymi wirus, bakteria, pasożyt lub inny organizm bądź jego dowolna odmiana, uznawany za żywy lub martwy,</w:t>
      </w:r>
    </w:p>
    <w:p w14:paraId="7053B224" w14:textId="36BAF33F" w:rsidR="002046AF" w:rsidRPr="00657F31" w:rsidRDefault="002046AF" w:rsidP="003B7C99">
      <w:pPr>
        <w:pStyle w:val="Akapitzlist"/>
        <w:numPr>
          <w:ilvl w:val="0"/>
          <w:numId w:val="13"/>
        </w:numPr>
        <w:spacing w:line="276" w:lineRule="auto"/>
        <w:jc w:val="both"/>
        <w:rPr>
          <w:i/>
          <w:iCs/>
          <w:sz w:val="22"/>
          <w:szCs w:val="22"/>
        </w:rPr>
      </w:pPr>
      <w:r w:rsidRPr="00657F31">
        <w:rPr>
          <w:i/>
          <w:iCs/>
          <w:sz w:val="22"/>
          <w:szCs w:val="22"/>
        </w:rPr>
        <w:t>metodą przenoszenia, bezpośredniego lub pośredniego, jest między innymi przenoszenie drogą powietrzną, poprzez kontakt z płynami ustrojowymi, kontakt z jakimikolwiek powierzchniami lub przedmiotami, ciałami stałymi, cieczami lub gazami, lub pomiędzy organizmami</w:t>
      </w:r>
    </w:p>
    <w:p w14:paraId="55E60B9C" w14:textId="4E29503E" w:rsidR="002046AF" w:rsidRPr="00657F31" w:rsidRDefault="002046AF" w:rsidP="003B7C99">
      <w:pPr>
        <w:pStyle w:val="Akapitzlist"/>
        <w:numPr>
          <w:ilvl w:val="0"/>
          <w:numId w:val="13"/>
        </w:numPr>
        <w:spacing w:line="276" w:lineRule="auto"/>
        <w:jc w:val="both"/>
        <w:rPr>
          <w:i/>
          <w:iCs/>
          <w:sz w:val="22"/>
          <w:szCs w:val="22"/>
        </w:rPr>
      </w:pPr>
      <w:r w:rsidRPr="00657F31">
        <w:rPr>
          <w:i/>
          <w:iCs/>
          <w:sz w:val="22"/>
          <w:szCs w:val="22"/>
        </w:rPr>
        <w:t>taka choroba, substancja lub środek może powodować uszczerbek lub stwarzać ryzyko uszczerbku na zdrowiu lub samopoczuciu człowieka bądź powodować lub stwarzać ryzyko uszkodzenia, pogorszenia stanu, utraty wartości lub zmniejszenia możliwości zbycia bądź utraty możliwości używania majątku objętego niniejszym ubezpieczeniem.</w:t>
      </w:r>
    </w:p>
    <w:p w14:paraId="75583550" w14:textId="5FA25373" w:rsidR="002046AF" w:rsidRPr="00657F31" w:rsidRDefault="002046AF" w:rsidP="003B7C99">
      <w:pPr>
        <w:pStyle w:val="Akapitzlist"/>
        <w:spacing w:line="276" w:lineRule="auto"/>
        <w:ind w:left="0"/>
        <w:jc w:val="both"/>
        <w:rPr>
          <w:i/>
          <w:iCs/>
          <w:sz w:val="22"/>
          <w:szCs w:val="22"/>
        </w:rPr>
      </w:pPr>
      <w:r w:rsidRPr="00657F31">
        <w:rPr>
          <w:i/>
          <w:iCs/>
          <w:sz w:val="22"/>
          <w:szCs w:val="22"/>
        </w:rPr>
        <w:t>Powyższe dotyczy wszystkich zakresów ochrony ubezpieczeniowej, rozszerzeń zakresu ochrony, dodatkowych zakresów ochrony, wyjątków od jakiegokolwiek wyłączenia.</w:t>
      </w:r>
    </w:p>
    <w:p w14:paraId="71683CD7" w14:textId="46F2EAAF" w:rsidR="00FE1979" w:rsidRPr="00657F31" w:rsidRDefault="00FE1979" w:rsidP="003B7C99">
      <w:pPr>
        <w:pStyle w:val="Akapitzlist"/>
        <w:spacing w:line="276" w:lineRule="auto"/>
        <w:ind w:left="0"/>
        <w:jc w:val="both"/>
        <w:rPr>
          <w:i/>
          <w:iCs/>
          <w:sz w:val="22"/>
          <w:szCs w:val="22"/>
        </w:rPr>
      </w:pPr>
    </w:p>
    <w:p w14:paraId="64B3AB2A" w14:textId="77777777" w:rsidR="00FE1979" w:rsidRPr="00657F31" w:rsidRDefault="00FE1979" w:rsidP="003B7C99">
      <w:pPr>
        <w:pStyle w:val="Akapitzlist"/>
        <w:spacing w:line="276" w:lineRule="auto"/>
        <w:ind w:left="0"/>
        <w:jc w:val="both"/>
        <w:rPr>
          <w:sz w:val="22"/>
          <w:szCs w:val="22"/>
        </w:rPr>
      </w:pPr>
      <w:r w:rsidRPr="00657F31">
        <w:rPr>
          <w:sz w:val="22"/>
          <w:szCs w:val="22"/>
        </w:rPr>
        <w:t>Odpowiedź:</w:t>
      </w:r>
    </w:p>
    <w:p w14:paraId="5BBA4DB0" w14:textId="77777777" w:rsidR="00FE1979" w:rsidRPr="00657F31" w:rsidRDefault="00FE1979" w:rsidP="003B7C99">
      <w:pPr>
        <w:spacing w:line="276" w:lineRule="auto"/>
        <w:contextualSpacing/>
        <w:jc w:val="both"/>
        <w:rPr>
          <w:rFonts w:ascii="Times New Roman" w:eastAsia="Calibri" w:hAnsi="Times New Roman" w:cs="Times New Roman"/>
        </w:rPr>
      </w:pPr>
      <w:r w:rsidRPr="00657F31">
        <w:rPr>
          <w:rFonts w:ascii="Times New Roman" w:eastAsia="Calibri" w:hAnsi="Times New Roman" w:cs="Times New Roman"/>
        </w:rPr>
        <w:t xml:space="preserve">Zamawiający nie może wprowadzać do SWZ klauzuli w dokładnej treści jednego z Wykonawców, w szczególności ze względu na zasadę równego traktowania. Niemniej jednak SWZ nie zawiera zapisów we wskazanym w pytaniu zakresie, zatem zastosowanie będą w tym przypadku miały </w:t>
      </w:r>
      <w:r w:rsidRPr="00657F31">
        <w:rPr>
          <w:rFonts w:ascii="Times New Roman" w:eastAsia="Calibri" w:hAnsi="Times New Roman" w:cs="Times New Roman"/>
        </w:rPr>
        <w:lastRenderedPageBreak/>
        <w:t>Ogólne/Szczególne Warunki Ubezpieczenia dołączone przez Wykonawcę do oferty. Wobec powyższego Zamawiający potwierdza, że do umowy ubezpieczenia może mieć zastosowanie klauzula precyzująca wskazaną w pytaniu kwestię zaproponowana przez Wykonawcę, którego oferta zostanie wybrana, zgodnie z dołączonymi do oferty OWU lub warunkami szczególnymi.</w:t>
      </w:r>
    </w:p>
    <w:p w14:paraId="09A29FC0" w14:textId="77777777" w:rsidR="008379F4" w:rsidRPr="00657F31" w:rsidRDefault="008379F4" w:rsidP="003B7C99">
      <w:pPr>
        <w:pStyle w:val="Akapitzlist"/>
        <w:keepLines/>
        <w:autoSpaceDE w:val="0"/>
        <w:autoSpaceDN w:val="0"/>
        <w:adjustRightInd w:val="0"/>
        <w:spacing w:line="276" w:lineRule="auto"/>
        <w:ind w:left="0"/>
        <w:jc w:val="both"/>
        <w:rPr>
          <w:b/>
          <w:sz w:val="22"/>
          <w:szCs w:val="22"/>
          <w:u w:val="single"/>
        </w:rPr>
      </w:pPr>
    </w:p>
    <w:p w14:paraId="72E54200" w14:textId="592F60D5" w:rsidR="002046AF" w:rsidRPr="00657F31" w:rsidRDefault="002046AF" w:rsidP="003B7C99">
      <w:pPr>
        <w:pStyle w:val="Akapitzlist"/>
        <w:keepLines/>
        <w:autoSpaceDE w:val="0"/>
        <w:autoSpaceDN w:val="0"/>
        <w:adjustRightInd w:val="0"/>
        <w:spacing w:line="276" w:lineRule="auto"/>
        <w:ind w:left="0"/>
        <w:jc w:val="both"/>
        <w:rPr>
          <w:b/>
          <w:sz w:val="22"/>
          <w:szCs w:val="22"/>
          <w:u w:val="single"/>
        </w:rPr>
      </w:pPr>
      <w:r w:rsidRPr="00657F31">
        <w:rPr>
          <w:b/>
          <w:sz w:val="22"/>
          <w:szCs w:val="22"/>
          <w:u w:val="single"/>
        </w:rPr>
        <w:t xml:space="preserve">Ubezpieczenie odpowiedzialności cywilnej </w:t>
      </w:r>
    </w:p>
    <w:p w14:paraId="6021E78B" w14:textId="77777777" w:rsidR="002046AF" w:rsidRPr="00657F31" w:rsidRDefault="002046AF" w:rsidP="003B7C99">
      <w:pPr>
        <w:pStyle w:val="Akapitzlist"/>
        <w:spacing w:line="276" w:lineRule="auto"/>
        <w:ind w:left="0"/>
        <w:jc w:val="both"/>
        <w:rPr>
          <w:sz w:val="22"/>
          <w:szCs w:val="22"/>
        </w:rPr>
      </w:pPr>
    </w:p>
    <w:p w14:paraId="0FBCAEEB" w14:textId="15433434" w:rsidR="002046AF" w:rsidRPr="00657F31" w:rsidRDefault="002046AF" w:rsidP="00D87330">
      <w:pPr>
        <w:keepLines/>
        <w:numPr>
          <w:ilvl w:val="0"/>
          <w:numId w:val="7"/>
        </w:numPr>
        <w:autoSpaceDE w:val="0"/>
        <w:autoSpaceDN w:val="0"/>
        <w:adjustRightInd w:val="0"/>
        <w:spacing w:line="276" w:lineRule="auto"/>
        <w:ind w:left="0" w:firstLine="0"/>
        <w:jc w:val="both"/>
        <w:rPr>
          <w:rFonts w:ascii="Times New Roman" w:hAnsi="Times New Roman" w:cs="Times New Roman"/>
        </w:rPr>
      </w:pPr>
      <w:r w:rsidRPr="00657F31">
        <w:rPr>
          <w:rFonts w:ascii="Times New Roman" w:hAnsi="Times New Roman" w:cs="Times New Roman"/>
        </w:rPr>
        <w:t>Prosimy o potwierdzenie, że zakres ubezpieczenia OC nie obejmuje i nie będzie obejmował szkód powstałych w związku  z posiadaniem, użytkowaniem, zarządzaniem oraz administrowaniem wysypiskiem lub składowiskiem odpadów.</w:t>
      </w:r>
    </w:p>
    <w:p w14:paraId="4E366B82" w14:textId="18C7320C" w:rsidR="00FE1979" w:rsidRPr="00657F31" w:rsidRDefault="00FE1979" w:rsidP="003B7C99">
      <w:pPr>
        <w:keepLines/>
        <w:autoSpaceDE w:val="0"/>
        <w:autoSpaceDN w:val="0"/>
        <w:adjustRightInd w:val="0"/>
        <w:spacing w:line="276" w:lineRule="auto"/>
        <w:jc w:val="both"/>
        <w:rPr>
          <w:rFonts w:ascii="Times New Roman" w:hAnsi="Times New Roman" w:cs="Times New Roman"/>
        </w:rPr>
      </w:pPr>
    </w:p>
    <w:p w14:paraId="2CD7A557" w14:textId="13969267" w:rsidR="00FE1979" w:rsidRPr="00657F31" w:rsidRDefault="00FE1979" w:rsidP="003B7C99">
      <w:pPr>
        <w:keepLines/>
        <w:autoSpaceDE w:val="0"/>
        <w:autoSpaceDN w:val="0"/>
        <w:adjustRightInd w:val="0"/>
        <w:spacing w:line="276" w:lineRule="auto"/>
        <w:jc w:val="both"/>
        <w:rPr>
          <w:rFonts w:ascii="Times New Roman" w:hAnsi="Times New Roman" w:cs="Times New Roman"/>
        </w:rPr>
      </w:pPr>
      <w:r w:rsidRPr="00657F31">
        <w:rPr>
          <w:rFonts w:ascii="Times New Roman" w:hAnsi="Times New Roman" w:cs="Times New Roman"/>
        </w:rPr>
        <w:t>Odpowiedź:</w:t>
      </w:r>
    </w:p>
    <w:p w14:paraId="127B2FAB" w14:textId="254CE35A" w:rsidR="00FE1979" w:rsidRPr="00657F31" w:rsidRDefault="00FE1979" w:rsidP="003B7C99">
      <w:pPr>
        <w:keepLines/>
        <w:autoSpaceDE w:val="0"/>
        <w:autoSpaceDN w:val="0"/>
        <w:adjustRightInd w:val="0"/>
        <w:spacing w:line="276" w:lineRule="auto"/>
        <w:jc w:val="both"/>
        <w:rPr>
          <w:rFonts w:ascii="Times New Roman" w:hAnsi="Times New Roman" w:cs="Times New Roman"/>
        </w:rPr>
      </w:pPr>
      <w:r w:rsidRPr="00657F31">
        <w:rPr>
          <w:rFonts w:ascii="Times New Roman" w:hAnsi="Times New Roman" w:cs="Times New Roman"/>
        </w:rPr>
        <w:t>Zgodnie z odpowiedzią na pytanie nr 35 Zamawiający potwierdza, że zakres ubezpieczenia OC nie obejmuje szkód powstałych w związku  z posiadaniem, użytkowaniem, zarządzaniem oraz administrowaniem wysypiskiem lub składowiskiem odpadów.</w:t>
      </w:r>
    </w:p>
    <w:p w14:paraId="548F24AB" w14:textId="77777777" w:rsidR="002046AF" w:rsidRPr="00657F31" w:rsidRDefault="002046AF" w:rsidP="003B7C99">
      <w:pPr>
        <w:pStyle w:val="Akapitzlist"/>
        <w:spacing w:line="276" w:lineRule="auto"/>
        <w:ind w:left="0"/>
        <w:jc w:val="both"/>
        <w:rPr>
          <w:sz w:val="22"/>
          <w:szCs w:val="22"/>
        </w:rPr>
      </w:pPr>
    </w:p>
    <w:p w14:paraId="127E8FE9" w14:textId="11BAC093" w:rsidR="002046AF" w:rsidRPr="00657F31" w:rsidRDefault="002046AF" w:rsidP="00D87330">
      <w:pPr>
        <w:numPr>
          <w:ilvl w:val="0"/>
          <w:numId w:val="7"/>
        </w:numPr>
        <w:spacing w:line="276" w:lineRule="auto"/>
        <w:ind w:left="0" w:firstLine="0"/>
        <w:contextualSpacing/>
        <w:jc w:val="both"/>
        <w:rPr>
          <w:rFonts w:ascii="Times New Roman" w:hAnsi="Times New Roman" w:cs="Times New Roman"/>
        </w:rPr>
      </w:pPr>
      <w:r w:rsidRPr="00657F31">
        <w:rPr>
          <w:rFonts w:ascii="Times New Roman" w:hAnsi="Times New Roman" w:cs="Times New Roman"/>
        </w:rPr>
        <w:t>Prosimy o potwierdzenie, że zakres ubezpieczenia odpowiedzialności cywilnej nie obejmuje i nie będzie obejmować szkód powstałych w związku z prowadzeniem działalności medycznej, badawczej, farmaceutycznej, a także udzielaniem świadczeń opieki zdrowotnej oraz zarządzaniem jednostkami służby zdrowia.</w:t>
      </w:r>
    </w:p>
    <w:p w14:paraId="447A88D1" w14:textId="2BDF835B" w:rsidR="00FE1979" w:rsidRPr="00657F31" w:rsidRDefault="00FE1979" w:rsidP="003B7C99">
      <w:pPr>
        <w:spacing w:line="276" w:lineRule="auto"/>
        <w:contextualSpacing/>
        <w:jc w:val="both"/>
        <w:rPr>
          <w:rFonts w:ascii="Times New Roman" w:hAnsi="Times New Roman" w:cs="Times New Roman"/>
        </w:rPr>
      </w:pPr>
    </w:p>
    <w:p w14:paraId="38BF1433" w14:textId="0949D725" w:rsidR="00FE1979" w:rsidRPr="00657F31" w:rsidRDefault="00FE1979" w:rsidP="003B7C99">
      <w:pPr>
        <w:spacing w:line="276" w:lineRule="auto"/>
        <w:contextualSpacing/>
        <w:jc w:val="both"/>
        <w:rPr>
          <w:rFonts w:ascii="Times New Roman" w:hAnsi="Times New Roman" w:cs="Times New Roman"/>
        </w:rPr>
      </w:pPr>
      <w:r w:rsidRPr="00657F31">
        <w:rPr>
          <w:rFonts w:ascii="Times New Roman" w:hAnsi="Times New Roman" w:cs="Times New Roman"/>
        </w:rPr>
        <w:t>Odpowiedź:</w:t>
      </w:r>
    </w:p>
    <w:p w14:paraId="70CF52CC" w14:textId="1F1322B2" w:rsidR="00FE1979" w:rsidRPr="00657F31" w:rsidRDefault="00FE1979" w:rsidP="003B7C99">
      <w:pPr>
        <w:spacing w:line="276" w:lineRule="auto"/>
        <w:contextualSpacing/>
        <w:jc w:val="both"/>
        <w:rPr>
          <w:rFonts w:ascii="Times New Roman" w:hAnsi="Times New Roman" w:cs="Times New Roman"/>
        </w:rPr>
      </w:pPr>
      <w:r w:rsidRPr="00657F31">
        <w:rPr>
          <w:rFonts w:ascii="Times New Roman" w:hAnsi="Times New Roman" w:cs="Times New Roman"/>
        </w:rPr>
        <w:t xml:space="preserve">Zamawiający potwierdza, że zakres ubezpieczenia odpowiedzialności cywilnej nie obejmuje i nie będzie obejmować szkód powstałych w związku z prowadzeniem działalności medycznej, badawczej, farmaceutycznej, a także udzielaniem świadczeń opieki zdrowotnej oraz zarządzaniem jednostkami służby zdrowia, z zastrzeżeniem pozostałych niezmienionych postanowień SWZ, w szczególności Załącznika nr 1.1 do SWZ, Część I, par. 2 ust. 6 pkt. 28 i 29. </w:t>
      </w:r>
    </w:p>
    <w:p w14:paraId="1C63A4AE" w14:textId="77777777" w:rsidR="002046AF" w:rsidRPr="00657F31" w:rsidRDefault="002046AF" w:rsidP="003B7C99">
      <w:pPr>
        <w:spacing w:line="276" w:lineRule="auto"/>
        <w:contextualSpacing/>
        <w:jc w:val="both"/>
        <w:rPr>
          <w:rFonts w:ascii="Times New Roman" w:hAnsi="Times New Roman" w:cs="Times New Roman"/>
        </w:rPr>
      </w:pPr>
    </w:p>
    <w:p w14:paraId="35B1622E" w14:textId="77777777" w:rsidR="002046AF" w:rsidRPr="00657F31" w:rsidRDefault="002046AF" w:rsidP="00D87330">
      <w:pPr>
        <w:keepLines/>
        <w:numPr>
          <w:ilvl w:val="0"/>
          <w:numId w:val="7"/>
        </w:numPr>
        <w:autoSpaceDE w:val="0"/>
        <w:autoSpaceDN w:val="0"/>
        <w:adjustRightInd w:val="0"/>
        <w:spacing w:line="276" w:lineRule="auto"/>
        <w:ind w:left="0" w:firstLine="0"/>
        <w:jc w:val="both"/>
        <w:rPr>
          <w:rFonts w:ascii="Times New Roman" w:hAnsi="Times New Roman" w:cs="Times New Roman"/>
        </w:rPr>
      </w:pPr>
      <w:r w:rsidRPr="00657F31">
        <w:rPr>
          <w:rFonts w:ascii="Times New Roman" w:hAnsi="Times New Roman" w:cs="Times New Roman"/>
        </w:rPr>
        <w:t>Prosimy o akceptację zapisu:</w:t>
      </w:r>
    </w:p>
    <w:p w14:paraId="711056AD" w14:textId="7FACFA28" w:rsidR="002046AF" w:rsidRPr="00657F31" w:rsidRDefault="002046AF" w:rsidP="003B7C99">
      <w:pPr>
        <w:pStyle w:val="Akapitzlist"/>
        <w:spacing w:line="276" w:lineRule="auto"/>
        <w:ind w:left="0"/>
        <w:jc w:val="both"/>
        <w:rPr>
          <w:sz w:val="22"/>
          <w:szCs w:val="22"/>
        </w:rPr>
      </w:pPr>
      <w:r w:rsidRPr="00657F31">
        <w:rPr>
          <w:sz w:val="22"/>
          <w:szCs w:val="22"/>
        </w:rPr>
        <w:t xml:space="preserve">Ochrona ubezpieczeniowa obejmuje odpowiedzialność cywilną Ubezpieczonego za szkody wynikające z przeniesienia chorób zakaźnych i zakażeń, za wyjątkiem szkód wyrządzonych z winy umyślnej bądź wskutek rażącego niedbalstwa Ubezpieczonego. Ochrona ubezpieczeniowa nie obejmuje i Wykonawca  nie odpowiada za szkody spowodowane przez wirus HIV lub priony. </w:t>
      </w:r>
      <w:bookmarkStart w:id="8" w:name="_Hlk98101910"/>
      <w:r w:rsidRPr="00657F31">
        <w:rPr>
          <w:sz w:val="22"/>
          <w:szCs w:val="22"/>
        </w:rPr>
        <w:t>Ochrona ubezpieczeniowa nie obejmuje i Wykonawca nie odpowiada za szkody spowodowane przez SARS CoV-2 powodujący COVID-19</w:t>
      </w:r>
      <w:bookmarkEnd w:id="8"/>
      <w:r w:rsidRPr="00657F31">
        <w:rPr>
          <w:sz w:val="22"/>
          <w:szCs w:val="22"/>
        </w:rPr>
        <w:t>.”</w:t>
      </w:r>
    </w:p>
    <w:p w14:paraId="2A05D921" w14:textId="3D677F8F" w:rsidR="00FF5EF5" w:rsidRPr="00657F31" w:rsidRDefault="00FF5EF5" w:rsidP="003B7C99">
      <w:pPr>
        <w:pStyle w:val="Akapitzlist"/>
        <w:spacing w:line="276" w:lineRule="auto"/>
        <w:ind w:left="0"/>
        <w:jc w:val="both"/>
        <w:rPr>
          <w:sz w:val="22"/>
          <w:szCs w:val="22"/>
        </w:rPr>
      </w:pPr>
    </w:p>
    <w:p w14:paraId="7CCC1362" w14:textId="52B13F62" w:rsidR="00FF5EF5" w:rsidRPr="00657F31" w:rsidRDefault="00FF5EF5" w:rsidP="003B7C99">
      <w:pPr>
        <w:pStyle w:val="Akapitzlist"/>
        <w:spacing w:line="276" w:lineRule="auto"/>
        <w:ind w:left="0"/>
        <w:jc w:val="both"/>
        <w:rPr>
          <w:sz w:val="22"/>
          <w:szCs w:val="22"/>
        </w:rPr>
      </w:pPr>
      <w:r w:rsidRPr="00657F31">
        <w:rPr>
          <w:sz w:val="22"/>
          <w:szCs w:val="22"/>
        </w:rPr>
        <w:t>Odpowiedź:</w:t>
      </w:r>
    </w:p>
    <w:p w14:paraId="03F7FF36" w14:textId="0591CD45" w:rsidR="00FE1979" w:rsidRPr="00657F31" w:rsidRDefault="00FF5EF5" w:rsidP="003B7C99">
      <w:pPr>
        <w:pStyle w:val="Akapitzlist"/>
        <w:spacing w:line="276" w:lineRule="auto"/>
        <w:ind w:left="0"/>
        <w:jc w:val="both"/>
        <w:rPr>
          <w:sz w:val="22"/>
          <w:szCs w:val="22"/>
        </w:rPr>
      </w:pPr>
      <w:r w:rsidRPr="00657F31">
        <w:rPr>
          <w:sz w:val="22"/>
          <w:szCs w:val="22"/>
        </w:rPr>
        <w:t>Zamawiający wyraża zgodę na częściową modyfikację, zgodnie z aktualizacją Załącznika nr 1.1 do SWZ, Część I, par. 2 ust. 6 pkt. 3.</w:t>
      </w:r>
    </w:p>
    <w:p w14:paraId="1ADA0E21" w14:textId="77777777" w:rsidR="002046AF" w:rsidRPr="00657F31" w:rsidRDefault="002046AF" w:rsidP="003B7C99">
      <w:pPr>
        <w:keepLines/>
        <w:autoSpaceDE w:val="0"/>
        <w:autoSpaceDN w:val="0"/>
        <w:adjustRightInd w:val="0"/>
        <w:spacing w:line="276" w:lineRule="auto"/>
        <w:jc w:val="both"/>
        <w:rPr>
          <w:rFonts w:ascii="Times New Roman" w:hAnsi="Times New Roman" w:cs="Times New Roman"/>
        </w:rPr>
      </w:pPr>
    </w:p>
    <w:p w14:paraId="3A5CD564" w14:textId="77777777" w:rsidR="002046AF" w:rsidRPr="00657F31" w:rsidRDefault="002046AF" w:rsidP="00D87330">
      <w:pPr>
        <w:keepLines/>
        <w:numPr>
          <w:ilvl w:val="0"/>
          <w:numId w:val="7"/>
        </w:numPr>
        <w:autoSpaceDE w:val="0"/>
        <w:autoSpaceDN w:val="0"/>
        <w:adjustRightInd w:val="0"/>
        <w:spacing w:line="276" w:lineRule="auto"/>
        <w:ind w:left="0" w:firstLine="0"/>
        <w:jc w:val="both"/>
        <w:rPr>
          <w:rFonts w:ascii="Times New Roman" w:hAnsi="Times New Roman" w:cs="Times New Roman"/>
        </w:rPr>
      </w:pPr>
      <w:r w:rsidRPr="00657F31">
        <w:rPr>
          <w:rFonts w:ascii="Times New Roman" w:hAnsi="Times New Roman" w:cs="Times New Roman"/>
        </w:rPr>
        <w:t>W przypadku gdy w gminie istnieją jednostki organizacyjne, w ramach, których ochroną objęte byłyby DPS-y, MOPS-y lub inne placówki medyczno-</w:t>
      </w:r>
      <w:proofErr w:type="spellStart"/>
      <w:r w:rsidRPr="00657F31">
        <w:rPr>
          <w:rFonts w:ascii="Times New Roman" w:hAnsi="Times New Roman" w:cs="Times New Roman"/>
        </w:rPr>
        <w:t>rahabilitacyjne</w:t>
      </w:r>
      <w:proofErr w:type="spellEnd"/>
      <w:r w:rsidRPr="00657F31">
        <w:rPr>
          <w:rFonts w:ascii="Times New Roman" w:hAnsi="Times New Roman" w:cs="Times New Roman"/>
        </w:rPr>
        <w:t xml:space="preserve"> prosimy o odpowiedź na poniższe pytania :</w:t>
      </w:r>
    </w:p>
    <w:p w14:paraId="16732929" w14:textId="77777777" w:rsidR="002046AF" w:rsidRPr="00657F31" w:rsidRDefault="002046AF" w:rsidP="003B7C99">
      <w:pPr>
        <w:spacing w:line="276" w:lineRule="auto"/>
        <w:jc w:val="both"/>
        <w:rPr>
          <w:rFonts w:ascii="Times New Roman" w:hAnsi="Times New Roman" w:cs="Times New Roman"/>
        </w:rPr>
      </w:pPr>
    </w:p>
    <w:p w14:paraId="5AFEB67A" w14:textId="1C0628A7" w:rsidR="002046AF" w:rsidRPr="00657F31" w:rsidRDefault="002046AF" w:rsidP="00D87330">
      <w:pPr>
        <w:pStyle w:val="Akapitzlist"/>
        <w:numPr>
          <w:ilvl w:val="1"/>
          <w:numId w:val="7"/>
        </w:numPr>
        <w:spacing w:line="276" w:lineRule="auto"/>
        <w:ind w:left="0" w:firstLine="0"/>
        <w:jc w:val="both"/>
        <w:rPr>
          <w:sz w:val="22"/>
          <w:szCs w:val="22"/>
        </w:rPr>
      </w:pPr>
      <w:r w:rsidRPr="00657F31">
        <w:rPr>
          <w:sz w:val="22"/>
          <w:szCs w:val="22"/>
        </w:rPr>
        <w:t>Czy Dom Pomocy Społecznej / Miejski ośrodek Pomocy Społecznej chroni swoich pracowników i osoby wymagające opieki DPS/</w:t>
      </w:r>
      <w:proofErr w:type="spellStart"/>
      <w:r w:rsidRPr="00657F31">
        <w:rPr>
          <w:sz w:val="22"/>
          <w:szCs w:val="22"/>
        </w:rPr>
        <w:t>MoPS</w:t>
      </w:r>
      <w:proofErr w:type="spellEnd"/>
      <w:r w:rsidRPr="00657F31">
        <w:rPr>
          <w:sz w:val="22"/>
          <w:szCs w:val="22"/>
        </w:rPr>
        <w:t xml:space="preserve"> przed narażeniem na działanie COVID-19 w tym w zakresie zapewnienia środków ochrony indywidualnej pracowników i przestrzega aktualnych rekomendacji i zaleceń Głównego Inspektora Sanitarnego dla DPS/</w:t>
      </w:r>
      <w:proofErr w:type="spellStart"/>
      <w:r w:rsidRPr="00657F31">
        <w:rPr>
          <w:sz w:val="22"/>
          <w:szCs w:val="22"/>
        </w:rPr>
        <w:t>MoPS</w:t>
      </w:r>
      <w:proofErr w:type="spellEnd"/>
      <w:r w:rsidRPr="00657F31">
        <w:rPr>
          <w:sz w:val="22"/>
          <w:szCs w:val="22"/>
        </w:rPr>
        <w:t>?</w:t>
      </w:r>
    </w:p>
    <w:p w14:paraId="78AB4314" w14:textId="77777777" w:rsidR="002046AF" w:rsidRPr="00657F31" w:rsidRDefault="002046AF" w:rsidP="003B7C99">
      <w:pPr>
        <w:spacing w:line="276" w:lineRule="auto"/>
        <w:jc w:val="both"/>
        <w:rPr>
          <w:rFonts w:ascii="Times New Roman" w:hAnsi="Times New Roman" w:cs="Times New Roman"/>
        </w:rPr>
      </w:pPr>
    </w:p>
    <w:p w14:paraId="5D395185" w14:textId="457C8CFC" w:rsidR="002046AF" w:rsidRPr="00657F31" w:rsidRDefault="002046AF" w:rsidP="00D87330">
      <w:pPr>
        <w:pStyle w:val="Akapitzlist"/>
        <w:numPr>
          <w:ilvl w:val="1"/>
          <w:numId w:val="7"/>
        </w:numPr>
        <w:spacing w:line="276" w:lineRule="auto"/>
        <w:ind w:left="0" w:firstLine="0"/>
        <w:jc w:val="both"/>
        <w:rPr>
          <w:sz w:val="22"/>
          <w:szCs w:val="22"/>
        </w:rPr>
      </w:pPr>
      <w:r w:rsidRPr="00657F31">
        <w:rPr>
          <w:sz w:val="22"/>
          <w:szCs w:val="22"/>
        </w:rPr>
        <w:t xml:space="preserve">Czy Dom Pomocy Społecznej / Miejski ośrodek Pomocy Społecznej posiada i stosuje praktyki zarządzania kryzysowego i aktualizuje na bieżąco procedury planowania ciągłości działania stosowane w sytuacjach pandemicznych/epidemiologicznych ? </w:t>
      </w:r>
    </w:p>
    <w:p w14:paraId="7412923B" w14:textId="77777777" w:rsidR="00FF5EF5" w:rsidRPr="00657F31" w:rsidRDefault="00FF5EF5" w:rsidP="003B7C99">
      <w:pPr>
        <w:pStyle w:val="Akapitzlist"/>
        <w:jc w:val="both"/>
        <w:rPr>
          <w:sz w:val="22"/>
          <w:szCs w:val="22"/>
        </w:rPr>
      </w:pPr>
    </w:p>
    <w:p w14:paraId="56396CDF" w14:textId="02E787B1" w:rsidR="00FF5EF5" w:rsidRPr="00657F31" w:rsidRDefault="00FF5EF5" w:rsidP="003B7C99">
      <w:pPr>
        <w:spacing w:line="276" w:lineRule="auto"/>
        <w:jc w:val="both"/>
        <w:rPr>
          <w:rFonts w:ascii="Times New Roman" w:hAnsi="Times New Roman" w:cs="Times New Roman"/>
        </w:rPr>
      </w:pPr>
      <w:r w:rsidRPr="00657F31">
        <w:rPr>
          <w:rFonts w:ascii="Times New Roman" w:hAnsi="Times New Roman" w:cs="Times New Roman"/>
        </w:rPr>
        <w:t>Odpowiedź:</w:t>
      </w:r>
    </w:p>
    <w:p w14:paraId="074D32A6" w14:textId="01EA5FB6" w:rsidR="00EC6B20" w:rsidRPr="00657F31" w:rsidRDefault="00EC6B20" w:rsidP="003B7C99">
      <w:pPr>
        <w:spacing w:line="276" w:lineRule="auto"/>
        <w:jc w:val="both"/>
        <w:rPr>
          <w:rFonts w:ascii="Times New Roman" w:hAnsi="Times New Roman" w:cs="Times New Roman"/>
        </w:rPr>
      </w:pPr>
      <w:r w:rsidRPr="00657F31">
        <w:rPr>
          <w:rFonts w:ascii="Times New Roman" w:hAnsi="Times New Roman" w:cs="Times New Roman"/>
        </w:rPr>
        <w:t>Zamawiający potwierdza, że:</w:t>
      </w:r>
    </w:p>
    <w:p w14:paraId="39E7851C" w14:textId="021D3D62" w:rsidR="00EC6B20" w:rsidRPr="00657F31" w:rsidRDefault="00EC6B20" w:rsidP="00EC6B20">
      <w:pPr>
        <w:pStyle w:val="Akapitzlist"/>
        <w:numPr>
          <w:ilvl w:val="0"/>
          <w:numId w:val="24"/>
        </w:numPr>
        <w:spacing w:line="276" w:lineRule="auto"/>
        <w:jc w:val="both"/>
        <w:rPr>
          <w:sz w:val="22"/>
          <w:szCs w:val="22"/>
        </w:rPr>
      </w:pPr>
      <w:r w:rsidRPr="00657F31">
        <w:rPr>
          <w:sz w:val="22"/>
          <w:szCs w:val="22"/>
        </w:rPr>
        <w:t>Dom Pomocy Społecznej chroni swoich pracowników i osoby wymagające opieki DPS przed narażeniem na działanie COVID-19 w tym w zakresie zapewnienia środków ochrony indywidualnej pracowników i przestrzega aktualnych rekomendacji i zaleceń Głównego Inspektora Sanitarnego dla DPS,</w:t>
      </w:r>
    </w:p>
    <w:p w14:paraId="36C8960B" w14:textId="2F4EB899" w:rsidR="00EC6B20" w:rsidRPr="00657F31" w:rsidRDefault="00EC6B20" w:rsidP="00EC6B20">
      <w:pPr>
        <w:pStyle w:val="Akapitzlist"/>
        <w:numPr>
          <w:ilvl w:val="0"/>
          <w:numId w:val="24"/>
        </w:numPr>
        <w:spacing w:line="276" w:lineRule="auto"/>
        <w:jc w:val="both"/>
        <w:rPr>
          <w:sz w:val="22"/>
          <w:szCs w:val="22"/>
        </w:rPr>
      </w:pPr>
      <w:r w:rsidRPr="00657F31">
        <w:rPr>
          <w:sz w:val="22"/>
          <w:szCs w:val="22"/>
        </w:rPr>
        <w:t xml:space="preserve">DPS nie posiada praktyki zarządzania kryzysowego, ale posiada, stosuje i na bieżąco aktualizuje (w zależności od sytuacji) procedury w przypadku wystąpienia </w:t>
      </w:r>
      <w:proofErr w:type="spellStart"/>
      <w:r w:rsidRPr="00657F31">
        <w:rPr>
          <w:sz w:val="22"/>
          <w:szCs w:val="22"/>
        </w:rPr>
        <w:t>Covid</w:t>
      </w:r>
      <w:proofErr w:type="spellEnd"/>
      <w:r w:rsidRPr="00657F31">
        <w:rPr>
          <w:sz w:val="22"/>
          <w:szCs w:val="22"/>
        </w:rPr>
        <w:t xml:space="preserve"> 19.</w:t>
      </w:r>
    </w:p>
    <w:p w14:paraId="7AF953DF" w14:textId="77777777" w:rsidR="002046AF" w:rsidRPr="00657F31" w:rsidRDefault="002046AF" w:rsidP="003B7C99">
      <w:pPr>
        <w:pStyle w:val="Akapitzlist"/>
        <w:spacing w:line="276" w:lineRule="auto"/>
        <w:ind w:left="0"/>
        <w:jc w:val="both"/>
        <w:rPr>
          <w:sz w:val="22"/>
          <w:szCs w:val="22"/>
        </w:rPr>
      </w:pPr>
    </w:p>
    <w:p w14:paraId="4A139C2E" w14:textId="38CD5576" w:rsidR="002046AF" w:rsidRPr="00657F31" w:rsidRDefault="002046AF" w:rsidP="00D87330">
      <w:pPr>
        <w:pStyle w:val="Akapitzlist"/>
        <w:numPr>
          <w:ilvl w:val="0"/>
          <w:numId w:val="7"/>
        </w:numPr>
        <w:spacing w:line="276" w:lineRule="auto"/>
        <w:ind w:left="0" w:firstLine="0"/>
        <w:jc w:val="both"/>
        <w:rPr>
          <w:iCs/>
          <w:sz w:val="22"/>
          <w:szCs w:val="22"/>
        </w:rPr>
      </w:pPr>
      <w:r w:rsidRPr="00657F31">
        <w:rPr>
          <w:sz w:val="22"/>
          <w:szCs w:val="22"/>
        </w:rPr>
        <w:t>Czy zamawiający dopuszcza wprowadzenie zapisu: Ochrona ubezpieczeniowa obejmuje odpowiedzialność cywilną Ubezpieczonego za szkody wynikające z przeniesienia chorób zakaźnych, za wyjątkiem szkód wyrządzonych z winy umyślnej bądź wskutek rażącego niedbalstwa Ubezpieczonego ?</w:t>
      </w:r>
    </w:p>
    <w:p w14:paraId="3854564D" w14:textId="62FF02EA" w:rsidR="00FF5EF5" w:rsidRPr="00657F31" w:rsidRDefault="00FF5EF5" w:rsidP="003B7C99">
      <w:pPr>
        <w:spacing w:line="276" w:lineRule="auto"/>
        <w:jc w:val="both"/>
        <w:rPr>
          <w:rFonts w:ascii="Times New Roman" w:hAnsi="Times New Roman" w:cs="Times New Roman"/>
          <w:iCs/>
        </w:rPr>
      </w:pPr>
    </w:p>
    <w:p w14:paraId="6C1FC12B" w14:textId="214D2D89" w:rsidR="00FF5EF5" w:rsidRPr="00657F31" w:rsidRDefault="00FF5EF5" w:rsidP="003B7C99">
      <w:pPr>
        <w:spacing w:line="276" w:lineRule="auto"/>
        <w:jc w:val="both"/>
        <w:rPr>
          <w:rFonts w:ascii="Times New Roman" w:hAnsi="Times New Roman" w:cs="Times New Roman"/>
          <w:iCs/>
        </w:rPr>
      </w:pPr>
      <w:r w:rsidRPr="00657F31">
        <w:rPr>
          <w:rFonts w:ascii="Times New Roman" w:hAnsi="Times New Roman" w:cs="Times New Roman"/>
          <w:iCs/>
        </w:rPr>
        <w:t>Odpowiedź:</w:t>
      </w:r>
    </w:p>
    <w:p w14:paraId="5B0BDE86" w14:textId="48273F1B" w:rsidR="00FF5EF5" w:rsidRPr="00657F31" w:rsidRDefault="00FF5EF5" w:rsidP="003B7C99">
      <w:pPr>
        <w:pStyle w:val="Akapitzlist"/>
        <w:spacing w:line="276" w:lineRule="auto"/>
        <w:ind w:left="0"/>
        <w:jc w:val="both"/>
        <w:rPr>
          <w:sz w:val="22"/>
          <w:szCs w:val="22"/>
        </w:rPr>
      </w:pPr>
      <w:r w:rsidRPr="00657F31">
        <w:rPr>
          <w:sz w:val="22"/>
          <w:szCs w:val="22"/>
        </w:rPr>
        <w:t xml:space="preserve">Zamawiający wyraża zgodę </w:t>
      </w:r>
      <w:r w:rsidR="00F04384" w:rsidRPr="00657F31">
        <w:rPr>
          <w:sz w:val="22"/>
          <w:szCs w:val="22"/>
        </w:rPr>
        <w:t>na</w:t>
      </w:r>
      <w:r w:rsidRPr="00657F31">
        <w:rPr>
          <w:sz w:val="22"/>
          <w:szCs w:val="22"/>
        </w:rPr>
        <w:t xml:space="preserve"> modyfikację, zgodnie z aktualizacją Załącznika nr 1.1 do SWZ, Część I, par. 2 ust. 6 pkt. 3.</w:t>
      </w:r>
    </w:p>
    <w:p w14:paraId="28D89C44" w14:textId="77777777" w:rsidR="00FF5EF5" w:rsidRPr="00657F31" w:rsidRDefault="00FF5EF5" w:rsidP="003B7C99">
      <w:pPr>
        <w:spacing w:line="276" w:lineRule="auto"/>
        <w:jc w:val="both"/>
        <w:rPr>
          <w:rFonts w:ascii="Times New Roman" w:hAnsi="Times New Roman" w:cs="Times New Roman"/>
          <w:iCs/>
        </w:rPr>
      </w:pPr>
    </w:p>
    <w:p w14:paraId="66C2F883" w14:textId="5AFAA104" w:rsidR="002046AF" w:rsidRPr="00657F31" w:rsidRDefault="002046AF" w:rsidP="00D87330">
      <w:pPr>
        <w:pStyle w:val="Akapitzlist"/>
        <w:numPr>
          <w:ilvl w:val="0"/>
          <w:numId w:val="7"/>
        </w:numPr>
        <w:spacing w:line="276" w:lineRule="auto"/>
        <w:ind w:left="0" w:firstLine="0"/>
        <w:jc w:val="both"/>
        <w:rPr>
          <w:iCs/>
          <w:sz w:val="22"/>
          <w:szCs w:val="22"/>
        </w:rPr>
      </w:pPr>
      <w:r w:rsidRPr="00657F31">
        <w:rPr>
          <w:sz w:val="22"/>
          <w:szCs w:val="22"/>
        </w:rPr>
        <w:t>Prosimy o potwierdzenie, że Zamawiający nie prowadzi punktu szczepień. Natomiast w przypadku gdy prowadzi prosimy o wyłączenie tej formy działalności z ubezpieczenia odpowiedzialności cywilnej.</w:t>
      </w:r>
    </w:p>
    <w:p w14:paraId="5BFFFCCE" w14:textId="533105A4" w:rsidR="00FF5EF5" w:rsidRPr="00657F31" w:rsidRDefault="00FF5EF5" w:rsidP="003B7C99">
      <w:pPr>
        <w:spacing w:line="276" w:lineRule="auto"/>
        <w:jc w:val="both"/>
        <w:rPr>
          <w:rFonts w:ascii="Times New Roman" w:hAnsi="Times New Roman" w:cs="Times New Roman"/>
          <w:iCs/>
        </w:rPr>
      </w:pPr>
    </w:p>
    <w:p w14:paraId="1AB24623" w14:textId="22943E6B" w:rsidR="00FF5EF5" w:rsidRPr="00657F31" w:rsidRDefault="00FF5EF5" w:rsidP="003B7C99">
      <w:pPr>
        <w:spacing w:line="276" w:lineRule="auto"/>
        <w:jc w:val="both"/>
        <w:rPr>
          <w:rFonts w:ascii="Times New Roman" w:hAnsi="Times New Roman" w:cs="Times New Roman"/>
          <w:iCs/>
        </w:rPr>
      </w:pPr>
      <w:r w:rsidRPr="00657F31">
        <w:rPr>
          <w:rFonts w:ascii="Times New Roman" w:hAnsi="Times New Roman" w:cs="Times New Roman"/>
          <w:iCs/>
        </w:rPr>
        <w:t>Odpowiedź:</w:t>
      </w:r>
    </w:p>
    <w:p w14:paraId="2C2B61D1" w14:textId="16319270" w:rsidR="00FF5EF5" w:rsidRPr="00657F31" w:rsidRDefault="00FF5EF5" w:rsidP="003B7C99">
      <w:pPr>
        <w:spacing w:line="276" w:lineRule="auto"/>
        <w:jc w:val="both"/>
        <w:rPr>
          <w:rFonts w:ascii="Times New Roman" w:hAnsi="Times New Roman" w:cs="Times New Roman"/>
          <w:iCs/>
        </w:rPr>
      </w:pPr>
      <w:r w:rsidRPr="00657F31">
        <w:rPr>
          <w:rFonts w:ascii="Times New Roman" w:hAnsi="Times New Roman" w:cs="Times New Roman"/>
          <w:iCs/>
        </w:rPr>
        <w:t>Zamawiający potwierdza, że nie prowadzi punktu szczepień.</w:t>
      </w:r>
    </w:p>
    <w:p w14:paraId="60C4B9CA" w14:textId="77777777" w:rsidR="002046AF" w:rsidRPr="00657F31" w:rsidRDefault="002046AF" w:rsidP="003B7C99">
      <w:pPr>
        <w:pStyle w:val="Akapitzlist"/>
        <w:spacing w:line="276" w:lineRule="auto"/>
        <w:ind w:left="0"/>
        <w:jc w:val="both"/>
        <w:rPr>
          <w:sz w:val="22"/>
          <w:szCs w:val="22"/>
        </w:rPr>
      </w:pPr>
    </w:p>
    <w:p w14:paraId="7618726A" w14:textId="77777777" w:rsidR="002046AF" w:rsidRPr="00657F31" w:rsidRDefault="002046AF" w:rsidP="00D87330">
      <w:pPr>
        <w:pStyle w:val="Akapitzlist"/>
        <w:numPr>
          <w:ilvl w:val="0"/>
          <w:numId w:val="7"/>
        </w:numPr>
        <w:spacing w:line="276" w:lineRule="auto"/>
        <w:ind w:left="0" w:firstLine="0"/>
        <w:jc w:val="both"/>
        <w:rPr>
          <w:iCs/>
          <w:sz w:val="22"/>
          <w:szCs w:val="22"/>
        </w:rPr>
      </w:pPr>
      <w:r w:rsidRPr="00657F31">
        <w:rPr>
          <w:sz w:val="22"/>
          <w:szCs w:val="22"/>
        </w:rPr>
        <w:t xml:space="preserve">Prosimy o potwierdzenie, że poniższe wyłączenia OWU odpowiedzialności cywilnej mają zastosowanie i nie jest intencją objęcie ochroną ubezpieczeniową wymienionych ryzyk w ramach przetargu: </w:t>
      </w:r>
    </w:p>
    <w:p w14:paraId="22EA4C43" w14:textId="4B1471D7" w:rsidR="002046AF" w:rsidRPr="00657F31" w:rsidRDefault="002046AF" w:rsidP="003B7C99">
      <w:pPr>
        <w:pStyle w:val="Default"/>
        <w:spacing w:line="276" w:lineRule="auto"/>
        <w:jc w:val="both"/>
        <w:rPr>
          <w:color w:val="auto"/>
          <w:sz w:val="22"/>
          <w:szCs w:val="22"/>
        </w:rPr>
      </w:pPr>
      <w:r w:rsidRPr="00657F31">
        <w:rPr>
          <w:color w:val="auto"/>
          <w:sz w:val="22"/>
          <w:szCs w:val="22"/>
        </w:rPr>
        <w:t>- roszczeń o wykonanie umowy, o należyte wykonanie umowy, roszczeń o zwrot kosztów poniesionych na poczet wykonania zobowiązania, z tytułu zastępczego wykonania umowy lub o zwrot zadatków</w:t>
      </w:r>
      <w:r w:rsidR="00FF5EF5" w:rsidRPr="00657F31">
        <w:rPr>
          <w:color w:val="auto"/>
          <w:sz w:val="22"/>
          <w:szCs w:val="22"/>
        </w:rPr>
        <w:t>.</w:t>
      </w:r>
    </w:p>
    <w:p w14:paraId="6A6024A3" w14:textId="056A71C3" w:rsidR="00FF5EF5" w:rsidRPr="00657F31" w:rsidRDefault="00FF5EF5" w:rsidP="003B7C99">
      <w:pPr>
        <w:pStyle w:val="Default"/>
        <w:spacing w:line="276" w:lineRule="auto"/>
        <w:jc w:val="both"/>
        <w:rPr>
          <w:color w:val="auto"/>
          <w:sz w:val="22"/>
          <w:szCs w:val="22"/>
        </w:rPr>
      </w:pPr>
    </w:p>
    <w:p w14:paraId="5F9AF292" w14:textId="1C39B882" w:rsidR="00FF5EF5" w:rsidRPr="00657F31" w:rsidRDefault="00FF5EF5" w:rsidP="003B7C99">
      <w:pPr>
        <w:pStyle w:val="Default"/>
        <w:spacing w:line="276" w:lineRule="auto"/>
        <w:jc w:val="both"/>
        <w:rPr>
          <w:color w:val="auto"/>
          <w:sz w:val="22"/>
          <w:szCs w:val="22"/>
        </w:rPr>
      </w:pPr>
      <w:r w:rsidRPr="00657F31">
        <w:rPr>
          <w:color w:val="auto"/>
          <w:sz w:val="22"/>
          <w:szCs w:val="22"/>
        </w:rPr>
        <w:t>Odpowiedź:</w:t>
      </w:r>
    </w:p>
    <w:p w14:paraId="6D681A42" w14:textId="3705848F" w:rsidR="00FF5EF5" w:rsidRPr="00657F31" w:rsidRDefault="00FF5EF5" w:rsidP="003B7C99">
      <w:pPr>
        <w:pStyle w:val="Default"/>
        <w:spacing w:line="276" w:lineRule="auto"/>
        <w:jc w:val="both"/>
        <w:rPr>
          <w:color w:val="auto"/>
          <w:sz w:val="22"/>
          <w:szCs w:val="22"/>
        </w:rPr>
      </w:pPr>
      <w:r w:rsidRPr="00657F31">
        <w:rPr>
          <w:color w:val="auto"/>
          <w:sz w:val="22"/>
          <w:szCs w:val="22"/>
        </w:rPr>
        <w:t xml:space="preserve">Zamawiający potwierdza powyższe, wskazując jednocześnie, że zgodnie z Załącznikiem nr 1.1 do SWZ, Warunki wspólne do wszystkich ubezpieczeń, pkt. 3 </w:t>
      </w:r>
      <w:proofErr w:type="spellStart"/>
      <w:r w:rsidRPr="00657F31">
        <w:rPr>
          <w:color w:val="auto"/>
          <w:sz w:val="22"/>
          <w:szCs w:val="22"/>
        </w:rPr>
        <w:t>ppkt</w:t>
      </w:r>
      <w:proofErr w:type="spellEnd"/>
      <w:r w:rsidRPr="00657F31">
        <w:rPr>
          <w:color w:val="auto"/>
          <w:sz w:val="22"/>
          <w:szCs w:val="22"/>
        </w:rPr>
        <w:t xml:space="preserve"> 4 w sprawach nieuregulowanych w umowie generalnej zastosowanie będą miały przepisy kodeksu cywilnego lub/i OWU.</w:t>
      </w:r>
    </w:p>
    <w:p w14:paraId="117C74A5" w14:textId="77777777" w:rsidR="002046AF" w:rsidRPr="00657F31" w:rsidRDefault="002046AF" w:rsidP="003B7C99">
      <w:pPr>
        <w:pStyle w:val="Default"/>
        <w:spacing w:line="276" w:lineRule="auto"/>
        <w:jc w:val="both"/>
        <w:rPr>
          <w:color w:val="auto"/>
          <w:sz w:val="22"/>
          <w:szCs w:val="22"/>
        </w:rPr>
      </w:pPr>
    </w:p>
    <w:p w14:paraId="6E938A4C" w14:textId="69BB30FF" w:rsidR="002046AF" w:rsidRPr="00657F31" w:rsidRDefault="002046AF" w:rsidP="00D87330">
      <w:pPr>
        <w:pStyle w:val="Default"/>
        <w:numPr>
          <w:ilvl w:val="0"/>
          <w:numId w:val="7"/>
        </w:numPr>
        <w:spacing w:line="276" w:lineRule="auto"/>
        <w:ind w:left="0" w:firstLine="0"/>
        <w:jc w:val="both"/>
        <w:rPr>
          <w:color w:val="auto"/>
          <w:sz w:val="22"/>
          <w:szCs w:val="22"/>
        </w:rPr>
      </w:pPr>
      <w:r w:rsidRPr="00657F31">
        <w:rPr>
          <w:color w:val="auto"/>
          <w:sz w:val="22"/>
          <w:szCs w:val="22"/>
        </w:rPr>
        <w:t xml:space="preserve">Prosimy o wprowadzenie </w:t>
      </w:r>
      <w:proofErr w:type="spellStart"/>
      <w:r w:rsidRPr="00657F31">
        <w:rPr>
          <w:color w:val="auto"/>
          <w:sz w:val="22"/>
          <w:szCs w:val="22"/>
        </w:rPr>
        <w:t>podlimitu</w:t>
      </w:r>
      <w:proofErr w:type="spellEnd"/>
      <w:r w:rsidRPr="00657F31">
        <w:rPr>
          <w:color w:val="auto"/>
          <w:sz w:val="22"/>
          <w:szCs w:val="22"/>
        </w:rPr>
        <w:t xml:space="preserve"> odpowiedzialności za szkody związane z posiadaniem lub użytkowaniem sprzętu pływającego w wysokości 100 000 zł na jedno i wszystkie zdarzenia w okresie ubezpieczenia. Prosimy również o doprecyzowanie jaki sprzęt pływający Zamawiający posiada lub użytkuje.</w:t>
      </w:r>
    </w:p>
    <w:p w14:paraId="4D5398AD" w14:textId="1B151039" w:rsidR="00FF5EF5" w:rsidRPr="00657F31" w:rsidRDefault="00FF5EF5" w:rsidP="003B7C99">
      <w:pPr>
        <w:pStyle w:val="Default"/>
        <w:spacing w:line="276" w:lineRule="auto"/>
        <w:jc w:val="both"/>
        <w:rPr>
          <w:color w:val="auto"/>
          <w:sz w:val="22"/>
          <w:szCs w:val="22"/>
        </w:rPr>
      </w:pPr>
    </w:p>
    <w:p w14:paraId="121C195A" w14:textId="5B7B6E7E" w:rsidR="00FF5EF5" w:rsidRPr="00657F31" w:rsidRDefault="00FF5EF5" w:rsidP="003B7C99">
      <w:pPr>
        <w:pStyle w:val="Default"/>
        <w:spacing w:line="276" w:lineRule="auto"/>
        <w:jc w:val="both"/>
        <w:rPr>
          <w:color w:val="auto"/>
          <w:sz w:val="22"/>
          <w:szCs w:val="22"/>
        </w:rPr>
      </w:pPr>
      <w:r w:rsidRPr="00657F31">
        <w:rPr>
          <w:color w:val="auto"/>
          <w:sz w:val="22"/>
          <w:szCs w:val="22"/>
        </w:rPr>
        <w:t>Odpowiedź:</w:t>
      </w:r>
    </w:p>
    <w:p w14:paraId="294AC552" w14:textId="434B23AB" w:rsidR="00FF5EF5" w:rsidRPr="00657F31" w:rsidRDefault="00FF5EF5" w:rsidP="003B7C99">
      <w:pPr>
        <w:pStyle w:val="Default"/>
        <w:spacing w:line="276" w:lineRule="auto"/>
        <w:jc w:val="both"/>
        <w:rPr>
          <w:color w:val="auto"/>
          <w:sz w:val="22"/>
          <w:szCs w:val="22"/>
        </w:rPr>
      </w:pPr>
      <w:r w:rsidRPr="00657F31">
        <w:rPr>
          <w:color w:val="auto"/>
          <w:sz w:val="22"/>
          <w:szCs w:val="22"/>
        </w:rPr>
        <w:t xml:space="preserve">Zgodnie z odpowiedzią na pytanie nr 24. </w:t>
      </w:r>
    </w:p>
    <w:p w14:paraId="2D2D73D5" w14:textId="77777777" w:rsidR="002046AF" w:rsidRPr="00657F31" w:rsidRDefault="002046AF" w:rsidP="003B7C99">
      <w:pPr>
        <w:pStyle w:val="Default"/>
        <w:spacing w:line="276" w:lineRule="auto"/>
        <w:jc w:val="both"/>
        <w:rPr>
          <w:color w:val="auto"/>
          <w:sz w:val="22"/>
          <w:szCs w:val="22"/>
        </w:rPr>
      </w:pPr>
    </w:p>
    <w:p w14:paraId="6E8CC74C" w14:textId="34A42007" w:rsidR="002046AF" w:rsidRPr="00657F31" w:rsidRDefault="002046AF" w:rsidP="00D87330">
      <w:pPr>
        <w:numPr>
          <w:ilvl w:val="0"/>
          <w:numId w:val="7"/>
        </w:numPr>
        <w:suppressAutoHyphens/>
        <w:spacing w:line="276" w:lineRule="auto"/>
        <w:ind w:left="0" w:firstLine="0"/>
        <w:jc w:val="both"/>
        <w:rPr>
          <w:rFonts w:ascii="Times New Roman" w:hAnsi="Times New Roman" w:cs="Times New Roman"/>
        </w:rPr>
      </w:pPr>
      <w:r w:rsidRPr="00657F31">
        <w:rPr>
          <w:rFonts w:ascii="Times New Roman" w:hAnsi="Times New Roman" w:cs="Times New Roman"/>
        </w:rPr>
        <w:t xml:space="preserve">Prosimy o wprowadzenie </w:t>
      </w:r>
      <w:proofErr w:type="spellStart"/>
      <w:r w:rsidRPr="00657F31">
        <w:rPr>
          <w:rFonts w:ascii="Times New Roman" w:hAnsi="Times New Roman" w:cs="Times New Roman"/>
        </w:rPr>
        <w:t>podlimitu</w:t>
      </w:r>
      <w:proofErr w:type="spellEnd"/>
      <w:r w:rsidRPr="00657F31">
        <w:rPr>
          <w:rFonts w:ascii="Times New Roman" w:hAnsi="Times New Roman" w:cs="Times New Roman"/>
        </w:rPr>
        <w:t xml:space="preserve"> odpowiedzialności za szkody powstałe w związku z pokazami pirotechnicznymi w wysokości 100 000 zł na jedno i wszystkie zdarzenia w okresie ubezpieczenia</w:t>
      </w:r>
      <w:r w:rsidR="001A3D93" w:rsidRPr="00657F31">
        <w:rPr>
          <w:rFonts w:ascii="Times New Roman" w:hAnsi="Times New Roman" w:cs="Times New Roman"/>
        </w:rPr>
        <w:t xml:space="preserve"> </w:t>
      </w:r>
      <w:r w:rsidRPr="00657F31">
        <w:rPr>
          <w:rFonts w:ascii="Times New Roman" w:hAnsi="Times New Roman" w:cs="Times New Roman"/>
        </w:rPr>
        <w:t xml:space="preserve">oraz akceptację warunku że pokazy pirotechniczne </w:t>
      </w:r>
      <w:r w:rsidRPr="00657F31">
        <w:rPr>
          <w:rFonts w:ascii="Times New Roman" w:hAnsi="Times New Roman" w:cs="Times New Roman"/>
          <w:bCs/>
        </w:rPr>
        <w:t xml:space="preserve">wykonywane będą  przez wykwalifikowanych specjalistów. </w:t>
      </w:r>
    </w:p>
    <w:p w14:paraId="176D7C45" w14:textId="5E4520BB" w:rsidR="00FF5EF5" w:rsidRPr="00657F31" w:rsidRDefault="00FF5EF5" w:rsidP="003B7C99">
      <w:pPr>
        <w:suppressAutoHyphens/>
        <w:spacing w:line="276" w:lineRule="auto"/>
        <w:jc w:val="both"/>
        <w:rPr>
          <w:rFonts w:ascii="Times New Roman" w:hAnsi="Times New Roman" w:cs="Times New Roman"/>
          <w:highlight w:val="yellow"/>
        </w:rPr>
      </w:pPr>
    </w:p>
    <w:p w14:paraId="1D059295" w14:textId="581C870E" w:rsidR="00FF5EF5" w:rsidRPr="00657F31" w:rsidRDefault="00FF5EF5" w:rsidP="003B7C99">
      <w:pPr>
        <w:suppressAutoHyphens/>
        <w:spacing w:line="276" w:lineRule="auto"/>
        <w:jc w:val="both"/>
        <w:rPr>
          <w:rFonts w:ascii="Times New Roman" w:hAnsi="Times New Roman" w:cs="Times New Roman"/>
        </w:rPr>
      </w:pPr>
      <w:r w:rsidRPr="00657F31">
        <w:rPr>
          <w:rFonts w:ascii="Times New Roman" w:hAnsi="Times New Roman" w:cs="Times New Roman"/>
        </w:rPr>
        <w:t>Odpowiedź:</w:t>
      </w:r>
    </w:p>
    <w:p w14:paraId="59760305" w14:textId="1A23AEE4" w:rsidR="00FF5EF5" w:rsidRPr="00657F31" w:rsidRDefault="00FF5EF5" w:rsidP="003B7C99">
      <w:pPr>
        <w:suppressAutoHyphens/>
        <w:spacing w:line="276" w:lineRule="auto"/>
        <w:jc w:val="both"/>
        <w:rPr>
          <w:rFonts w:ascii="Times New Roman" w:hAnsi="Times New Roman" w:cs="Times New Roman"/>
        </w:rPr>
      </w:pPr>
      <w:r w:rsidRPr="00657F31">
        <w:rPr>
          <w:rFonts w:ascii="Times New Roman" w:hAnsi="Times New Roman" w:cs="Times New Roman"/>
        </w:rPr>
        <w:t xml:space="preserve">Zamawiający informuje, że co do zasady żadna z ubezpieczonych jednostek organizacyjnych Zamawiającego w ramach realizowanych wydarzeń nie organizuje pokazów pirotechnicznych, a zapisy SWZ w tym zakresie mają charakter prewencyjny. Jednocześnie Zamawiający wyraża zgodę na modyfikację, zgodnie z aktualizacją Załącznika nr 1.1 do SWZ, Część I, par. 2 ust. 6 pkt 15 </w:t>
      </w:r>
      <w:proofErr w:type="spellStart"/>
      <w:r w:rsidRPr="00657F31">
        <w:rPr>
          <w:rFonts w:ascii="Times New Roman" w:hAnsi="Times New Roman" w:cs="Times New Roman"/>
        </w:rPr>
        <w:t>ppkt</w:t>
      </w:r>
      <w:proofErr w:type="spellEnd"/>
      <w:r w:rsidRPr="00657F31">
        <w:rPr>
          <w:rFonts w:ascii="Times New Roman" w:hAnsi="Times New Roman" w:cs="Times New Roman"/>
        </w:rPr>
        <w:t xml:space="preserve"> e. </w:t>
      </w:r>
    </w:p>
    <w:p w14:paraId="29C691E4" w14:textId="77777777" w:rsidR="002046AF" w:rsidRPr="00657F31" w:rsidRDefault="002046AF" w:rsidP="003B7C99">
      <w:pPr>
        <w:spacing w:line="276" w:lineRule="auto"/>
        <w:jc w:val="both"/>
        <w:rPr>
          <w:rFonts w:ascii="Times New Roman" w:hAnsi="Times New Roman" w:cs="Times New Roman"/>
          <w:bCs/>
        </w:rPr>
      </w:pPr>
    </w:p>
    <w:p w14:paraId="41D7A53B" w14:textId="117FAD0D" w:rsidR="002046AF" w:rsidRPr="00657F31" w:rsidRDefault="002046AF" w:rsidP="00D87330">
      <w:pPr>
        <w:numPr>
          <w:ilvl w:val="0"/>
          <w:numId w:val="7"/>
        </w:numPr>
        <w:spacing w:line="276" w:lineRule="auto"/>
        <w:ind w:left="0" w:firstLine="0"/>
        <w:jc w:val="both"/>
        <w:rPr>
          <w:rFonts w:ascii="Times New Roman" w:hAnsi="Times New Roman" w:cs="Times New Roman"/>
          <w:bCs/>
        </w:rPr>
      </w:pPr>
      <w:r w:rsidRPr="00657F31">
        <w:rPr>
          <w:rFonts w:ascii="Times New Roman" w:hAnsi="Times New Roman" w:cs="Times New Roman"/>
          <w:bCs/>
        </w:rPr>
        <w:t>Prosimy o wykreślenie z zakresu odpowiedzi cywilnej szkód w związku z posiadaniem  i administrowaniem infrastruktury kolejki wąskotorowej</w:t>
      </w:r>
      <w:r w:rsidR="00FF5EF5" w:rsidRPr="00657F31">
        <w:rPr>
          <w:rFonts w:ascii="Times New Roman" w:hAnsi="Times New Roman" w:cs="Times New Roman"/>
          <w:bCs/>
        </w:rPr>
        <w:t>.</w:t>
      </w:r>
    </w:p>
    <w:p w14:paraId="6A1E94B3" w14:textId="323B9415" w:rsidR="00FF5EF5" w:rsidRPr="00657F31" w:rsidRDefault="00FF5EF5" w:rsidP="003B7C99">
      <w:pPr>
        <w:spacing w:line="276" w:lineRule="auto"/>
        <w:jc w:val="both"/>
        <w:rPr>
          <w:rFonts w:ascii="Times New Roman" w:hAnsi="Times New Roman" w:cs="Times New Roman"/>
          <w:bCs/>
        </w:rPr>
      </w:pPr>
    </w:p>
    <w:p w14:paraId="32ACC98A" w14:textId="74487664" w:rsidR="00FF5EF5" w:rsidRPr="00657F31" w:rsidRDefault="00FF5EF5" w:rsidP="003B7C99">
      <w:pPr>
        <w:spacing w:line="276" w:lineRule="auto"/>
        <w:jc w:val="both"/>
        <w:rPr>
          <w:rFonts w:ascii="Times New Roman" w:hAnsi="Times New Roman" w:cs="Times New Roman"/>
          <w:bCs/>
        </w:rPr>
      </w:pPr>
      <w:r w:rsidRPr="00657F31">
        <w:rPr>
          <w:rFonts w:ascii="Times New Roman" w:hAnsi="Times New Roman" w:cs="Times New Roman"/>
          <w:bCs/>
        </w:rPr>
        <w:t>Odpowiedź:</w:t>
      </w:r>
    </w:p>
    <w:p w14:paraId="1AF2CD1F" w14:textId="67B3D03B" w:rsidR="00FF5EF5" w:rsidRPr="00657F31" w:rsidRDefault="00FF5EF5" w:rsidP="003B7C99">
      <w:pPr>
        <w:spacing w:line="276" w:lineRule="auto"/>
        <w:jc w:val="both"/>
        <w:rPr>
          <w:rFonts w:ascii="Times New Roman" w:hAnsi="Times New Roman" w:cs="Times New Roman"/>
          <w:bCs/>
        </w:rPr>
      </w:pPr>
      <w:r w:rsidRPr="00657F31">
        <w:rPr>
          <w:rFonts w:ascii="Times New Roman" w:hAnsi="Times New Roman" w:cs="Times New Roman"/>
          <w:bCs/>
        </w:rPr>
        <w:t xml:space="preserve">Zgodnie z odpowiedzią na pytanie nr 25. </w:t>
      </w:r>
    </w:p>
    <w:p w14:paraId="08EA9444" w14:textId="77777777" w:rsidR="002046AF" w:rsidRPr="00657F31" w:rsidRDefault="002046AF" w:rsidP="003B7C99">
      <w:pPr>
        <w:pStyle w:val="Default"/>
        <w:spacing w:line="276" w:lineRule="auto"/>
        <w:jc w:val="both"/>
        <w:rPr>
          <w:color w:val="auto"/>
          <w:sz w:val="22"/>
          <w:szCs w:val="22"/>
        </w:rPr>
      </w:pPr>
    </w:p>
    <w:p w14:paraId="2A46A14A" w14:textId="2333155C" w:rsidR="002046AF" w:rsidRPr="00657F31" w:rsidRDefault="002046AF" w:rsidP="00D87330">
      <w:pPr>
        <w:numPr>
          <w:ilvl w:val="0"/>
          <w:numId w:val="7"/>
        </w:numPr>
        <w:spacing w:line="276" w:lineRule="auto"/>
        <w:ind w:left="0" w:firstLine="0"/>
        <w:jc w:val="both"/>
        <w:rPr>
          <w:rFonts w:ascii="Times New Roman" w:hAnsi="Times New Roman" w:cs="Times New Roman"/>
          <w:bCs/>
        </w:rPr>
      </w:pPr>
      <w:r w:rsidRPr="00657F31">
        <w:rPr>
          <w:rFonts w:ascii="Times New Roman" w:hAnsi="Times New Roman" w:cs="Times New Roman"/>
          <w:bCs/>
        </w:rPr>
        <w:t xml:space="preserve">Prosimy o wykreślenie z zakresu odpowiedzi cywilnej kosztów ochrony prawnej w wysokości 20 % ponad  sumę gwarancyjną. </w:t>
      </w:r>
    </w:p>
    <w:p w14:paraId="79C72337" w14:textId="679EE90B" w:rsidR="00FF5EF5" w:rsidRPr="00657F31" w:rsidRDefault="00FF5EF5" w:rsidP="003B7C99">
      <w:pPr>
        <w:spacing w:line="276" w:lineRule="auto"/>
        <w:jc w:val="both"/>
        <w:rPr>
          <w:rFonts w:ascii="Times New Roman" w:hAnsi="Times New Roman" w:cs="Times New Roman"/>
          <w:bCs/>
        </w:rPr>
      </w:pPr>
    </w:p>
    <w:p w14:paraId="565F32C5" w14:textId="0AC63ADB" w:rsidR="00FF5EF5" w:rsidRPr="00657F31" w:rsidRDefault="00FF5EF5" w:rsidP="003B7C99">
      <w:pPr>
        <w:spacing w:line="276" w:lineRule="auto"/>
        <w:jc w:val="both"/>
        <w:rPr>
          <w:rFonts w:ascii="Times New Roman" w:hAnsi="Times New Roman" w:cs="Times New Roman"/>
          <w:bCs/>
        </w:rPr>
      </w:pPr>
      <w:r w:rsidRPr="00657F31">
        <w:rPr>
          <w:rFonts w:ascii="Times New Roman" w:hAnsi="Times New Roman" w:cs="Times New Roman"/>
          <w:bCs/>
        </w:rPr>
        <w:t>Odpowiedź:</w:t>
      </w:r>
    </w:p>
    <w:p w14:paraId="71CC8C8B" w14:textId="64283390" w:rsidR="00FF5EF5" w:rsidRPr="00657F31" w:rsidRDefault="00FF5EF5" w:rsidP="003B7C99">
      <w:pPr>
        <w:spacing w:line="276" w:lineRule="auto"/>
        <w:jc w:val="both"/>
        <w:rPr>
          <w:rFonts w:ascii="Times New Roman" w:hAnsi="Times New Roman" w:cs="Times New Roman"/>
          <w:bCs/>
        </w:rPr>
      </w:pPr>
      <w:r w:rsidRPr="00657F31">
        <w:rPr>
          <w:rFonts w:ascii="Times New Roman" w:hAnsi="Times New Roman" w:cs="Times New Roman"/>
          <w:bCs/>
        </w:rPr>
        <w:t xml:space="preserve">Zgodnie z odpowiedzią na pytanie nr </w:t>
      </w:r>
      <w:r w:rsidR="007D4EF9" w:rsidRPr="00657F31">
        <w:rPr>
          <w:rFonts w:ascii="Times New Roman" w:hAnsi="Times New Roman" w:cs="Times New Roman"/>
          <w:bCs/>
        </w:rPr>
        <w:t xml:space="preserve">27. </w:t>
      </w:r>
    </w:p>
    <w:p w14:paraId="72A64A47" w14:textId="77777777" w:rsidR="002046AF" w:rsidRPr="00657F31" w:rsidRDefault="002046AF" w:rsidP="003B7C99">
      <w:pPr>
        <w:suppressAutoHyphens/>
        <w:spacing w:line="276" w:lineRule="auto"/>
        <w:jc w:val="both"/>
        <w:rPr>
          <w:rFonts w:ascii="Times New Roman" w:hAnsi="Times New Roman" w:cs="Times New Roman"/>
          <w:b/>
        </w:rPr>
      </w:pPr>
    </w:p>
    <w:p w14:paraId="707C810C" w14:textId="77777777" w:rsidR="002046AF" w:rsidRPr="00657F31" w:rsidRDefault="002046AF" w:rsidP="003B7C99">
      <w:pPr>
        <w:pStyle w:val="Akapitzlist"/>
        <w:suppressAutoHyphens/>
        <w:spacing w:line="276" w:lineRule="auto"/>
        <w:ind w:left="0"/>
        <w:jc w:val="both"/>
        <w:rPr>
          <w:b/>
          <w:sz w:val="22"/>
          <w:szCs w:val="22"/>
        </w:rPr>
      </w:pPr>
      <w:r w:rsidRPr="00657F31">
        <w:rPr>
          <w:b/>
          <w:sz w:val="22"/>
          <w:szCs w:val="22"/>
        </w:rPr>
        <w:t xml:space="preserve">Część 02 – Ubezpieczenia komunikacyjne </w:t>
      </w:r>
    </w:p>
    <w:p w14:paraId="736FA1EB" w14:textId="77777777" w:rsidR="002046AF" w:rsidRPr="00657F31" w:rsidRDefault="002046AF" w:rsidP="003B7C99">
      <w:pPr>
        <w:suppressAutoHyphens/>
        <w:spacing w:line="276" w:lineRule="auto"/>
        <w:jc w:val="both"/>
        <w:rPr>
          <w:rFonts w:ascii="Times New Roman" w:hAnsi="Times New Roman" w:cs="Times New Roman"/>
          <w:bCs/>
        </w:rPr>
      </w:pPr>
    </w:p>
    <w:p w14:paraId="1CA39841" w14:textId="2760D11A" w:rsidR="002046AF" w:rsidRPr="00657F31" w:rsidRDefault="002046AF" w:rsidP="00D87330">
      <w:pPr>
        <w:pStyle w:val="Akapitzlist"/>
        <w:numPr>
          <w:ilvl w:val="0"/>
          <w:numId w:val="7"/>
        </w:numPr>
        <w:tabs>
          <w:tab w:val="left" w:pos="426"/>
        </w:tabs>
        <w:spacing w:line="276" w:lineRule="auto"/>
        <w:ind w:left="0" w:firstLine="0"/>
        <w:jc w:val="both"/>
        <w:rPr>
          <w:iCs/>
          <w:sz w:val="22"/>
          <w:szCs w:val="22"/>
        </w:rPr>
      </w:pPr>
      <w:r w:rsidRPr="00657F31">
        <w:rPr>
          <w:iCs/>
          <w:sz w:val="22"/>
          <w:szCs w:val="22"/>
        </w:rPr>
        <w:t xml:space="preserve">Prosimy o podanie ilości ubezpieczonych pojazdów w poszczególnych latach: 2019, 2020, 2021 z podziałem odrębnie na ryzyko </w:t>
      </w:r>
      <w:proofErr w:type="spellStart"/>
      <w:r w:rsidRPr="00657F31">
        <w:rPr>
          <w:iCs/>
          <w:sz w:val="22"/>
          <w:szCs w:val="22"/>
        </w:rPr>
        <w:t>OCppm</w:t>
      </w:r>
      <w:proofErr w:type="spellEnd"/>
      <w:r w:rsidRPr="00657F31">
        <w:rPr>
          <w:iCs/>
          <w:sz w:val="22"/>
          <w:szCs w:val="22"/>
        </w:rPr>
        <w:t xml:space="preserve"> oraz Auto Casco.</w:t>
      </w:r>
    </w:p>
    <w:p w14:paraId="484295CE" w14:textId="57ECFD09" w:rsidR="007D4EF9" w:rsidRPr="00657F31" w:rsidRDefault="007D4EF9" w:rsidP="003B7C99">
      <w:pPr>
        <w:tabs>
          <w:tab w:val="left" w:pos="426"/>
        </w:tabs>
        <w:spacing w:line="276" w:lineRule="auto"/>
        <w:jc w:val="both"/>
        <w:rPr>
          <w:rFonts w:ascii="Times New Roman" w:hAnsi="Times New Roman" w:cs="Times New Roman"/>
          <w:iCs/>
        </w:rPr>
      </w:pPr>
    </w:p>
    <w:p w14:paraId="39B43177" w14:textId="08FCDEB2" w:rsidR="007D4EF9" w:rsidRPr="00657F31" w:rsidRDefault="007D4EF9" w:rsidP="003B7C99">
      <w:pPr>
        <w:tabs>
          <w:tab w:val="left" w:pos="426"/>
        </w:tabs>
        <w:spacing w:line="276" w:lineRule="auto"/>
        <w:jc w:val="both"/>
        <w:rPr>
          <w:rFonts w:ascii="Times New Roman" w:hAnsi="Times New Roman" w:cs="Times New Roman"/>
          <w:iCs/>
        </w:rPr>
      </w:pPr>
      <w:r w:rsidRPr="00657F31">
        <w:rPr>
          <w:rFonts w:ascii="Times New Roman" w:hAnsi="Times New Roman" w:cs="Times New Roman"/>
          <w:iCs/>
        </w:rPr>
        <w:t>Odpowiedź:</w:t>
      </w:r>
    </w:p>
    <w:p w14:paraId="67F7F581" w14:textId="18B6BA47" w:rsidR="007D4EF9" w:rsidRPr="00657F31" w:rsidRDefault="007D4EF9" w:rsidP="003B7C99">
      <w:pPr>
        <w:tabs>
          <w:tab w:val="left" w:pos="426"/>
        </w:tabs>
        <w:spacing w:line="276" w:lineRule="auto"/>
        <w:jc w:val="both"/>
        <w:rPr>
          <w:rFonts w:ascii="Times New Roman" w:hAnsi="Times New Roman" w:cs="Times New Roman"/>
          <w:iCs/>
        </w:rPr>
      </w:pPr>
      <w:r w:rsidRPr="00657F31">
        <w:rPr>
          <w:rFonts w:ascii="Times New Roman" w:hAnsi="Times New Roman" w:cs="Times New Roman"/>
          <w:iCs/>
        </w:rPr>
        <w:t xml:space="preserve">Zgodnie z odpowiedzią na pytanie nr 40. </w:t>
      </w:r>
    </w:p>
    <w:p w14:paraId="4B14AE09" w14:textId="77777777" w:rsidR="002046AF" w:rsidRPr="00657F31" w:rsidRDefault="002046AF" w:rsidP="003B7C99">
      <w:pPr>
        <w:pStyle w:val="Akapitzlist"/>
        <w:tabs>
          <w:tab w:val="left" w:pos="426"/>
        </w:tabs>
        <w:spacing w:line="276" w:lineRule="auto"/>
        <w:ind w:left="0"/>
        <w:jc w:val="both"/>
        <w:rPr>
          <w:iCs/>
          <w:sz w:val="22"/>
          <w:szCs w:val="22"/>
        </w:rPr>
      </w:pPr>
    </w:p>
    <w:p w14:paraId="7365607D" w14:textId="3514E3A6" w:rsidR="002046AF" w:rsidRPr="00657F31" w:rsidRDefault="002046AF" w:rsidP="00D87330">
      <w:pPr>
        <w:pStyle w:val="Akapitzlist"/>
        <w:numPr>
          <w:ilvl w:val="0"/>
          <w:numId w:val="7"/>
        </w:numPr>
        <w:tabs>
          <w:tab w:val="left" w:pos="426"/>
        </w:tabs>
        <w:spacing w:line="276" w:lineRule="auto"/>
        <w:ind w:left="0" w:firstLine="0"/>
        <w:jc w:val="both"/>
        <w:rPr>
          <w:iCs/>
          <w:sz w:val="22"/>
          <w:szCs w:val="22"/>
        </w:rPr>
      </w:pPr>
      <w:r w:rsidRPr="00657F31">
        <w:rPr>
          <w:iCs/>
          <w:sz w:val="22"/>
          <w:szCs w:val="22"/>
        </w:rPr>
        <w:t>Prosimy o informację na jaki dzień została sporządzona podana szkodowość.</w:t>
      </w:r>
    </w:p>
    <w:p w14:paraId="7D6E376F" w14:textId="67CDA092" w:rsidR="007D4EF9" w:rsidRPr="00657F31" w:rsidRDefault="007D4EF9" w:rsidP="003B7C99">
      <w:pPr>
        <w:tabs>
          <w:tab w:val="left" w:pos="426"/>
        </w:tabs>
        <w:spacing w:line="276" w:lineRule="auto"/>
        <w:jc w:val="both"/>
        <w:rPr>
          <w:rFonts w:ascii="Times New Roman" w:hAnsi="Times New Roman" w:cs="Times New Roman"/>
          <w:iCs/>
        </w:rPr>
      </w:pPr>
    </w:p>
    <w:p w14:paraId="5695E3DE" w14:textId="230236F2" w:rsidR="007D4EF9" w:rsidRPr="00657F31" w:rsidRDefault="007D4EF9" w:rsidP="003B7C99">
      <w:pPr>
        <w:tabs>
          <w:tab w:val="left" w:pos="426"/>
        </w:tabs>
        <w:spacing w:line="276" w:lineRule="auto"/>
        <w:jc w:val="both"/>
        <w:rPr>
          <w:rFonts w:ascii="Times New Roman" w:hAnsi="Times New Roman" w:cs="Times New Roman"/>
          <w:iCs/>
        </w:rPr>
      </w:pPr>
      <w:r w:rsidRPr="00657F31">
        <w:rPr>
          <w:rFonts w:ascii="Times New Roman" w:hAnsi="Times New Roman" w:cs="Times New Roman"/>
          <w:iCs/>
        </w:rPr>
        <w:t>Odpowiedź:</w:t>
      </w:r>
    </w:p>
    <w:p w14:paraId="5B213339" w14:textId="28276F75" w:rsidR="007D4EF9" w:rsidRPr="00657F31" w:rsidRDefault="00F04384" w:rsidP="003B7C99">
      <w:pPr>
        <w:tabs>
          <w:tab w:val="left" w:pos="426"/>
        </w:tabs>
        <w:spacing w:line="276" w:lineRule="auto"/>
        <w:jc w:val="both"/>
        <w:rPr>
          <w:rFonts w:ascii="Times New Roman" w:hAnsi="Times New Roman" w:cs="Times New Roman"/>
          <w:iCs/>
        </w:rPr>
      </w:pPr>
      <w:r w:rsidRPr="00657F31">
        <w:rPr>
          <w:rFonts w:ascii="Times New Roman" w:hAnsi="Times New Roman" w:cs="Times New Roman"/>
          <w:iCs/>
        </w:rPr>
        <w:t>Zgodnie z aktualizacją Załącznika nr 1.7 do SWZ.</w:t>
      </w:r>
    </w:p>
    <w:p w14:paraId="133397B8" w14:textId="77777777" w:rsidR="002046AF" w:rsidRPr="00657F31" w:rsidRDefault="002046AF" w:rsidP="003B7C99">
      <w:pPr>
        <w:pStyle w:val="Akapitzlist"/>
        <w:tabs>
          <w:tab w:val="left" w:pos="426"/>
        </w:tabs>
        <w:spacing w:line="276" w:lineRule="auto"/>
        <w:ind w:left="0"/>
        <w:jc w:val="both"/>
        <w:rPr>
          <w:iCs/>
          <w:sz w:val="22"/>
          <w:szCs w:val="22"/>
        </w:rPr>
      </w:pPr>
    </w:p>
    <w:p w14:paraId="481501B3" w14:textId="2ADC8EEE" w:rsidR="002046AF" w:rsidRPr="00657F31" w:rsidRDefault="002046AF" w:rsidP="00D87330">
      <w:pPr>
        <w:pStyle w:val="Akapitzlist"/>
        <w:numPr>
          <w:ilvl w:val="0"/>
          <w:numId w:val="7"/>
        </w:numPr>
        <w:tabs>
          <w:tab w:val="left" w:pos="426"/>
        </w:tabs>
        <w:spacing w:line="276" w:lineRule="auto"/>
        <w:ind w:left="0" w:firstLine="0"/>
        <w:jc w:val="both"/>
        <w:rPr>
          <w:iCs/>
          <w:sz w:val="22"/>
          <w:szCs w:val="22"/>
        </w:rPr>
      </w:pPr>
      <w:r w:rsidRPr="00657F31">
        <w:rPr>
          <w:iCs/>
          <w:sz w:val="22"/>
          <w:szCs w:val="22"/>
        </w:rPr>
        <w:t>Prosimy o potwierdzenie, że podana szkodowość uwzględnia szkodowość Zamawiającego i wszystkie jego jednostki organizacyjne wymienione w SWZ.</w:t>
      </w:r>
    </w:p>
    <w:p w14:paraId="6A63FB94" w14:textId="4BBD6A70" w:rsidR="007D4EF9" w:rsidRPr="00657F31" w:rsidRDefault="007D4EF9" w:rsidP="003B7C99">
      <w:pPr>
        <w:tabs>
          <w:tab w:val="left" w:pos="426"/>
        </w:tabs>
        <w:spacing w:line="276" w:lineRule="auto"/>
        <w:jc w:val="both"/>
        <w:rPr>
          <w:rFonts w:ascii="Times New Roman" w:hAnsi="Times New Roman" w:cs="Times New Roman"/>
          <w:iCs/>
        </w:rPr>
      </w:pPr>
    </w:p>
    <w:p w14:paraId="3CA92640" w14:textId="4720BE29" w:rsidR="007D4EF9" w:rsidRPr="00657F31" w:rsidRDefault="007D4EF9" w:rsidP="003B7C99">
      <w:pPr>
        <w:tabs>
          <w:tab w:val="left" w:pos="426"/>
        </w:tabs>
        <w:spacing w:line="276" w:lineRule="auto"/>
        <w:jc w:val="both"/>
        <w:rPr>
          <w:rFonts w:ascii="Times New Roman" w:hAnsi="Times New Roman" w:cs="Times New Roman"/>
          <w:iCs/>
        </w:rPr>
      </w:pPr>
      <w:r w:rsidRPr="00657F31">
        <w:rPr>
          <w:rFonts w:ascii="Times New Roman" w:hAnsi="Times New Roman" w:cs="Times New Roman"/>
          <w:iCs/>
        </w:rPr>
        <w:t>Odpowiedź:</w:t>
      </w:r>
    </w:p>
    <w:p w14:paraId="4E2BFEF7" w14:textId="5696CF4B" w:rsidR="007D4EF9" w:rsidRPr="00657F31" w:rsidRDefault="007D4EF9" w:rsidP="003B7C99">
      <w:pPr>
        <w:tabs>
          <w:tab w:val="left" w:pos="426"/>
        </w:tabs>
        <w:spacing w:line="276" w:lineRule="auto"/>
        <w:jc w:val="both"/>
        <w:rPr>
          <w:rFonts w:ascii="Times New Roman" w:hAnsi="Times New Roman" w:cs="Times New Roman"/>
          <w:iCs/>
        </w:rPr>
      </w:pPr>
      <w:r w:rsidRPr="00657F31">
        <w:rPr>
          <w:rFonts w:ascii="Times New Roman" w:hAnsi="Times New Roman" w:cs="Times New Roman"/>
          <w:iCs/>
        </w:rPr>
        <w:t>Zamawiający potwierdza, że podana szkodowość w Załączniku nr 1.7 do SWZ uwzględnia szkodowość Zamawiającego i wszystkie jego jednostki organizacyjne wymienione w SWZ.</w:t>
      </w:r>
    </w:p>
    <w:p w14:paraId="25FEC54B" w14:textId="77777777" w:rsidR="001A3D93" w:rsidRPr="00657F31" w:rsidRDefault="001A3D93" w:rsidP="003B7C99">
      <w:pPr>
        <w:pStyle w:val="Akapitzlist"/>
        <w:spacing w:line="276" w:lineRule="auto"/>
        <w:jc w:val="both"/>
        <w:rPr>
          <w:iCs/>
          <w:sz w:val="22"/>
          <w:szCs w:val="22"/>
        </w:rPr>
      </w:pPr>
    </w:p>
    <w:p w14:paraId="68EF0D03" w14:textId="5BE122E9" w:rsidR="002046AF" w:rsidRPr="00657F31" w:rsidRDefault="002046AF" w:rsidP="00D87330">
      <w:pPr>
        <w:numPr>
          <w:ilvl w:val="0"/>
          <w:numId w:val="7"/>
        </w:numPr>
        <w:tabs>
          <w:tab w:val="left" w:pos="426"/>
        </w:tabs>
        <w:suppressAutoHyphens/>
        <w:spacing w:line="276" w:lineRule="auto"/>
        <w:ind w:left="0" w:firstLine="0"/>
        <w:jc w:val="both"/>
        <w:rPr>
          <w:rFonts w:ascii="Times New Roman" w:hAnsi="Times New Roman" w:cs="Times New Roman"/>
          <w:bCs/>
        </w:rPr>
      </w:pPr>
      <w:r w:rsidRPr="00657F31">
        <w:rPr>
          <w:rFonts w:ascii="Times New Roman" w:hAnsi="Times New Roman" w:cs="Times New Roman"/>
          <w:bCs/>
        </w:rPr>
        <w:t>Prosimy o informację, czy Zamawiający planuje w okresie obowiązywania Zamówienia zakupić pojazdy o wartości powyżej 800 000 zł. Jeśli tak, prosimy o podanie liczby i rodzaju takich pojazdów.</w:t>
      </w:r>
    </w:p>
    <w:p w14:paraId="67052B98" w14:textId="4C665616" w:rsidR="007D4EF9" w:rsidRPr="00657F31" w:rsidRDefault="007D4EF9" w:rsidP="003B7C99">
      <w:pPr>
        <w:tabs>
          <w:tab w:val="left" w:pos="426"/>
        </w:tabs>
        <w:suppressAutoHyphens/>
        <w:spacing w:line="276" w:lineRule="auto"/>
        <w:jc w:val="both"/>
        <w:rPr>
          <w:rFonts w:ascii="Times New Roman" w:hAnsi="Times New Roman" w:cs="Times New Roman"/>
          <w:bCs/>
        </w:rPr>
      </w:pPr>
    </w:p>
    <w:p w14:paraId="0D016B1A" w14:textId="51EAA42A" w:rsidR="007D4EF9" w:rsidRPr="00657F31" w:rsidRDefault="007D4EF9" w:rsidP="003B7C99">
      <w:pPr>
        <w:tabs>
          <w:tab w:val="left" w:pos="426"/>
        </w:tabs>
        <w:suppressAutoHyphens/>
        <w:spacing w:line="276" w:lineRule="auto"/>
        <w:jc w:val="both"/>
        <w:rPr>
          <w:rFonts w:ascii="Times New Roman" w:hAnsi="Times New Roman" w:cs="Times New Roman"/>
          <w:bCs/>
        </w:rPr>
      </w:pPr>
      <w:r w:rsidRPr="00657F31">
        <w:rPr>
          <w:rFonts w:ascii="Times New Roman" w:hAnsi="Times New Roman" w:cs="Times New Roman"/>
          <w:bCs/>
        </w:rPr>
        <w:lastRenderedPageBreak/>
        <w:t>Odpowiedź:</w:t>
      </w:r>
      <w:r w:rsidRPr="00657F31">
        <w:rPr>
          <w:rFonts w:ascii="Times New Roman" w:hAnsi="Times New Roman" w:cs="Times New Roman"/>
          <w:bCs/>
        </w:rPr>
        <w:br/>
        <w:t xml:space="preserve">Zamawiający informuje zgodnie ze swoją najlepszą wiedzą, że w okresie obowiązywania zamówienia nie planuje zakupów pojazdów o wartości powyżej 800 000 zł. </w:t>
      </w:r>
    </w:p>
    <w:p w14:paraId="35D315E4" w14:textId="77777777" w:rsidR="002046AF" w:rsidRPr="00657F31" w:rsidRDefault="002046AF" w:rsidP="003B7C99">
      <w:pPr>
        <w:pStyle w:val="Akapitzlist"/>
        <w:tabs>
          <w:tab w:val="left" w:pos="426"/>
        </w:tabs>
        <w:spacing w:line="276" w:lineRule="auto"/>
        <w:ind w:left="0"/>
        <w:jc w:val="both"/>
        <w:rPr>
          <w:bCs/>
          <w:sz w:val="22"/>
          <w:szCs w:val="22"/>
        </w:rPr>
      </w:pPr>
    </w:p>
    <w:p w14:paraId="7DFB9195" w14:textId="77777777" w:rsidR="002046AF" w:rsidRPr="00657F31" w:rsidRDefault="002046AF" w:rsidP="00D87330">
      <w:pPr>
        <w:numPr>
          <w:ilvl w:val="0"/>
          <w:numId w:val="7"/>
        </w:numPr>
        <w:tabs>
          <w:tab w:val="left" w:pos="426"/>
        </w:tabs>
        <w:suppressAutoHyphens/>
        <w:spacing w:line="276" w:lineRule="auto"/>
        <w:ind w:left="0" w:firstLine="0"/>
        <w:jc w:val="both"/>
        <w:rPr>
          <w:rFonts w:ascii="Times New Roman" w:hAnsi="Times New Roman" w:cs="Times New Roman"/>
          <w:bCs/>
          <w:i/>
          <w:iCs/>
        </w:rPr>
      </w:pPr>
      <w:r w:rsidRPr="00657F31">
        <w:rPr>
          <w:rFonts w:ascii="Times New Roman" w:hAnsi="Times New Roman" w:cs="Times New Roman"/>
          <w:bCs/>
        </w:rPr>
        <w:t>Prosimy o zmianę zapisów dot. AC, zgodnie z poniższym:</w:t>
      </w:r>
    </w:p>
    <w:p w14:paraId="370D0574" w14:textId="77777777" w:rsidR="002046AF" w:rsidRPr="00657F31" w:rsidRDefault="002046AF" w:rsidP="003B7C99">
      <w:pPr>
        <w:pStyle w:val="Akapitzlist"/>
        <w:tabs>
          <w:tab w:val="left" w:pos="426"/>
        </w:tabs>
        <w:suppressAutoHyphens/>
        <w:spacing w:line="276" w:lineRule="auto"/>
        <w:ind w:left="0"/>
        <w:jc w:val="both"/>
        <w:rPr>
          <w:bCs/>
          <w:sz w:val="22"/>
          <w:szCs w:val="22"/>
        </w:rPr>
      </w:pPr>
      <w:r w:rsidRPr="00657F31">
        <w:rPr>
          <w:b/>
          <w:sz w:val="22"/>
          <w:szCs w:val="22"/>
        </w:rPr>
        <w:t xml:space="preserve">Jest </w:t>
      </w:r>
      <w:r w:rsidRPr="00657F31">
        <w:rPr>
          <w:bCs/>
          <w:sz w:val="22"/>
          <w:szCs w:val="22"/>
        </w:rPr>
        <w:t xml:space="preserve">3. Zakres terytorialny: Europa </w:t>
      </w:r>
    </w:p>
    <w:p w14:paraId="0197D958" w14:textId="31A8AF0F" w:rsidR="002046AF" w:rsidRPr="00657F31" w:rsidRDefault="002046AF" w:rsidP="003B7C99">
      <w:pPr>
        <w:pStyle w:val="Akapitzlist"/>
        <w:tabs>
          <w:tab w:val="left" w:pos="426"/>
        </w:tabs>
        <w:suppressAutoHyphens/>
        <w:spacing w:line="276" w:lineRule="auto"/>
        <w:ind w:left="0"/>
        <w:jc w:val="both"/>
        <w:rPr>
          <w:bCs/>
          <w:sz w:val="22"/>
          <w:szCs w:val="22"/>
        </w:rPr>
      </w:pPr>
      <w:r w:rsidRPr="00657F31">
        <w:rPr>
          <w:b/>
          <w:sz w:val="22"/>
          <w:szCs w:val="22"/>
        </w:rPr>
        <w:t xml:space="preserve">Zmiana na: 3. </w:t>
      </w:r>
      <w:r w:rsidRPr="00657F31">
        <w:rPr>
          <w:bCs/>
          <w:sz w:val="22"/>
          <w:szCs w:val="22"/>
        </w:rPr>
        <w:t>Zakres terytorialny: Europa, z wyłączeniem szkód będących następstwem kradzieży, która miała miejsce na terytorium Rosji, Białorusi, Ukrainy lub Mołdawii.</w:t>
      </w:r>
    </w:p>
    <w:p w14:paraId="2F509716" w14:textId="41C0E927" w:rsidR="007D4EF9" w:rsidRPr="00657F31" w:rsidRDefault="007D4EF9" w:rsidP="003B7C99">
      <w:pPr>
        <w:pStyle w:val="Akapitzlist"/>
        <w:tabs>
          <w:tab w:val="left" w:pos="426"/>
        </w:tabs>
        <w:suppressAutoHyphens/>
        <w:spacing w:line="276" w:lineRule="auto"/>
        <w:ind w:left="0"/>
        <w:jc w:val="both"/>
        <w:rPr>
          <w:bCs/>
          <w:sz w:val="22"/>
          <w:szCs w:val="22"/>
        </w:rPr>
      </w:pPr>
    </w:p>
    <w:p w14:paraId="20BD65EC" w14:textId="7DE43A68" w:rsidR="007D4EF9" w:rsidRPr="00657F31" w:rsidRDefault="007D4EF9" w:rsidP="003B7C99">
      <w:pPr>
        <w:pStyle w:val="Akapitzlist"/>
        <w:tabs>
          <w:tab w:val="left" w:pos="426"/>
        </w:tabs>
        <w:suppressAutoHyphens/>
        <w:spacing w:line="276" w:lineRule="auto"/>
        <w:ind w:left="0"/>
        <w:jc w:val="both"/>
        <w:rPr>
          <w:bCs/>
          <w:sz w:val="22"/>
          <w:szCs w:val="22"/>
        </w:rPr>
      </w:pPr>
      <w:r w:rsidRPr="00657F31">
        <w:rPr>
          <w:bCs/>
          <w:sz w:val="22"/>
          <w:szCs w:val="22"/>
        </w:rPr>
        <w:t>Odpowiedź:</w:t>
      </w:r>
    </w:p>
    <w:p w14:paraId="37A1939B" w14:textId="0FEA25D9" w:rsidR="007D4EF9" w:rsidRPr="00657F31" w:rsidRDefault="007D4EF9" w:rsidP="003B7C99">
      <w:pPr>
        <w:pStyle w:val="Akapitzlist"/>
        <w:tabs>
          <w:tab w:val="left" w:pos="426"/>
        </w:tabs>
        <w:suppressAutoHyphens/>
        <w:spacing w:line="276" w:lineRule="auto"/>
        <w:ind w:left="0"/>
        <w:jc w:val="both"/>
        <w:rPr>
          <w:bCs/>
          <w:sz w:val="22"/>
          <w:szCs w:val="22"/>
        </w:rPr>
      </w:pPr>
      <w:r w:rsidRPr="00657F31">
        <w:rPr>
          <w:bCs/>
          <w:sz w:val="22"/>
          <w:szCs w:val="22"/>
        </w:rPr>
        <w:t>Zgodnie z odpowiedzią na pytanie nr 3.</w:t>
      </w:r>
    </w:p>
    <w:p w14:paraId="3979B932" w14:textId="77777777" w:rsidR="002046AF" w:rsidRPr="00657F31" w:rsidRDefault="002046AF" w:rsidP="003B7C99">
      <w:pPr>
        <w:tabs>
          <w:tab w:val="left" w:pos="426"/>
        </w:tabs>
        <w:suppressAutoHyphens/>
        <w:spacing w:line="276" w:lineRule="auto"/>
        <w:jc w:val="both"/>
        <w:rPr>
          <w:rFonts w:ascii="Times New Roman" w:hAnsi="Times New Roman" w:cs="Times New Roman"/>
          <w:bCs/>
        </w:rPr>
      </w:pPr>
    </w:p>
    <w:p w14:paraId="0DC27DCC" w14:textId="24BA9EBF" w:rsidR="002046AF" w:rsidRPr="00657F31" w:rsidRDefault="002046AF" w:rsidP="00D87330">
      <w:pPr>
        <w:numPr>
          <w:ilvl w:val="0"/>
          <w:numId w:val="7"/>
        </w:numPr>
        <w:tabs>
          <w:tab w:val="left" w:pos="426"/>
        </w:tabs>
        <w:suppressAutoHyphens/>
        <w:spacing w:line="276" w:lineRule="auto"/>
        <w:ind w:left="0" w:firstLine="0"/>
        <w:jc w:val="both"/>
        <w:rPr>
          <w:rFonts w:ascii="Times New Roman" w:hAnsi="Times New Roman" w:cs="Times New Roman"/>
          <w:bCs/>
        </w:rPr>
      </w:pPr>
      <w:r w:rsidRPr="00657F31">
        <w:rPr>
          <w:rFonts w:ascii="Times New Roman" w:hAnsi="Times New Roman" w:cs="Times New Roman"/>
          <w:bCs/>
        </w:rPr>
        <w:t>Prosimy o potwierdzenie czy sumy ubezpieczenia pojazdów podane w wykazie w kolumnie „Suma ubezpieczenia 2022” uwzględniają wartość wyposażenia dodatkowego?</w:t>
      </w:r>
    </w:p>
    <w:p w14:paraId="2668BF9C" w14:textId="1B8B7C52" w:rsidR="007D4EF9" w:rsidRPr="00657F31" w:rsidRDefault="007D4EF9" w:rsidP="003B7C99">
      <w:pPr>
        <w:tabs>
          <w:tab w:val="left" w:pos="426"/>
        </w:tabs>
        <w:suppressAutoHyphens/>
        <w:spacing w:line="276" w:lineRule="auto"/>
        <w:jc w:val="both"/>
        <w:rPr>
          <w:rFonts w:ascii="Times New Roman" w:hAnsi="Times New Roman" w:cs="Times New Roman"/>
          <w:bCs/>
        </w:rPr>
      </w:pPr>
    </w:p>
    <w:p w14:paraId="512D158D" w14:textId="5A1E9406" w:rsidR="007D4EF9" w:rsidRPr="00657F31" w:rsidRDefault="007D4EF9" w:rsidP="003B7C99">
      <w:pPr>
        <w:tabs>
          <w:tab w:val="left" w:pos="426"/>
        </w:tabs>
        <w:suppressAutoHyphens/>
        <w:spacing w:line="276" w:lineRule="auto"/>
        <w:jc w:val="both"/>
        <w:rPr>
          <w:rFonts w:ascii="Times New Roman" w:hAnsi="Times New Roman" w:cs="Times New Roman"/>
          <w:bCs/>
        </w:rPr>
      </w:pPr>
      <w:r w:rsidRPr="00657F31">
        <w:rPr>
          <w:rFonts w:ascii="Times New Roman" w:hAnsi="Times New Roman" w:cs="Times New Roman"/>
          <w:bCs/>
        </w:rPr>
        <w:t>Odpowiedź:</w:t>
      </w:r>
    </w:p>
    <w:p w14:paraId="62218691" w14:textId="099C7C0C" w:rsidR="007D4EF9" w:rsidRPr="00657F31" w:rsidRDefault="007D4EF9" w:rsidP="003B7C99">
      <w:pPr>
        <w:tabs>
          <w:tab w:val="left" w:pos="426"/>
        </w:tabs>
        <w:suppressAutoHyphens/>
        <w:spacing w:line="276" w:lineRule="auto"/>
        <w:jc w:val="both"/>
        <w:rPr>
          <w:rFonts w:ascii="Times New Roman" w:hAnsi="Times New Roman" w:cs="Times New Roman"/>
          <w:bCs/>
        </w:rPr>
      </w:pPr>
      <w:r w:rsidRPr="00657F31">
        <w:rPr>
          <w:rFonts w:ascii="Times New Roman" w:hAnsi="Times New Roman" w:cs="Times New Roman"/>
          <w:bCs/>
        </w:rPr>
        <w:t>Zamawiający potwierdza, że sumy ubezpieczenia pojazdów wskazane w Załączniku nr 1.6 do SWZ w kolumnie „Suma ubezpieczenia 2022” uwzględniają wartość wyposażenia dodatkowego.</w:t>
      </w:r>
    </w:p>
    <w:p w14:paraId="7960B6C0" w14:textId="77777777" w:rsidR="002046AF" w:rsidRPr="00657F31" w:rsidRDefault="002046AF" w:rsidP="003B7C99">
      <w:pPr>
        <w:tabs>
          <w:tab w:val="left" w:pos="426"/>
        </w:tabs>
        <w:suppressAutoHyphens/>
        <w:spacing w:line="276" w:lineRule="auto"/>
        <w:jc w:val="both"/>
        <w:rPr>
          <w:rFonts w:ascii="Times New Roman" w:hAnsi="Times New Roman" w:cs="Times New Roman"/>
          <w:bCs/>
        </w:rPr>
      </w:pPr>
    </w:p>
    <w:p w14:paraId="0E4FD412" w14:textId="77777777" w:rsidR="002046AF" w:rsidRPr="00657F31" w:rsidRDefault="002046AF" w:rsidP="00D87330">
      <w:pPr>
        <w:numPr>
          <w:ilvl w:val="0"/>
          <w:numId w:val="7"/>
        </w:numPr>
        <w:tabs>
          <w:tab w:val="left" w:pos="426"/>
        </w:tabs>
        <w:suppressAutoHyphens/>
        <w:spacing w:line="276" w:lineRule="auto"/>
        <w:ind w:left="0" w:firstLine="0"/>
        <w:jc w:val="both"/>
        <w:rPr>
          <w:rFonts w:ascii="Times New Roman" w:hAnsi="Times New Roman" w:cs="Times New Roman"/>
          <w:bCs/>
        </w:rPr>
      </w:pPr>
      <w:r w:rsidRPr="00657F31">
        <w:rPr>
          <w:rFonts w:ascii="Times New Roman" w:hAnsi="Times New Roman" w:cs="Times New Roman"/>
          <w:bCs/>
        </w:rPr>
        <w:t>Prosimy o zmianę zapisów dot. AC, zgodnie z poniższym:</w:t>
      </w:r>
    </w:p>
    <w:p w14:paraId="278774CE" w14:textId="77777777" w:rsidR="002046AF" w:rsidRPr="00657F31" w:rsidRDefault="002046AF" w:rsidP="003B7C99">
      <w:pPr>
        <w:pStyle w:val="Akapitzlist"/>
        <w:tabs>
          <w:tab w:val="left" w:pos="426"/>
        </w:tabs>
        <w:spacing w:line="276" w:lineRule="auto"/>
        <w:ind w:left="0"/>
        <w:jc w:val="both"/>
        <w:rPr>
          <w:bCs/>
          <w:sz w:val="22"/>
          <w:szCs w:val="22"/>
        </w:rPr>
      </w:pPr>
      <w:r w:rsidRPr="00657F31">
        <w:rPr>
          <w:b/>
          <w:sz w:val="22"/>
          <w:szCs w:val="22"/>
        </w:rPr>
        <w:t>Jest:</w:t>
      </w:r>
      <w:r w:rsidRPr="00657F31">
        <w:rPr>
          <w:bCs/>
          <w:sz w:val="22"/>
          <w:szCs w:val="22"/>
        </w:rPr>
        <w:t xml:space="preserve"> 5) Wykonawca odpowiada za szkody spowodowane przez przewożony, prawidłowo zamocowany ładunek. </w:t>
      </w:r>
    </w:p>
    <w:p w14:paraId="1298DA81" w14:textId="534F8457" w:rsidR="002046AF" w:rsidRPr="00657F31" w:rsidRDefault="002046AF" w:rsidP="003B7C99">
      <w:pPr>
        <w:pStyle w:val="Akapitzlist"/>
        <w:tabs>
          <w:tab w:val="left" w:pos="426"/>
        </w:tabs>
        <w:suppressAutoHyphens/>
        <w:spacing w:line="276" w:lineRule="auto"/>
        <w:ind w:left="0"/>
        <w:jc w:val="both"/>
        <w:rPr>
          <w:bCs/>
          <w:i/>
          <w:iCs/>
          <w:sz w:val="22"/>
          <w:szCs w:val="22"/>
        </w:rPr>
      </w:pPr>
      <w:r w:rsidRPr="00657F31">
        <w:rPr>
          <w:b/>
          <w:sz w:val="22"/>
          <w:szCs w:val="22"/>
        </w:rPr>
        <w:t>Zmiana na:</w:t>
      </w:r>
      <w:r w:rsidRPr="00657F31">
        <w:rPr>
          <w:bCs/>
          <w:sz w:val="22"/>
          <w:szCs w:val="22"/>
        </w:rPr>
        <w:t xml:space="preserve"> 5)</w:t>
      </w:r>
      <w:r w:rsidRPr="00657F31">
        <w:rPr>
          <w:bCs/>
          <w:sz w:val="22"/>
          <w:szCs w:val="22"/>
        </w:rPr>
        <w:tab/>
      </w:r>
      <w:bookmarkStart w:id="9" w:name="_Hlk98102888"/>
      <w:r w:rsidRPr="00657F31">
        <w:rPr>
          <w:bCs/>
          <w:sz w:val="22"/>
          <w:szCs w:val="22"/>
        </w:rPr>
        <w:t xml:space="preserve">Wykonawca odpowiada za szkody spowodowane </w:t>
      </w:r>
      <w:r w:rsidRPr="00657F31">
        <w:rPr>
          <w:bCs/>
          <w:i/>
          <w:iCs/>
          <w:sz w:val="22"/>
          <w:szCs w:val="22"/>
        </w:rPr>
        <w:t>powstałe w pojeździe przez przewożony ładunek lub bagaż, z wyłączeniem szkód wyrządzonych przez bagaż i/lub ładunek przewożony wewnątrz kabiny</w:t>
      </w:r>
      <w:bookmarkEnd w:id="9"/>
      <w:r w:rsidRPr="00657F31">
        <w:rPr>
          <w:bCs/>
          <w:i/>
          <w:iCs/>
          <w:sz w:val="22"/>
          <w:szCs w:val="22"/>
        </w:rPr>
        <w:t>.</w:t>
      </w:r>
    </w:p>
    <w:p w14:paraId="14003BDE" w14:textId="77777777" w:rsidR="00C42F3B" w:rsidRDefault="00C42F3B" w:rsidP="003B7C99">
      <w:pPr>
        <w:pStyle w:val="Akapitzlist"/>
        <w:tabs>
          <w:tab w:val="left" w:pos="426"/>
        </w:tabs>
        <w:suppressAutoHyphens/>
        <w:spacing w:line="276" w:lineRule="auto"/>
        <w:ind w:left="0"/>
        <w:jc w:val="both"/>
        <w:rPr>
          <w:bCs/>
          <w:iCs/>
          <w:sz w:val="22"/>
          <w:szCs w:val="22"/>
        </w:rPr>
      </w:pPr>
    </w:p>
    <w:p w14:paraId="2C94EF59" w14:textId="6E7EDD64" w:rsidR="007D4EF9" w:rsidRPr="00657F31" w:rsidRDefault="007D4EF9" w:rsidP="003B7C99">
      <w:pPr>
        <w:pStyle w:val="Akapitzlist"/>
        <w:tabs>
          <w:tab w:val="left" w:pos="426"/>
        </w:tabs>
        <w:suppressAutoHyphens/>
        <w:spacing w:line="276" w:lineRule="auto"/>
        <w:ind w:left="0"/>
        <w:jc w:val="both"/>
        <w:rPr>
          <w:bCs/>
          <w:iCs/>
          <w:sz w:val="22"/>
          <w:szCs w:val="22"/>
        </w:rPr>
      </w:pPr>
      <w:r w:rsidRPr="00657F31">
        <w:rPr>
          <w:bCs/>
          <w:iCs/>
          <w:sz w:val="22"/>
          <w:szCs w:val="22"/>
        </w:rPr>
        <w:t>Odpowiedź:</w:t>
      </w:r>
    </w:p>
    <w:p w14:paraId="370D467C" w14:textId="57897A27" w:rsidR="007D4EF9" w:rsidRPr="00657F31" w:rsidRDefault="007D4EF9" w:rsidP="003B7C99">
      <w:pPr>
        <w:pStyle w:val="Akapitzlist"/>
        <w:tabs>
          <w:tab w:val="left" w:pos="426"/>
        </w:tabs>
        <w:suppressAutoHyphens/>
        <w:spacing w:line="276" w:lineRule="auto"/>
        <w:ind w:left="0"/>
        <w:jc w:val="both"/>
        <w:rPr>
          <w:bCs/>
          <w:iCs/>
          <w:sz w:val="22"/>
          <w:szCs w:val="22"/>
        </w:rPr>
      </w:pPr>
      <w:r w:rsidRPr="00657F31">
        <w:rPr>
          <w:bCs/>
          <w:iCs/>
          <w:sz w:val="22"/>
          <w:szCs w:val="22"/>
        </w:rPr>
        <w:t xml:space="preserve">Zamawiający wyraża zgodę na wnioskowaną modyfikację, zgodnie z aktualizacją Załącznika nr 1.1 do SWZ, Część II, par. 2 ust. 4 pkt. 5. </w:t>
      </w:r>
    </w:p>
    <w:p w14:paraId="0D034E46" w14:textId="77777777" w:rsidR="002046AF" w:rsidRPr="00657F31" w:rsidRDefault="002046AF" w:rsidP="003B7C99">
      <w:pPr>
        <w:tabs>
          <w:tab w:val="left" w:pos="426"/>
        </w:tabs>
        <w:suppressAutoHyphens/>
        <w:spacing w:line="276" w:lineRule="auto"/>
        <w:jc w:val="both"/>
        <w:rPr>
          <w:rFonts w:ascii="Times New Roman" w:hAnsi="Times New Roman" w:cs="Times New Roman"/>
          <w:bCs/>
          <w:i/>
          <w:iCs/>
        </w:rPr>
      </w:pPr>
    </w:p>
    <w:p w14:paraId="52DE8AE0" w14:textId="77777777" w:rsidR="002046AF" w:rsidRPr="00657F31" w:rsidRDefault="002046AF" w:rsidP="00D87330">
      <w:pPr>
        <w:numPr>
          <w:ilvl w:val="0"/>
          <w:numId w:val="7"/>
        </w:numPr>
        <w:tabs>
          <w:tab w:val="left" w:pos="426"/>
        </w:tabs>
        <w:suppressAutoHyphens/>
        <w:spacing w:line="276" w:lineRule="auto"/>
        <w:ind w:left="0" w:firstLine="0"/>
        <w:jc w:val="both"/>
        <w:rPr>
          <w:rFonts w:ascii="Times New Roman" w:hAnsi="Times New Roman" w:cs="Times New Roman"/>
          <w:bCs/>
        </w:rPr>
      </w:pPr>
      <w:r w:rsidRPr="00657F31">
        <w:rPr>
          <w:rFonts w:ascii="Times New Roman" w:hAnsi="Times New Roman" w:cs="Times New Roman"/>
          <w:bCs/>
        </w:rPr>
        <w:t>Prosimy o zmianę zapisów dot. AC, zgodnie z poniższym:</w:t>
      </w:r>
    </w:p>
    <w:p w14:paraId="3E829D19" w14:textId="77777777" w:rsidR="002046AF" w:rsidRPr="00657F31" w:rsidRDefault="002046AF" w:rsidP="003B7C99">
      <w:pPr>
        <w:pStyle w:val="Akapitzlist"/>
        <w:tabs>
          <w:tab w:val="left" w:pos="426"/>
        </w:tabs>
        <w:suppressAutoHyphens/>
        <w:spacing w:line="276" w:lineRule="auto"/>
        <w:ind w:left="0"/>
        <w:jc w:val="both"/>
        <w:rPr>
          <w:sz w:val="22"/>
          <w:szCs w:val="22"/>
        </w:rPr>
      </w:pPr>
      <w:r w:rsidRPr="00657F31">
        <w:rPr>
          <w:b/>
          <w:sz w:val="22"/>
          <w:szCs w:val="22"/>
        </w:rPr>
        <w:t>Jest:</w:t>
      </w:r>
      <w:r w:rsidRPr="00657F31">
        <w:rPr>
          <w:bCs/>
          <w:sz w:val="22"/>
          <w:szCs w:val="22"/>
        </w:rPr>
        <w:t xml:space="preserve"> 13) Prędkość, z jaką poruszał się dany pojazd w chwili zaistnienia szkody ani naruszenie przepisów kodeksu drogowego nie skutkują zmniejszeniem lub odmową wypłaty odszkodowania.</w:t>
      </w:r>
    </w:p>
    <w:p w14:paraId="33D1AD3C" w14:textId="1DBF7E84" w:rsidR="002046AF" w:rsidRPr="00657F31" w:rsidRDefault="002046AF" w:rsidP="003B7C99">
      <w:pPr>
        <w:pStyle w:val="Akapitzlist"/>
        <w:tabs>
          <w:tab w:val="left" w:pos="426"/>
        </w:tabs>
        <w:suppressAutoHyphens/>
        <w:spacing w:line="276" w:lineRule="auto"/>
        <w:ind w:left="0"/>
        <w:jc w:val="both"/>
        <w:rPr>
          <w:i/>
          <w:iCs/>
          <w:sz w:val="22"/>
          <w:szCs w:val="22"/>
        </w:rPr>
      </w:pPr>
      <w:r w:rsidRPr="00657F31">
        <w:rPr>
          <w:b/>
          <w:bCs/>
          <w:sz w:val="22"/>
          <w:szCs w:val="22"/>
        </w:rPr>
        <w:t>Zmiana na:</w:t>
      </w:r>
      <w:r w:rsidRPr="00657F31">
        <w:rPr>
          <w:sz w:val="22"/>
          <w:szCs w:val="22"/>
        </w:rPr>
        <w:t xml:space="preserve"> </w:t>
      </w:r>
      <w:r w:rsidRPr="00657F31">
        <w:rPr>
          <w:bCs/>
          <w:sz w:val="22"/>
          <w:szCs w:val="22"/>
        </w:rPr>
        <w:t xml:space="preserve">13). </w:t>
      </w:r>
      <w:r w:rsidRPr="00657F31">
        <w:rPr>
          <w:bCs/>
          <w:i/>
          <w:iCs/>
          <w:sz w:val="22"/>
          <w:szCs w:val="22"/>
        </w:rPr>
        <w:t>P</w:t>
      </w:r>
      <w:r w:rsidRPr="00657F31">
        <w:rPr>
          <w:i/>
          <w:iCs/>
          <w:sz w:val="22"/>
          <w:szCs w:val="22"/>
        </w:rPr>
        <w:t>rędkość, z jaką poruszał się pojazd w chwili zaistnienia szkody ani naruszenie przepisów kodeksu drogowego przez kierującego pojazdem, nie skutkują zmniejszeniem lub odmową wypłaty odszkodowania, o ile okoliczności te nie miały wpływ na powstanie szkody.</w:t>
      </w:r>
    </w:p>
    <w:p w14:paraId="566559EE" w14:textId="0937E059" w:rsidR="007D4EF9" w:rsidRPr="00657F31" w:rsidRDefault="007D4EF9" w:rsidP="003B7C99">
      <w:pPr>
        <w:pStyle w:val="Akapitzlist"/>
        <w:tabs>
          <w:tab w:val="left" w:pos="426"/>
        </w:tabs>
        <w:suppressAutoHyphens/>
        <w:spacing w:line="276" w:lineRule="auto"/>
        <w:ind w:left="0"/>
        <w:jc w:val="both"/>
        <w:rPr>
          <w:sz w:val="22"/>
          <w:szCs w:val="22"/>
        </w:rPr>
      </w:pPr>
    </w:p>
    <w:p w14:paraId="3E8CFE3D" w14:textId="77777777" w:rsidR="007D4EF9" w:rsidRPr="00657F31" w:rsidRDefault="007D4EF9" w:rsidP="003B7C99">
      <w:pPr>
        <w:pStyle w:val="Akapitzlist"/>
        <w:tabs>
          <w:tab w:val="left" w:pos="426"/>
        </w:tabs>
        <w:suppressAutoHyphens/>
        <w:spacing w:line="276" w:lineRule="auto"/>
        <w:ind w:left="0"/>
        <w:jc w:val="both"/>
        <w:rPr>
          <w:bCs/>
          <w:iCs/>
          <w:sz w:val="22"/>
          <w:szCs w:val="22"/>
        </w:rPr>
      </w:pPr>
      <w:r w:rsidRPr="00657F31">
        <w:rPr>
          <w:bCs/>
          <w:iCs/>
          <w:sz w:val="22"/>
          <w:szCs w:val="22"/>
        </w:rPr>
        <w:t>Odpowiedź:</w:t>
      </w:r>
    </w:p>
    <w:p w14:paraId="42023311" w14:textId="69759039" w:rsidR="007D4EF9" w:rsidRPr="00657F31" w:rsidRDefault="007D4EF9" w:rsidP="003B7C99">
      <w:pPr>
        <w:pStyle w:val="Akapitzlist"/>
        <w:tabs>
          <w:tab w:val="left" w:pos="426"/>
        </w:tabs>
        <w:suppressAutoHyphens/>
        <w:spacing w:line="276" w:lineRule="auto"/>
        <w:ind w:left="0"/>
        <w:jc w:val="both"/>
        <w:rPr>
          <w:bCs/>
          <w:iCs/>
          <w:sz w:val="22"/>
          <w:szCs w:val="22"/>
        </w:rPr>
      </w:pPr>
      <w:r w:rsidRPr="00657F31">
        <w:rPr>
          <w:bCs/>
          <w:iCs/>
          <w:sz w:val="22"/>
          <w:szCs w:val="22"/>
        </w:rPr>
        <w:t xml:space="preserve">Zamawiający nie wyraża zgody na wnioskowaną modyfikację.  </w:t>
      </w:r>
    </w:p>
    <w:p w14:paraId="0DEFB8E2" w14:textId="77777777" w:rsidR="002046AF" w:rsidRPr="00657F31" w:rsidRDefault="002046AF" w:rsidP="003B7C99">
      <w:pPr>
        <w:tabs>
          <w:tab w:val="left" w:pos="426"/>
        </w:tabs>
        <w:suppressAutoHyphens/>
        <w:spacing w:line="276" w:lineRule="auto"/>
        <w:jc w:val="both"/>
        <w:rPr>
          <w:rFonts w:ascii="Times New Roman" w:hAnsi="Times New Roman" w:cs="Times New Roman"/>
          <w:bCs/>
        </w:rPr>
      </w:pPr>
    </w:p>
    <w:p w14:paraId="409460A9" w14:textId="77777777" w:rsidR="002046AF" w:rsidRPr="00657F31" w:rsidRDefault="002046AF" w:rsidP="00D87330">
      <w:pPr>
        <w:numPr>
          <w:ilvl w:val="0"/>
          <w:numId w:val="7"/>
        </w:numPr>
        <w:tabs>
          <w:tab w:val="left" w:pos="426"/>
        </w:tabs>
        <w:suppressAutoHyphens/>
        <w:spacing w:line="276" w:lineRule="auto"/>
        <w:ind w:left="0" w:firstLine="0"/>
        <w:jc w:val="both"/>
        <w:rPr>
          <w:rFonts w:ascii="Times New Roman" w:hAnsi="Times New Roman" w:cs="Times New Roman"/>
          <w:bCs/>
        </w:rPr>
      </w:pPr>
      <w:r w:rsidRPr="00657F31">
        <w:rPr>
          <w:rFonts w:ascii="Times New Roman" w:hAnsi="Times New Roman" w:cs="Times New Roman"/>
          <w:bCs/>
        </w:rPr>
        <w:t>Prosimy o zmianę zapisów dot. AC, zgodnie z poniższym:</w:t>
      </w:r>
    </w:p>
    <w:p w14:paraId="174D13D4" w14:textId="77777777" w:rsidR="002046AF" w:rsidRPr="00657F31" w:rsidRDefault="002046AF" w:rsidP="003B7C99">
      <w:pPr>
        <w:pStyle w:val="Akapitzlist"/>
        <w:tabs>
          <w:tab w:val="left" w:pos="426"/>
        </w:tabs>
        <w:suppressAutoHyphens/>
        <w:spacing w:line="276" w:lineRule="auto"/>
        <w:ind w:left="0"/>
        <w:jc w:val="both"/>
        <w:rPr>
          <w:sz w:val="22"/>
          <w:szCs w:val="22"/>
        </w:rPr>
      </w:pPr>
      <w:r w:rsidRPr="00657F31">
        <w:rPr>
          <w:b/>
          <w:bCs/>
          <w:sz w:val="22"/>
          <w:szCs w:val="22"/>
        </w:rPr>
        <w:t>Jest:</w:t>
      </w:r>
      <w:r w:rsidRPr="00657F31">
        <w:rPr>
          <w:sz w:val="22"/>
          <w:szCs w:val="22"/>
        </w:rPr>
        <w:t xml:space="preserve"> 19) Wykonawca zwróci poniesione i udokumentowane koszty wymiany wkładek zamków oraz przekodowania modułów zabezpieczeń antykradzieżowych, w przypadku utraty kluczy (fabrycznych urządzeń służących do otwarcia pojazdu) do limitu 1.000,00zł na jedno zdarzenie.</w:t>
      </w:r>
    </w:p>
    <w:p w14:paraId="02FE7D18" w14:textId="10ECC7E9" w:rsidR="002046AF" w:rsidRPr="00657F31" w:rsidRDefault="002046AF" w:rsidP="003B7C99">
      <w:pPr>
        <w:pStyle w:val="Akapitzlist"/>
        <w:tabs>
          <w:tab w:val="left" w:pos="426"/>
        </w:tabs>
        <w:suppressAutoHyphens/>
        <w:spacing w:line="276" w:lineRule="auto"/>
        <w:ind w:left="0"/>
        <w:jc w:val="both"/>
        <w:rPr>
          <w:i/>
          <w:iCs/>
          <w:sz w:val="22"/>
          <w:szCs w:val="22"/>
        </w:rPr>
      </w:pPr>
      <w:r w:rsidRPr="00657F31">
        <w:rPr>
          <w:b/>
          <w:bCs/>
          <w:sz w:val="22"/>
          <w:szCs w:val="22"/>
        </w:rPr>
        <w:t>Zmiana na:</w:t>
      </w:r>
      <w:r w:rsidRPr="00657F31">
        <w:rPr>
          <w:sz w:val="22"/>
          <w:szCs w:val="22"/>
        </w:rPr>
        <w:t xml:space="preserve"> 7. </w:t>
      </w:r>
      <w:r w:rsidRPr="00657F31">
        <w:rPr>
          <w:i/>
          <w:iCs/>
          <w:sz w:val="22"/>
          <w:szCs w:val="22"/>
        </w:rPr>
        <w:t>Wykonawca zwróci poniesione i udokumentowane koszty wymiany wkładek zamków oraz przekodowania modułów zabezpieczeń antykradzieżowych, w przypadku utraty kluczy (fabrycznych urządzeń służących do otwarcia pojazdu) do limitu 10% sumy ubezpieczenia pojazdu.</w:t>
      </w:r>
    </w:p>
    <w:p w14:paraId="66BDF315" w14:textId="20236ABC" w:rsidR="007D4EF9" w:rsidRPr="00657F31" w:rsidRDefault="007D4EF9" w:rsidP="003B7C99">
      <w:pPr>
        <w:pStyle w:val="Akapitzlist"/>
        <w:tabs>
          <w:tab w:val="left" w:pos="426"/>
        </w:tabs>
        <w:suppressAutoHyphens/>
        <w:spacing w:line="276" w:lineRule="auto"/>
        <w:ind w:left="0"/>
        <w:jc w:val="both"/>
        <w:rPr>
          <w:sz w:val="22"/>
          <w:szCs w:val="22"/>
        </w:rPr>
      </w:pPr>
    </w:p>
    <w:p w14:paraId="09C27CAD" w14:textId="189D3517" w:rsidR="007D4EF9" w:rsidRPr="00657F31" w:rsidRDefault="007D4EF9" w:rsidP="003B7C99">
      <w:pPr>
        <w:pStyle w:val="Akapitzlist"/>
        <w:tabs>
          <w:tab w:val="left" w:pos="426"/>
        </w:tabs>
        <w:suppressAutoHyphens/>
        <w:spacing w:line="276" w:lineRule="auto"/>
        <w:ind w:left="0"/>
        <w:jc w:val="both"/>
        <w:rPr>
          <w:sz w:val="22"/>
          <w:szCs w:val="22"/>
        </w:rPr>
      </w:pPr>
      <w:r w:rsidRPr="00657F31">
        <w:rPr>
          <w:sz w:val="22"/>
          <w:szCs w:val="22"/>
        </w:rPr>
        <w:lastRenderedPageBreak/>
        <w:t>Odpowiedź:</w:t>
      </w:r>
    </w:p>
    <w:p w14:paraId="620A7404" w14:textId="698BF1F7" w:rsidR="007D4EF9" w:rsidRPr="00657F31" w:rsidRDefault="007D4EF9" w:rsidP="003B7C99">
      <w:pPr>
        <w:pStyle w:val="Akapitzlist"/>
        <w:tabs>
          <w:tab w:val="left" w:pos="426"/>
        </w:tabs>
        <w:suppressAutoHyphens/>
        <w:spacing w:line="276" w:lineRule="auto"/>
        <w:ind w:left="0"/>
        <w:jc w:val="both"/>
        <w:rPr>
          <w:sz w:val="22"/>
          <w:szCs w:val="22"/>
        </w:rPr>
      </w:pPr>
      <w:r w:rsidRPr="00657F31">
        <w:rPr>
          <w:sz w:val="22"/>
          <w:szCs w:val="22"/>
        </w:rPr>
        <w:t>Zamawiający wyraża zgodę na wnioskowaną modyfikację, zgodnie z aktualizacją Załącznika nr 1.1 do SWZ, Część II, par. 2</w:t>
      </w:r>
      <w:r w:rsidR="009F4E7B" w:rsidRPr="00657F31">
        <w:rPr>
          <w:sz w:val="22"/>
          <w:szCs w:val="22"/>
        </w:rPr>
        <w:t xml:space="preserve">, ust. 4 pkt. 19. </w:t>
      </w:r>
    </w:p>
    <w:p w14:paraId="7811A35C" w14:textId="77777777" w:rsidR="002046AF" w:rsidRPr="00657F31" w:rsidRDefault="002046AF" w:rsidP="003B7C99">
      <w:pPr>
        <w:tabs>
          <w:tab w:val="left" w:pos="426"/>
        </w:tabs>
        <w:suppressAutoHyphens/>
        <w:spacing w:line="276" w:lineRule="auto"/>
        <w:jc w:val="both"/>
        <w:rPr>
          <w:rFonts w:ascii="Times New Roman" w:hAnsi="Times New Roman" w:cs="Times New Roman"/>
          <w:bCs/>
        </w:rPr>
      </w:pPr>
    </w:p>
    <w:p w14:paraId="57B4EF9E" w14:textId="77777777" w:rsidR="002046AF" w:rsidRPr="00657F31" w:rsidRDefault="002046AF" w:rsidP="00D87330">
      <w:pPr>
        <w:numPr>
          <w:ilvl w:val="0"/>
          <w:numId w:val="7"/>
        </w:numPr>
        <w:tabs>
          <w:tab w:val="left" w:pos="426"/>
        </w:tabs>
        <w:suppressAutoHyphens/>
        <w:spacing w:line="276" w:lineRule="auto"/>
        <w:ind w:left="0" w:firstLine="0"/>
        <w:jc w:val="both"/>
        <w:rPr>
          <w:rFonts w:ascii="Times New Roman" w:hAnsi="Times New Roman" w:cs="Times New Roman"/>
          <w:bCs/>
        </w:rPr>
      </w:pPr>
      <w:r w:rsidRPr="00657F31">
        <w:rPr>
          <w:rFonts w:ascii="Times New Roman" w:hAnsi="Times New Roman" w:cs="Times New Roman"/>
          <w:bCs/>
        </w:rPr>
        <w:t>Prosimy o zmianę zapisów dot. AC, przez wykreślenie zapisu:</w:t>
      </w:r>
    </w:p>
    <w:p w14:paraId="5359603B" w14:textId="78A2FF2B" w:rsidR="002046AF" w:rsidRPr="00657F31" w:rsidRDefault="002046AF" w:rsidP="003B7C99">
      <w:pPr>
        <w:pStyle w:val="Akapitzlist"/>
        <w:tabs>
          <w:tab w:val="left" w:pos="426"/>
        </w:tabs>
        <w:suppressAutoHyphens/>
        <w:spacing w:line="276" w:lineRule="auto"/>
        <w:ind w:left="0"/>
        <w:jc w:val="both"/>
        <w:rPr>
          <w:bCs/>
          <w:sz w:val="22"/>
          <w:szCs w:val="22"/>
        </w:rPr>
      </w:pPr>
      <w:r w:rsidRPr="00657F31">
        <w:rPr>
          <w:bCs/>
          <w:sz w:val="22"/>
          <w:szCs w:val="22"/>
        </w:rPr>
        <w:t>20)</w:t>
      </w:r>
      <w:r w:rsidRPr="00657F31">
        <w:rPr>
          <w:bCs/>
          <w:sz w:val="22"/>
          <w:szCs w:val="22"/>
        </w:rPr>
        <w:tab/>
        <w:t>Wypłacone odszkodowania, co do których Wykonawcy przysługuje prawo regresu do sprawcy szkody nie powiększają współczynnika szkodowości.</w:t>
      </w:r>
    </w:p>
    <w:p w14:paraId="202406BD" w14:textId="21234CB7" w:rsidR="009F4E7B" w:rsidRPr="00657F31" w:rsidRDefault="009F4E7B" w:rsidP="003B7C99">
      <w:pPr>
        <w:pStyle w:val="Akapitzlist"/>
        <w:tabs>
          <w:tab w:val="left" w:pos="426"/>
        </w:tabs>
        <w:suppressAutoHyphens/>
        <w:spacing w:line="276" w:lineRule="auto"/>
        <w:ind w:left="0"/>
        <w:jc w:val="both"/>
        <w:rPr>
          <w:bCs/>
          <w:sz w:val="22"/>
          <w:szCs w:val="22"/>
        </w:rPr>
      </w:pPr>
    </w:p>
    <w:p w14:paraId="6242C9F7" w14:textId="67ED45FF" w:rsidR="009F4E7B" w:rsidRPr="00657F31" w:rsidRDefault="009F4E7B" w:rsidP="003B7C99">
      <w:pPr>
        <w:pStyle w:val="Akapitzlist"/>
        <w:tabs>
          <w:tab w:val="left" w:pos="426"/>
        </w:tabs>
        <w:suppressAutoHyphens/>
        <w:spacing w:line="276" w:lineRule="auto"/>
        <w:ind w:left="0"/>
        <w:jc w:val="both"/>
        <w:rPr>
          <w:bCs/>
          <w:sz w:val="22"/>
          <w:szCs w:val="22"/>
        </w:rPr>
      </w:pPr>
      <w:r w:rsidRPr="00657F31">
        <w:rPr>
          <w:bCs/>
          <w:sz w:val="22"/>
          <w:szCs w:val="22"/>
        </w:rPr>
        <w:t>Odpowiedź:</w:t>
      </w:r>
    </w:p>
    <w:p w14:paraId="14A32513" w14:textId="25DB3362" w:rsidR="009F4E7B" w:rsidRPr="00657F31" w:rsidRDefault="009F4E7B" w:rsidP="003B7C99">
      <w:pPr>
        <w:pStyle w:val="Akapitzlist"/>
        <w:tabs>
          <w:tab w:val="left" w:pos="426"/>
        </w:tabs>
        <w:suppressAutoHyphens/>
        <w:spacing w:line="276" w:lineRule="auto"/>
        <w:ind w:left="0"/>
        <w:jc w:val="both"/>
        <w:rPr>
          <w:bCs/>
          <w:sz w:val="22"/>
          <w:szCs w:val="22"/>
        </w:rPr>
      </w:pPr>
      <w:r w:rsidRPr="00657F31">
        <w:rPr>
          <w:bCs/>
          <w:sz w:val="22"/>
          <w:szCs w:val="22"/>
        </w:rPr>
        <w:t xml:space="preserve">Zgodnie z odpowiedzią na pytanie nr 42. </w:t>
      </w:r>
    </w:p>
    <w:p w14:paraId="26CD9D7D" w14:textId="77777777" w:rsidR="002046AF" w:rsidRPr="00657F31" w:rsidRDefault="002046AF" w:rsidP="003B7C99">
      <w:pPr>
        <w:tabs>
          <w:tab w:val="left" w:pos="426"/>
        </w:tabs>
        <w:suppressAutoHyphens/>
        <w:spacing w:line="276" w:lineRule="auto"/>
        <w:jc w:val="both"/>
        <w:rPr>
          <w:rFonts w:ascii="Times New Roman" w:hAnsi="Times New Roman" w:cs="Times New Roman"/>
          <w:bCs/>
        </w:rPr>
      </w:pPr>
    </w:p>
    <w:p w14:paraId="391F8706" w14:textId="77777777" w:rsidR="002046AF" w:rsidRPr="00657F31" w:rsidRDefault="002046AF" w:rsidP="00D87330">
      <w:pPr>
        <w:numPr>
          <w:ilvl w:val="0"/>
          <w:numId w:val="7"/>
        </w:numPr>
        <w:tabs>
          <w:tab w:val="left" w:pos="426"/>
        </w:tabs>
        <w:suppressAutoHyphens/>
        <w:spacing w:line="276" w:lineRule="auto"/>
        <w:ind w:left="0" w:firstLine="0"/>
        <w:jc w:val="both"/>
        <w:rPr>
          <w:rFonts w:ascii="Times New Roman" w:hAnsi="Times New Roman" w:cs="Times New Roman"/>
          <w:bCs/>
        </w:rPr>
      </w:pPr>
      <w:r w:rsidRPr="00657F31">
        <w:rPr>
          <w:rFonts w:ascii="Times New Roman" w:hAnsi="Times New Roman" w:cs="Times New Roman"/>
          <w:bCs/>
        </w:rPr>
        <w:t>Prosimy o zmianę zapisów dot. AC, zgodnie z poniższym:</w:t>
      </w:r>
    </w:p>
    <w:p w14:paraId="098BB704" w14:textId="77777777" w:rsidR="002046AF" w:rsidRPr="00657F31" w:rsidRDefault="002046AF" w:rsidP="003B7C99">
      <w:pPr>
        <w:pStyle w:val="Akapitzlist"/>
        <w:tabs>
          <w:tab w:val="left" w:pos="426"/>
        </w:tabs>
        <w:suppressAutoHyphens/>
        <w:spacing w:line="276" w:lineRule="auto"/>
        <w:ind w:left="0"/>
        <w:jc w:val="both"/>
        <w:rPr>
          <w:bCs/>
          <w:sz w:val="22"/>
          <w:szCs w:val="22"/>
        </w:rPr>
      </w:pPr>
      <w:r w:rsidRPr="00657F31">
        <w:rPr>
          <w:b/>
          <w:bCs/>
          <w:sz w:val="22"/>
          <w:szCs w:val="22"/>
        </w:rPr>
        <w:t>Jest:</w:t>
      </w:r>
      <w:r w:rsidRPr="00657F31">
        <w:rPr>
          <w:sz w:val="22"/>
          <w:szCs w:val="22"/>
        </w:rPr>
        <w:t xml:space="preserve"> 9. W ubezpieczeniu auto-casco Ubezpieczyciel uzna podane sumy ubezpieczenia za niezmienne w okresie ubezpieczenia (tzn. wartość rynkowa pojazdu dla celów ubezpieczeniowych jest stała w trakcie trwania okresu ubezpieczenia równa przyjętej do ubezpieczenia).</w:t>
      </w:r>
    </w:p>
    <w:p w14:paraId="4FF8D305" w14:textId="654F0354" w:rsidR="002046AF" w:rsidRPr="00657F31" w:rsidRDefault="002046AF" w:rsidP="003B7C99">
      <w:pPr>
        <w:pStyle w:val="Akapitzlist"/>
        <w:tabs>
          <w:tab w:val="left" w:pos="426"/>
        </w:tabs>
        <w:suppressAutoHyphens/>
        <w:spacing w:line="276" w:lineRule="auto"/>
        <w:ind w:left="0"/>
        <w:jc w:val="both"/>
        <w:rPr>
          <w:i/>
          <w:iCs/>
          <w:sz w:val="22"/>
          <w:szCs w:val="22"/>
        </w:rPr>
      </w:pPr>
      <w:r w:rsidRPr="00657F31">
        <w:rPr>
          <w:b/>
          <w:bCs/>
          <w:sz w:val="22"/>
          <w:szCs w:val="22"/>
        </w:rPr>
        <w:t>Zmiana na:</w:t>
      </w:r>
      <w:r w:rsidRPr="00657F31">
        <w:rPr>
          <w:sz w:val="22"/>
          <w:szCs w:val="22"/>
        </w:rPr>
        <w:t xml:space="preserve"> </w:t>
      </w:r>
      <w:r w:rsidRPr="00657F31">
        <w:rPr>
          <w:i/>
          <w:iCs/>
          <w:sz w:val="22"/>
          <w:szCs w:val="22"/>
        </w:rPr>
        <w:t>9. W ubezpieczeniu auto-casco pojazdów do 10 roku eksploatacji Ubezpieczyciel uzna podane sumy ubezpieczenia za niezmienne w okresie ubezpieczenia (tzn. wartość rynkowa pojazdu dla celów ubezpieczeniowych jest stała w trakcie trwania okresu ubezpieczenia równa przyjętej do ubezpieczenia).</w:t>
      </w:r>
    </w:p>
    <w:p w14:paraId="233F875B" w14:textId="57387FBB" w:rsidR="009F4E7B" w:rsidRPr="00657F31" w:rsidRDefault="009F4E7B" w:rsidP="003B7C99">
      <w:pPr>
        <w:pStyle w:val="Akapitzlist"/>
        <w:tabs>
          <w:tab w:val="left" w:pos="426"/>
        </w:tabs>
        <w:suppressAutoHyphens/>
        <w:spacing w:line="276" w:lineRule="auto"/>
        <w:ind w:left="0"/>
        <w:jc w:val="both"/>
        <w:rPr>
          <w:i/>
          <w:iCs/>
          <w:sz w:val="22"/>
          <w:szCs w:val="22"/>
        </w:rPr>
      </w:pPr>
    </w:p>
    <w:p w14:paraId="2D890253" w14:textId="6C2809DC" w:rsidR="009F4E7B" w:rsidRPr="00657F31" w:rsidRDefault="009F4E7B" w:rsidP="003B7C99">
      <w:pPr>
        <w:pStyle w:val="Akapitzlist"/>
        <w:tabs>
          <w:tab w:val="left" w:pos="426"/>
        </w:tabs>
        <w:suppressAutoHyphens/>
        <w:spacing w:line="276" w:lineRule="auto"/>
        <w:ind w:left="0"/>
        <w:jc w:val="both"/>
        <w:rPr>
          <w:iCs/>
          <w:sz w:val="22"/>
          <w:szCs w:val="22"/>
        </w:rPr>
      </w:pPr>
      <w:r w:rsidRPr="00657F31">
        <w:rPr>
          <w:iCs/>
          <w:sz w:val="22"/>
          <w:szCs w:val="22"/>
        </w:rPr>
        <w:t>Odpowiedź:</w:t>
      </w:r>
    </w:p>
    <w:p w14:paraId="570F315C" w14:textId="00AA8C1C" w:rsidR="009F4E7B" w:rsidRPr="00657F31" w:rsidRDefault="009F4E7B" w:rsidP="003B7C99">
      <w:pPr>
        <w:pStyle w:val="Akapitzlist"/>
        <w:tabs>
          <w:tab w:val="left" w:pos="426"/>
        </w:tabs>
        <w:suppressAutoHyphens/>
        <w:spacing w:line="276" w:lineRule="auto"/>
        <w:ind w:left="0"/>
        <w:jc w:val="both"/>
        <w:rPr>
          <w:iCs/>
          <w:sz w:val="22"/>
          <w:szCs w:val="22"/>
        </w:rPr>
      </w:pPr>
      <w:r w:rsidRPr="00657F31">
        <w:rPr>
          <w:iCs/>
          <w:sz w:val="22"/>
          <w:szCs w:val="22"/>
        </w:rPr>
        <w:t>Zamawiający wyraża zgodę na wnioskowana modyfikację, zgodnie z aktualizacją Załącznika nr 1.1 do SWZ, Część II, par. 2 ust. 9.</w:t>
      </w:r>
    </w:p>
    <w:p w14:paraId="17C433FF" w14:textId="77777777" w:rsidR="002046AF" w:rsidRPr="00657F31" w:rsidRDefault="002046AF" w:rsidP="003B7C99">
      <w:pPr>
        <w:tabs>
          <w:tab w:val="left" w:pos="426"/>
        </w:tabs>
        <w:suppressAutoHyphens/>
        <w:spacing w:line="276" w:lineRule="auto"/>
        <w:jc w:val="both"/>
        <w:rPr>
          <w:rFonts w:ascii="Times New Roman" w:hAnsi="Times New Roman" w:cs="Times New Roman"/>
          <w:i/>
          <w:iCs/>
        </w:rPr>
      </w:pPr>
    </w:p>
    <w:p w14:paraId="5D0B748F" w14:textId="77777777" w:rsidR="002046AF" w:rsidRPr="00657F31" w:rsidRDefault="002046AF" w:rsidP="00D87330">
      <w:pPr>
        <w:numPr>
          <w:ilvl w:val="0"/>
          <w:numId w:val="7"/>
        </w:numPr>
        <w:tabs>
          <w:tab w:val="left" w:pos="426"/>
        </w:tabs>
        <w:suppressAutoHyphens/>
        <w:spacing w:line="276" w:lineRule="auto"/>
        <w:ind w:left="0" w:firstLine="0"/>
        <w:jc w:val="both"/>
        <w:rPr>
          <w:rFonts w:ascii="Times New Roman" w:hAnsi="Times New Roman" w:cs="Times New Roman"/>
          <w:bCs/>
        </w:rPr>
      </w:pPr>
      <w:r w:rsidRPr="00657F31">
        <w:rPr>
          <w:rFonts w:ascii="Times New Roman" w:hAnsi="Times New Roman" w:cs="Times New Roman"/>
          <w:bCs/>
        </w:rPr>
        <w:t>Prosimy o zmianę zapisów dot. AC, przez wykreślenie zapisu:</w:t>
      </w:r>
    </w:p>
    <w:p w14:paraId="1B837143" w14:textId="07D70FF6" w:rsidR="002046AF" w:rsidRPr="00657F31" w:rsidRDefault="002046AF" w:rsidP="003B7C99">
      <w:pPr>
        <w:pStyle w:val="Akapitzlist"/>
        <w:tabs>
          <w:tab w:val="left" w:pos="426"/>
        </w:tabs>
        <w:suppressAutoHyphens/>
        <w:spacing w:line="276" w:lineRule="auto"/>
        <w:ind w:left="0"/>
        <w:jc w:val="both"/>
        <w:rPr>
          <w:sz w:val="22"/>
          <w:szCs w:val="22"/>
        </w:rPr>
      </w:pPr>
      <w:r w:rsidRPr="00657F31">
        <w:rPr>
          <w:sz w:val="22"/>
          <w:szCs w:val="22"/>
        </w:rPr>
        <w:t>Szkody wyrządzone Ubezpieczającemu przez innych zidentyfikowanych posiadaczy pojazdów mechanicznych, które będą podlegały likwidacji z polisy AC, nie będą uwzględniane przy wyliczeniu szkodowości w części odpowiadającej wysokości uzyskanego regresu od sprawcy szkody lub jego Zakładu Ubezpieczeń.</w:t>
      </w:r>
    </w:p>
    <w:p w14:paraId="1C9CCC9E" w14:textId="29CDB30A" w:rsidR="002046AF" w:rsidRPr="00657F31" w:rsidRDefault="002046AF" w:rsidP="003B7C99">
      <w:pPr>
        <w:tabs>
          <w:tab w:val="left" w:pos="426"/>
        </w:tabs>
        <w:suppressAutoHyphens/>
        <w:spacing w:line="276" w:lineRule="auto"/>
        <w:jc w:val="both"/>
        <w:rPr>
          <w:rFonts w:ascii="Times New Roman" w:hAnsi="Times New Roman" w:cs="Times New Roman"/>
        </w:rPr>
      </w:pPr>
    </w:p>
    <w:p w14:paraId="535A4832" w14:textId="0BC11D20" w:rsidR="009F4E7B" w:rsidRPr="00657F31" w:rsidRDefault="009F4E7B" w:rsidP="003B7C99">
      <w:pPr>
        <w:tabs>
          <w:tab w:val="left" w:pos="426"/>
        </w:tabs>
        <w:suppressAutoHyphens/>
        <w:spacing w:line="276" w:lineRule="auto"/>
        <w:jc w:val="both"/>
        <w:rPr>
          <w:rFonts w:ascii="Times New Roman" w:hAnsi="Times New Roman" w:cs="Times New Roman"/>
        </w:rPr>
      </w:pPr>
      <w:r w:rsidRPr="00657F31">
        <w:rPr>
          <w:rFonts w:ascii="Times New Roman" w:hAnsi="Times New Roman" w:cs="Times New Roman"/>
        </w:rPr>
        <w:t>Odpowiedź:</w:t>
      </w:r>
    </w:p>
    <w:p w14:paraId="4B805902" w14:textId="02C8ED82" w:rsidR="009F4E7B" w:rsidRPr="00657F31" w:rsidRDefault="009F4E7B" w:rsidP="003B7C99">
      <w:pPr>
        <w:tabs>
          <w:tab w:val="left" w:pos="426"/>
        </w:tabs>
        <w:suppressAutoHyphens/>
        <w:spacing w:line="276" w:lineRule="auto"/>
        <w:jc w:val="both"/>
        <w:rPr>
          <w:rFonts w:ascii="Times New Roman" w:hAnsi="Times New Roman" w:cs="Times New Roman"/>
        </w:rPr>
      </w:pPr>
      <w:r w:rsidRPr="00657F31">
        <w:rPr>
          <w:rFonts w:ascii="Times New Roman" w:hAnsi="Times New Roman" w:cs="Times New Roman"/>
        </w:rPr>
        <w:t xml:space="preserve">Zamawiający nie wyraża zgody na wnioskowaną modyfikację. </w:t>
      </w:r>
    </w:p>
    <w:p w14:paraId="5D1A1C3E" w14:textId="77777777" w:rsidR="009F4E7B" w:rsidRPr="00657F31" w:rsidRDefault="009F4E7B" w:rsidP="003B7C99">
      <w:pPr>
        <w:tabs>
          <w:tab w:val="left" w:pos="426"/>
        </w:tabs>
        <w:suppressAutoHyphens/>
        <w:spacing w:line="276" w:lineRule="auto"/>
        <w:jc w:val="both"/>
        <w:rPr>
          <w:rFonts w:ascii="Times New Roman" w:hAnsi="Times New Roman" w:cs="Times New Roman"/>
        </w:rPr>
      </w:pPr>
    </w:p>
    <w:p w14:paraId="4662827E" w14:textId="0494A744" w:rsidR="002046AF" w:rsidRPr="00657F31" w:rsidRDefault="002046AF" w:rsidP="00D87330">
      <w:pPr>
        <w:numPr>
          <w:ilvl w:val="0"/>
          <w:numId w:val="7"/>
        </w:numPr>
        <w:tabs>
          <w:tab w:val="left" w:pos="426"/>
        </w:tabs>
        <w:suppressAutoHyphens/>
        <w:spacing w:line="276" w:lineRule="auto"/>
        <w:ind w:left="0" w:firstLine="0"/>
        <w:jc w:val="both"/>
        <w:rPr>
          <w:rFonts w:ascii="Times New Roman" w:hAnsi="Times New Roman" w:cs="Times New Roman"/>
        </w:rPr>
      </w:pPr>
      <w:r w:rsidRPr="00657F31">
        <w:rPr>
          <w:rFonts w:ascii="Times New Roman" w:hAnsi="Times New Roman" w:cs="Times New Roman"/>
        </w:rPr>
        <w:t>Prosimy o zmianę limitu szybkiej ścieżki likwidacji szkód z 10 00000 PLN (bez VAT) na 5 000,00 PLN (bez VAT)</w:t>
      </w:r>
      <w:r w:rsidR="009F4E7B" w:rsidRPr="00657F31">
        <w:rPr>
          <w:rFonts w:ascii="Times New Roman" w:hAnsi="Times New Roman" w:cs="Times New Roman"/>
        </w:rPr>
        <w:t>.</w:t>
      </w:r>
    </w:p>
    <w:p w14:paraId="55E18297" w14:textId="475BBF1C" w:rsidR="009F4E7B" w:rsidRPr="00657F31" w:rsidRDefault="009F4E7B" w:rsidP="003B7C99">
      <w:pPr>
        <w:tabs>
          <w:tab w:val="left" w:pos="426"/>
        </w:tabs>
        <w:suppressAutoHyphens/>
        <w:spacing w:line="276" w:lineRule="auto"/>
        <w:jc w:val="both"/>
        <w:rPr>
          <w:rFonts w:ascii="Times New Roman" w:hAnsi="Times New Roman" w:cs="Times New Roman"/>
        </w:rPr>
      </w:pPr>
    </w:p>
    <w:p w14:paraId="25BF705D" w14:textId="5D33BF94" w:rsidR="009F4E7B" w:rsidRPr="00657F31" w:rsidRDefault="009F4E7B" w:rsidP="003B7C99">
      <w:pPr>
        <w:tabs>
          <w:tab w:val="left" w:pos="426"/>
        </w:tabs>
        <w:suppressAutoHyphens/>
        <w:spacing w:line="276" w:lineRule="auto"/>
        <w:jc w:val="both"/>
        <w:rPr>
          <w:rFonts w:ascii="Times New Roman" w:hAnsi="Times New Roman" w:cs="Times New Roman"/>
        </w:rPr>
      </w:pPr>
      <w:r w:rsidRPr="00657F31">
        <w:rPr>
          <w:rFonts w:ascii="Times New Roman" w:hAnsi="Times New Roman" w:cs="Times New Roman"/>
        </w:rPr>
        <w:t>Odpowiedź:</w:t>
      </w:r>
    </w:p>
    <w:p w14:paraId="25498A3A" w14:textId="34C2694B" w:rsidR="009F4E7B" w:rsidRPr="00657F31" w:rsidRDefault="009F4E7B" w:rsidP="003B7C99">
      <w:pPr>
        <w:tabs>
          <w:tab w:val="left" w:pos="426"/>
        </w:tabs>
        <w:suppressAutoHyphens/>
        <w:spacing w:line="276" w:lineRule="auto"/>
        <w:jc w:val="both"/>
        <w:rPr>
          <w:rFonts w:ascii="Times New Roman" w:hAnsi="Times New Roman" w:cs="Times New Roman"/>
        </w:rPr>
      </w:pPr>
      <w:r w:rsidRPr="00657F31">
        <w:rPr>
          <w:rFonts w:ascii="Times New Roman" w:hAnsi="Times New Roman" w:cs="Times New Roman"/>
        </w:rPr>
        <w:t>Zamawiający wyraża zgodę na wnioskowaną modyfikację, zgodnie z aktualizacją Załącznika nr 1.1 do SWZ, Część II, par. 2 ust. 12.</w:t>
      </w:r>
    </w:p>
    <w:p w14:paraId="4C350559" w14:textId="77777777" w:rsidR="002046AF" w:rsidRPr="00657F31" w:rsidRDefault="002046AF" w:rsidP="003B7C99">
      <w:pPr>
        <w:tabs>
          <w:tab w:val="left" w:pos="426"/>
        </w:tabs>
        <w:suppressAutoHyphens/>
        <w:spacing w:line="276" w:lineRule="auto"/>
        <w:jc w:val="both"/>
        <w:rPr>
          <w:rFonts w:ascii="Times New Roman" w:hAnsi="Times New Roman" w:cs="Times New Roman"/>
          <w:bCs/>
        </w:rPr>
      </w:pPr>
    </w:p>
    <w:p w14:paraId="291AFE8D" w14:textId="0DE2F541" w:rsidR="002046AF" w:rsidRPr="00657F31" w:rsidRDefault="002046AF" w:rsidP="00D87330">
      <w:pPr>
        <w:numPr>
          <w:ilvl w:val="0"/>
          <w:numId w:val="7"/>
        </w:numPr>
        <w:tabs>
          <w:tab w:val="left" w:pos="426"/>
        </w:tabs>
        <w:suppressAutoHyphens/>
        <w:spacing w:line="276" w:lineRule="auto"/>
        <w:ind w:left="0" w:firstLine="0"/>
        <w:jc w:val="both"/>
        <w:rPr>
          <w:rFonts w:ascii="Times New Roman" w:hAnsi="Times New Roman" w:cs="Times New Roman"/>
          <w:bCs/>
        </w:rPr>
      </w:pPr>
      <w:r w:rsidRPr="00657F31">
        <w:rPr>
          <w:rFonts w:ascii="Times New Roman" w:hAnsi="Times New Roman" w:cs="Times New Roman"/>
          <w:bCs/>
        </w:rPr>
        <w:t>Dla kosztów wymienionych w pkt. 14 4) prosimy o wprowadzenie limitu w wysokości 10% sumy ubezpieczenia pojazdu.</w:t>
      </w:r>
    </w:p>
    <w:p w14:paraId="56E77A1B" w14:textId="09444031" w:rsidR="009F4E7B" w:rsidRPr="00657F31" w:rsidRDefault="009F4E7B" w:rsidP="003B7C99">
      <w:pPr>
        <w:tabs>
          <w:tab w:val="left" w:pos="426"/>
        </w:tabs>
        <w:suppressAutoHyphens/>
        <w:spacing w:line="276" w:lineRule="auto"/>
        <w:jc w:val="both"/>
        <w:rPr>
          <w:rFonts w:ascii="Times New Roman" w:hAnsi="Times New Roman" w:cs="Times New Roman"/>
          <w:bCs/>
        </w:rPr>
      </w:pPr>
    </w:p>
    <w:p w14:paraId="1A5F5E3C" w14:textId="61676EBA" w:rsidR="009F4E7B" w:rsidRPr="00657F31" w:rsidRDefault="009F4E7B" w:rsidP="003B7C99">
      <w:pPr>
        <w:tabs>
          <w:tab w:val="left" w:pos="426"/>
        </w:tabs>
        <w:suppressAutoHyphens/>
        <w:spacing w:line="276" w:lineRule="auto"/>
        <w:jc w:val="both"/>
        <w:rPr>
          <w:rFonts w:ascii="Times New Roman" w:hAnsi="Times New Roman" w:cs="Times New Roman"/>
          <w:bCs/>
        </w:rPr>
      </w:pPr>
      <w:r w:rsidRPr="00657F31">
        <w:rPr>
          <w:rFonts w:ascii="Times New Roman" w:hAnsi="Times New Roman" w:cs="Times New Roman"/>
          <w:bCs/>
        </w:rPr>
        <w:t>Odpowiedź:</w:t>
      </w:r>
    </w:p>
    <w:p w14:paraId="580FD147" w14:textId="30B042DA" w:rsidR="009F4E7B" w:rsidRPr="00657F31" w:rsidRDefault="009F4E7B" w:rsidP="003B7C99">
      <w:pPr>
        <w:tabs>
          <w:tab w:val="left" w:pos="426"/>
        </w:tabs>
        <w:suppressAutoHyphens/>
        <w:spacing w:line="276" w:lineRule="auto"/>
        <w:jc w:val="both"/>
        <w:rPr>
          <w:rFonts w:ascii="Times New Roman" w:hAnsi="Times New Roman" w:cs="Times New Roman"/>
          <w:bCs/>
        </w:rPr>
      </w:pPr>
      <w:r w:rsidRPr="00657F31">
        <w:rPr>
          <w:rFonts w:ascii="Times New Roman" w:hAnsi="Times New Roman" w:cs="Times New Roman"/>
          <w:bCs/>
        </w:rPr>
        <w:t xml:space="preserve">Zamawiający wyraża zgodę na częściową modyfikację, zgodnie z aktualizacją Załącznika nr 1.1 do SWZ, Część II, par. 2 ust. 14 pkt. 4. </w:t>
      </w:r>
    </w:p>
    <w:p w14:paraId="0BA42B30" w14:textId="77777777" w:rsidR="002046AF" w:rsidRPr="00657F31" w:rsidRDefault="002046AF" w:rsidP="003B7C99">
      <w:pPr>
        <w:tabs>
          <w:tab w:val="left" w:pos="426"/>
        </w:tabs>
        <w:suppressAutoHyphens/>
        <w:spacing w:line="276" w:lineRule="auto"/>
        <w:jc w:val="both"/>
        <w:rPr>
          <w:rFonts w:ascii="Times New Roman" w:hAnsi="Times New Roman" w:cs="Times New Roman"/>
          <w:bCs/>
        </w:rPr>
      </w:pPr>
    </w:p>
    <w:p w14:paraId="34197A40" w14:textId="77777777" w:rsidR="002046AF" w:rsidRPr="00657F31" w:rsidRDefault="002046AF" w:rsidP="00D87330">
      <w:pPr>
        <w:numPr>
          <w:ilvl w:val="0"/>
          <w:numId w:val="7"/>
        </w:numPr>
        <w:tabs>
          <w:tab w:val="left" w:pos="426"/>
        </w:tabs>
        <w:suppressAutoHyphens/>
        <w:spacing w:line="276" w:lineRule="auto"/>
        <w:ind w:left="0" w:firstLine="0"/>
        <w:jc w:val="both"/>
        <w:rPr>
          <w:rFonts w:ascii="Times New Roman" w:hAnsi="Times New Roman" w:cs="Times New Roman"/>
          <w:bCs/>
        </w:rPr>
      </w:pPr>
      <w:r w:rsidRPr="00657F31">
        <w:rPr>
          <w:rFonts w:ascii="Times New Roman" w:hAnsi="Times New Roman" w:cs="Times New Roman"/>
          <w:bCs/>
        </w:rPr>
        <w:t>Prosimy o zmianę zapisów dot. AC, zgodnie z poniższym:</w:t>
      </w:r>
    </w:p>
    <w:p w14:paraId="5073AA5D" w14:textId="77777777" w:rsidR="002046AF" w:rsidRPr="00657F31" w:rsidRDefault="002046AF" w:rsidP="003B7C99">
      <w:pPr>
        <w:pStyle w:val="Akapitzlist"/>
        <w:tabs>
          <w:tab w:val="left" w:pos="426"/>
        </w:tabs>
        <w:suppressAutoHyphens/>
        <w:spacing w:line="276" w:lineRule="auto"/>
        <w:ind w:left="0"/>
        <w:jc w:val="both"/>
        <w:rPr>
          <w:sz w:val="22"/>
          <w:szCs w:val="22"/>
        </w:rPr>
      </w:pPr>
      <w:r w:rsidRPr="00657F31">
        <w:rPr>
          <w:b/>
          <w:sz w:val="22"/>
          <w:szCs w:val="22"/>
        </w:rPr>
        <w:lastRenderedPageBreak/>
        <w:t>Jest:</w:t>
      </w:r>
      <w:r w:rsidRPr="00657F31">
        <w:rPr>
          <w:bCs/>
          <w:sz w:val="22"/>
          <w:szCs w:val="22"/>
        </w:rPr>
        <w:t xml:space="preserve"> 14. 5) 5)</w:t>
      </w:r>
      <w:r w:rsidRPr="00657F31">
        <w:rPr>
          <w:bCs/>
          <w:sz w:val="22"/>
          <w:szCs w:val="22"/>
        </w:rPr>
        <w:tab/>
        <w:t>Odszkodowanie nie będzie pomniejszane z tytułu amortyzacji pojazdu, jego części, za wyjątkiem ogumienia, którego dotyczy wypłata.</w:t>
      </w:r>
    </w:p>
    <w:p w14:paraId="005B85B6" w14:textId="7BEAF3A6" w:rsidR="002046AF" w:rsidRPr="00657F31" w:rsidRDefault="002046AF" w:rsidP="003B7C99">
      <w:pPr>
        <w:pStyle w:val="Akapitzlist"/>
        <w:tabs>
          <w:tab w:val="left" w:pos="426"/>
        </w:tabs>
        <w:suppressAutoHyphens/>
        <w:spacing w:line="276" w:lineRule="auto"/>
        <w:ind w:left="0"/>
        <w:jc w:val="both"/>
        <w:rPr>
          <w:sz w:val="22"/>
          <w:szCs w:val="22"/>
        </w:rPr>
      </w:pPr>
      <w:r w:rsidRPr="00657F31">
        <w:rPr>
          <w:b/>
          <w:sz w:val="22"/>
          <w:szCs w:val="22"/>
        </w:rPr>
        <w:t>Zmiana na</w:t>
      </w:r>
      <w:r w:rsidRPr="00657F31">
        <w:rPr>
          <w:bCs/>
          <w:sz w:val="22"/>
          <w:szCs w:val="22"/>
        </w:rPr>
        <w:t>: 14. 5) Odszkodowanie nie będzie pomniejszane z tytułu amortyzacji pojazdu, jego części,</w:t>
      </w:r>
      <w:r w:rsidRPr="00657F31">
        <w:rPr>
          <w:sz w:val="22"/>
          <w:szCs w:val="22"/>
        </w:rPr>
        <w:t xml:space="preserve"> za wyjątkiem </w:t>
      </w:r>
      <w:bookmarkStart w:id="10" w:name="_Hlk98103815"/>
      <w:r w:rsidRPr="00657F31">
        <w:rPr>
          <w:sz w:val="22"/>
          <w:szCs w:val="22"/>
        </w:rPr>
        <w:t>części ulegających szybkiemu zużyciu eksploatacyjnemu (m.in. ogumienie, akumulator i układ wydechowy)</w:t>
      </w:r>
      <w:bookmarkEnd w:id="10"/>
      <w:r w:rsidRPr="00657F31">
        <w:rPr>
          <w:sz w:val="22"/>
          <w:szCs w:val="22"/>
        </w:rPr>
        <w:t>.</w:t>
      </w:r>
    </w:p>
    <w:p w14:paraId="7F922AA7" w14:textId="257B328B" w:rsidR="00274E63" w:rsidRPr="00657F31" w:rsidRDefault="00274E63" w:rsidP="003B7C99">
      <w:pPr>
        <w:pStyle w:val="Akapitzlist"/>
        <w:tabs>
          <w:tab w:val="left" w:pos="426"/>
        </w:tabs>
        <w:suppressAutoHyphens/>
        <w:spacing w:line="276" w:lineRule="auto"/>
        <w:ind w:left="0"/>
        <w:jc w:val="both"/>
        <w:rPr>
          <w:sz w:val="22"/>
          <w:szCs w:val="22"/>
        </w:rPr>
      </w:pPr>
    </w:p>
    <w:p w14:paraId="024ECB4D" w14:textId="5513956E" w:rsidR="00274E63" w:rsidRPr="00657F31" w:rsidRDefault="00274E63" w:rsidP="003B7C99">
      <w:pPr>
        <w:pStyle w:val="Akapitzlist"/>
        <w:tabs>
          <w:tab w:val="left" w:pos="426"/>
        </w:tabs>
        <w:suppressAutoHyphens/>
        <w:spacing w:line="276" w:lineRule="auto"/>
        <w:ind w:left="0"/>
        <w:jc w:val="both"/>
        <w:rPr>
          <w:sz w:val="22"/>
          <w:szCs w:val="22"/>
        </w:rPr>
      </w:pPr>
      <w:r w:rsidRPr="00657F31">
        <w:rPr>
          <w:sz w:val="22"/>
          <w:szCs w:val="22"/>
        </w:rPr>
        <w:t>Odpowiedź:</w:t>
      </w:r>
    </w:p>
    <w:p w14:paraId="6B588F60" w14:textId="636B84E4" w:rsidR="00274E63" w:rsidRPr="00657F31" w:rsidRDefault="00274E63" w:rsidP="003B7C99">
      <w:pPr>
        <w:pStyle w:val="Akapitzlist"/>
        <w:tabs>
          <w:tab w:val="left" w:pos="426"/>
        </w:tabs>
        <w:suppressAutoHyphens/>
        <w:spacing w:line="276" w:lineRule="auto"/>
        <w:ind w:left="0"/>
        <w:jc w:val="both"/>
        <w:rPr>
          <w:sz w:val="22"/>
          <w:szCs w:val="22"/>
        </w:rPr>
      </w:pPr>
      <w:r w:rsidRPr="00657F31">
        <w:rPr>
          <w:sz w:val="22"/>
          <w:szCs w:val="22"/>
        </w:rPr>
        <w:t xml:space="preserve">Zamawiający wyraża zgodę na wnioskowaną modyfikację, zgodnie z aktualizacją Załącznika nr 1.1 do SWZ, Część II, par. 2, ust. 14 pkt. 5. </w:t>
      </w:r>
    </w:p>
    <w:p w14:paraId="52253503" w14:textId="77777777" w:rsidR="002046AF" w:rsidRPr="00657F31" w:rsidRDefault="002046AF" w:rsidP="003B7C99">
      <w:pPr>
        <w:tabs>
          <w:tab w:val="left" w:pos="426"/>
        </w:tabs>
        <w:suppressAutoHyphens/>
        <w:spacing w:line="276" w:lineRule="auto"/>
        <w:jc w:val="both"/>
        <w:rPr>
          <w:rFonts w:ascii="Times New Roman" w:hAnsi="Times New Roman" w:cs="Times New Roman"/>
          <w:bCs/>
        </w:rPr>
      </w:pPr>
    </w:p>
    <w:p w14:paraId="786FA023" w14:textId="77777777" w:rsidR="002046AF" w:rsidRPr="00657F31" w:rsidRDefault="002046AF" w:rsidP="00D87330">
      <w:pPr>
        <w:numPr>
          <w:ilvl w:val="0"/>
          <w:numId w:val="7"/>
        </w:numPr>
        <w:tabs>
          <w:tab w:val="left" w:pos="426"/>
        </w:tabs>
        <w:suppressAutoHyphens/>
        <w:spacing w:line="276" w:lineRule="auto"/>
        <w:ind w:left="0" w:firstLine="0"/>
        <w:jc w:val="both"/>
        <w:rPr>
          <w:rFonts w:ascii="Times New Roman" w:hAnsi="Times New Roman" w:cs="Times New Roman"/>
          <w:bCs/>
        </w:rPr>
      </w:pPr>
      <w:r w:rsidRPr="00657F31">
        <w:rPr>
          <w:rFonts w:ascii="Times New Roman" w:hAnsi="Times New Roman" w:cs="Times New Roman"/>
        </w:rPr>
        <w:t>Prosimy o zmianę zapisów w części dot. postanowień wspólnych, zgodnie z poniższym:</w:t>
      </w:r>
    </w:p>
    <w:p w14:paraId="6D5F4417" w14:textId="77777777" w:rsidR="002046AF" w:rsidRPr="00657F31" w:rsidRDefault="002046AF" w:rsidP="003B7C99">
      <w:pPr>
        <w:pStyle w:val="Akapitzlist"/>
        <w:tabs>
          <w:tab w:val="left" w:pos="426"/>
        </w:tabs>
        <w:suppressAutoHyphens/>
        <w:spacing w:line="276" w:lineRule="auto"/>
        <w:ind w:left="0"/>
        <w:jc w:val="both"/>
        <w:rPr>
          <w:bCs/>
          <w:sz w:val="22"/>
          <w:szCs w:val="22"/>
        </w:rPr>
      </w:pPr>
      <w:r w:rsidRPr="00657F31">
        <w:rPr>
          <w:b/>
          <w:sz w:val="22"/>
          <w:szCs w:val="22"/>
        </w:rPr>
        <w:t>Jest:</w:t>
      </w:r>
      <w:r w:rsidRPr="00657F31">
        <w:rPr>
          <w:bCs/>
          <w:sz w:val="22"/>
          <w:szCs w:val="22"/>
        </w:rPr>
        <w:t xml:space="preserve"> 12. Jeżeli Ubezpieczający/ Ubezpieczony na skutek błędu lub przeoczenia nie przekaże Ubezpieczycielowi lub swojemu pełnomocnikowi (brokerowi) istotnych informacji mających związek z umową ubezpieczenia, a działanie takie nie będzie skutkiem winy umyślnej, to fakt nieprzekazania nie może być powodem odmowy wypłaty odszkodowania lub jego redukcji, pod warunkiem niezwłocznego uzupełnienia tych danych po stwierdzeniu przeoczenia;</w:t>
      </w:r>
    </w:p>
    <w:p w14:paraId="7AC41D6A" w14:textId="75A56ECB" w:rsidR="002046AF" w:rsidRPr="00657F31" w:rsidRDefault="002046AF" w:rsidP="003B7C99">
      <w:pPr>
        <w:pStyle w:val="Akapitzlist"/>
        <w:tabs>
          <w:tab w:val="left" w:pos="426"/>
        </w:tabs>
        <w:suppressAutoHyphens/>
        <w:spacing w:line="276" w:lineRule="auto"/>
        <w:ind w:left="0"/>
        <w:jc w:val="both"/>
        <w:rPr>
          <w:bCs/>
          <w:i/>
          <w:iCs/>
          <w:sz w:val="22"/>
          <w:szCs w:val="22"/>
        </w:rPr>
      </w:pPr>
      <w:r w:rsidRPr="00657F31">
        <w:rPr>
          <w:b/>
          <w:sz w:val="22"/>
          <w:szCs w:val="22"/>
        </w:rPr>
        <w:t>Zmiana na:</w:t>
      </w:r>
      <w:r w:rsidRPr="00657F31">
        <w:rPr>
          <w:bCs/>
          <w:sz w:val="22"/>
          <w:szCs w:val="22"/>
        </w:rPr>
        <w:t xml:space="preserve"> </w:t>
      </w:r>
      <w:r w:rsidRPr="00657F31">
        <w:rPr>
          <w:bCs/>
          <w:i/>
          <w:iCs/>
          <w:sz w:val="22"/>
          <w:szCs w:val="22"/>
        </w:rPr>
        <w:t xml:space="preserve">„Jeżeli Ubezpieczający/ Ubezpieczony na skutek błędu lub przeoczenia nie przekaże Ubezpieczycielowi lub swojemu pełnomocnikowi (brokerowi) istotnych informacji mających związek z umową ubezpieczenia, a działanie takie nie będzie skutkiem winy umyślnej, to fakt nieprzekazania nie może być powodem odmowy wypłaty odszkodowania lub jego redukcji, pod warunkiem niezwłocznego uzupełnienia tych danych po stwierdzeniu przeoczenia, </w:t>
      </w:r>
      <w:bookmarkStart w:id="11" w:name="_Hlk98236385"/>
      <w:r w:rsidRPr="00657F31">
        <w:rPr>
          <w:bCs/>
          <w:i/>
          <w:iCs/>
          <w:sz w:val="22"/>
          <w:szCs w:val="22"/>
        </w:rPr>
        <w:t>o ile nie miało to wpływu na powstanie szkody</w:t>
      </w:r>
      <w:bookmarkEnd w:id="11"/>
      <w:r w:rsidRPr="00657F31">
        <w:rPr>
          <w:bCs/>
          <w:i/>
          <w:iCs/>
          <w:sz w:val="22"/>
          <w:szCs w:val="22"/>
        </w:rPr>
        <w:t>.”</w:t>
      </w:r>
    </w:p>
    <w:p w14:paraId="66986A0A" w14:textId="0028EB10" w:rsidR="00274E63" w:rsidRPr="00657F31" w:rsidRDefault="00274E63" w:rsidP="003B7C99">
      <w:pPr>
        <w:pStyle w:val="Akapitzlist"/>
        <w:tabs>
          <w:tab w:val="left" w:pos="426"/>
        </w:tabs>
        <w:suppressAutoHyphens/>
        <w:spacing w:line="276" w:lineRule="auto"/>
        <w:ind w:left="0"/>
        <w:jc w:val="both"/>
        <w:rPr>
          <w:bCs/>
          <w:sz w:val="22"/>
          <w:szCs w:val="22"/>
        </w:rPr>
      </w:pPr>
    </w:p>
    <w:p w14:paraId="3CCE67BB" w14:textId="474C9847" w:rsidR="00274E63" w:rsidRPr="00657F31" w:rsidRDefault="00274E63" w:rsidP="003B7C99">
      <w:pPr>
        <w:pStyle w:val="Akapitzlist"/>
        <w:tabs>
          <w:tab w:val="left" w:pos="426"/>
        </w:tabs>
        <w:suppressAutoHyphens/>
        <w:spacing w:line="276" w:lineRule="auto"/>
        <w:ind w:left="0"/>
        <w:jc w:val="both"/>
        <w:rPr>
          <w:bCs/>
          <w:sz w:val="22"/>
          <w:szCs w:val="22"/>
        </w:rPr>
      </w:pPr>
      <w:r w:rsidRPr="00657F31">
        <w:rPr>
          <w:bCs/>
          <w:sz w:val="22"/>
          <w:szCs w:val="22"/>
        </w:rPr>
        <w:t>Odpowiedź:</w:t>
      </w:r>
    </w:p>
    <w:p w14:paraId="607AB555" w14:textId="3CDB2717" w:rsidR="00274E63" w:rsidRPr="00657F31" w:rsidRDefault="00F04384" w:rsidP="003B7C99">
      <w:pPr>
        <w:pStyle w:val="Akapitzlist"/>
        <w:tabs>
          <w:tab w:val="left" w:pos="426"/>
        </w:tabs>
        <w:suppressAutoHyphens/>
        <w:spacing w:line="276" w:lineRule="auto"/>
        <w:ind w:left="0"/>
        <w:jc w:val="both"/>
        <w:rPr>
          <w:bCs/>
          <w:sz w:val="22"/>
          <w:szCs w:val="22"/>
        </w:rPr>
      </w:pPr>
      <w:r w:rsidRPr="00657F31">
        <w:rPr>
          <w:bCs/>
          <w:sz w:val="22"/>
          <w:szCs w:val="22"/>
        </w:rPr>
        <w:t>Zamawiający wyraża zgodę na modyfikację, zgodnie z aktualizacją Załącznika nr 1.1 do SWZ, Postanowienia wspólne dotyczące wszystkich ubezpieczeń, pkt. 13, z uwzględnieniem odpowiedzi na pytanie nr 163.</w:t>
      </w:r>
    </w:p>
    <w:p w14:paraId="50A95D79" w14:textId="77777777" w:rsidR="002046AF" w:rsidRPr="00657F31" w:rsidRDefault="002046AF" w:rsidP="003B7C99">
      <w:pPr>
        <w:tabs>
          <w:tab w:val="left" w:pos="426"/>
        </w:tabs>
        <w:suppressAutoHyphens/>
        <w:spacing w:line="276" w:lineRule="auto"/>
        <w:jc w:val="both"/>
        <w:rPr>
          <w:rFonts w:ascii="Times New Roman" w:hAnsi="Times New Roman" w:cs="Times New Roman"/>
          <w:bCs/>
        </w:rPr>
      </w:pPr>
    </w:p>
    <w:p w14:paraId="0C73CF70" w14:textId="77777777" w:rsidR="002046AF" w:rsidRPr="00657F31" w:rsidRDefault="002046AF" w:rsidP="00D87330">
      <w:pPr>
        <w:numPr>
          <w:ilvl w:val="0"/>
          <w:numId w:val="7"/>
        </w:numPr>
        <w:tabs>
          <w:tab w:val="left" w:pos="426"/>
        </w:tabs>
        <w:suppressAutoHyphens/>
        <w:spacing w:line="276" w:lineRule="auto"/>
        <w:ind w:left="0" w:firstLine="0"/>
        <w:jc w:val="both"/>
        <w:rPr>
          <w:rFonts w:ascii="Times New Roman" w:hAnsi="Times New Roman" w:cs="Times New Roman"/>
          <w:bCs/>
        </w:rPr>
      </w:pPr>
      <w:r w:rsidRPr="00657F31">
        <w:rPr>
          <w:rFonts w:ascii="Times New Roman" w:hAnsi="Times New Roman" w:cs="Times New Roman"/>
          <w:bCs/>
        </w:rPr>
        <w:t>Prosimy o wprowadzenie zapisu dot. ubezpieczenia Assistance Wariant Rozszerzony, zgodnie z poniższym:</w:t>
      </w:r>
    </w:p>
    <w:p w14:paraId="51E9C56B" w14:textId="1921F0FC" w:rsidR="002046AF" w:rsidRPr="00657F31" w:rsidRDefault="002046AF" w:rsidP="003B7C99">
      <w:pPr>
        <w:pStyle w:val="Akapitzlist"/>
        <w:tabs>
          <w:tab w:val="left" w:pos="426"/>
        </w:tabs>
        <w:suppressAutoHyphens/>
        <w:spacing w:line="276" w:lineRule="auto"/>
        <w:ind w:left="0"/>
        <w:jc w:val="both"/>
        <w:rPr>
          <w:i/>
          <w:iCs/>
          <w:sz w:val="22"/>
          <w:szCs w:val="22"/>
        </w:rPr>
      </w:pPr>
      <w:r w:rsidRPr="00657F31">
        <w:rPr>
          <w:i/>
          <w:iCs/>
          <w:sz w:val="22"/>
          <w:szCs w:val="22"/>
        </w:rPr>
        <w:t xml:space="preserve">Ubezpieczeniem objęte są następujące rodzaje pojazdów: samochody </w:t>
      </w:r>
      <w:bookmarkStart w:id="12" w:name="_Hlk98104049"/>
      <w:r w:rsidRPr="00657F31">
        <w:rPr>
          <w:i/>
          <w:iCs/>
          <w:sz w:val="22"/>
          <w:szCs w:val="22"/>
        </w:rPr>
        <w:t xml:space="preserve">osobowe, ciężarowe w nadwoziu osobowym, ciężarowe i ciężarowo osobowe o ładowności do 2500 kg i DMC do 3,5t </w:t>
      </w:r>
      <w:bookmarkEnd w:id="12"/>
      <w:r w:rsidRPr="00657F31">
        <w:rPr>
          <w:i/>
          <w:iCs/>
          <w:sz w:val="22"/>
          <w:szCs w:val="22"/>
        </w:rPr>
        <w:t>których okres eksploatacji w dniu przyjmowania do ubezpieczenia nie przekracza 15 lat. Dotyczy to pojazdów, które spełniają powyższe kryterium, a zostaną zgłoszone do ubezpieczenia w trakcie trwania niniejszej umowy.</w:t>
      </w:r>
    </w:p>
    <w:p w14:paraId="4626ACA4" w14:textId="54B9F927" w:rsidR="00274E63" w:rsidRPr="00657F31" w:rsidRDefault="00274E63" w:rsidP="003B7C99">
      <w:pPr>
        <w:pStyle w:val="Akapitzlist"/>
        <w:tabs>
          <w:tab w:val="left" w:pos="426"/>
        </w:tabs>
        <w:suppressAutoHyphens/>
        <w:spacing w:line="276" w:lineRule="auto"/>
        <w:ind w:left="0"/>
        <w:jc w:val="both"/>
        <w:rPr>
          <w:bCs/>
          <w:sz w:val="22"/>
          <w:szCs w:val="22"/>
        </w:rPr>
      </w:pPr>
    </w:p>
    <w:p w14:paraId="7D982462" w14:textId="03E19C53" w:rsidR="00274E63" w:rsidRPr="00657F31" w:rsidRDefault="00274E63" w:rsidP="003B7C99">
      <w:pPr>
        <w:pStyle w:val="Akapitzlist"/>
        <w:tabs>
          <w:tab w:val="left" w:pos="426"/>
        </w:tabs>
        <w:suppressAutoHyphens/>
        <w:spacing w:line="276" w:lineRule="auto"/>
        <w:ind w:left="0"/>
        <w:jc w:val="both"/>
        <w:rPr>
          <w:bCs/>
          <w:sz w:val="22"/>
          <w:szCs w:val="22"/>
        </w:rPr>
      </w:pPr>
      <w:r w:rsidRPr="00657F31">
        <w:rPr>
          <w:bCs/>
          <w:sz w:val="22"/>
          <w:szCs w:val="22"/>
        </w:rPr>
        <w:t>Odpowiedź:</w:t>
      </w:r>
    </w:p>
    <w:p w14:paraId="0136D5DA" w14:textId="071B9CC3" w:rsidR="00274E63" w:rsidRPr="00657F31" w:rsidRDefault="00274E63" w:rsidP="003B7C99">
      <w:pPr>
        <w:pStyle w:val="Akapitzlist"/>
        <w:tabs>
          <w:tab w:val="left" w:pos="426"/>
        </w:tabs>
        <w:suppressAutoHyphens/>
        <w:spacing w:line="276" w:lineRule="auto"/>
        <w:ind w:left="0"/>
        <w:jc w:val="both"/>
        <w:rPr>
          <w:bCs/>
          <w:sz w:val="22"/>
          <w:szCs w:val="22"/>
        </w:rPr>
      </w:pPr>
      <w:r w:rsidRPr="00657F31">
        <w:rPr>
          <w:bCs/>
          <w:sz w:val="22"/>
          <w:szCs w:val="22"/>
        </w:rPr>
        <w:t xml:space="preserve">Zamawiający wyraża zgodę na wnioskowaną modyfikację, zgodnie z aktualizacją Załącznika nr 1.1 do SWZ, Część II, par. 4 ust. 5. </w:t>
      </w:r>
    </w:p>
    <w:p w14:paraId="10476986" w14:textId="77777777" w:rsidR="002046AF" w:rsidRPr="00657F31" w:rsidRDefault="002046AF" w:rsidP="003B7C99">
      <w:pPr>
        <w:tabs>
          <w:tab w:val="left" w:pos="426"/>
        </w:tabs>
        <w:suppressAutoHyphens/>
        <w:spacing w:line="276" w:lineRule="auto"/>
        <w:jc w:val="both"/>
        <w:rPr>
          <w:rFonts w:ascii="Times New Roman" w:hAnsi="Times New Roman" w:cs="Times New Roman"/>
          <w:bCs/>
        </w:rPr>
      </w:pPr>
    </w:p>
    <w:p w14:paraId="1EA7F061" w14:textId="77777777" w:rsidR="002046AF" w:rsidRPr="00657F31" w:rsidRDefault="002046AF" w:rsidP="00D87330">
      <w:pPr>
        <w:numPr>
          <w:ilvl w:val="0"/>
          <w:numId w:val="7"/>
        </w:numPr>
        <w:tabs>
          <w:tab w:val="left" w:pos="426"/>
        </w:tabs>
        <w:suppressAutoHyphens/>
        <w:spacing w:line="276" w:lineRule="auto"/>
        <w:ind w:left="0" w:firstLine="0"/>
        <w:jc w:val="both"/>
        <w:rPr>
          <w:rFonts w:ascii="Times New Roman" w:hAnsi="Times New Roman" w:cs="Times New Roman"/>
          <w:bCs/>
        </w:rPr>
      </w:pPr>
      <w:r w:rsidRPr="00657F31">
        <w:rPr>
          <w:rFonts w:ascii="Times New Roman" w:hAnsi="Times New Roman" w:cs="Times New Roman"/>
          <w:bCs/>
        </w:rPr>
        <w:t>§ 8 POSTANOWIENIA DODATKOWE - Prosimy o zmianę zapisów zgodnie z poniższym:</w:t>
      </w:r>
    </w:p>
    <w:p w14:paraId="2BBD83A5" w14:textId="77777777" w:rsidR="002046AF" w:rsidRPr="00657F31" w:rsidRDefault="002046AF" w:rsidP="003B7C99">
      <w:pPr>
        <w:pStyle w:val="Akapitzlist"/>
        <w:tabs>
          <w:tab w:val="left" w:pos="426"/>
        </w:tabs>
        <w:suppressAutoHyphens/>
        <w:spacing w:line="276" w:lineRule="auto"/>
        <w:ind w:left="0"/>
        <w:jc w:val="both"/>
        <w:rPr>
          <w:b/>
          <w:bCs/>
          <w:sz w:val="22"/>
          <w:szCs w:val="22"/>
        </w:rPr>
      </w:pPr>
      <w:r w:rsidRPr="00657F31">
        <w:rPr>
          <w:b/>
          <w:bCs/>
          <w:sz w:val="22"/>
          <w:szCs w:val="22"/>
        </w:rPr>
        <w:t>Jest:</w:t>
      </w:r>
      <w:r w:rsidRPr="00657F31">
        <w:rPr>
          <w:sz w:val="22"/>
          <w:szCs w:val="22"/>
        </w:rPr>
        <w:t xml:space="preserve"> 2.Wypłacone odszkodowania, co do których ubezpieczycielowi przysługuje prawo regresu do sprawcy szkody nie powiększają współczynnika szkodowości (pod warunkiem realizacji regresu).</w:t>
      </w:r>
    </w:p>
    <w:p w14:paraId="20701295" w14:textId="49599039" w:rsidR="002046AF" w:rsidRPr="00657F31" w:rsidRDefault="002046AF" w:rsidP="003B7C99">
      <w:pPr>
        <w:pStyle w:val="Akapitzlist"/>
        <w:tabs>
          <w:tab w:val="left" w:pos="426"/>
        </w:tabs>
        <w:suppressAutoHyphens/>
        <w:spacing w:line="276" w:lineRule="auto"/>
        <w:ind w:left="0"/>
        <w:jc w:val="both"/>
        <w:rPr>
          <w:i/>
          <w:iCs/>
          <w:sz w:val="22"/>
          <w:szCs w:val="22"/>
        </w:rPr>
      </w:pPr>
      <w:r w:rsidRPr="00657F31">
        <w:rPr>
          <w:b/>
          <w:bCs/>
          <w:sz w:val="22"/>
          <w:szCs w:val="22"/>
        </w:rPr>
        <w:t>Zmiana na:</w:t>
      </w:r>
      <w:r w:rsidRPr="00657F31">
        <w:rPr>
          <w:sz w:val="22"/>
          <w:szCs w:val="22"/>
        </w:rPr>
        <w:t xml:space="preserve"> </w:t>
      </w:r>
      <w:r w:rsidRPr="00657F31">
        <w:rPr>
          <w:i/>
          <w:iCs/>
          <w:sz w:val="22"/>
          <w:szCs w:val="22"/>
        </w:rPr>
        <w:t>2.Wypłacone odszkodowania, co do których ubezpieczycielowi przysługuje prawo regresu do sprawcy szkody nie powiększają współczynnika szkodowości (pod warunkiem pełnej refundacji regresu).</w:t>
      </w:r>
    </w:p>
    <w:p w14:paraId="0BFEBB11" w14:textId="465B4548" w:rsidR="00274E63" w:rsidRPr="00657F31" w:rsidRDefault="00274E63" w:rsidP="003B7C99">
      <w:pPr>
        <w:pStyle w:val="Akapitzlist"/>
        <w:tabs>
          <w:tab w:val="left" w:pos="426"/>
        </w:tabs>
        <w:suppressAutoHyphens/>
        <w:spacing w:line="276" w:lineRule="auto"/>
        <w:ind w:left="0"/>
        <w:jc w:val="both"/>
        <w:rPr>
          <w:sz w:val="22"/>
          <w:szCs w:val="22"/>
        </w:rPr>
      </w:pPr>
    </w:p>
    <w:p w14:paraId="367DA749" w14:textId="15397657" w:rsidR="00274E63" w:rsidRPr="00657F31" w:rsidRDefault="00274E63" w:rsidP="003B7C99">
      <w:pPr>
        <w:pStyle w:val="Akapitzlist"/>
        <w:tabs>
          <w:tab w:val="left" w:pos="426"/>
        </w:tabs>
        <w:suppressAutoHyphens/>
        <w:spacing w:line="276" w:lineRule="auto"/>
        <w:ind w:left="0"/>
        <w:jc w:val="both"/>
        <w:rPr>
          <w:sz w:val="22"/>
          <w:szCs w:val="22"/>
        </w:rPr>
      </w:pPr>
      <w:r w:rsidRPr="00657F31">
        <w:rPr>
          <w:sz w:val="22"/>
          <w:szCs w:val="22"/>
        </w:rPr>
        <w:lastRenderedPageBreak/>
        <w:t>Odpowiedź:</w:t>
      </w:r>
      <w:r w:rsidRPr="00657F31">
        <w:rPr>
          <w:sz w:val="22"/>
          <w:szCs w:val="22"/>
        </w:rPr>
        <w:br/>
        <w:t xml:space="preserve">Zamawiający wyraża zgodę na wnioskowaną modyfikację, zgodnie z aktualizacją Załącznika nr 1.1 do SWZ, Część II, par. 8 ust. 1. </w:t>
      </w:r>
    </w:p>
    <w:p w14:paraId="0685961B" w14:textId="77777777" w:rsidR="002046AF" w:rsidRPr="00657F31" w:rsidRDefault="002046AF" w:rsidP="003B7C99">
      <w:pPr>
        <w:tabs>
          <w:tab w:val="left" w:pos="426"/>
        </w:tabs>
        <w:suppressAutoHyphens/>
        <w:spacing w:line="276" w:lineRule="auto"/>
        <w:jc w:val="both"/>
        <w:rPr>
          <w:rFonts w:ascii="Times New Roman" w:hAnsi="Times New Roman" w:cs="Times New Roman"/>
          <w:bCs/>
        </w:rPr>
      </w:pPr>
    </w:p>
    <w:p w14:paraId="4DDC3138" w14:textId="77777777" w:rsidR="002046AF" w:rsidRPr="00657F31" w:rsidRDefault="002046AF" w:rsidP="00D87330">
      <w:pPr>
        <w:numPr>
          <w:ilvl w:val="0"/>
          <w:numId w:val="7"/>
        </w:numPr>
        <w:tabs>
          <w:tab w:val="left" w:pos="426"/>
        </w:tabs>
        <w:suppressAutoHyphens/>
        <w:spacing w:line="276" w:lineRule="auto"/>
        <w:ind w:left="0" w:firstLine="0"/>
        <w:jc w:val="both"/>
        <w:rPr>
          <w:rFonts w:ascii="Times New Roman" w:hAnsi="Times New Roman" w:cs="Times New Roman"/>
          <w:bCs/>
        </w:rPr>
      </w:pPr>
      <w:r w:rsidRPr="00657F31">
        <w:rPr>
          <w:rFonts w:ascii="Times New Roman" w:hAnsi="Times New Roman" w:cs="Times New Roman"/>
          <w:bCs/>
        </w:rPr>
        <w:t>§6 pkt. 1, zgodnie z poniższym:</w:t>
      </w:r>
    </w:p>
    <w:p w14:paraId="13592004" w14:textId="77777777" w:rsidR="002046AF" w:rsidRPr="00657F31" w:rsidRDefault="002046AF" w:rsidP="003B7C99">
      <w:pPr>
        <w:pStyle w:val="Akapitzlist"/>
        <w:tabs>
          <w:tab w:val="left" w:pos="426"/>
        </w:tabs>
        <w:suppressAutoHyphens/>
        <w:spacing w:line="276" w:lineRule="auto"/>
        <w:ind w:left="0"/>
        <w:jc w:val="both"/>
        <w:rPr>
          <w:sz w:val="22"/>
          <w:szCs w:val="22"/>
        </w:rPr>
      </w:pPr>
      <w:r w:rsidRPr="00657F31">
        <w:rPr>
          <w:b/>
          <w:sz w:val="22"/>
          <w:szCs w:val="22"/>
        </w:rPr>
        <w:t>Jest:</w:t>
      </w:r>
      <w:r w:rsidRPr="00657F31">
        <w:rPr>
          <w:bCs/>
          <w:sz w:val="22"/>
          <w:szCs w:val="22"/>
        </w:rPr>
        <w:t xml:space="preserve"> </w:t>
      </w:r>
      <w:r w:rsidRPr="00657F31">
        <w:rPr>
          <w:sz w:val="22"/>
          <w:szCs w:val="22"/>
        </w:rPr>
        <w:t>Okresy ubezpieczenia pojazdów zgłoszonych do ubezpieczenia w danym okresie rozliczeniowym rozpoczynać się będą w dniu wskazanym w zgłoszeniu pojazdu do ubezpieczenia.</w:t>
      </w:r>
    </w:p>
    <w:p w14:paraId="5D2DF7CB" w14:textId="7937648E" w:rsidR="002046AF" w:rsidRPr="00657F31" w:rsidRDefault="002046AF" w:rsidP="003B7C99">
      <w:pPr>
        <w:pStyle w:val="Akapitzlist"/>
        <w:tabs>
          <w:tab w:val="left" w:pos="426"/>
        </w:tabs>
        <w:suppressAutoHyphens/>
        <w:spacing w:line="276" w:lineRule="auto"/>
        <w:ind w:left="0"/>
        <w:jc w:val="both"/>
        <w:rPr>
          <w:i/>
          <w:iCs/>
          <w:sz w:val="22"/>
          <w:szCs w:val="22"/>
        </w:rPr>
      </w:pPr>
      <w:r w:rsidRPr="00657F31">
        <w:rPr>
          <w:b/>
          <w:bCs/>
          <w:sz w:val="22"/>
          <w:szCs w:val="22"/>
        </w:rPr>
        <w:t>Zmiana na:</w:t>
      </w:r>
      <w:r w:rsidRPr="00657F31">
        <w:rPr>
          <w:sz w:val="22"/>
          <w:szCs w:val="22"/>
        </w:rPr>
        <w:t xml:space="preserve"> </w:t>
      </w:r>
      <w:bookmarkStart w:id="13" w:name="_Hlk98104401"/>
      <w:r w:rsidRPr="00657F31">
        <w:rPr>
          <w:i/>
          <w:iCs/>
          <w:sz w:val="22"/>
          <w:szCs w:val="22"/>
        </w:rPr>
        <w:t>Okresy ubezpieczenia pojazdów zgłoszonych do ubezpieczenia w danym okresie rozliczeniowym rozpoczynać się będą od dnia zgłoszenia ich do ubezpieczenia lub od dnia rejestracji pojazdów, pod warunkiem zgłoszenia ich do ubezpieczenia najpóźniej w dniu rejestracji i przekazania do Ubezpieczyciela danych niezbędnych do zawarcia umowy ubezpieczenia w dniu wskazanym w zgłoszeniu pojazdu do ubezpieczenia</w:t>
      </w:r>
      <w:bookmarkEnd w:id="13"/>
      <w:r w:rsidR="003B7C99" w:rsidRPr="00657F31">
        <w:rPr>
          <w:i/>
          <w:iCs/>
          <w:sz w:val="22"/>
          <w:szCs w:val="22"/>
        </w:rPr>
        <w:t>.</w:t>
      </w:r>
    </w:p>
    <w:p w14:paraId="5D199AAA" w14:textId="3A4F47FF" w:rsidR="003B7C99" w:rsidRPr="00657F31" w:rsidRDefault="003B7C99" w:rsidP="003B7C99">
      <w:pPr>
        <w:pStyle w:val="Akapitzlist"/>
        <w:tabs>
          <w:tab w:val="left" w:pos="426"/>
        </w:tabs>
        <w:suppressAutoHyphens/>
        <w:spacing w:line="276" w:lineRule="auto"/>
        <w:ind w:left="0"/>
        <w:jc w:val="both"/>
        <w:rPr>
          <w:bCs/>
          <w:sz w:val="22"/>
          <w:szCs w:val="22"/>
        </w:rPr>
      </w:pPr>
    </w:p>
    <w:p w14:paraId="0E89CC1E" w14:textId="1A3EE569" w:rsidR="003B7C99" w:rsidRPr="00657F31" w:rsidRDefault="003B7C99" w:rsidP="003B7C99">
      <w:pPr>
        <w:pStyle w:val="Akapitzlist"/>
        <w:tabs>
          <w:tab w:val="left" w:pos="426"/>
        </w:tabs>
        <w:suppressAutoHyphens/>
        <w:spacing w:line="276" w:lineRule="auto"/>
        <w:ind w:left="0"/>
        <w:jc w:val="both"/>
        <w:rPr>
          <w:bCs/>
          <w:sz w:val="22"/>
          <w:szCs w:val="22"/>
        </w:rPr>
      </w:pPr>
      <w:r w:rsidRPr="00657F31">
        <w:rPr>
          <w:bCs/>
          <w:sz w:val="22"/>
          <w:szCs w:val="22"/>
        </w:rPr>
        <w:t>Odpowiedź:</w:t>
      </w:r>
    </w:p>
    <w:p w14:paraId="79F3BF7D" w14:textId="2A060AD3" w:rsidR="003B7C99" w:rsidRPr="00657F31" w:rsidRDefault="003B7C99" w:rsidP="003B7C99">
      <w:pPr>
        <w:pStyle w:val="Akapitzlist"/>
        <w:tabs>
          <w:tab w:val="left" w:pos="426"/>
        </w:tabs>
        <w:suppressAutoHyphens/>
        <w:spacing w:line="276" w:lineRule="auto"/>
        <w:ind w:left="0"/>
        <w:jc w:val="both"/>
        <w:rPr>
          <w:bCs/>
          <w:sz w:val="22"/>
          <w:szCs w:val="22"/>
        </w:rPr>
      </w:pPr>
      <w:r w:rsidRPr="00657F31">
        <w:rPr>
          <w:bCs/>
          <w:sz w:val="22"/>
          <w:szCs w:val="22"/>
        </w:rPr>
        <w:t xml:space="preserve">Zamawiający wyraża zgodę na wnioskowaną modyfikację, zgodnie z aktualizacją Załącznika nr 1.1 do SWZ, Część II, par. 6 ust. 1. </w:t>
      </w:r>
    </w:p>
    <w:p w14:paraId="47880561" w14:textId="77777777" w:rsidR="002046AF" w:rsidRPr="00657F31" w:rsidRDefault="002046AF" w:rsidP="003B7C99">
      <w:pPr>
        <w:pStyle w:val="Akapitzlist"/>
        <w:spacing w:line="276" w:lineRule="auto"/>
        <w:ind w:left="0"/>
        <w:jc w:val="both"/>
        <w:rPr>
          <w:bCs/>
          <w:sz w:val="22"/>
          <w:szCs w:val="22"/>
        </w:rPr>
      </w:pPr>
    </w:p>
    <w:p w14:paraId="484343E3" w14:textId="4390041F" w:rsidR="002046AF" w:rsidRPr="00657F31" w:rsidRDefault="002046AF" w:rsidP="00D87330">
      <w:pPr>
        <w:numPr>
          <w:ilvl w:val="0"/>
          <w:numId w:val="7"/>
        </w:numPr>
        <w:suppressAutoHyphens/>
        <w:spacing w:line="276" w:lineRule="auto"/>
        <w:ind w:left="0" w:firstLine="0"/>
        <w:jc w:val="both"/>
        <w:rPr>
          <w:rFonts w:ascii="Times New Roman" w:hAnsi="Times New Roman" w:cs="Times New Roman"/>
          <w:bCs/>
        </w:rPr>
      </w:pPr>
      <w:r w:rsidRPr="00657F31">
        <w:rPr>
          <w:rFonts w:ascii="Times New Roman" w:hAnsi="Times New Roman" w:cs="Times New Roman"/>
          <w:bCs/>
        </w:rPr>
        <w:t xml:space="preserve">Prosimy o wykreślenie z katalogu klauzul obligatoryjnych klauzuli EIB54 (rezygnacji ze składek minimalnych) i zastąpienie jej zapisem: </w:t>
      </w:r>
      <w:r w:rsidRPr="00657F31">
        <w:rPr>
          <w:rFonts w:ascii="Times New Roman" w:hAnsi="Times New Roman" w:cs="Times New Roman"/>
          <w:bCs/>
          <w:i/>
          <w:iCs/>
        </w:rPr>
        <w:t>„W umowach ubezpieczenia będzie miała zastosowanie składka minimalna w ryzyku AC w wysokości 100 zł.”</w:t>
      </w:r>
    </w:p>
    <w:p w14:paraId="06FB01B7" w14:textId="667D84E6" w:rsidR="003B7C99" w:rsidRPr="00657F31" w:rsidRDefault="003B7C99" w:rsidP="003B7C99">
      <w:pPr>
        <w:suppressAutoHyphens/>
        <w:spacing w:line="276" w:lineRule="auto"/>
        <w:jc w:val="both"/>
        <w:rPr>
          <w:rFonts w:ascii="Times New Roman" w:hAnsi="Times New Roman" w:cs="Times New Roman"/>
          <w:bCs/>
        </w:rPr>
      </w:pPr>
    </w:p>
    <w:p w14:paraId="786046F7" w14:textId="4677C216" w:rsidR="003B7C99" w:rsidRPr="00657F31" w:rsidRDefault="003B7C99" w:rsidP="003B7C99">
      <w:pPr>
        <w:suppressAutoHyphens/>
        <w:spacing w:line="276" w:lineRule="auto"/>
        <w:jc w:val="both"/>
        <w:rPr>
          <w:rFonts w:ascii="Times New Roman" w:hAnsi="Times New Roman" w:cs="Times New Roman"/>
          <w:bCs/>
        </w:rPr>
      </w:pPr>
      <w:r w:rsidRPr="00657F31">
        <w:rPr>
          <w:rFonts w:ascii="Times New Roman" w:hAnsi="Times New Roman" w:cs="Times New Roman"/>
          <w:bCs/>
        </w:rPr>
        <w:t>Odpowiedź:</w:t>
      </w:r>
    </w:p>
    <w:p w14:paraId="7B5DA42C" w14:textId="7DC4B930" w:rsidR="003B7C99" w:rsidRPr="00657F31" w:rsidRDefault="003B7C99" w:rsidP="003B7C99">
      <w:pPr>
        <w:suppressAutoHyphens/>
        <w:spacing w:line="276" w:lineRule="auto"/>
        <w:jc w:val="both"/>
        <w:rPr>
          <w:rFonts w:ascii="Times New Roman" w:hAnsi="Times New Roman" w:cs="Times New Roman"/>
          <w:bCs/>
        </w:rPr>
      </w:pPr>
      <w:r w:rsidRPr="00657F31">
        <w:rPr>
          <w:rFonts w:ascii="Times New Roman" w:hAnsi="Times New Roman" w:cs="Times New Roman"/>
          <w:bCs/>
        </w:rPr>
        <w:t xml:space="preserve">Zamawiający nie wyraża zgody na wnioskowaną modyfikację. </w:t>
      </w:r>
    </w:p>
    <w:p w14:paraId="42A2FFE7" w14:textId="680574E9" w:rsidR="003B7C99" w:rsidRDefault="003B7C99" w:rsidP="003B7C99">
      <w:pPr>
        <w:pStyle w:val="Akapitzlist"/>
        <w:pBdr>
          <w:bottom w:val="single" w:sz="6" w:space="1" w:color="auto"/>
        </w:pBdr>
        <w:suppressAutoHyphens/>
        <w:spacing w:line="276" w:lineRule="auto"/>
        <w:ind w:left="0"/>
        <w:jc w:val="both"/>
        <w:rPr>
          <w:b/>
          <w:bCs/>
          <w:sz w:val="22"/>
          <w:szCs w:val="22"/>
        </w:rPr>
      </w:pPr>
    </w:p>
    <w:p w14:paraId="24932CED" w14:textId="77777777" w:rsidR="00C42F3B" w:rsidRPr="00657F31" w:rsidRDefault="00C42F3B" w:rsidP="003B7C99">
      <w:pPr>
        <w:pStyle w:val="Akapitzlist"/>
        <w:suppressAutoHyphens/>
        <w:spacing w:line="276" w:lineRule="auto"/>
        <w:ind w:left="0"/>
        <w:jc w:val="both"/>
        <w:rPr>
          <w:b/>
          <w:bCs/>
          <w:sz w:val="22"/>
          <w:szCs w:val="22"/>
        </w:rPr>
      </w:pPr>
    </w:p>
    <w:p w14:paraId="166511E9" w14:textId="56854F14" w:rsidR="002046AF" w:rsidRPr="00657F31" w:rsidRDefault="002046AF" w:rsidP="00D87330">
      <w:pPr>
        <w:pStyle w:val="Akapitzlist"/>
        <w:numPr>
          <w:ilvl w:val="0"/>
          <w:numId w:val="7"/>
        </w:numPr>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Czy Zamawiający zgodzi się na zmianę zapisu na następujący: Wykonawca zobowiązany jest</w:t>
      </w:r>
      <w:r w:rsidR="001A3D93" w:rsidRPr="00657F31">
        <w:rPr>
          <w:rFonts w:eastAsiaTheme="minorHAnsi"/>
          <w:sz w:val="22"/>
          <w:szCs w:val="22"/>
          <w:lang w:eastAsia="en-US"/>
        </w:rPr>
        <w:t xml:space="preserve"> </w:t>
      </w:r>
      <w:r w:rsidRPr="00657F31">
        <w:rPr>
          <w:rFonts w:eastAsiaTheme="minorHAnsi"/>
          <w:sz w:val="22"/>
          <w:szCs w:val="22"/>
          <w:lang w:eastAsia="en-US"/>
        </w:rPr>
        <w:t>również do pokrycia, w ramach przyjętej sumy ubezpieczenia, udokumentowanych kosztów,</w:t>
      </w:r>
      <w:r w:rsidR="001A3D93" w:rsidRPr="00657F31">
        <w:rPr>
          <w:rFonts w:eastAsiaTheme="minorHAnsi"/>
          <w:sz w:val="22"/>
          <w:szCs w:val="22"/>
          <w:lang w:eastAsia="en-US"/>
        </w:rPr>
        <w:t xml:space="preserve"> </w:t>
      </w:r>
      <w:r w:rsidRPr="00657F31">
        <w:rPr>
          <w:rFonts w:eastAsiaTheme="minorHAnsi"/>
          <w:sz w:val="22"/>
          <w:szCs w:val="22"/>
          <w:lang w:eastAsia="en-US"/>
        </w:rPr>
        <w:t>które poniósł Zamawiający, a które dotyczyły: holowania lub transportu uszkodzonego</w:t>
      </w:r>
      <w:r w:rsidR="001A3D93" w:rsidRPr="00657F31">
        <w:rPr>
          <w:rFonts w:eastAsiaTheme="minorHAnsi"/>
          <w:sz w:val="22"/>
          <w:szCs w:val="22"/>
          <w:lang w:eastAsia="en-US"/>
        </w:rPr>
        <w:t xml:space="preserve"> </w:t>
      </w:r>
      <w:r w:rsidRPr="00657F31">
        <w:rPr>
          <w:rFonts w:eastAsiaTheme="minorHAnsi"/>
          <w:sz w:val="22"/>
          <w:szCs w:val="22"/>
          <w:lang w:eastAsia="en-US"/>
        </w:rPr>
        <w:t>pojazdu, z miejsca powstania szkody do siedziby Zamawiającego lub miejsca naprawy</w:t>
      </w:r>
      <w:r w:rsidR="001A3D93" w:rsidRPr="00657F31">
        <w:rPr>
          <w:rFonts w:eastAsiaTheme="minorHAnsi"/>
          <w:sz w:val="22"/>
          <w:szCs w:val="22"/>
          <w:lang w:eastAsia="en-US"/>
        </w:rPr>
        <w:t xml:space="preserve"> </w:t>
      </w:r>
      <w:r w:rsidRPr="00657F31">
        <w:rPr>
          <w:rFonts w:eastAsiaTheme="minorHAnsi"/>
          <w:sz w:val="22"/>
          <w:szCs w:val="22"/>
          <w:lang w:eastAsia="en-US"/>
        </w:rPr>
        <w:t>wskazanego przez Zamawiającego w zależności od tego, które z tych miejsc znajduje się</w:t>
      </w:r>
      <w:r w:rsidR="001A3D93" w:rsidRPr="00657F31">
        <w:rPr>
          <w:rFonts w:eastAsiaTheme="minorHAnsi"/>
          <w:sz w:val="22"/>
          <w:szCs w:val="22"/>
          <w:lang w:eastAsia="en-US"/>
        </w:rPr>
        <w:t xml:space="preserve"> </w:t>
      </w:r>
      <w:r w:rsidRPr="00657F31">
        <w:rPr>
          <w:rFonts w:eastAsiaTheme="minorHAnsi"/>
          <w:sz w:val="22"/>
          <w:szCs w:val="22"/>
          <w:lang w:eastAsia="en-US"/>
        </w:rPr>
        <w:t xml:space="preserve">bliżej miejsca zdarzenia, nie więcej jednak niż do </w:t>
      </w:r>
      <w:r w:rsidRPr="00657F31">
        <w:rPr>
          <w:rFonts w:eastAsiaTheme="minorHAnsi"/>
          <w:b/>
          <w:bCs/>
          <w:sz w:val="22"/>
          <w:szCs w:val="22"/>
          <w:lang w:eastAsia="en-US"/>
        </w:rPr>
        <w:t xml:space="preserve">10% sumy ubezpieczenia </w:t>
      </w:r>
      <w:r w:rsidRPr="00657F31">
        <w:rPr>
          <w:rFonts w:eastAsiaTheme="minorHAnsi"/>
          <w:sz w:val="22"/>
          <w:szCs w:val="22"/>
          <w:lang w:eastAsia="en-US"/>
        </w:rPr>
        <w:t>z zastrzeżeniem,</w:t>
      </w:r>
      <w:r w:rsidR="001A3D93" w:rsidRPr="00657F31">
        <w:rPr>
          <w:rFonts w:eastAsiaTheme="minorHAnsi"/>
          <w:sz w:val="22"/>
          <w:szCs w:val="22"/>
          <w:lang w:eastAsia="en-US"/>
        </w:rPr>
        <w:t xml:space="preserve"> </w:t>
      </w:r>
      <w:r w:rsidRPr="00657F31">
        <w:rPr>
          <w:rFonts w:eastAsiaTheme="minorHAnsi"/>
          <w:sz w:val="22"/>
          <w:szCs w:val="22"/>
          <w:lang w:eastAsia="en-US"/>
        </w:rPr>
        <w:t>że dla pojazdów objętych ubezpieczeniem Assistance w wariancie podstawowym, opcją</w:t>
      </w:r>
      <w:r w:rsidR="001A3D93" w:rsidRPr="00657F31">
        <w:rPr>
          <w:rFonts w:eastAsiaTheme="minorHAnsi"/>
          <w:sz w:val="22"/>
          <w:szCs w:val="22"/>
          <w:lang w:eastAsia="en-US"/>
        </w:rPr>
        <w:t xml:space="preserve"> </w:t>
      </w:r>
      <w:r w:rsidRPr="00657F31">
        <w:rPr>
          <w:rFonts w:eastAsiaTheme="minorHAnsi"/>
          <w:sz w:val="22"/>
          <w:szCs w:val="22"/>
          <w:lang w:eastAsia="en-US"/>
        </w:rPr>
        <w:t>pierwszego wyboru jest usługa dostarczana przez Wykonawcę.</w:t>
      </w:r>
    </w:p>
    <w:p w14:paraId="533784C3" w14:textId="1E2B17BF" w:rsidR="003B7C99" w:rsidRPr="00657F31" w:rsidRDefault="003B7C99" w:rsidP="003B7C99">
      <w:pPr>
        <w:autoSpaceDE w:val="0"/>
        <w:autoSpaceDN w:val="0"/>
        <w:adjustRightInd w:val="0"/>
        <w:spacing w:line="276" w:lineRule="auto"/>
        <w:jc w:val="both"/>
        <w:rPr>
          <w:rFonts w:ascii="Times New Roman" w:eastAsiaTheme="minorHAnsi" w:hAnsi="Times New Roman" w:cs="Times New Roman"/>
          <w:lang w:eastAsia="en-US"/>
        </w:rPr>
      </w:pPr>
    </w:p>
    <w:p w14:paraId="763ACE27" w14:textId="3492BF54" w:rsidR="003B7C99" w:rsidRPr="00657F31" w:rsidRDefault="003B7C99" w:rsidP="003B7C99">
      <w:pPr>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7CC2C2CB" w14:textId="62A1C3B5" w:rsidR="003B7C99" w:rsidRPr="00657F31" w:rsidRDefault="003B7C99" w:rsidP="003B7C99">
      <w:pPr>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 xml:space="preserve">Zamawiający wyraża zgodę na wnioskowaną modyfikację, zgodnie z aktualizacją Załącznika nr 1.1 do SWZ, Część II, par. 2 ust. 14 pkt. 4. </w:t>
      </w:r>
    </w:p>
    <w:p w14:paraId="6D725720" w14:textId="77777777" w:rsidR="003B7C99" w:rsidRPr="00657F31" w:rsidRDefault="003B7C99" w:rsidP="003B7C99">
      <w:pPr>
        <w:pStyle w:val="Akapitzlist"/>
        <w:autoSpaceDE w:val="0"/>
        <w:autoSpaceDN w:val="0"/>
        <w:adjustRightInd w:val="0"/>
        <w:spacing w:line="276" w:lineRule="auto"/>
        <w:ind w:left="0"/>
        <w:jc w:val="both"/>
        <w:rPr>
          <w:rFonts w:eastAsiaTheme="minorHAnsi"/>
          <w:sz w:val="22"/>
          <w:szCs w:val="22"/>
          <w:lang w:eastAsia="en-US"/>
        </w:rPr>
      </w:pPr>
    </w:p>
    <w:p w14:paraId="13388BD6" w14:textId="4BAF5587" w:rsidR="002046AF" w:rsidRPr="00657F31" w:rsidRDefault="002046AF" w:rsidP="00D87330">
      <w:pPr>
        <w:pStyle w:val="Akapitzlist"/>
        <w:numPr>
          <w:ilvl w:val="0"/>
          <w:numId w:val="7"/>
        </w:numPr>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Wykonanie oględzin pojazdu oraz oceny technicznej odbywa się najdalej w ciągu 3 dni po</w:t>
      </w:r>
      <w:r w:rsidR="001A3D93" w:rsidRPr="00657F31">
        <w:rPr>
          <w:rFonts w:eastAsiaTheme="minorHAnsi"/>
          <w:sz w:val="22"/>
          <w:szCs w:val="22"/>
          <w:lang w:eastAsia="en-US"/>
        </w:rPr>
        <w:t xml:space="preserve"> </w:t>
      </w:r>
      <w:r w:rsidRPr="00657F31">
        <w:rPr>
          <w:rFonts w:eastAsiaTheme="minorHAnsi"/>
          <w:sz w:val="22"/>
          <w:szCs w:val="22"/>
          <w:lang w:eastAsia="en-US"/>
        </w:rPr>
        <w:t>zgłoszeniu szkody. W przypadku nie wykonania oględzin pojazdu oraz oceny technicznej</w:t>
      </w:r>
      <w:r w:rsidR="001A3D93" w:rsidRPr="00657F31">
        <w:rPr>
          <w:rFonts w:eastAsiaTheme="minorHAnsi"/>
          <w:sz w:val="22"/>
          <w:szCs w:val="22"/>
          <w:lang w:eastAsia="en-US"/>
        </w:rPr>
        <w:t xml:space="preserve"> </w:t>
      </w:r>
      <w:r w:rsidRPr="00657F31">
        <w:rPr>
          <w:rFonts w:eastAsiaTheme="minorHAnsi"/>
          <w:sz w:val="22"/>
          <w:szCs w:val="22"/>
          <w:lang w:eastAsia="en-US"/>
        </w:rPr>
        <w:t>w ciągu 3 dni po zgłoszeniu szkody Zamawiający ma prawo do rozpoczęcia naprawy pojazdu.</w:t>
      </w:r>
      <w:r w:rsidR="001A3D93" w:rsidRPr="00657F31">
        <w:rPr>
          <w:rFonts w:eastAsiaTheme="minorHAnsi"/>
          <w:sz w:val="22"/>
          <w:szCs w:val="22"/>
          <w:lang w:eastAsia="en-US"/>
        </w:rPr>
        <w:t xml:space="preserve"> </w:t>
      </w:r>
      <w:r w:rsidRPr="00657F31">
        <w:rPr>
          <w:rFonts w:eastAsiaTheme="minorHAnsi"/>
          <w:sz w:val="22"/>
          <w:szCs w:val="22"/>
          <w:lang w:eastAsia="en-US"/>
        </w:rPr>
        <w:t>Odszkodowanie zostanie wówczas wypłacone na podstawie dostarczonych do Wykonawcy</w:t>
      </w:r>
      <w:r w:rsidR="001A3D93" w:rsidRPr="00657F31">
        <w:rPr>
          <w:rFonts w:eastAsiaTheme="minorHAnsi"/>
          <w:sz w:val="22"/>
          <w:szCs w:val="22"/>
          <w:lang w:eastAsia="en-US"/>
        </w:rPr>
        <w:t xml:space="preserve"> </w:t>
      </w:r>
      <w:r w:rsidRPr="00657F31">
        <w:rPr>
          <w:rFonts w:eastAsiaTheme="minorHAnsi"/>
          <w:sz w:val="22"/>
          <w:szCs w:val="22"/>
          <w:lang w:eastAsia="en-US"/>
        </w:rPr>
        <w:t xml:space="preserve">oryginałów lub kopii faktur za naprawę w należnej kwocie. </w:t>
      </w:r>
      <w:bookmarkStart w:id="14" w:name="_Hlk98104727"/>
      <w:bookmarkStart w:id="15" w:name="_Hlk98104713"/>
      <w:r w:rsidRPr="00657F31">
        <w:rPr>
          <w:rFonts w:eastAsiaTheme="minorHAnsi"/>
          <w:b/>
          <w:bCs/>
          <w:sz w:val="22"/>
          <w:szCs w:val="22"/>
          <w:lang w:eastAsia="en-US"/>
        </w:rPr>
        <w:t>Termin 3 dni nie może przypadać</w:t>
      </w:r>
      <w:r w:rsidR="001A3D93" w:rsidRPr="00657F31">
        <w:rPr>
          <w:rFonts w:eastAsiaTheme="minorHAnsi"/>
          <w:sz w:val="22"/>
          <w:szCs w:val="22"/>
          <w:lang w:eastAsia="en-US"/>
        </w:rPr>
        <w:t xml:space="preserve"> </w:t>
      </w:r>
      <w:r w:rsidRPr="00657F31">
        <w:rPr>
          <w:rFonts w:eastAsiaTheme="minorHAnsi"/>
          <w:b/>
          <w:bCs/>
          <w:sz w:val="22"/>
          <w:szCs w:val="22"/>
          <w:lang w:eastAsia="en-US"/>
        </w:rPr>
        <w:t>na dni ustawowo wolne od pracy</w:t>
      </w:r>
      <w:bookmarkEnd w:id="14"/>
      <w:r w:rsidRPr="00657F31">
        <w:rPr>
          <w:rFonts w:eastAsiaTheme="minorHAnsi"/>
          <w:b/>
          <w:bCs/>
          <w:sz w:val="22"/>
          <w:szCs w:val="22"/>
          <w:lang w:eastAsia="en-US"/>
        </w:rPr>
        <w:t>.</w:t>
      </w:r>
    </w:p>
    <w:p w14:paraId="2070F1FD" w14:textId="2E4C732F" w:rsidR="003B7C99" w:rsidRPr="00657F31" w:rsidRDefault="003B7C99" w:rsidP="003B7C99">
      <w:pPr>
        <w:autoSpaceDE w:val="0"/>
        <w:autoSpaceDN w:val="0"/>
        <w:adjustRightInd w:val="0"/>
        <w:spacing w:line="276" w:lineRule="auto"/>
        <w:jc w:val="both"/>
        <w:rPr>
          <w:rFonts w:ascii="Times New Roman" w:eastAsiaTheme="minorHAnsi" w:hAnsi="Times New Roman" w:cs="Times New Roman"/>
          <w:lang w:eastAsia="en-US"/>
        </w:rPr>
      </w:pPr>
    </w:p>
    <w:p w14:paraId="45EB94C3" w14:textId="662A8E08" w:rsidR="003B7C99" w:rsidRPr="00657F31" w:rsidRDefault="003B7C99" w:rsidP="003B7C99">
      <w:pPr>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0997A72B" w14:textId="13051F8D" w:rsidR="003B7C99" w:rsidRPr="00657F31" w:rsidRDefault="003B7C99" w:rsidP="003B7C99">
      <w:pPr>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 xml:space="preserve">Zamawiający wyraża zgodę na wnioskowane doprecyzowanie, zgodnie z aktualizacją Załącznika nr 1.1 do SWZ, Część II, par. 2 ust. 14 pkt. 8. </w:t>
      </w:r>
    </w:p>
    <w:bookmarkEnd w:id="15"/>
    <w:p w14:paraId="43D73A89" w14:textId="77777777" w:rsidR="003B7C99" w:rsidRPr="00657F31" w:rsidRDefault="003B7C99" w:rsidP="003B7C99">
      <w:pPr>
        <w:pStyle w:val="Akapitzlist"/>
        <w:autoSpaceDE w:val="0"/>
        <w:autoSpaceDN w:val="0"/>
        <w:adjustRightInd w:val="0"/>
        <w:spacing w:line="276" w:lineRule="auto"/>
        <w:ind w:left="0"/>
        <w:jc w:val="both"/>
        <w:rPr>
          <w:rFonts w:eastAsiaTheme="minorHAnsi"/>
          <w:sz w:val="22"/>
          <w:szCs w:val="22"/>
          <w:lang w:eastAsia="en-US"/>
        </w:rPr>
      </w:pPr>
    </w:p>
    <w:p w14:paraId="45F9F714" w14:textId="469827F5" w:rsidR="002046AF" w:rsidRPr="00657F31" w:rsidRDefault="002046AF" w:rsidP="00D87330">
      <w:pPr>
        <w:pStyle w:val="Akapitzlist"/>
        <w:numPr>
          <w:ilvl w:val="0"/>
          <w:numId w:val="7"/>
        </w:numPr>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lastRenderedPageBreak/>
        <w:t>Ubezpieczenia OC, AC, NNW, ASS zawierane będą na podstawie pisemnego zgłoszenia</w:t>
      </w:r>
      <w:r w:rsidR="001A3D93" w:rsidRPr="00657F31">
        <w:rPr>
          <w:rFonts w:eastAsiaTheme="minorHAnsi"/>
          <w:sz w:val="22"/>
          <w:szCs w:val="22"/>
          <w:lang w:eastAsia="en-US"/>
        </w:rPr>
        <w:t xml:space="preserve"> </w:t>
      </w:r>
      <w:r w:rsidRPr="00657F31">
        <w:rPr>
          <w:rFonts w:eastAsiaTheme="minorHAnsi"/>
          <w:sz w:val="22"/>
          <w:szCs w:val="22"/>
          <w:lang w:eastAsia="en-US"/>
        </w:rPr>
        <w:t>(formę pliku elektronicznego przesłanego za pośrednictwem poczty elektronicznej lub faksu</w:t>
      </w:r>
      <w:r w:rsidR="001A3D93" w:rsidRPr="00657F31">
        <w:rPr>
          <w:rFonts w:eastAsiaTheme="minorHAnsi"/>
          <w:sz w:val="22"/>
          <w:szCs w:val="22"/>
          <w:lang w:eastAsia="en-US"/>
        </w:rPr>
        <w:t xml:space="preserve"> </w:t>
      </w:r>
      <w:r w:rsidRPr="00657F31">
        <w:rPr>
          <w:rFonts w:eastAsiaTheme="minorHAnsi"/>
          <w:sz w:val="22"/>
          <w:szCs w:val="22"/>
          <w:lang w:eastAsia="en-US"/>
        </w:rPr>
        <w:t>uznaje się za wystarczającą) przekazanego Wykonawcy przez Zamawiającego lub za</w:t>
      </w:r>
      <w:r w:rsidR="001A3D93" w:rsidRPr="00657F31">
        <w:rPr>
          <w:rFonts w:eastAsiaTheme="minorHAnsi"/>
          <w:sz w:val="22"/>
          <w:szCs w:val="22"/>
          <w:lang w:eastAsia="en-US"/>
        </w:rPr>
        <w:t xml:space="preserve"> </w:t>
      </w:r>
      <w:r w:rsidRPr="00657F31">
        <w:rPr>
          <w:rFonts w:eastAsiaTheme="minorHAnsi"/>
          <w:sz w:val="22"/>
          <w:szCs w:val="22"/>
          <w:lang w:eastAsia="en-US"/>
        </w:rPr>
        <w:t xml:space="preserve">pośrednictwem Brokera </w:t>
      </w:r>
      <w:r w:rsidRPr="00657F31">
        <w:rPr>
          <w:rFonts w:eastAsiaTheme="minorHAnsi"/>
          <w:b/>
          <w:bCs/>
          <w:sz w:val="22"/>
          <w:szCs w:val="22"/>
          <w:lang w:eastAsia="en-US"/>
        </w:rPr>
        <w:t>najpóźniej w dniu rejestracji pojazdu</w:t>
      </w:r>
      <w:r w:rsidRPr="00657F31">
        <w:rPr>
          <w:rFonts w:eastAsiaTheme="minorHAnsi"/>
          <w:sz w:val="22"/>
          <w:szCs w:val="22"/>
          <w:lang w:eastAsia="en-US"/>
        </w:rPr>
        <w:t>.</w:t>
      </w:r>
    </w:p>
    <w:p w14:paraId="5641C3A2" w14:textId="3883F067" w:rsidR="003B7C99" w:rsidRPr="00657F31" w:rsidRDefault="003B7C99" w:rsidP="003B7C99">
      <w:pPr>
        <w:autoSpaceDE w:val="0"/>
        <w:autoSpaceDN w:val="0"/>
        <w:adjustRightInd w:val="0"/>
        <w:spacing w:line="276" w:lineRule="auto"/>
        <w:jc w:val="both"/>
        <w:rPr>
          <w:rFonts w:ascii="Times New Roman" w:eastAsiaTheme="minorHAnsi" w:hAnsi="Times New Roman" w:cs="Times New Roman"/>
          <w:lang w:eastAsia="en-US"/>
        </w:rPr>
      </w:pPr>
    </w:p>
    <w:p w14:paraId="38AA7E34" w14:textId="78B71668" w:rsidR="003B7C99" w:rsidRPr="00657F31" w:rsidRDefault="003B7C99" w:rsidP="003B7C99">
      <w:pPr>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22E37F4E" w14:textId="2FBD08CB" w:rsidR="003B7C99" w:rsidRPr="00657F31" w:rsidRDefault="003B7C99" w:rsidP="003B7C99">
      <w:pPr>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Zamawiający wyraża zgodę na wnioskowane doprecyzowanie, zgodnie z aktualizacją Załącznika nr 1.1 do SWZ, Część II, par. 5 ust. 1.</w:t>
      </w:r>
    </w:p>
    <w:p w14:paraId="2C54F811" w14:textId="3D2F4AF4" w:rsidR="002046AF" w:rsidRDefault="002046AF" w:rsidP="003B7C99">
      <w:pPr>
        <w:pBdr>
          <w:bottom w:val="single" w:sz="6" w:space="1" w:color="auto"/>
        </w:pBdr>
        <w:suppressAutoHyphens/>
        <w:spacing w:line="276" w:lineRule="auto"/>
        <w:jc w:val="both"/>
        <w:rPr>
          <w:rFonts w:ascii="Times New Roman" w:hAnsi="Times New Roman" w:cs="Times New Roman"/>
          <w:bCs/>
        </w:rPr>
      </w:pPr>
    </w:p>
    <w:p w14:paraId="440A6161" w14:textId="77777777" w:rsidR="00C42F3B" w:rsidRPr="00657F31" w:rsidRDefault="00C42F3B" w:rsidP="003B7C99">
      <w:pPr>
        <w:suppressAutoHyphens/>
        <w:spacing w:line="276" w:lineRule="auto"/>
        <w:jc w:val="both"/>
        <w:rPr>
          <w:rFonts w:ascii="Times New Roman" w:hAnsi="Times New Roman" w:cs="Times New Roman"/>
          <w:bCs/>
        </w:rPr>
      </w:pPr>
    </w:p>
    <w:p w14:paraId="34DF70B0" w14:textId="42C0DF69" w:rsidR="002046AF" w:rsidRPr="00657F31" w:rsidRDefault="002046AF" w:rsidP="00D87330">
      <w:pPr>
        <w:pStyle w:val="Akapitzlist"/>
        <w:numPr>
          <w:ilvl w:val="0"/>
          <w:numId w:val="7"/>
        </w:numPr>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Proszę o potwierdzenie (dotyczy wszystkich części),</w:t>
      </w:r>
    </w:p>
    <w:p w14:paraId="541927CD" w14:textId="2612A8FC" w:rsidR="002046AF" w:rsidRPr="00657F31" w:rsidRDefault="002046AF" w:rsidP="003B7C99">
      <w:pPr>
        <w:pStyle w:val="Akapitzlist"/>
        <w:numPr>
          <w:ilvl w:val="1"/>
          <w:numId w:val="14"/>
        </w:numPr>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że w sprawach nieuregulowanych w niniejszej SWZ zastosowanie mają przepisy</w:t>
      </w:r>
      <w:r w:rsidR="001A3D93" w:rsidRPr="00657F31">
        <w:rPr>
          <w:rFonts w:eastAsiaTheme="minorHAnsi"/>
          <w:sz w:val="22"/>
          <w:szCs w:val="22"/>
          <w:lang w:eastAsia="en-US"/>
        </w:rPr>
        <w:t xml:space="preserve"> </w:t>
      </w:r>
      <w:r w:rsidRPr="00657F31">
        <w:rPr>
          <w:rFonts w:eastAsiaTheme="minorHAnsi"/>
          <w:sz w:val="22"/>
          <w:szCs w:val="22"/>
          <w:lang w:eastAsia="en-US"/>
        </w:rPr>
        <w:t>prawa oraz ogólne/szczególne warunki ubezpieczenia w tym klauzule Wykonawcy.</w:t>
      </w:r>
    </w:p>
    <w:p w14:paraId="0F133099" w14:textId="5BF89E73" w:rsidR="002046AF" w:rsidRPr="00657F31" w:rsidRDefault="002046AF" w:rsidP="003B7C99">
      <w:pPr>
        <w:pStyle w:val="Akapitzlist"/>
        <w:numPr>
          <w:ilvl w:val="1"/>
          <w:numId w:val="14"/>
        </w:numPr>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że jeżeli OWU Wykonawcy wskazują przesłanki wyłączające bądź ograniczające</w:t>
      </w:r>
      <w:r w:rsidR="001A3D93" w:rsidRPr="00657F31">
        <w:rPr>
          <w:rFonts w:eastAsiaTheme="minorHAnsi"/>
          <w:sz w:val="22"/>
          <w:szCs w:val="22"/>
          <w:lang w:eastAsia="en-US"/>
        </w:rPr>
        <w:t xml:space="preserve"> </w:t>
      </w:r>
      <w:r w:rsidRPr="00657F31">
        <w:rPr>
          <w:rFonts w:eastAsiaTheme="minorHAnsi"/>
          <w:sz w:val="22"/>
          <w:szCs w:val="22"/>
          <w:lang w:eastAsia="en-US"/>
        </w:rPr>
        <w:t>odpowiedzialność Ubezpieczyciela to mają one zastosowanie, chyba że opisane</w:t>
      </w:r>
      <w:r w:rsidR="001A3D93" w:rsidRPr="00657F31">
        <w:rPr>
          <w:rFonts w:eastAsiaTheme="minorHAnsi"/>
          <w:sz w:val="22"/>
          <w:szCs w:val="22"/>
          <w:lang w:eastAsia="en-US"/>
        </w:rPr>
        <w:t xml:space="preserve"> </w:t>
      </w:r>
      <w:r w:rsidRPr="00657F31">
        <w:rPr>
          <w:rFonts w:eastAsiaTheme="minorHAnsi"/>
          <w:sz w:val="22"/>
          <w:szCs w:val="22"/>
          <w:lang w:eastAsia="en-US"/>
        </w:rPr>
        <w:t>w nich sytuacje zostały wprost włączone przez Zamawiającego do zakresu</w:t>
      </w:r>
      <w:r w:rsidR="001A3D93" w:rsidRPr="00657F31">
        <w:rPr>
          <w:rFonts w:eastAsiaTheme="minorHAnsi"/>
          <w:sz w:val="22"/>
          <w:szCs w:val="22"/>
          <w:lang w:eastAsia="en-US"/>
        </w:rPr>
        <w:t xml:space="preserve"> </w:t>
      </w:r>
      <w:r w:rsidRPr="00657F31">
        <w:rPr>
          <w:rFonts w:eastAsiaTheme="minorHAnsi"/>
          <w:sz w:val="22"/>
          <w:szCs w:val="22"/>
          <w:lang w:eastAsia="en-US"/>
        </w:rPr>
        <w:t>ubezpieczenia określonego w SWZ.</w:t>
      </w:r>
    </w:p>
    <w:p w14:paraId="14751AF3" w14:textId="1D4DFECD" w:rsidR="002046AF" w:rsidRPr="00657F31" w:rsidRDefault="002046AF" w:rsidP="003B7C99">
      <w:pPr>
        <w:pStyle w:val="Akapitzlist"/>
        <w:numPr>
          <w:ilvl w:val="1"/>
          <w:numId w:val="14"/>
        </w:numPr>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że w zakresie, w jakim SWZ nie definiuje pewnych pojęć, wówczas stosuje się</w:t>
      </w:r>
      <w:r w:rsidR="001A3D93" w:rsidRPr="00657F31">
        <w:rPr>
          <w:rFonts w:eastAsiaTheme="minorHAnsi"/>
          <w:sz w:val="22"/>
          <w:szCs w:val="22"/>
          <w:lang w:eastAsia="en-US"/>
        </w:rPr>
        <w:t xml:space="preserve"> </w:t>
      </w:r>
      <w:r w:rsidRPr="00657F31">
        <w:rPr>
          <w:rFonts w:eastAsiaTheme="minorHAnsi"/>
          <w:sz w:val="22"/>
          <w:szCs w:val="22"/>
          <w:lang w:eastAsia="en-US"/>
        </w:rPr>
        <w:t>brzmienie z Ogólnych Warunków Ubezpieczenia wykonawcy.</w:t>
      </w:r>
    </w:p>
    <w:p w14:paraId="2F253FCA" w14:textId="020728CB" w:rsidR="002046AF" w:rsidRPr="00657F31" w:rsidRDefault="002046AF" w:rsidP="003B7C99">
      <w:pPr>
        <w:pStyle w:val="Akapitzlist"/>
        <w:numPr>
          <w:ilvl w:val="1"/>
          <w:numId w:val="14"/>
        </w:numPr>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że zakres ubezpieczenia obejmuje wyłącznie szkody nagłe, niespodziewane</w:t>
      </w:r>
      <w:r w:rsidR="001A3D93" w:rsidRPr="00657F31">
        <w:rPr>
          <w:rFonts w:eastAsiaTheme="minorHAnsi"/>
          <w:sz w:val="22"/>
          <w:szCs w:val="22"/>
          <w:lang w:eastAsia="en-US"/>
        </w:rPr>
        <w:t xml:space="preserve"> </w:t>
      </w:r>
      <w:r w:rsidRPr="00657F31">
        <w:rPr>
          <w:rFonts w:eastAsiaTheme="minorHAnsi"/>
          <w:sz w:val="22"/>
          <w:szCs w:val="22"/>
          <w:lang w:eastAsia="en-US"/>
        </w:rPr>
        <w:t>i niezależne od woli Ubezpieczającego/ Ubezpieczonego.</w:t>
      </w:r>
    </w:p>
    <w:p w14:paraId="67B4AD70" w14:textId="3B8F3FEA" w:rsidR="003B7C99" w:rsidRPr="00657F31" w:rsidRDefault="003B7C99" w:rsidP="003B7C99">
      <w:pPr>
        <w:autoSpaceDE w:val="0"/>
        <w:autoSpaceDN w:val="0"/>
        <w:adjustRightInd w:val="0"/>
        <w:spacing w:line="276" w:lineRule="auto"/>
        <w:jc w:val="both"/>
        <w:rPr>
          <w:rFonts w:ascii="Times New Roman" w:eastAsiaTheme="minorHAnsi" w:hAnsi="Times New Roman" w:cs="Times New Roman"/>
          <w:lang w:eastAsia="en-US"/>
        </w:rPr>
      </w:pPr>
    </w:p>
    <w:p w14:paraId="0193C8FB" w14:textId="4453ECD1" w:rsidR="003B7C99" w:rsidRPr="00657F31" w:rsidRDefault="003B7C99" w:rsidP="003B7C99">
      <w:pPr>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62B0F014" w14:textId="7ABA9539" w:rsidR="003B7C99" w:rsidRPr="00657F31" w:rsidRDefault="003B7C99" w:rsidP="003B7C99">
      <w:pPr>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 xml:space="preserve">Zamawiający potwierdza powyższe. </w:t>
      </w:r>
    </w:p>
    <w:p w14:paraId="0F43FCD1" w14:textId="77777777" w:rsidR="001A3D93" w:rsidRPr="00657F31" w:rsidRDefault="001A3D93" w:rsidP="003B7C99">
      <w:pPr>
        <w:pStyle w:val="Akapitzlist"/>
        <w:autoSpaceDE w:val="0"/>
        <w:autoSpaceDN w:val="0"/>
        <w:adjustRightInd w:val="0"/>
        <w:spacing w:line="276" w:lineRule="auto"/>
        <w:ind w:left="0"/>
        <w:jc w:val="both"/>
        <w:rPr>
          <w:rFonts w:eastAsiaTheme="minorHAnsi"/>
          <w:sz w:val="22"/>
          <w:szCs w:val="22"/>
          <w:lang w:eastAsia="en-US"/>
        </w:rPr>
      </w:pPr>
    </w:p>
    <w:p w14:paraId="430CED3E" w14:textId="6F35C7FA" w:rsidR="002046AF" w:rsidRPr="00657F31" w:rsidRDefault="002046AF" w:rsidP="003B7C99">
      <w:pPr>
        <w:pStyle w:val="Akapitzlist"/>
        <w:autoSpaceDE w:val="0"/>
        <w:autoSpaceDN w:val="0"/>
        <w:adjustRightInd w:val="0"/>
        <w:spacing w:line="276" w:lineRule="auto"/>
        <w:ind w:left="0"/>
        <w:jc w:val="both"/>
        <w:rPr>
          <w:rFonts w:eastAsiaTheme="minorHAnsi"/>
          <w:b/>
          <w:sz w:val="22"/>
          <w:szCs w:val="22"/>
          <w:lang w:eastAsia="en-US"/>
        </w:rPr>
      </w:pPr>
      <w:r w:rsidRPr="00657F31">
        <w:rPr>
          <w:rFonts w:eastAsiaTheme="minorHAnsi"/>
          <w:b/>
          <w:sz w:val="22"/>
          <w:szCs w:val="22"/>
          <w:lang w:eastAsia="en-US"/>
        </w:rPr>
        <w:t>UBEZPIECZENIE ODPOWIEDZIALNOŚCI CYWILNEJ</w:t>
      </w:r>
    </w:p>
    <w:p w14:paraId="7D45A193" w14:textId="735489FF" w:rsidR="00E9594F" w:rsidRPr="00657F31" w:rsidRDefault="00E9594F" w:rsidP="003B7C99">
      <w:pPr>
        <w:pStyle w:val="Akapitzlist"/>
        <w:autoSpaceDE w:val="0"/>
        <w:autoSpaceDN w:val="0"/>
        <w:adjustRightInd w:val="0"/>
        <w:spacing w:line="276" w:lineRule="auto"/>
        <w:ind w:left="0"/>
        <w:jc w:val="both"/>
        <w:rPr>
          <w:rFonts w:eastAsiaTheme="minorHAnsi"/>
          <w:b/>
          <w:sz w:val="22"/>
          <w:szCs w:val="22"/>
          <w:lang w:eastAsia="en-US"/>
        </w:rPr>
      </w:pPr>
    </w:p>
    <w:p w14:paraId="61F63A97" w14:textId="015E3AE8" w:rsidR="002046AF" w:rsidRPr="00657F31" w:rsidRDefault="002046AF" w:rsidP="003B7C99">
      <w:pPr>
        <w:pStyle w:val="Akapitzlist"/>
        <w:autoSpaceDE w:val="0"/>
        <w:autoSpaceDN w:val="0"/>
        <w:adjustRightInd w:val="0"/>
        <w:spacing w:line="276" w:lineRule="auto"/>
        <w:ind w:left="0"/>
        <w:jc w:val="both"/>
        <w:rPr>
          <w:rFonts w:eastAsiaTheme="minorHAnsi"/>
          <w:b/>
          <w:sz w:val="22"/>
          <w:szCs w:val="22"/>
          <w:lang w:eastAsia="en-US"/>
        </w:rPr>
      </w:pPr>
      <w:r w:rsidRPr="00657F31">
        <w:rPr>
          <w:rFonts w:eastAsiaTheme="minorHAnsi"/>
          <w:b/>
          <w:sz w:val="22"/>
          <w:szCs w:val="22"/>
          <w:lang w:eastAsia="en-US"/>
        </w:rPr>
        <w:t>Załącznik nr 1.1 – OPZ:</w:t>
      </w:r>
    </w:p>
    <w:p w14:paraId="17068557" w14:textId="77777777" w:rsidR="00E9594F" w:rsidRPr="00657F31" w:rsidRDefault="00E9594F" w:rsidP="003B7C99">
      <w:pPr>
        <w:pStyle w:val="Akapitzlist"/>
        <w:autoSpaceDE w:val="0"/>
        <w:autoSpaceDN w:val="0"/>
        <w:adjustRightInd w:val="0"/>
        <w:spacing w:line="276" w:lineRule="auto"/>
        <w:ind w:left="0"/>
        <w:jc w:val="both"/>
        <w:rPr>
          <w:rFonts w:eastAsiaTheme="minorHAnsi"/>
          <w:sz w:val="22"/>
          <w:szCs w:val="22"/>
          <w:lang w:eastAsia="en-US"/>
        </w:rPr>
      </w:pPr>
    </w:p>
    <w:p w14:paraId="34AE15F1" w14:textId="62FBADB5" w:rsidR="002046AF" w:rsidRPr="00657F31" w:rsidRDefault="002046AF" w:rsidP="00D87330">
      <w:pPr>
        <w:pStyle w:val="Akapitzlist"/>
        <w:numPr>
          <w:ilvl w:val="0"/>
          <w:numId w:val="7"/>
        </w:numPr>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§2 pkt 6.7) – prosimy o wykreślenie z zakresu ubezpieczenia szkód w postaci „naruszenia</w:t>
      </w:r>
      <w:r w:rsidR="00E9594F" w:rsidRPr="00657F31">
        <w:rPr>
          <w:rFonts w:eastAsiaTheme="minorHAnsi"/>
          <w:sz w:val="22"/>
          <w:szCs w:val="22"/>
          <w:lang w:eastAsia="en-US"/>
        </w:rPr>
        <w:t xml:space="preserve"> </w:t>
      </w:r>
      <w:r w:rsidRPr="00657F31">
        <w:rPr>
          <w:rFonts w:eastAsiaTheme="minorHAnsi"/>
          <w:sz w:val="22"/>
          <w:szCs w:val="22"/>
          <w:lang w:eastAsia="en-US"/>
        </w:rPr>
        <w:t>praw pracowniczych”</w:t>
      </w:r>
    </w:p>
    <w:p w14:paraId="6C43D849" w14:textId="0393B16F" w:rsidR="003B7C99" w:rsidRPr="00657F31" w:rsidRDefault="003B7C99" w:rsidP="003B7C99">
      <w:pPr>
        <w:autoSpaceDE w:val="0"/>
        <w:autoSpaceDN w:val="0"/>
        <w:adjustRightInd w:val="0"/>
        <w:spacing w:line="276" w:lineRule="auto"/>
        <w:jc w:val="both"/>
        <w:rPr>
          <w:rFonts w:ascii="Times New Roman" w:eastAsiaTheme="minorHAnsi" w:hAnsi="Times New Roman" w:cs="Times New Roman"/>
          <w:lang w:eastAsia="en-US"/>
        </w:rPr>
      </w:pPr>
    </w:p>
    <w:p w14:paraId="540AA14D" w14:textId="74F3ED85" w:rsidR="003B7C99" w:rsidRPr="00657F31" w:rsidRDefault="003B7C99" w:rsidP="003B7C99">
      <w:pPr>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4CEBF9A8" w14:textId="144F4759" w:rsidR="003B7C99" w:rsidRPr="00657F31" w:rsidRDefault="009C4B50" w:rsidP="003B7C99">
      <w:pPr>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Zgodnie z odpowiedzią na pytanie nr 23.</w:t>
      </w:r>
    </w:p>
    <w:p w14:paraId="1B757199" w14:textId="77777777" w:rsidR="003B7C99" w:rsidRPr="00657F31" w:rsidRDefault="003B7C99" w:rsidP="003B7C99">
      <w:pPr>
        <w:autoSpaceDE w:val="0"/>
        <w:autoSpaceDN w:val="0"/>
        <w:adjustRightInd w:val="0"/>
        <w:spacing w:line="276" w:lineRule="auto"/>
        <w:jc w:val="both"/>
        <w:rPr>
          <w:rFonts w:ascii="Times New Roman" w:eastAsiaTheme="minorHAnsi" w:hAnsi="Times New Roman" w:cs="Times New Roman"/>
          <w:lang w:eastAsia="en-US"/>
        </w:rPr>
      </w:pPr>
    </w:p>
    <w:p w14:paraId="3ED16490" w14:textId="45A64398" w:rsidR="002046AF" w:rsidRPr="00657F31" w:rsidRDefault="002046AF" w:rsidP="00D87330">
      <w:pPr>
        <w:pStyle w:val="Akapitzlist"/>
        <w:numPr>
          <w:ilvl w:val="0"/>
          <w:numId w:val="7"/>
        </w:numPr>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§2 pkt 6.21) – prosimy o potwierdzenie, że zakres ubezpieczenia nie obejmuje roszczeń</w:t>
      </w:r>
      <w:r w:rsidR="00E9594F" w:rsidRPr="00657F31">
        <w:rPr>
          <w:rFonts w:eastAsiaTheme="minorHAnsi"/>
          <w:sz w:val="22"/>
          <w:szCs w:val="22"/>
          <w:lang w:eastAsia="en-US"/>
        </w:rPr>
        <w:t xml:space="preserve"> </w:t>
      </w:r>
      <w:r w:rsidRPr="00657F31">
        <w:rPr>
          <w:rFonts w:eastAsiaTheme="minorHAnsi"/>
          <w:sz w:val="22"/>
          <w:szCs w:val="22"/>
          <w:lang w:eastAsia="en-US"/>
        </w:rPr>
        <w:t>przekraczających Sumę Gwarancyjną ubezpieczenia obowiązkowego (np. z powodu</w:t>
      </w:r>
      <w:r w:rsidR="00E9594F" w:rsidRPr="00657F31">
        <w:rPr>
          <w:rFonts w:eastAsiaTheme="minorHAnsi"/>
          <w:sz w:val="22"/>
          <w:szCs w:val="22"/>
          <w:lang w:eastAsia="en-US"/>
        </w:rPr>
        <w:t xml:space="preserve"> </w:t>
      </w:r>
      <w:r w:rsidRPr="00657F31">
        <w:rPr>
          <w:rFonts w:eastAsiaTheme="minorHAnsi"/>
          <w:sz w:val="22"/>
          <w:szCs w:val="22"/>
          <w:lang w:eastAsia="en-US"/>
        </w:rPr>
        <w:t>wyczerpania SG)</w:t>
      </w:r>
      <w:r w:rsidR="009C4B50" w:rsidRPr="00657F31">
        <w:rPr>
          <w:rFonts w:eastAsiaTheme="minorHAnsi"/>
          <w:sz w:val="22"/>
          <w:szCs w:val="22"/>
          <w:lang w:eastAsia="en-US"/>
        </w:rPr>
        <w:t>.</w:t>
      </w:r>
    </w:p>
    <w:p w14:paraId="167BEAB9" w14:textId="56DAB616" w:rsidR="009C4B50" w:rsidRPr="00657F31" w:rsidRDefault="009C4B50" w:rsidP="009C4B50">
      <w:pPr>
        <w:autoSpaceDE w:val="0"/>
        <w:autoSpaceDN w:val="0"/>
        <w:adjustRightInd w:val="0"/>
        <w:spacing w:line="276" w:lineRule="auto"/>
        <w:jc w:val="both"/>
        <w:rPr>
          <w:rFonts w:ascii="Times New Roman" w:eastAsiaTheme="minorHAnsi" w:hAnsi="Times New Roman" w:cs="Times New Roman"/>
          <w:lang w:eastAsia="en-US"/>
        </w:rPr>
      </w:pPr>
    </w:p>
    <w:p w14:paraId="1F885538" w14:textId="61CAF950" w:rsidR="009C4B50" w:rsidRPr="00657F31" w:rsidRDefault="009C4B50" w:rsidP="009C4B50">
      <w:pPr>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42CB593D" w14:textId="096860E9" w:rsidR="009C4B50" w:rsidRPr="00657F31" w:rsidRDefault="009C4B50" w:rsidP="009C4B50">
      <w:pPr>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 xml:space="preserve">Zamawiający potwierdza, że intencją Załącznika nr 1.1 do SWZ, Część I par. 2 nie jest objęcie ochroną jakichkolwiek szkód podlegających systemowi ubezpieczeń obowiązkowych. </w:t>
      </w:r>
    </w:p>
    <w:p w14:paraId="22EC1C10" w14:textId="77777777" w:rsidR="00E9594F" w:rsidRPr="00657F31" w:rsidRDefault="00E9594F" w:rsidP="003B7C99">
      <w:pPr>
        <w:pStyle w:val="Akapitzlist"/>
        <w:spacing w:line="276" w:lineRule="auto"/>
        <w:jc w:val="both"/>
        <w:rPr>
          <w:rFonts w:eastAsiaTheme="minorHAnsi"/>
          <w:sz w:val="22"/>
          <w:szCs w:val="22"/>
          <w:lang w:eastAsia="en-US"/>
        </w:rPr>
      </w:pPr>
    </w:p>
    <w:p w14:paraId="0A20580E" w14:textId="34BD3654" w:rsidR="002046AF" w:rsidRPr="00657F31" w:rsidRDefault="002046AF" w:rsidP="00D87330">
      <w:pPr>
        <w:pStyle w:val="Akapitzlist"/>
        <w:numPr>
          <w:ilvl w:val="0"/>
          <w:numId w:val="7"/>
        </w:numPr>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§2 pkt 6.28) – prosimy o potwierdzenie, że zakres ubezpieczenia nie obejmuje szkód</w:t>
      </w:r>
      <w:r w:rsidR="00E9594F" w:rsidRPr="00657F31">
        <w:rPr>
          <w:rFonts w:eastAsiaTheme="minorHAnsi"/>
          <w:sz w:val="22"/>
          <w:szCs w:val="22"/>
          <w:lang w:eastAsia="en-US"/>
        </w:rPr>
        <w:t xml:space="preserve"> </w:t>
      </w:r>
      <w:r w:rsidRPr="00657F31">
        <w:rPr>
          <w:rFonts w:eastAsiaTheme="minorHAnsi"/>
          <w:sz w:val="22"/>
          <w:szCs w:val="22"/>
          <w:lang w:eastAsia="en-US"/>
        </w:rPr>
        <w:t>powstałych na skutek wykonywaniem czynności medycznych lub innych czynności</w:t>
      </w:r>
      <w:r w:rsidR="00E9594F" w:rsidRPr="00657F31">
        <w:rPr>
          <w:rFonts w:eastAsiaTheme="minorHAnsi"/>
          <w:sz w:val="22"/>
          <w:szCs w:val="22"/>
          <w:lang w:eastAsia="en-US"/>
        </w:rPr>
        <w:t xml:space="preserve"> </w:t>
      </w:r>
      <w:r w:rsidRPr="00657F31">
        <w:rPr>
          <w:rFonts w:eastAsiaTheme="minorHAnsi"/>
          <w:sz w:val="22"/>
          <w:szCs w:val="22"/>
          <w:lang w:eastAsia="en-US"/>
        </w:rPr>
        <w:t>wykonywanych w celach leczniczych, prowadzeniem badań klinicznych lub innych badań</w:t>
      </w:r>
      <w:r w:rsidR="00E9594F" w:rsidRPr="00657F31">
        <w:rPr>
          <w:rFonts w:eastAsiaTheme="minorHAnsi"/>
          <w:sz w:val="22"/>
          <w:szCs w:val="22"/>
          <w:lang w:eastAsia="en-US"/>
        </w:rPr>
        <w:t xml:space="preserve"> o </w:t>
      </w:r>
      <w:r w:rsidRPr="00657F31">
        <w:rPr>
          <w:rFonts w:eastAsiaTheme="minorHAnsi"/>
          <w:sz w:val="22"/>
          <w:szCs w:val="22"/>
          <w:lang w:eastAsia="en-US"/>
        </w:rPr>
        <w:t>charakterze medycznym, za wyjątkiem świadczenia drobnych usług medycznych</w:t>
      </w:r>
      <w:r w:rsidR="00E9594F" w:rsidRPr="00657F31">
        <w:rPr>
          <w:rFonts w:eastAsiaTheme="minorHAnsi"/>
          <w:sz w:val="22"/>
          <w:szCs w:val="22"/>
          <w:lang w:eastAsia="en-US"/>
        </w:rPr>
        <w:t xml:space="preserve"> </w:t>
      </w:r>
      <w:r w:rsidRPr="00657F31">
        <w:rPr>
          <w:rFonts w:eastAsiaTheme="minorHAnsi"/>
          <w:sz w:val="22"/>
          <w:szCs w:val="22"/>
          <w:lang w:eastAsia="en-US"/>
        </w:rPr>
        <w:t>i udzielania pomocy przez personel Ubezpieczonego</w:t>
      </w:r>
      <w:r w:rsidR="009C4B50" w:rsidRPr="00657F31">
        <w:rPr>
          <w:rFonts w:eastAsiaTheme="minorHAnsi"/>
          <w:sz w:val="22"/>
          <w:szCs w:val="22"/>
          <w:lang w:eastAsia="en-US"/>
        </w:rPr>
        <w:t>.</w:t>
      </w:r>
    </w:p>
    <w:p w14:paraId="59DA0B0E" w14:textId="6F813834" w:rsidR="009C4B50" w:rsidRPr="00657F31" w:rsidRDefault="009C4B50" w:rsidP="009C4B50">
      <w:pPr>
        <w:autoSpaceDE w:val="0"/>
        <w:autoSpaceDN w:val="0"/>
        <w:adjustRightInd w:val="0"/>
        <w:spacing w:line="276" w:lineRule="auto"/>
        <w:jc w:val="both"/>
        <w:rPr>
          <w:rFonts w:ascii="Times New Roman" w:eastAsiaTheme="minorHAnsi" w:hAnsi="Times New Roman" w:cs="Times New Roman"/>
          <w:lang w:eastAsia="en-US"/>
        </w:rPr>
      </w:pPr>
    </w:p>
    <w:p w14:paraId="4B562125" w14:textId="14B9C494" w:rsidR="009C4B50" w:rsidRPr="00657F31" w:rsidRDefault="009C4B50" w:rsidP="009C4B50">
      <w:pPr>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35B72C8C" w14:textId="3BA68B5D" w:rsidR="009C4B50" w:rsidRPr="00657F31" w:rsidRDefault="009C4B50" w:rsidP="009C4B50">
      <w:pPr>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lastRenderedPageBreak/>
        <w:t>Zamawiający potwierdza powyższe, zgodnie z odpowiedzią na pytanie nr 67.</w:t>
      </w:r>
    </w:p>
    <w:p w14:paraId="725DD548" w14:textId="77777777" w:rsidR="00E9594F" w:rsidRPr="00657F31" w:rsidRDefault="00E9594F" w:rsidP="003B7C99">
      <w:pPr>
        <w:pStyle w:val="Akapitzlist"/>
        <w:spacing w:line="276" w:lineRule="auto"/>
        <w:jc w:val="both"/>
        <w:rPr>
          <w:rFonts w:eastAsiaTheme="minorHAnsi"/>
          <w:sz w:val="22"/>
          <w:szCs w:val="22"/>
          <w:lang w:eastAsia="en-US"/>
        </w:rPr>
      </w:pPr>
    </w:p>
    <w:p w14:paraId="2A00EF89" w14:textId="3B5C3ABE" w:rsidR="00E9594F" w:rsidRPr="00657F31" w:rsidRDefault="002046AF" w:rsidP="00D87330">
      <w:pPr>
        <w:pStyle w:val="Akapitzlist"/>
        <w:numPr>
          <w:ilvl w:val="0"/>
          <w:numId w:val="7"/>
        </w:numPr>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§2 pkt 6.28) – prosimy o potwierdzenie, że zakres ubezpieczenia nie obejmuje OC</w:t>
      </w:r>
      <w:r w:rsidR="00E9594F" w:rsidRPr="00657F31">
        <w:rPr>
          <w:rFonts w:eastAsiaTheme="minorHAnsi"/>
          <w:sz w:val="22"/>
          <w:szCs w:val="22"/>
          <w:lang w:eastAsia="en-US"/>
        </w:rPr>
        <w:t xml:space="preserve"> </w:t>
      </w:r>
      <w:r w:rsidRPr="00657F31">
        <w:rPr>
          <w:rFonts w:eastAsiaTheme="minorHAnsi"/>
          <w:sz w:val="22"/>
          <w:szCs w:val="22"/>
          <w:lang w:eastAsia="en-US"/>
        </w:rPr>
        <w:t>zawodowego personelu medycznego/OC z tytułu wykonywania świadczeń medycznych</w:t>
      </w:r>
      <w:r w:rsidR="009C4B50" w:rsidRPr="00657F31">
        <w:rPr>
          <w:rFonts w:eastAsiaTheme="minorHAnsi"/>
          <w:sz w:val="22"/>
          <w:szCs w:val="22"/>
          <w:lang w:eastAsia="en-US"/>
        </w:rPr>
        <w:t>.</w:t>
      </w:r>
    </w:p>
    <w:p w14:paraId="5C4663D0" w14:textId="2857CF8A" w:rsidR="009C4B50" w:rsidRPr="00657F31" w:rsidRDefault="009C4B50" w:rsidP="009C4B50">
      <w:pPr>
        <w:autoSpaceDE w:val="0"/>
        <w:autoSpaceDN w:val="0"/>
        <w:adjustRightInd w:val="0"/>
        <w:spacing w:line="276" w:lineRule="auto"/>
        <w:jc w:val="both"/>
        <w:rPr>
          <w:rFonts w:ascii="Times New Roman" w:eastAsiaTheme="minorHAnsi" w:hAnsi="Times New Roman" w:cs="Times New Roman"/>
          <w:lang w:eastAsia="en-US"/>
        </w:rPr>
      </w:pPr>
    </w:p>
    <w:p w14:paraId="4BC19B80" w14:textId="134B5B17" w:rsidR="009C4B50" w:rsidRPr="00657F31" w:rsidRDefault="009C4B50" w:rsidP="009C4B50">
      <w:pPr>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4CF237D4" w14:textId="09C816C5" w:rsidR="009C4B50" w:rsidRPr="00657F31" w:rsidRDefault="009C4B50" w:rsidP="009C4B50">
      <w:pPr>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 xml:space="preserve">Zamawiający potwierdza powyższe, zgodnie z odpowiedzią na pytanie nr 67 oraz 102. </w:t>
      </w:r>
    </w:p>
    <w:p w14:paraId="00F214EB" w14:textId="77777777" w:rsidR="00E9594F" w:rsidRPr="00657F31" w:rsidRDefault="00E9594F" w:rsidP="003B7C99">
      <w:pPr>
        <w:pStyle w:val="Akapitzlist"/>
        <w:spacing w:line="276" w:lineRule="auto"/>
        <w:jc w:val="both"/>
        <w:rPr>
          <w:rFonts w:eastAsiaTheme="minorHAnsi"/>
          <w:sz w:val="22"/>
          <w:szCs w:val="22"/>
          <w:lang w:eastAsia="en-US"/>
        </w:rPr>
      </w:pPr>
    </w:p>
    <w:p w14:paraId="6FA7E0E4" w14:textId="001EA435" w:rsidR="002046AF" w:rsidRPr="00657F31" w:rsidRDefault="002046AF" w:rsidP="00D87330">
      <w:pPr>
        <w:pStyle w:val="Akapitzlist"/>
        <w:numPr>
          <w:ilvl w:val="0"/>
          <w:numId w:val="7"/>
        </w:numPr>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§2 pkt 6.28) – prosimy o podanie dodatkowych informacji odnośnie infrastruktury kolejki</w:t>
      </w:r>
      <w:r w:rsidR="00E9594F" w:rsidRPr="00657F31">
        <w:rPr>
          <w:rFonts w:eastAsiaTheme="minorHAnsi"/>
          <w:sz w:val="22"/>
          <w:szCs w:val="22"/>
          <w:lang w:eastAsia="en-US"/>
        </w:rPr>
        <w:t xml:space="preserve"> </w:t>
      </w:r>
      <w:r w:rsidRPr="00657F31">
        <w:rPr>
          <w:rFonts w:eastAsiaTheme="minorHAnsi"/>
          <w:sz w:val="22"/>
          <w:szCs w:val="22"/>
          <w:lang w:eastAsia="en-US"/>
        </w:rPr>
        <w:t>wąskotorowej:</w:t>
      </w:r>
    </w:p>
    <w:p w14:paraId="166B8268" w14:textId="30BD35FA" w:rsidR="002046AF" w:rsidRPr="00657F31" w:rsidRDefault="002046AF" w:rsidP="00D87330">
      <w:pPr>
        <w:pStyle w:val="Akapitzlist"/>
        <w:numPr>
          <w:ilvl w:val="1"/>
          <w:numId w:val="7"/>
        </w:numPr>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jaka jest łączna długość torowisk?</w:t>
      </w:r>
    </w:p>
    <w:p w14:paraId="217BEB49" w14:textId="08689F79" w:rsidR="002046AF" w:rsidRPr="00657F31" w:rsidRDefault="002046AF" w:rsidP="00D87330">
      <w:pPr>
        <w:pStyle w:val="Akapitzlist"/>
        <w:numPr>
          <w:ilvl w:val="1"/>
          <w:numId w:val="7"/>
        </w:numPr>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jaka jest długość eksploatowanych torowisk tj. takich, po których poruszają się</w:t>
      </w:r>
      <w:r w:rsidR="00E9594F" w:rsidRPr="00657F31">
        <w:rPr>
          <w:rFonts w:eastAsiaTheme="minorHAnsi"/>
          <w:sz w:val="22"/>
          <w:szCs w:val="22"/>
          <w:lang w:eastAsia="en-US"/>
        </w:rPr>
        <w:t xml:space="preserve"> </w:t>
      </w:r>
      <w:r w:rsidRPr="00657F31">
        <w:rPr>
          <w:rFonts w:eastAsiaTheme="minorHAnsi"/>
          <w:sz w:val="22"/>
          <w:szCs w:val="22"/>
          <w:lang w:eastAsia="en-US"/>
        </w:rPr>
        <w:t>pojazdy kolejowe?</w:t>
      </w:r>
    </w:p>
    <w:p w14:paraId="29FE0D7D" w14:textId="18C1DC0B" w:rsidR="002046AF" w:rsidRPr="00657F31" w:rsidRDefault="002046AF" w:rsidP="00D87330">
      <w:pPr>
        <w:pStyle w:val="Akapitzlist"/>
        <w:numPr>
          <w:ilvl w:val="1"/>
          <w:numId w:val="7"/>
        </w:numPr>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w jaki sposób wykorzystywana jest infrastruktura kolejki wąskotorowej?</w:t>
      </w:r>
    </w:p>
    <w:p w14:paraId="12583035" w14:textId="09179C1D" w:rsidR="002046AF" w:rsidRPr="00657F31" w:rsidRDefault="002046AF" w:rsidP="00D87330">
      <w:pPr>
        <w:pStyle w:val="Akapitzlist"/>
        <w:numPr>
          <w:ilvl w:val="1"/>
          <w:numId w:val="7"/>
        </w:numPr>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czy Zamawiający bezpośrednio zarządza/administruje infrastrukturą?</w:t>
      </w:r>
    </w:p>
    <w:p w14:paraId="54635EF8" w14:textId="5C1E46C7" w:rsidR="002046AF" w:rsidRPr="00657F31" w:rsidRDefault="002046AF" w:rsidP="00D87330">
      <w:pPr>
        <w:pStyle w:val="Akapitzlist"/>
        <w:numPr>
          <w:ilvl w:val="1"/>
          <w:numId w:val="7"/>
        </w:numPr>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czy Zamawiający udostępnia infrastrukturę osobom trzecim? Jeśli tak – w jakim</w:t>
      </w:r>
      <w:r w:rsidR="00E9594F" w:rsidRPr="00657F31">
        <w:rPr>
          <w:rFonts w:eastAsiaTheme="minorHAnsi"/>
          <w:sz w:val="22"/>
          <w:szCs w:val="22"/>
          <w:lang w:eastAsia="en-US"/>
        </w:rPr>
        <w:t xml:space="preserve"> </w:t>
      </w:r>
      <w:r w:rsidRPr="00657F31">
        <w:rPr>
          <w:rFonts w:eastAsiaTheme="minorHAnsi"/>
          <w:sz w:val="22"/>
          <w:szCs w:val="22"/>
          <w:lang w:eastAsia="en-US"/>
        </w:rPr>
        <w:t>zakresie?</w:t>
      </w:r>
    </w:p>
    <w:p w14:paraId="108E1783" w14:textId="16C2F03D" w:rsidR="009C4B50" w:rsidRPr="00657F31" w:rsidRDefault="009C4B50" w:rsidP="009C4B50">
      <w:pPr>
        <w:autoSpaceDE w:val="0"/>
        <w:autoSpaceDN w:val="0"/>
        <w:adjustRightInd w:val="0"/>
        <w:spacing w:line="276" w:lineRule="auto"/>
        <w:jc w:val="both"/>
        <w:rPr>
          <w:rFonts w:ascii="Times New Roman" w:eastAsiaTheme="minorHAnsi" w:hAnsi="Times New Roman" w:cs="Times New Roman"/>
          <w:lang w:eastAsia="en-US"/>
        </w:rPr>
      </w:pPr>
    </w:p>
    <w:p w14:paraId="4F870BC2" w14:textId="4B526B07" w:rsidR="009C4B50" w:rsidRPr="00657F31" w:rsidRDefault="009C4B50" w:rsidP="009C4B50">
      <w:pPr>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33E0B679" w14:textId="50DDC60B" w:rsidR="009C4B50" w:rsidRPr="00657F31" w:rsidRDefault="009C4B50" w:rsidP="009C4B50">
      <w:pPr>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 xml:space="preserve">Zgodnie z odpowiedzią na pytanie nr 25. </w:t>
      </w:r>
    </w:p>
    <w:p w14:paraId="2812DDFF" w14:textId="77777777" w:rsidR="00E9594F" w:rsidRPr="00657F31" w:rsidRDefault="00E9594F" w:rsidP="003B7C99">
      <w:pPr>
        <w:pStyle w:val="Akapitzlist"/>
        <w:autoSpaceDE w:val="0"/>
        <w:autoSpaceDN w:val="0"/>
        <w:adjustRightInd w:val="0"/>
        <w:spacing w:line="276" w:lineRule="auto"/>
        <w:ind w:left="0"/>
        <w:jc w:val="both"/>
        <w:rPr>
          <w:rFonts w:eastAsiaTheme="minorHAnsi"/>
          <w:sz w:val="22"/>
          <w:szCs w:val="22"/>
          <w:lang w:eastAsia="en-US"/>
        </w:rPr>
      </w:pPr>
    </w:p>
    <w:p w14:paraId="033F218B" w14:textId="699473B8" w:rsidR="002046AF" w:rsidRPr="00657F31" w:rsidRDefault="002046AF" w:rsidP="00D87330">
      <w:pPr>
        <w:pStyle w:val="Akapitzlist"/>
        <w:numPr>
          <w:ilvl w:val="0"/>
          <w:numId w:val="7"/>
        </w:numPr>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§2 pkt 6.32) – prosimy o dodanie do katalogu </w:t>
      </w:r>
      <w:proofErr w:type="spellStart"/>
      <w:r w:rsidRPr="00657F31">
        <w:rPr>
          <w:rFonts w:eastAsiaTheme="minorHAnsi"/>
          <w:sz w:val="22"/>
          <w:szCs w:val="22"/>
          <w:lang w:eastAsia="en-US"/>
        </w:rPr>
        <w:t>wyłączeń</w:t>
      </w:r>
      <w:proofErr w:type="spellEnd"/>
      <w:r w:rsidRPr="00657F31">
        <w:rPr>
          <w:rFonts w:eastAsiaTheme="minorHAnsi"/>
          <w:sz w:val="22"/>
          <w:szCs w:val="22"/>
          <w:lang w:eastAsia="en-US"/>
        </w:rPr>
        <w:t xml:space="preserve"> szkód:</w:t>
      </w:r>
    </w:p>
    <w:p w14:paraId="39E498C6" w14:textId="7F11DC98" w:rsidR="002046AF" w:rsidRPr="00657F31" w:rsidRDefault="002046AF" w:rsidP="003B7C99">
      <w:pPr>
        <w:pStyle w:val="Akapitzlist"/>
        <w:numPr>
          <w:ilvl w:val="0"/>
          <w:numId w:val="15"/>
        </w:numPr>
        <w:autoSpaceDE w:val="0"/>
        <w:autoSpaceDN w:val="0"/>
        <w:adjustRightInd w:val="0"/>
        <w:spacing w:line="276" w:lineRule="auto"/>
        <w:ind w:left="426"/>
        <w:jc w:val="both"/>
        <w:rPr>
          <w:rFonts w:eastAsiaTheme="minorHAnsi"/>
          <w:sz w:val="22"/>
          <w:szCs w:val="22"/>
          <w:lang w:eastAsia="en-US"/>
        </w:rPr>
      </w:pPr>
      <w:bookmarkStart w:id="16" w:name="_Hlk98236563"/>
      <w:bookmarkStart w:id="17" w:name="_Hlk98105303"/>
      <w:r w:rsidRPr="00657F31">
        <w:rPr>
          <w:rFonts w:eastAsiaTheme="minorHAnsi"/>
          <w:sz w:val="22"/>
          <w:szCs w:val="22"/>
          <w:lang w:eastAsia="en-US"/>
        </w:rPr>
        <w:t>wyrządzone wskutek wydawania decyzji dotyczących planowania,</w:t>
      </w:r>
      <w:r w:rsidR="00E9594F" w:rsidRPr="00657F31">
        <w:rPr>
          <w:rFonts w:eastAsiaTheme="minorHAnsi"/>
          <w:sz w:val="22"/>
          <w:szCs w:val="22"/>
          <w:lang w:eastAsia="en-US"/>
        </w:rPr>
        <w:t xml:space="preserve"> </w:t>
      </w:r>
      <w:r w:rsidRPr="00657F31">
        <w:rPr>
          <w:rFonts w:eastAsiaTheme="minorHAnsi"/>
          <w:sz w:val="22"/>
          <w:szCs w:val="22"/>
          <w:lang w:eastAsia="en-US"/>
        </w:rPr>
        <w:t>zagospodarowania i polityki przestrzennej</w:t>
      </w:r>
    </w:p>
    <w:p w14:paraId="6B38F2C9" w14:textId="0D00753B" w:rsidR="002046AF" w:rsidRPr="00657F31" w:rsidRDefault="002046AF" w:rsidP="003B7C99">
      <w:pPr>
        <w:pStyle w:val="Akapitzlist"/>
        <w:numPr>
          <w:ilvl w:val="0"/>
          <w:numId w:val="15"/>
        </w:numPr>
        <w:autoSpaceDE w:val="0"/>
        <w:autoSpaceDN w:val="0"/>
        <w:adjustRightInd w:val="0"/>
        <w:spacing w:line="276" w:lineRule="auto"/>
        <w:ind w:left="426"/>
        <w:jc w:val="both"/>
        <w:rPr>
          <w:rFonts w:eastAsiaTheme="minorHAnsi"/>
          <w:sz w:val="22"/>
          <w:szCs w:val="22"/>
          <w:lang w:eastAsia="en-US"/>
        </w:rPr>
      </w:pPr>
      <w:bookmarkStart w:id="18" w:name="_Hlk98236574"/>
      <w:bookmarkEnd w:id="16"/>
      <w:r w:rsidRPr="00657F31">
        <w:rPr>
          <w:rFonts w:eastAsiaTheme="minorHAnsi"/>
          <w:sz w:val="22"/>
          <w:szCs w:val="22"/>
          <w:lang w:eastAsia="en-US"/>
        </w:rPr>
        <w:t>wyrządzone wskutek wydawanych decyzji wywłaszczeniowych (w tym</w:t>
      </w:r>
      <w:r w:rsidR="00E9594F" w:rsidRPr="00657F31">
        <w:rPr>
          <w:rFonts w:eastAsiaTheme="minorHAnsi"/>
          <w:sz w:val="22"/>
          <w:szCs w:val="22"/>
          <w:lang w:eastAsia="en-US"/>
        </w:rPr>
        <w:t xml:space="preserve"> </w:t>
      </w:r>
      <w:r w:rsidRPr="00657F31">
        <w:rPr>
          <w:rFonts w:eastAsiaTheme="minorHAnsi"/>
          <w:sz w:val="22"/>
          <w:szCs w:val="22"/>
          <w:lang w:eastAsia="en-US"/>
        </w:rPr>
        <w:t>reprywatyzacyjnych)</w:t>
      </w:r>
      <w:bookmarkEnd w:id="18"/>
      <w:r w:rsidR="009C4B50" w:rsidRPr="00657F31">
        <w:rPr>
          <w:rFonts w:eastAsiaTheme="minorHAnsi"/>
          <w:sz w:val="22"/>
          <w:szCs w:val="22"/>
          <w:lang w:eastAsia="en-US"/>
        </w:rPr>
        <w:t>.</w:t>
      </w:r>
    </w:p>
    <w:bookmarkEnd w:id="17"/>
    <w:p w14:paraId="659E1CC4" w14:textId="11D7C4E7" w:rsidR="009C4B50" w:rsidRPr="00657F31" w:rsidRDefault="009C4B50" w:rsidP="009C4B50">
      <w:pPr>
        <w:autoSpaceDE w:val="0"/>
        <w:autoSpaceDN w:val="0"/>
        <w:adjustRightInd w:val="0"/>
        <w:spacing w:line="276" w:lineRule="auto"/>
        <w:jc w:val="both"/>
        <w:rPr>
          <w:rFonts w:ascii="Times New Roman" w:eastAsiaTheme="minorHAnsi" w:hAnsi="Times New Roman" w:cs="Times New Roman"/>
          <w:lang w:eastAsia="en-US"/>
        </w:rPr>
      </w:pPr>
    </w:p>
    <w:p w14:paraId="1DA98CBD" w14:textId="7782CAB2" w:rsidR="009C4B50" w:rsidRPr="00657F31" w:rsidRDefault="009C4B50" w:rsidP="009C4B50">
      <w:pPr>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6FA713CF" w14:textId="3B58D6DD" w:rsidR="009C4B50" w:rsidRPr="00657F31" w:rsidRDefault="009C4B50" w:rsidP="009C4B50">
      <w:pPr>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 xml:space="preserve">Zamawiający </w:t>
      </w:r>
      <w:r w:rsidR="00331FA2" w:rsidRPr="00657F31">
        <w:rPr>
          <w:rFonts w:ascii="Times New Roman" w:eastAsiaTheme="minorHAnsi" w:hAnsi="Times New Roman" w:cs="Times New Roman"/>
          <w:lang w:eastAsia="en-US"/>
        </w:rPr>
        <w:t>wyraża zgodę na modyfikację, zgodnie z aktualizacją Załącznika nr 1.1 do SWZ, Część I, par. 2 ust. 6 pkt. 32.</w:t>
      </w:r>
    </w:p>
    <w:p w14:paraId="6A30BAB2" w14:textId="77777777" w:rsidR="00E9594F" w:rsidRPr="00657F31" w:rsidRDefault="00E9594F" w:rsidP="003B7C99">
      <w:pPr>
        <w:pStyle w:val="Akapitzlist"/>
        <w:autoSpaceDE w:val="0"/>
        <w:autoSpaceDN w:val="0"/>
        <w:adjustRightInd w:val="0"/>
        <w:spacing w:line="276" w:lineRule="auto"/>
        <w:ind w:left="0"/>
        <w:jc w:val="both"/>
        <w:rPr>
          <w:rFonts w:eastAsiaTheme="minorHAnsi"/>
          <w:sz w:val="22"/>
          <w:szCs w:val="22"/>
          <w:lang w:eastAsia="en-US"/>
        </w:rPr>
      </w:pPr>
    </w:p>
    <w:p w14:paraId="6180FF8C" w14:textId="32FF8A20" w:rsidR="002046AF" w:rsidRPr="00657F31" w:rsidRDefault="002046AF" w:rsidP="00D87330">
      <w:pPr>
        <w:pStyle w:val="Akapitzlist"/>
        <w:numPr>
          <w:ilvl w:val="0"/>
          <w:numId w:val="7"/>
        </w:numPr>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§2 pkt 6.32) – prosimy o potwierdzenie, że zakres ubezpieczenia nie obejmuje</w:t>
      </w:r>
      <w:r w:rsidR="00E9594F" w:rsidRPr="00657F31">
        <w:rPr>
          <w:rFonts w:eastAsiaTheme="minorHAnsi"/>
          <w:sz w:val="22"/>
          <w:szCs w:val="22"/>
          <w:lang w:eastAsia="en-US"/>
        </w:rPr>
        <w:t xml:space="preserve"> </w:t>
      </w:r>
      <w:r w:rsidRPr="00657F31">
        <w:rPr>
          <w:rFonts w:eastAsiaTheme="minorHAnsi"/>
          <w:sz w:val="22"/>
          <w:szCs w:val="22"/>
          <w:lang w:eastAsia="en-US"/>
        </w:rPr>
        <w:t>odpowiedzialności osobistej funkcjonariuszy publicznych, które mogą ponosić na podstawie</w:t>
      </w:r>
      <w:r w:rsidR="00E9594F" w:rsidRPr="00657F31">
        <w:rPr>
          <w:rFonts w:eastAsiaTheme="minorHAnsi"/>
          <w:sz w:val="22"/>
          <w:szCs w:val="22"/>
          <w:lang w:eastAsia="en-US"/>
        </w:rPr>
        <w:t xml:space="preserve"> </w:t>
      </w:r>
      <w:r w:rsidRPr="00657F31">
        <w:rPr>
          <w:rFonts w:eastAsiaTheme="minorHAnsi"/>
          <w:sz w:val="22"/>
          <w:szCs w:val="22"/>
          <w:lang w:eastAsia="en-US"/>
        </w:rPr>
        <w:t>ust. z 20 stycznia 2011 r. o odpowiedzialności majątkowej funkcjonariuszy publicznych za</w:t>
      </w:r>
      <w:r w:rsidR="00E9594F" w:rsidRPr="00657F31">
        <w:rPr>
          <w:rFonts w:eastAsiaTheme="minorHAnsi"/>
          <w:sz w:val="22"/>
          <w:szCs w:val="22"/>
          <w:lang w:eastAsia="en-US"/>
        </w:rPr>
        <w:t xml:space="preserve"> </w:t>
      </w:r>
      <w:r w:rsidRPr="00657F31">
        <w:rPr>
          <w:rFonts w:eastAsiaTheme="minorHAnsi"/>
          <w:sz w:val="22"/>
          <w:szCs w:val="22"/>
          <w:lang w:eastAsia="en-US"/>
        </w:rPr>
        <w:t>rażące naruszenia prawa</w:t>
      </w:r>
      <w:r w:rsidR="009C4B50" w:rsidRPr="00657F31">
        <w:rPr>
          <w:rFonts w:eastAsiaTheme="minorHAnsi"/>
          <w:sz w:val="22"/>
          <w:szCs w:val="22"/>
          <w:lang w:eastAsia="en-US"/>
        </w:rPr>
        <w:t>.</w:t>
      </w:r>
    </w:p>
    <w:p w14:paraId="4B81E6FC" w14:textId="44DE3F32" w:rsidR="009C4B50" w:rsidRPr="00657F31" w:rsidRDefault="009C4B50" w:rsidP="009C4B50">
      <w:pPr>
        <w:autoSpaceDE w:val="0"/>
        <w:autoSpaceDN w:val="0"/>
        <w:adjustRightInd w:val="0"/>
        <w:spacing w:line="276" w:lineRule="auto"/>
        <w:jc w:val="both"/>
        <w:rPr>
          <w:rFonts w:ascii="Times New Roman" w:eastAsiaTheme="minorHAnsi" w:hAnsi="Times New Roman" w:cs="Times New Roman"/>
          <w:lang w:eastAsia="en-US"/>
        </w:rPr>
      </w:pPr>
    </w:p>
    <w:p w14:paraId="1D2B475F" w14:textId="027FC3CF" w:rsidR="009C4B50" w:rsidRPr="00657F31" w:rsidRDefault="009C4B50" w:rsidP="009C4B50">
      <w:pPr>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7A8791D8" w14:textId="26B264EE" w:rsidR="009C4B50" w:rsidRPr="00657F31" w:rsidRDefault="009C4B50" w:rsidP="009C4B50">
      <w:pPr>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 xml:space="preserve">Zamawiający potwierdza powyższe. </w:t>
      </w:r>
    </w:p>
    <w:p w14:paraId="10841BF2" w14:textId="77777777" w:rsidR="00E9594F" w:rsidRPr="00657F31" w:rsidRDefault="00E9594F" w:rsidP="003B7C99">
      <w:pPr>
        <w:pStyle w:val="Akapitzlist"/>
        <w:autoSpaceDE w:val="0"/>
        <w:autoSpaceDN w:val="0"/>
        <w:adjustRightInd w:val="0"/>
        <w:spacing w:line="276" w:lineRule="auto"/>
        <w:ind w:left="0"/>
        <w:jc w:val="both"/>
        <w:rPr>
          <w:rFonts w:eastAsiaTheme="minorHAnsi"/>
          <w:sz w:val="22"/>
          <w:szCs w:val="22"/>
          <w:lang w:eastAsia="en-US"/>
        </w:rPr>
      </w:pPr>
    </w:p>
    <w:p w14:paraId="07AE5D1E" w14:textId="69B9B7FA" w:rsidR="002046AF" w:rsidRPr="00657F31" w:rsidRDefault="002046AF" w:rsidP="00D87330">
      <w:pPr>
        <w:pStyle w:val="Akapitzlist"/>
        <w:numPr>
          <w:ilvl w:val="0"/>
          <w:numId w:val="7"/>
        </w:numPr>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§2 pkt 6.40) – prosimy o doprecyzowanie czy Zamawiający wymaga kosztów ochrony prawnej</w:t>
      </w:r>
      <w:r w:rsidR="00E9594F" w:rsidRPr="00657F31">
        <w:rPr>
          <w:rFonts w:eastAsiaTheme="minorHAnsi"/>
          <w:sz w:val="22"/>
          <w:szCs w:val="22"/>
          <w:lang w:eastAsia="en-US"/>
        </w:rPr>
        <w:t xml:space="preserve"> </w:t>
      </w:r>
      <w:r w:rsidRPr="00657F31">
        <w:rPr>
          <w:rFonts w:eastAsiaTheme="minorHAnsi"/>
          <w:sz w:val="22"/>
          <w:szCs w:val="22"/>
          <w:lang w:eastAsia="en-US"/>
        </w:rPr>
        <w:t>w wysokości równej 20% SG czy dowolnej nieprzekraczającej 20% SG</w:t>
      </w:r>
      <w:r w:rsidR="009C4B50" w:rsidRPr="00657F31">
        <w:rPr>
          <w:rFonts w:eastAsiaTheme="minorHAnsi"/>
          <w:sz w:val="22"/>
          <w:szCs w:val="22"/>
          <w:lang w:eastAsia="en-US"/>
        </w:rPr>
        <w:t>.</w:t>
      </w:r>
    </w:p>
    <w:p w14:paraId="14D3DF98" w14:textId="285AC4B5" w:rsidR="009C4B50" w:rsidRPr="00657F31" w:rsidRDefault="009C4B50" w:rsidP="009C4B50">
      <w:pPr>
        <w:autoSpaceDE w:val="0"/>
        <w:autoSpaceDN w:val="0"/>
        <w:adjustRightInd w:val="0"/>
        <w:spacing w:line="276" w:lineRule="auto"/>
        <w:jc w:val="both"/>
        <w:rPr>
          <w:rFonts w:ascii="Times New Roman" w:eastAsiaTheme="minorHAnsi" w:hAnsi="Times New Roman" w:cs="Times New Roman"/>
          <w:lang w:eastAsia="en-US"/>
        </w:rPr>
      </w:pPr>
    </w:p>
    <w:p w14:paraId="3D3920B5" w14:textId="69BA671E" w:rsidR="009C4B50" w:rsidRPr="00657F31" w:rsidRDefault="009C4B50" w:rsidP="009C4B50">
      <w:pPr>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2F12CE4E" w14:textId="2F8B7FCA" w:rsidR="009C4B50" w:rsidRPr="00657F31" w:rsidRDefault="009C4B50" w:rsidP="009C4B50">
      <w:pPr>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 xml:space="preserve">Z uwzględnieniem modyfikacji Załącznika nr 1.1 do SWZ, Część II, par. 2 ust. 6 pkt. 40, intencją Zamawiającego w ramach wskazanego zapisu jest pokrycie kosztów ochrony prawnej w wysokości faktycznie poniesionych kosztów, lecz nie więcej niż limity wskazane dla tego punktu. </w:t>
      </w:r>
    </w:p>
    <w:p w14:paraId="785FD4E9" w14:textId="77777777" w:rsidR="00E9594F" w:rsidRPr="00657F31" w:rsidRDefault="00E9594F" w:rsidP="003B7C99">
      <w:pPr>
        <w:pStyle w:val="Akapitzlist"/>
        <w:spacing w:line="276" w:lineRule="auto"/>
        <w:jc w:val="both"/>
        <w:rPr>
          <w:rFonts w:eastAsiaTheme="minorHAnsi"/>
          <w:sz w:val="22"/>
          <w:szCs w:val="22"/>
          <w:lang w:eastAsia="en-US"/>
        </w:rPr>
      </w:pPr>
    </w:p>
    <w:p w14:paraId="4736F53B" w14:textId="104E98BA" w:rsidR="002046AF" w:rsidRPr="00657F31" w:rsidRDefault="002046AF" w:rsidP="003B7C99">
      <w:pPr>
        <w:pStyle w:val="Akapitzlist"/>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KLAUZULE:</w:t>
      </w:r>
    </w:p>
    <w:p w14:paraId="3245D71C" w14:textId="77777777" w:rsidR="00871A92" w:rsidRPr="00657F31" w:rsidRDefault="00871A92" w:rsidP="003B7C99">
      <w:pPr>
        <w:pStyle w:val="Akapitzlist"/>
        <w:autoSpaceDE w:val="0"/>
        <w:autoSpaceDN w:val="0"/>
        <w:adjustRightInd w:val="0"/>
        <w:spacing w:line="276" w:lineRule="auto"/>
        <w:ind w:left="0"/>
        <w:jc w:val="both"/>
        <w:rPr>
          <w:rFonts w:eastAsiaTheme="minorHAnsi"/>
          <w:sz w:val="22"/>
          <w:szCs w:val="22"/>
          <w:lang w:eastAsia="en-US"/>
        </w:rPr>
      </w:pPr>
    </w:p>
    <w:p w14:paraId="226AAE27" w14:textId="77777777" w:rsidR="002046AF" w:rsidRPr="00657F31" w:rsidRDefault="002046AF" w:rsidP="00D87330">
      <w:pPr>
        <w:pStyle w:val="Akapitzlist"/>
        <w:numPr>
          <w:ilvl w:val="0"/>
          <w:numId w:val="7"/>
        </w:numPr>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KLAUZULA EIB 11 A /OC PRACODAWCY/</w:t>
      </w:r>
    </w:p>
    <w:p w14:paraId="5FD62BF7" w14:textId="15B226F3" w:rsidR="002046AF" w:rsidRPr="00657F31" w:rsidRDefault="002046AF" w:rsidP="003B7C99">
      <w:pPr>
        <w:pStyle w:val="Akapitzlist"/>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Prosimy o wykreślenie w ust 1 pkt 2) sformułowania: „również takich, o których istnieniu</w:t>
      </w:r>
      <w:r w:rsidR="00E9594F" w:rsidRPr="00657F31">
        <w:rPr>
          <w:rFonts w:eastAsiaTheme="minorHAnsi"/>
          <w:sz w:val="22"/>
          <w:szCs w:val="22"/>
          <w:lang w:eastAsia="en-US"/>
        </w:rPr>
        <w:t xml:space="preserve"> </w:t>
      </w:r>
      <w:r w:rsidRPr="00657F31">
        <w:rPr>
          <w:rFonts w:eastAsiaTheme="minorHAnsi"/>
          <w:sz w:val="22"/>
          <w:szCs w:val="22"/>
          <w:lang w:eastAsia="en-US"/>
        </w:rPr>
        <w:t>osoba objęta ubezpieczeniem wiedziała lub przy zachowaniu należytej staranności mogła się</w:t>
      </w:r>
      <w:r w:rsidR="00E9594F" w:rsidRPr="00657F31">
        <w:rPr>
          <w:rFonts w:eastAsiaTheme="minorHAnsi"/>
          <w:sz w:val="22"/>
          <w:szCs w:val="22"/>
          <w:lang w:eastAsia="en-US"/>
        </w:rPr>
        <w:t xml:space="preserve"> </w:t>
      </w:r>
      <w:r w:rsidRPr="00657F31">
        <w:rPr>
          <w:rFonts w:eastAsiaTheme="minorHAnsi"/>
          <w:sz w:val="22"/>
          <w:szCs w:val="22"/>
          <w:lang w:eastAsia="en-US"/>
        </w:rPr>
        <w:t>dowiedzieć,</w:t>
      </w:r>
    </w:p>
    <w:p w14:paraId="6E8D0573" w14:textId="3317106D" w:rsidR="009C4B50" w:rsidRPr="00657F31" w:rsidRDefault="009C4B50" w:rsidP="003B7C99">
      <w:pPr>
        <w:pStyle w:val="Akapitzlist"/>
        <w:autoSpaceDE w:val="0"/>
        <w:autoSpaceDN w:val="0"/>
        <w:adjustRightInd w:val="0"/>
        <w:spacing w:line="276" w:lineRule="auto"/>
        <w:ind w:left="0"/>
        <w:jc w:val="both"/>
        <w:rPr>
          <w:rFonts w:eastAsiaTheme="minorHAnsi"/>
          <w:sz w:val="22"/>
          <w:szCs w:val="22"/>
          <w:lang w:eastAsia="en-US"/>
        </w:rPr>
      </w:pPr>
    </w:p>
    <w:p w14:paraId="16DE04FC" w14:textId="1C62C6FA" w:rsidR="009C4B50" w:rsidRPr="00657F31" w:rsidRDefault="00F0632D" w:rsidP="003B7C99">
      <w:pPr>
        <w:pStyle w:val="Akapitzlist"/>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14782C28" w14:textId="0BCFDF59" w:rsidR="00F0632D" w:rsidRPr="00657F31" w:rsidRDefault="00F0632D" w:rsidP="003B7C99">
      <w:pPr>
        <w:pStyle w:val="Akapitzlist"/>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Zamawiający wyraża zgodę na wnioskowaną modyfikację, zgodnie z aktualizacją Załącznika nr 1.1 do SWZ, Część I, par. 2 ust. 10 pkt. 2 oraz Załącznika nr 1.2 do SWZ.</w:t>
      </w:r>
    </w:p>
    <w:p w14:paraId="74C2516F" w14:textId="77777777" w:rsidR="00E9594F" w:rsidRPr="00657F31" w:rsidRDefault="00E9594F" w:rsidP="003B7C99">
      <w:pPr>
        <w:pStyle w:val="Akapitzlist"/>
        <w:autoSpaceDE w:val="0"/>
        <w:autoSpaceDN w:val="0"/>
        <w:adjustRightInd w:val="0"/>
        <w:spacing w:line="276" w:lineRule="auto"/>
        <w:ind w:left="0"/>
        <w:jc w:val="both"/>
        <w:rPr>
          <w:rFonts w:eastAsiaTheme="minorHAnsi"/>
          <w:sz w:val="22"/>
          <w:szCs w:val="22"/>
          <w:lang w:eastAsia="en-US"/>
        </w:rPr>
      </w:pPr>
    </w:p>
    <w:p w14:paraId="5536DBBC" w14:textId="1B542034" w:rsidR="002046AF" w:rsidRPr="00657F31" w:rsidRDefault="002046AF" w:rsidP="00D87330">
      <w:pPr>
        <w:pStyle w:val="Akapitzlist"/>
        <w:numPr>
          <w:ilvl w:val="0"/>
          <w:numId w:val="7"/>
        </w:numPr>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Prosimy o wykreślenie w ust 2 pkt 1) sformułowania: „z tym zastrzeżeniem, że ochroną</w:t>
      </w:r>
      <w:r w:rsidR="00E9594F" w:rsidRPr="00657F31">
        <w:rPr>
          <w:rFonts w:eastAsiaTheme="minorHAnsi"/>
          <w:sz w:val="22"/>
          <w:szCs w:val="22"/>
          <w:lang w:eastAsia="en-US"/>
        </w:rPr>
        <w:t xml:space="preserve"> </w:t>
      </w:r>
      <w:r w:rsidRPr="00657F31">
        <w:rPr>
          <w:rFonts w:eastAsiaTheme="minorHAnsi"/>
          <w:sz w:val="22"/>
          <w:szCs w:val="22"/>
          <w:lang w:eastAsia="en-US"/>
        </w:rPr>
        <w:t>objęte są szkody wynikłe z przeniesienia chorób zakaźnych, o których mowa powyżej,”</w:t>
      </w:r>
    </w:p>
    <w:p w14:paraId="056427F6" w14:textId="47C8C366" w:rsidR="00F0632D" w:rsidRPr="00657F31" w:rsidRDefault="00F0632D" w:rsidP="00F0632D">
      <w:pPr>
        <w:autoSpaceDE w:val="0"/>
        <w:autoSpaceDN w:val="0"/>
        <w:adjustRightInd w:val="0"/>
        <w:spacing w:line="276" w:lineRule="auto"/>
        <w:jc w:val="both"/>
        <w:rPr>
          <w:rFonts w:ascii="Times New Roman" w:eastAsiaTheme="minorHAnsi" w:hAnsi="Times New Roman" w:cs="Times New Roman"/>
          <w:lang w:eastAsia="en-US"/>
        </w:rPr>
      </w:pPr>
    </w:p>
    <w:p w14:paraId="33285692" w14:textId="77777777" w:rsidR="00F0632D" w:rsidRPr="00657F31" w:rsidRDefault="00F0632D" w:rsidP="00F0632D">
      <w:pPr>
        <w:pStyle w:val="Akapitzlist"/>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2D8DF595" w14:textId="715A0127" w:rsidR="00F0632D" w:rsidRPr="00657F31" w:rsidRDefault="00F0632D" w:rsidP="00F0632D">
      <w:pPr>
        <w:pStyle w:val="Akapitzlist"/>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Zamawiający wyraża zgodę na wnioskowaną modyfikację, zgodnie z aktualizacją Załącznika nr 1.1 do SWZ, Część I, par. 2 ust. 10 pkt. 2 oraz Załącznika nr 1.2 do SWZ.</w:t>
      </w:r>
    </w:p>
    <w:p w14:paraId="1E23FB8B" w14:textId="77777777" w:rsidR="00E9594F" w:rsidRPr="00657F31" w:rsidRDefault="00E9594F" w:rsidP="003B7C99">
      <w:pPr>
        <w:pStyle w:val="Akapitzlist"/>
        <w:autoSpaceDE w:val="0"/>
        <w:autoSpaceDN w:val="0"/>
        <w:adjustRightInd w:val="0"/>
        <w:spacing w:line="276" w:lineRule="auto"/>
        <w:ind w:left="0"/>
        <w:jc w:val="both"/>
        <w:rPr>
          <w:rFonts w:eastAsiaTheme="minorHAnsi"/>
          <w:sz w:val="22"/>
          <w:szCs w:val="22"/>
          <w:lang w:eastAsia="en-US"/>
        </w:rPr>
      </w:pPr>
    </w:p>
    <w:p w14:paraId="6821FF8C" w14:textId="51A2B5C2" w:rsidR="002046AF" w:rsidRPr="00657F31" w:rsidRDefault="002046AF" w:rsidP="00D87330">
      <w:pPr>
        <w:pStyle w:val="Akapitzlist"/>
        <w:numPr>
          <w:ilvl w:val="0"/>
          <w:numId w:val="7"/>
        </w:numPr>
        <w:suppressAutoHyphens/>
        <w:autoSpaceDE w:val="0"/>
        <w:autoSpaceDN w:val="0"/>
        <w:adjustRightInd w:val="0"/>
        <w:spacing w:line="276" w:lineRule="auto"/>
        <w:ind w:left="0" w:firstLine="0"/>
        <w:jc w:val="both"/>
        <w:rPr>
          <w:bCs/>
          <w:sz w:val="22"/>
          <w:szCs w:val="22"/>
        </w:rPr>
      </w:pPr>
      <w:r w:rsidRPr="00657F31">
        <w:rPr>
          <w:rFonts w:eastAsiaTheme="minorHAnsi"/>
          <w:sz w:val="22"/>
          <w:szCs w:val="22"/>
          <w:lang w:eastAsia="en-US"/>
        </w:rPr>
        <w:t>Definicja pracownika – która definicja pracownika jest wiążąca? Ta wskazana w ust 3 klauzuli</w:t>
      </w:r>
      <w:r w:rsidR="00E9594F" w:rsidRPr="00657F31">
        <w:rPr>
          <w:rFonts w:eastAsiaTheme="minorHAnsi"/>
          <w:sz w:val="22"/>
          <w:szCs w:val="22"/>
          <w:lang w:eastAsia="en-US"/>
        </w:rPr>
        <w:t xml:space="preserve"> </w:t>
      </w:r>
      <w:r w:rsidRPr="00657F31">
        <w:rPr>
          <w:rFonts w:eastAsiaTheme="minorHAnsi"/>
          <w:sz w:val="22"/>
          <w:szCs w:val="22"/>
          <w:lang w:eastAsia="en-US"/>
        </w:rPr>
        <w:t>KLAUZULA EIB 11 A /OC PRACODAWCY/ czy ta z klauzuli KLAUZULA EIB 33</w:t>
      </w:r>
      <w:r w:rsidR="00E9594F" w:rsidRPr="00657F31">
        <w:rPr>
          <w:rFonts w:eastAsiaTheme="minorHAnsi"/>
          <w:sz w:val="22"/>
          <w:szCs w:val="22"/>
          <w:lang w:eastAsia="en-US"/>
        </w:rPr>
        <w:t xml:space="preserve"> </w:t>
      </w:r>
      <w:r w:rsidRPr="00657F31">
        <w:rPr>
          <w:rFonts w:eastAsiaTheme="minorHAnsi"/>
          <w:sz w:val="22"/>
          <w:szCs w:val="22"/>
          <w:lang w:eastAsia="en-US"/>
        </w:rPr>
        <w:t>/KLAUZULA DEFINICJI PRACOWNIKA/ ?</w:t>
      </w:r>
    </w:p>
    <w:p w14:paraId="6A23B362" w14:textId="231390FE" w:rsidR="00F0632D" w:rsidRPr="00657F31" w:rsidRDefault="00F0632D" w:rsidP="00F0632D">
      <w:pPr>
        <w:suppressAutoHyphens/>
        <w:autoSpaceDE w:val="0"/>
        <w:autoSpaceDN w:val="0"/>
        <w:adjustRightInd w:val="0"/>
        <w:spacing w:line="276" w:lineRule="auto"/>
        <w:jc w:val="both"/>
        <w:rPr>
          <w:rFonts w:ascii="Times New Roman" w:hAnsi="Times New Roman" w:cs="Times New Roman"/>
          <w:bCs/>
        </w:rPr>
      </w:pPr>
    </w:p>
    <w:p w14:paraId="40AE3432" w14:textId="58050462" w:rsidR="00F0632D" w:rsidRPr="00657F31" w:rsidRDefault="00F0632D" w:rsidP="00F0632D">
      <w:pPr>
        <w:suppressAutoHyphens/>
        <w:autoSpaceDE w:val="0"/>
        <w:autoSpaceDN w:val="0"/>
        <w:adjustRightInd w:val="0"/>
        <w:spacing w:line="276" w:lineRule="auto"/>
        <w:jc w:val="both"/>
        <w:rPr>
          <w:rFonts w:ascii="Times New Roman" w:hAnsi="Times New Roman" w:cs="Times New Roman"/>
          <w:bCs/>
        </w:rPr>
      </w:pPr>
      <w:r w:rsidRPr="00657F31">
        <w:rPr>
          <w:rFonts w:ascii="Times New Roman" w:hAnsi="Times New Roman" w:cs="Times New Roman"/>
          <w:bCs/>
        </w:rPr>
        <w:t>Odpowiedź:</w:t>
      </w:r>
    </w:p>
    <w:p w14:paraId="5385F9EB" w14:textId="5F629A6A" w:rsidR="00F0632D" w:rsidRPr="00657F31" w:rsidRDefault="00F0632D" w:rsidP="00F0632D">
      <w:pPr>
        <w:suppressAutoHyphens/>
        <w:autoSpaceDE w:val="0"/>
        <w:autoSpaceDN w:val="0"/>
        <w:adjustRightInd w:val="0"/>
        <w:spacing w:line="276" w:lineRule="auto"/>
        <w:jc w:val="both"/>
        <w:rPr>
          <w:rFonts w:ascii="Times New Roman" w:hAnsi="Times New Roman" w:cs="Times New Roman"/>
          <w:bCs/>
        </w:rPr>
      </w:pPr>
      <w:r w:rsidRPr="00657F31">
        <w:rPr>
          <w:rFonts w:ascii="Times New Roman" w:hAnsi="Times New Roman" w:cs="Times New Roman"/>
          <w:bCs/>
        </w:rPr>
        <w:t>Zamawiający informuje, że za wiążące należy uznawać obydwie definicje. Definicja pracownika zawarta w Klauzuli OC pracodawcy ma zastosowanie do szkód powstałych wskutek wypadów przy pracy, szkód wyrządzonych pracownikom itp. szkód związanych z odpowiedzialnością pracodawcy. Definicja pracownika zawarta w Klauzuli EIB 33 ma natomiast zastosowanie do zakresu ogólnego polisy (np. szkód wyrządzonych przez pracowników Zamawiającego).</w:t>
      </w:r>
    </w:p>
    <w:p w14:paraId="653C5B48" w14:textId="5D46B056" w:rsidR="00AC26FE" w:rsidRDefault="00AC26FE" w:rsidP="00F0632D">
      <w:pPr>
        <w:pBdr>
          <w:bottom w:val="single" w:sz="6" w:space="1" w:color="auto"/>
        </w:pBdr>
        <w:suppressAutoHyphens/>
        <w:autoSpaceDE w:val="0"/>
        <w:autoSpaceDN w:val="0"/>
        <w:adjustRightInd w:val="0"/>
        <w:spacing w:line="276" w:lineRule="auto"/>
        <w:jc w:val="both"/>
        <w:rPr>
          <w:rFonts w:ascii="Times New Roman" w:hAnsi="Times New Roman" w:cs="Times New Roman"/>
          <w:bCs/>
        </w:rPr>
      </w:pPr>
    </w:p>
    <w:p w14:paraId="5E5F5EFF" w14:textId="77777777" w:rsidR="00C42F3B" w:rsidRPr="00657F31" w:rsidRDefault="00C42F3B" w:rsidP="00F0632D">
      <w:pPr>
        <w:suppressAutoHyphens/>
        <w:autoSpaceDE w:val="0"/>
        <w:autoSpaceDN w:val="0"/>
        <w:adjustRightInd w:val="0"/>
        <w:spacing w:line="276" w:lineRule="auto"/>
        <w:jc w:val="both"/>
        <w:rPr>
          <w:rFonts w:ascii="Times New Roman" w:hAnsi="Times New Roman" w:cs="Times New Roman"/>
          <w:bCs/>
        </w:rPr>
      </w:pPr>
    </w:p>
    <w:p w14:paraId="5EA39F32" w14:textId="10052B5D" w:rsidR="00AC26FE" w:rsidRPr="00657F31" w:rsidRDefault="00AC26FE" w:rsidP="00AC26FE">
      <w:pPr>
        <w:pStyle w:val="Akapitzlist"/>
        <w:suppressAutoHyphens/>
        <w:autoSpaceDE w:val="0"/>
        <w:autoSpaceDN w:val="0"/>
        <w:adjustRightInd w:val="0"/>
        <w:spacing w:line="276" w:lineRule="auto"/>
        <w:ind w:left="0"/>
        <w:jc w:val="both"/>
        <w:rPr>
          <w:rFonts w:eastAsiaTheme="minorHAnsi"/>
          <w:b/>
          <w:sz w:val="22"/>
          <w:szCs w:val="22"/>
          <w:lang w:eastAsia="en-US"/>
        </w:rPr>
      </w:pPr>
      <w:r w:rsidRPr="00657F31">
        <w:rPr>
          <w:rFonts w:eastAsiaTheme="minorHAnsi"/>
          <w:b/>
          <w:sz w:val="22"/>
          <w:szCs w:val="22"/>
          <w:lang w:eastAsia="en-US"/>
        </w:rPr>
        <w:t xml:space="preserve">ZAŁĄCZNIK NR 1.1 DO SWZ, CZĘŚĆ I ZAMÓWIENIA – UBEZPIECZENIA MIENIA I ODPOWIEDZIALNOŚCI CYWILNEJ </w:t>
      </w:r>
    </w:p>
    <w:p w14:paraId="461F3CB9" w14:textId="7C05EA72" w:rsidR="00AC26FE" w:rsidRPr="00657F31" w:rsidRDefault="00AC26FE" w:rsidP="00AC26FE">
      <w:pPr>
        <w:pStyle w:val="Akapitzlist"/>
        <w:suppressAutoHyphens/>
        <w:autoSpaceDE w:val="0"/>
        <w:autoSpaceDN w:val="0"/>
        <w:adjustRightInd w:val="0"/>
        <w:spacing w:line="276" w:lineRule="auto"/>
        <w:ind w:left="0"/>
        <w:jc w:val="both"/>
        <w:rPr>
          <w:rFonts w:eastAsiaTheme="minorHAnsi"/>
          <w:b/>
          <w:sz w:val="22"/>
          <w:szCs w:val="22"/>
          <w:lang w:eastAsia="en-US"/>
        </w:rPr>
      </w:pPr>
      <w:r w:rsidRPr="00657F31">
        <w:rPr>
          <w:rFonts w:eastAsiaTheme="minorHAnsi"/>
          <w:b/>
          <w:sz w:val="22"/>
          <w:szCs w:val="22"/>
          <w:lang w:eastAsia="en-US"/>
        </w:rPr>
        <w:t xml:space="preserve">UBEZPIECZENIE MIENIA OD WSZYSTKICH RYZYK </w:t>
      </w:r>
    </w:p>
    <w:p w14:paraId="0A00008B" w14:textId="77777777" w:rsidR="00920939" w:rsidRPr="00657F31" w:rsidRDefault="00920939" w:rsidP="00AC26FE">
      <w:pPr>
        <w:pStyle w:val="Akapitzlist"/>
        <w:suppressAutoHyphens/>
        <w:autoSpaceDE w:val="0"/>
        <w:autoSpaceDN w:val="0"/>
        <w:adjustRightInd w:val="0"/>
        <w:spacing w:line="276" w:lineRule="auto"/>
        <w:ind w:left="0"/>
        <w:jc w:val="both"/>
        <w:rPr>
          <w:rFonts w:eastAsiaTheme="minorHAnsi"/>
          <w:sz w:val="22"/>
          <w:szCs w:val="22"/>
          <w:lang w:eastAsia="en-US"/>
        </w:rPr>
      </w:pPr>
    </w:p>
    <w:p w14:paraId="5DB5A075" w14:textId="315D53CC"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Prosimy o potwierdzenie, że ochroną ubezpieczeniową mają być objęte zdarzenia losowe rozumiane jako zdarzenia nagłe, niespodziewane i przyszłe, niezależne od woli Ubezpieczającego/Ubezpieczonego powodujące szkodę w mieniu. </w:t>
      </w:r>
    </w:p>
    <w:p w14:paraId="646477BF" w14:textId="1BBC6435" w:rsidR="00F2321C" w:rsidRPr="00657F31" w:rsidRDefault="00F2321C" w:rsidP="00F2321C">
      <w:pPr>
        <w:suppressAutoHyphens/>
        <w:autoSpaceDE w:val="0"/>
        <w:autoSpaceDN w:val="0"/>
        <w:adjustRightInd w:val="0"/>
        <w:spacing w:line="276" w:lineRule="auto"/>
        <w:jc w:val="both"/>
        <w:rPr>
          <w:rFonts w:ascii="Times New Roman" w:eastAsiaTheme="minorHAnsi" w:hAnsi="Times New Roman" w:cs="Times New Roman"/>
          <w:lang w:eastAsia="en-US"/>
        </w:rPr>
      </w:pPr>
    </w:p>
    <w:p w14:paraId="255D0445" w14:textId="6C281CC2" w:rsidR="00F2321C" w:rsidRPr="00657F31" w:rsidRDefault="00F2321C" w:rsidP="00F2321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59E4407A" w14:textId="05A30583" w:rsidR="00F2321C" w:rsidRPr="00657F31" w:rsidRDefault="00F2321C" w:rsidP="00F2321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 xml:space="preserve">Zamawiający potwierdza powyższe. </w:t>
      </w:r>
    </w:p>
    <w:p w14:paraId="67A99DA2"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p>
    <w:p w14:paraId="02F15591" w14:textId="5A172ED5"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Prosimy o potwierdzenie, iż w sprawach nieuregulowanych w niniejszym programie zastosowanie mają przepisy prawa oraz Ogólne Warunki Ubezpieczenia Wykonawcy. W związku z powyższym, jeżeli OWU wskazują przesłanki wyłączające bądź ograniczające odpowiedzialność Ubezpieczyciela to mają one zastosowanie, chyba, że Zamawiający wyraźnie, wprost włączył je do zakresu ubezpieczenia w niniejszym Programie. </w:t>
      </w:r>
    </w:p>
    <w:p w14:paraId="466C93B6" w14:textId="4199121D" w:rsidR="00F2321C" w:rsidRPr="00657F31" w:rsidRDefault="00F2321C" w:rsidP="00F2321C">
      <w:pPr>
        <w:suppressAutoHyphens/>
        <w:autoSpaceDE w:val="0"/>
        <w:autoSpaceDN w:val="0"/>
        <w:adjustRightInd w:val="0"/>
        <w:spacing w:line="276" w:lineRule="auto"/>
        <w:jc w:val="both"/>
        <w:rPr>
          <w:rFonts w:ascii="Times New Roman" w:eastAsiaTheme="minorHAnsi" w:hAnsi="Times New Roman" w:cs="Times New Roman"/>
          <w:lang w:eastAsia="en-US"/>
        </w:rPr>
      </w:pPr>
    </w:p>
    <w:p w14:paraId="2858B52F" w14:textId="4FE9945B" w:rsidR="00F2321C" w:rsidRPr="00657F31" w:rsidRDefault="00F2321C" w:rsidP="00F2321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Odpowiedz:</w:t>
      </w:r>
    </w:p>
    <w:p w14:paraId="2E9A5E75" w14:textId="2CE5D55A" w:rsidR="00F2321C" w:rsidRPr="00657F31" w:rsidRDefault="00C571FA" w:rsidP="00F2321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 xml:space="preserve">Zamawiający potwierdza powyższe, zgodnie z Załącznikiem nr 1.1 do SWZ, Warunki wspólne dla wszystkich ubezpieczeń, pkt. 3. </w:t>
      </w:r>
    </w:p>
    <w:p w14:paraId="3E727850" w14:textId="77777777" w:rsidR="00AC26FE" w:rsidRPr="00657F31" w:rsidRDefault="00AC26FE" w:rsidP="00AC26FE">
      <w:pPr>
        <w:pStyle w:val="Akapitzlist"/>
        <w:rPr>
          <w:rFonts w:eastAsiaTheme="minorHAnsi"/>
          <w:sz w:val="22"/>
          <w:szCs w:val="22"/>
          <w:lang w:eastAsia="en-US"/>
        </w:rPr>
      </w:pPr>
    </w:p>
    <w:p w14:paraId="78CC40D9" w14:textId="0836B0B8"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Prosimy o podanie szczegółowych informacji dotyczących szkód spowodowanych powodzią lub podniesieniem się poziomu wód gruntowych jeśli wystąpiły w mieniu Zamawiającego w latach: 1997-2021. Prosimy o podanie miejsca szkody, rodzaju i wartości mienia dotkniętego w/w zdarzeniami. Jakie </w:t>
      </w:r>
      <w:r w:rsidRPr="00657F31">
        <w:rPr>
          <w:rFonts w:eastAsiaTheme="minorHAnsi"/>
          <w:sz w:val="22"/>
          <w:szCs w:val="22"/>
          <w:lang w:eastAsia="en-US"/>
        </w:rPr>
        <w:lastRenderedPageBreak/>
        <w:t xml:space="preserve">działania prewencyjne, naprawcze podjął Zamawiający w celu ochrony mienia Zamawiającego przed skutkami powodzi, podtopień w w/w latach? </w:t>
      </w:r>
    </w:p>
    <w:p w14:paraId="35264036" w14:textId="6FFE0ACA" w:rsidR="00C571FA" w:rsidRPr="00657F31" w:rsidRDefault="00C571FA" w:rsidP="00C571FA">
      <w:pPr>
        <w:suppressAutoHyphens/>
        <w:autoSpaceDE w:val="0"/>
        <w:autoSpaceDN w:val="0"/>
        <w:adjustRightInd w:val="0"/>
        <w:spacing w:line="276" w:lineRule="auto"/>
        <w:jc w:val="both"/>
        <w:rPr>
          <w:rFonts w:ascii="Times New Roman" w:eastAsiaTheme="minorHAnsi" w:hAnsi="Times New Roman" w:cs="Times New Roman"/>
          <w:lang w:eastAsia="en-US"/>
        </w:rPr>
      </w:pPr>
    </w:p>
    <w:p w14:paraId="7FF0D9B8" w14:textId="3A8F6341" w:rsidR="00C571FA" w:rsidRPr="00657F31" w:rsidRDefault="00C571FA" w:rsidP="00C571FA">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29DF8889" w14:textId="0FBC3AD6" w:rsidR="00C571FA" w:rsidRPr="00657F31" w:rsidRDefault="00C571FA" w:rsidP="00C571FA">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Zamawiający informuje, zgodnie ze swoją najlepszą wiedzą, że we wskazanym w pytaniu okresie miały miejsce następujące zdarzenia:</w:t>
      </w:r>
    </w:p>
    <w:p w14:paraId="4329CB87" w14:textId="0DA2C390" w:rsidR="00C571FA" w:rsidRPr="00657F31" w:rsidRDefault="00C571FA" w:rsidP="00C571FA">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2006 rok – podtopienie sali gimnastycznej</w:t>
      </w:r>
      <w:r w:rsidR="001D4454" w:rsidRPr="00657F31">
        <w:rPr>
          <w:rFonts w:ascii="Times New Roman" w:eastAsiaTheme="minorHAnsi" w:hAnsi="Times New Roman" w:cs="Times New Roman"/>
          <w:lang w:eastAsia="en-US"/>
        </w:rPr>
        <w:t xml:space="preserve"> I Liceum Ogólnokształcącego w Stargardzie</w:t>
      </w:r>
      <w:r w:rsidR="007B094E" w:rsidRPr="00657F31">
        <w:rPr>
          <w:rFonts w:ascii="Times New Roman" w:eastAsiaTheme="minorHAnsi" w:hAnsi="Times New Roman" w:cs="Times New Roman"/>
          <w:lang w:eastAsia="en-US"/>
        </w:rPr>
        <w:t>. Sala gimnastyczna jest usytuowana poniżej poziomu boiska i drzwi wejściowe znajdują się na poziomie podłoża.  Sala została zalana w wyniku intensywnych opadów deszczu, a więc nie bezpośrednio wskutek powodzi lub podniesienia poziomu wód gruntowych. Po incydencie w celu zapobiegania podobnym szkodom w przyszłości wykonano dodatkowy odpływ wody.</w:t>
      </w:r>
    </w:p>
    <w:p w14:paraId="530FFB00" w14:textId="77777777" w:rsidR="00AC26FE" w:rsidRPr="00657F31" w:rsidRDefault="00AC26FE" w:rsidP="00AC26FE">
      <w:pPr>
        <w:pStyle w:val="Akapitzlist"/>
        <w:rPr>
          <w:rFonts w:eastAsiaTheme="minorHAnsi"/>
          <w:sz w:val="22"/>
          <w:szCs w:val="22"/>
          <w:lang w:eastAsia="en-US"/>
        </w:rPr>
      </w:pPr>
    </w:p>
    <w:p w14:paraId="1F7B0173" w14:textId="516C6D70"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Czy Zamawiający planuje w najbliższych dwóch latach lub aktualnie jest w trakcie wykonywania remontów, przebudowy lub innych inwestycji o takim charakterze w odniesieniu do posiadanego mienia? Jeśli tak to proszę o wskazanie lokalizacji, w których takie inwestycje trwają lub są planowane. </w:t>
      </w:r>
    </w:p>
    <w:p w14:paraId="47AF38E7" w14:textId="27E0ACEA" w:rsidR="001D4454" w:rsidRPr="00657F31" w:rsidRDefault="001D4454" w:rsidP="001D4454">
      <w:pPr>
        <w:suppressAutoHyphens/>
        <w:autoSpaceDE w:val="0"/>
        <w:autoSpaceDN w:val="0"/>
        <w:adjustRightInd w:val="0"/>
        <w:spacing w:line="276" w:lineRule="auto"/>
        <w:jc w:val="both"/>
        <w:rPr>
          <w:rFonts w:ascii="Times New Roman" w:eastAsiaTheme="minorHAnsi" w:hAnsi="Times New Roman" w:cs="Times New Roman"/>
          <w:lang w:eastAsia="en-US"/>
        </w:rPr>
      </w:pPr>
    </w:p>
    <w:p w14:paraId="7156645F" w14:textId="23428EC5" w:rsidR="001D4454" w:rsidRPr="00657F31" w:rsidRDefault="001D4454" w:rsidP="001D4454">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4B6BE705" w14:textId="011D032A" w:rsidR="001D4454" w:rsidRPr="00657F31" w:rsidRDefault="001D4454" w:rsidP="001D4454">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 xml:space="preserve">Zamawiający informuje, że prowadzi oraz planuje remonty </w:t>
      </w:r>
      <w:r w:rsidR="00B77BF1" w:rsidRPr="00657F31">
        <w:rPr>
          <w:rFonts w:ascii="Times New Roman" w:eastAsiaTheme="minorHAnsi" w:hAnsi="Times New Roman" w:cs="Times New Roman"/>
          <w:lang w:eastAsia="en-US"/>
        </w:rPr>
        <w:t>i</w:t>
      </w:r>
      <w:r w:rsidRPr="00657F31">
        <w:rPr>
          <w:rFonts w:ascii="Times New Roman" w:eastAsiaTheme="minorHAnsi" w:hAnsi="Times New Roman" w:cs="Times New Roman"/>
          <w:lang w:eastAsia="en-US"/>
        </w:rPr>
        <w:t xml:space="preserve"> inwestycje w odniesieniu do posiadanego mienia.</w:t>
      </w:r>
      <w:r w:rsidR="00D54252" w:rsidRPr="00657F31">
        <w:rPr>
          <w:rFonts w:ascii="Times New Roman" w:eastAsiaTheme="minorHAnsi" w:hAnsi="Times New Roman" w:cs="Times New Roman"/>
          <w:lang w:eastAsia="en-US"/>
        </w:rPr>
        <w:t xml:space="preserve"> Poniżej Zamawiający wskazuje najważniejsze spośród nich</w:t>
      </w:r>
      <w:r w:rsidRPr="00657F31">
        <w:rPr>
          <w:rFonts w:ascii="Times New Roman" w:eastAsiaTheme="minorHAnsi" w:hAnsi="Times New Roman" w:cs="Times New Roman"/>
          <w:lang w:eastAsia="en-US"/>
        </w:rPr>
        <w:t>:</w:t>
      </w:r>
    </w:p>
    <w:p w14:paraId="0A847592" w14:textId="161E4C97" w:rsidR="001D4454" w:rsidRPr="00657F31" w:rsidRDefault="00D54252" w:rsidP="00D54252">
      <w:pPr>
        <w:pStyle w:val="Akapitzlist"/>
        <w:numPr>
          <w:ilvl w:val="0"/>
          <w:numId w:val="19"/>
        </w:numPr>
        <w:suppressAutoHyphens/>
        <w:autoSpaceDE w:val="0"/>
        <w:autoSpaceDN w:val="0"/>
        <w:adjustRightInd w:val="0"/>
        <w:spacing w:line="276" w:lineRule="auto"/>
        <w:jc w:val="both"/>
        <w:rPr>
          <w:rFonts w:eastAsiaTheme="minorHAnsi"/>
          <w:sz w:val="22"/>
          <w:szCs w:val="22"/>
          <w:lang w:eastAsia="en-US"/>
        </w:rPr>
      </w:pPr>
      <w:r w:rsidRPr="00657F31">
        <w:rPr>
          <w:rFonts w:eastAsiaTheme="minorHAnsi"/>
          <w:sz w:val="22"/>
          <w:szCs w:val="22"/>
          <w:lang w:eastAsia="en-US"/>
        </w:rPr>
        <w:t>I Liceum Ogólnokształcące –</w:t>
      </w:r>
      <w:r w:rsidR="001C7B3C">
        <w:rPr>
          <w:rFonts w:eastAsiaTheme="minorHAnsi"/>
          <w:sz w:val="22"/>
          <w:szCs w:val="22"/>
          <w:lang w:eastAsia="en-US"/>
        </w:rPr>
        <w:t>w 2021 r.</w:t>
      </w:r>
      <w:r w:rsidR="001C7B3C" w:rsidRPr="001C7B3C">
        <w:rPr>
          <w:rFonts w:eastAsiaTheme="minorHAnsi"/>
          <w:sz w:val="22"/>
          <w:szCs w:val="22"/>
          <w:lang w:eastAsia="en-US"/>
        </w:rPr>
        <w:t xml:space="preserve"> </w:t>
      </w:r>
      <w:r w:rsidR="001C7B3C">
        <w:rPr>
          <w:rFonts w:eastAsiaTheme="minorHAnsi"/>
          <w:sz w:val="22"/>
          <w:szCs w:val="22"/>
          <w:lang w:eastAsia="en-US"/>
        </w:rPr>
        <w:t xml:space="preserve">wykonano </w:t>
      </w:r>
      <w:r w:rsidRPr="00657F31">
        <w:rPr>
          <w:rFonts w:eastAsiaTheme="minorHAnsi"/>
          <w:sz w:val="22"/>
          <w:szCs w:val="22"/>
          <w:lang w:eastAsia="en-US"/>
        </w:rPr>
        <w:t>remont boisk szkolnych, 945 041,49 zł,</w:t>
      </w:r>
    </w:p>
    <w:p w14:paraId="2CECE368" w14:textId="454D0D8D" w:rsidR="00D54252" w:rsidRPr="00657F31" w:rsidRDefault="00D54252" w:rsidP="00D54252">
      <w:pPr>
        <w:pStyle w:val="Akapitzlist"/>
        <w:numPr>
          <w:ilvl w:val="0"/>
          <w:numId w:val="19"/>
        </w:numPr>
        <w:suppressAutoHyphens/>
        <w:autoSpaceDE w:val="0"/>
        <w:autoSpaceDN w:val="0"/>
        <w:adjustRightInd w:val="0"/>
        <w:spacing w:line="276" w:lineRule="auto"/>
        <w:jc w:val="both"/>
        <w:rPr>
          <w:rFonts w:eastAsiaTheme="minorHAnsi"/>
          <w:sz w:val="22"/>
          <w:szCs w:val="22"/>
          <w:lang w:eastAsia="en-US"/>
        </w:rPr>
      </w:pPr>
      <w:r w:rsidRPr="00657F31">
        <w:rPr>
          <w:rFonts w:eastAsiaTheme="minorHAnsi"/>
          <w:sz w:val="22"/>
          <w:szCs w:val="22"/>
          <w:lang w:eastAsia="en-US"/>
        </w:rPr>
        <w:t>II Liceum Ogólnokształcące – modernizacja boiska szkolnego,</w:t>
      </w:r>
    </w:p>
    <w:p w14:paraId="6F74D6A1" w14:textId="13E1A5D9" w:rsidR="00D54252" w:rsidRPr="00657F31" w:rsidRDefault="00D54252" w:rsidP="00D54252">
      <w:pPr>
        <w:pStyle w:val="Akapitzlist"/>
        <w:numPr>
          <w:ilvl w:val="0"/>
          <w:numId w:val="19"/>
        </w:numPr>
        <w:suppressAutoHyphens/>
        <w:autoSpaceDE w:val="0"/>
        <w:autoSpaceDN w:val="0"/>
        <w:adjustRightInd w:val="0"/>
        <w:spacing w:line="276" w:lineRule="auto"/>
        <w:jc w:val="both"/>
        <w:rPr>
          <w:rFonts w:eastAsiaTheme="minorHAnsi"/>
          <w:sz w:val="22"/>
          <w:szCs w:val="22"/>
          <w:lang w:eastAsia="en-US"/>
        </w:rPr>
      </w:pPr>
      <w:r w:rsidRPr="00657F31">
        <w:rPr>
          <w:rFonts w:eastAsiaTheme="minorHAnsi"/>
          <w:sz w:val="22"/>
          <w:szCs w:val="22"/>
          <w:lang w:eastAsia="en-US"/>
        </w:rPr>
        <w:t>Komenda Powiatowa Państwowej Straży Pożarnej - w 2021</w:t>
      </w:r>
      <w:r w:rsidR="00BE5926">
        <w:rPr>
          <w:rFonts w:eastAsiaTheme="minorHAnsi"/>
          <w:sz w:val="22"/>
          <w:szCs w:val="22"/>
          <w:lang w:eastAsia="en-US"/>
        </w:rPr>
        <w:t xml:space="preserve"> r.</w:t>
      </w:r>
      <w:r w:rsidRPr="00657F31">
        <w:rPr>
          <w:rFonts w:eastAsiaTheme="minorHAnsi"/>
          <w:sz w:val="22"/>
          <w:szCs w:val="22"/>
          <w:lang w:eastAsia="en-US"/>
        </w:rPr>
        <w:t xml:space="preserve"> wykonano modernizację oraz remont Stanowiska Kierowania Komendanta Powiatowego (adaptacja pomieszczeń socjalnych znajdujących się na drugim piętrze budynku) wraz z wyposażeniem - koszt 550 tys. zł.  Na parterze budynku Komendy zaadoptowano pomieszczenia socjalne na szatnie, pomieszczenia po starym Stanowisku Kierowania na pomieszczenia biurowe oraz socjalne - koszt 220 tys. zł. W roku 2021 przeprowadzono modernizację systemu łączności w KP PSP w Stargardzie (nowa serwerownia wraz z osprzętem, wyposażenie SKKP KP PSP w Stargardzie) koszt 450 tys. zł</w:t>
      </w:r>
      <w:r w:rsidR="00B77BF1" w:rsidRPr="00657F31">
        <w:rPr>
          <w:rFonts w:eastAsiaTheme="minorHAnsi"/>
          <w:sz w:val="22"/>
          <w:szCs w:val="22"/>
          <w:lang w:eastAsia="en-US"/>
        </w:rPr>
        <w:t>,</w:t>
      </w:r>
    </w:p>
    <w:p w14:paraId="74059ED6" w14:textId="5DD19236" w:rsidR="00B77BF1" w:rsidRPr="00657F31" w:rsidRDefault="00B77BF1" w:rsidP="00D54252">
      <w:pPr>
        <w:pStyle w:val="Akapitzlist"/>
        <w:numPr>
          <w:ilvl w:val="0"/>
          <w:numId w:val="19"/>
        </w:numPr>
        <w:suppressAutoHyphens/>
        <w:autoSpaceDE w:val="0"/>
        <w:autoSpaceDN w:val="0"/>
        <w:adjustRightInd w:val="0"/>
        <w:spacing w:line="276" w:lineRule="auto"/>
        <w:jc w:val="both"/>
        <w:rPr>
          <w:rFonts w:eastAsiaTheme="minorHAnsi"/>
          <w:sz w:val="22"/>
          <w:szCs w:val="22"/>
          <w:lang w:eastAsia="en-US"/>
        </w:rPr>
      </w:pPr>
      <w:r w:rsidRPr="00657F31">
        <w:rPr>
          <w:rFonts w:eastAsiaTheme="minorHAnsi"/>
          <w:sz w:val="22"/>
          <w:szCs w:val="22"/>
          <w:lang w:eastAsia="en-US"/>
        </w:rPr>
        <w:t>Zespół Szkół nr 1 – naprawa dachu na budynku szkoły – planowany nakład 20 000 zł,</w:t>
      </w:r>
      <w:r w:rsidR="001C7B3C">
        <w:rPr>
          <w:rFonts w:eastAsiaTheme="minorHAnsi"/>
          <w:sz w:val="22"/>
          <w:szCs w:val="22"/>
          <w:lang w:eastAsia="en-US"/>
        </w:rPr>
        <w:t xml:space="preserve"> planowana modernizacja budynku,</w:t>
      </w:r>
    </w:p>
    <w:p w14:paraId="5D96D020" w14:textId="3563A18F" w:rsidR="00B77BF1" w:rsidRPr="00657F31" w:rsidRDefault="00B77BF1" w:rsidP="00600687">
      <w:pPr>
        <w:pStyle w:val="Akapitzlist"/>
        <w:numPr>
          <w:ilvl w:val="0"/>
          <w:numId w:val="19"/>
        </w:numPr>
        <w:suppressAutoHyphens/>
        <w:autoSpaceDE w:val="0"/>
        <w:autoSpaceDN w:val="0"/>
        <w:adjustRightInd w:val="0"/>
        <w:spacing w:line="276" w:lineRule="auto"/>
        <w:jc w:val="both"/>
        <w:rPr>
          <w:rFonts w:eastAsiaTheme="minorHAnsi"/>
          <w:sz w:val="22"/>
          <w:szCs w:val="22"/>
          <w:lang w:eastAsia="en-US"/>
        </w:rPr>
      </w:pPr>
      <w:r w:rsidRPr="00657F31">
        <w:rPr>
          <w:rFonts w:eastAsiaTheme="minorHAnsi"/>
          <w:sz w:val="22"/>
          <w:szCs w:val="22"/>
          <w:lang w:eastAsia="en-US"/>
        </w:rPr>
        <w:t>Zespół Szkół nr 2 - pokrycie dachu papą termozgrzewalną w części B2 w obiekcie dydaktycznym Zespołu Szkół nr 2 - wartość robót 33 877,16 zł,</w:t>
      </w:r>
    </w:p>
    <w:p w14:paraId="4A39AEAF" w14:textId="0BCC56D9" w:rsidR="00B77BF1" w:rsidRDefault="00B77BF1" w:rsidP="00600687">
      <w:pPr>
        <w:pStyle w:val="Akapitzlist"/>
        <w:numPr>
          <w:ilvl w:val="0"/>
          <w:numId w:val="19"/>
        </w:numPr>
        <w:suppressAutoHyphens/>
        <w:autoSpaceDE w:val="0"/>
        <w:autoSpaceDN w:val="0"/>
        <w:adjustRightInd w:val="0"/>
        <w:spacing w:line="276" w:lineRule="auto"/>
        <w:jc w:val="both"/>
        <w:rPr>
          <w:rFonts w:eastAsiaTheme="minorHAnsi"/>
          <w:sz w:val="22"/>
          <w:szCs w:val="22"/>
          <w:lang w:eastAsia="en-US"/>
        </w:rPr>
      </w:pPr>
      <w:r w:rsidRPr="00657F31">
        <w:rPr>
          <w:rFonts w:eastAsiaTheme="minorHAnsi"/>
          <w:sz w:val="22"/>
          <w:szCs w:val="22"/>
          <w:lang w:eastAsia="en-US"/>
        </w:rPr>
        <w:t>Zespół Szkół nr 5 - planowane prace remontowo adaptacyjne w zakresie pomieszczenia kotłowni,</w:t>
      </w:r>
    </w:p>
    <w:p w14:paraId="392C8020" w14:textId="61845EC1" w:rsidR="00C42F3B" w:rsidRPr="00657F31" w:rsidRDefault="00C42F3B" w:rsidP="00600687">
      <w:pPr>
        <w:pStyle w:val="Akapitzlist"/>
        <w:numPr>
          <w:ilvl w:val="0"/>
          <w:numId w:val="19"/>
        </w:numPr>
        <w:suppressAutoHyphens/>
        <w:autoSpaceDE w:val="0"/>
        <w:autoSpaceDN w:val="0"/>
        <w:adjustRightInd w:val="0"/>
        <w:spacing w:line="276" w:lineRule="auto"/>
        <w:jc w:val="both"/>
        <w:rPr>
          <w:rFonts w:eastAsiaTheme="minorHAnsi"/>
          <w:sz w:val="22"/>
          <w:szCs w:val="22"/>
          <w:lang w:eastAsia="en-US"/>
        </w:rPr>
      </w:pPr>
      <w:r>
        <w:rPr>
          <w:rFonts w:eastAsiaTheme="minorHAnsi"/>
          <w:sz w:val="22"/>
          <w:szCs w:val="22"/>
          <w:lang w:eastAsia="en-US"/>
        </w:rPr>
        <w:t>Bursa Szkolna – planowana modernizacja kuchni i łazienki</w:t>
      </w:r>
      <w:r w:rsidR="001C7B3C">
        <w:rPr>
          <w:rFonts w:eastAsiaTheme="minorHAnsi"/>
          <w:sz w:val="22"/>
          <w:szCs w:val="22"/>
          <w:lang w:eastAsia="en-US"/>
        </w:rPr>
        <w:t>.</w:t>
      </w:r>
    </w:p>
    <w:p w14:paraId="125D06C0" w14:textId="1062B363" w:rsidR="00B77BF1" w:rsidRPr="00657F31" w:rsidRDefault="00B77BF1" w:rsidP="00B77BF1">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 xml:space="preserve">Pozostałe informacje o prowadzonych i planowanych pracach wskazano w Załączniku nr 1.5 do SWZ, pkt. 14 </w:t>
      </w:r>
      <w:r w:rsidR="00331FA2" w:rsidRPr="00657F31">
        <w:rPr>
          <w:rFonts w:ascii="Times New Roman" w:eastAsiaTheme="minorHAnsi" w:hAnsi="Times New Roman" w:cs="Times New Roman"/>
          <w:lang w:eastAsia="en-US"/>
        </w:rPr>
        <w:t>,</w:t>
      </w:r>
      <w:r w:rsidRPr="00657F31">
        <w:rPr>
          <w:rFonts w:ascii="Times New Roman" w:eastAsiaTheme="minorHAnsi" w:hAnsi="Times New Roman" w:cs="Times New Roman"/>
          <w:lang w:eastAsia="en-US"/>
        </w:rPr>
        <w:t xml:space="preserve"> 14a.</w:t>
      </w:r>
    </w:p>
    <w:p w14:paraId="495853BD" w14:textId="77777777" w:rsidR="00AC26FE" w:rsidRPr="00657F31" w:rsidRDefault="00AC26FE" w:rsidP="00AC26FE">
      <w:pPr>
        <w:pStyle w:val="Akapitzlist"/>
        <w:rPr>
          <w:rFonts w:eastAsiaTheme="minorHAnsi"/>
          <w:sz w:val="22"/>
          <w:szCs w:val="22"/>
          <w:lang w:eastAsia="en-US"/>
        </w:rPr>
      </w:pPr>
    </w:p>
    <w:p w14:paraId="30AC5E27" w14:textId="2A7A6960"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Prosimy o potwierdzenie o potwierdzenie, że wszystkie budynki i budowle zgłoszone do ubezpieczenia posiadają pozwolenie na użytkowanie. </w:t>
      </w:r>
    </w:p>
    <w:p w14:paraId="35295B6C" w14:textId="31863625" w:rsidR="001D4454" w:rsidRPr="00657F31" w:rsidRDefault="001D4454" w:rsidP="001D4454">
      <w:pPr>
        <w:suppressAutoHyphens/>
        <w:autoSpaceDE w:val="0"/>
        <w:autoSpaceDN w:val="0"/>
        <w:adjustRightInd w:val="0"/>
        <w:spacing w:line="276" w:lineRule="auto"/>
        <w:jc w:val="both"/>
        <w:rPr>
          <w:rFonts w:ascii="Times New Roman" w:eastAsiaTheme="minorHAnsi" w:hAnsi="Times New Roman" w:cs="Times New Roman"/>
          <w:lang w:eastAsia="en-US"/>
        </w:rPr>
      </w:pPr>
    </w:p>
    <w:p w14:paraId="04D7ECE1" w14:textId="4C9269D6" w:rsidR="001D4454" w:rsidRPr="00657F31" w:rsidRDefault="001D4454" w:rsidP="001D4454">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27F301E6" w14:textId="04D7EC7B" w:rsidR="001D4454" w:rsidRPr="00657F31" w:rsidRDefault="00B77BF1" w:rsidP="001D4454">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Zgodnie z Załącznikiem nr 1.5 do SWZ, pkt. 12.</w:t>
      </w:r>
    </w:p>
    <w:p w14:paraId="012C804C" w14:textId="77777777" w:rsidR="001D4454" w:rsidRPr="00657F31" w:rsidRDefault="001D4454" w:rsidP="001D4454">
      <w:pPr>
        <w:suppressAutoHyphens/>
        <w:autoSpaceDE w:val="0"/>
        <w:autoSpaceDN w:val="0"/>
        <w:adjustRightInd w:val="0"/>
        <w:spacing w:line="276" w:lineRule="auto"/>
        <w:jc w:val="both"/>
        <w:rPr>
          <w:rFonts w:ascii="Times New Roman" w:eastAsiaTheme="minorHAnsi" w:hAnsi="Times New Roman" w:cs="Times New Roman"/>
          <w:lang w:eastAsia="en-US"/>
        </w:rPr>
      </w:pPr>
    </w:p>
    <w:p w14:paraId="4F1CD7A2" w14:textId="77777777"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Prosimy o potwierdzenie, że mienie zgłoszone do ubezpieczenia zgodnie z SWZ lub zapytaniem jest zabezpieczone w sposób przewidziany obowiązującymi przepisami aktów prawnych w zakresie ochrony przeciwpożarowej, w szczególności: </w:t>
      </w:r>
    </w:p>
    <w:p w14:paraId="2089528C"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1) ustawą o ochronie przeciwpożarowej (Dz. U. z 2009 r. Nr 178 poz. 1380 z </w:t>
      </w:r>
      <w:proofErr w:type="spellStart"/>
      <w:r w:rsidRPr="00657F31">
        <w:rPr>
          <w:rFonts w:eastAsiaTheme="minorHAnsi"/>
          <w:sz w:val="22"/>
          <w:szCs w:val="22"/>
          <w:lang w:eastAsia="en-US"/>
        </w:rPr>
        <w:t>późn</w:t>
      </w:r>
      <w:proofErr w:type="spellEnd"/>
      <w:r w:rsidRPr="00657F31">
        <w:rPr>
          <w:rFonts w:eastAsiaTheme="minorHAnsi"/>
          <w:sz w:val="22"/>
          <w:szCs w:val="22"/>
          <w:lang w:eastAsia="en-US"/>
        </w:rPr>
        <w:t xml:space="preserve">. zm.) </w:t>
      </w:r>
    </w:p>
    <w:p w14:paraId="4F307F87"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lastRenderedPageBreak/>
        <w:t xml:space="preserve">2) ustawą w sprawie warunków technicznych, jakim powinny odpowiadać budynki i ich usytuowanie (Dz. U. z 2002 r. Nr 75 poz. 690 z </w:t>
      </w:r>
      <w:proofErr w:type="spellStart"/>
      <w:r w:rsidRPr="00657F31">
        <w:rPr>
          <w:rFonts w:eastAsiaTheme="minorHAnsi"/>
          <w:sz w:val="22"/>
          <w:szCs w:val="22"/>
          <w:lang w:eastAsia="en-US"/>
        </w:rPr>
        <w:t>późn</w:t>
      </w:r>
      <w:proofErr w:type="spellEnd"/>
      <w:r w:rsidRPr="00657F31">
        <w:rPr>
          <w:rFonts w:eastAsiaTheme="minorHAnsi"/>
          <w:sz w:val="22"/>
          <w:szCs w:val="22"/>
          <w:lang w:eastAsia="en-US"/>
        </w:rPr>
        <w:t xml:space="preserve">. zm.) </w:t>
      </w:r>
    </w:p>
    <w:p w14:paraId="12994080" w14:textId="6A97E760"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3) rozporządzeniem w sprawie ochrony przeciwpożarowej budynków, innych obiektów budowlanych i terenów (Dz. U. z 2010 r. Nr 109 poz. 719 z </w:t>
      </w:r>
      <w:proofErr w:type="spellStart"/>
      <w:r w:rsidRPr="00657F31">
        <w:rPr>
          <w:rFonts w:eastAsiaTheme="minorHAnsi"/>
          <w:sz w:val="22"/>
          <w:szCs w:val="22"/>
          <w:lang w:eastAsia="en-US"/>
        </w:rPr>
        <w:t>późn</w:t>
      </w:r>
      <w:proofErr w:type="spellEnd"/>
      <w:r w:rsidRPr="00657F31">
        <w:rPr>
          <w:rFonts w:eastAsiaTheme="minorHAnsi"/>
          <w:sz w:val="22"/>
          <w:szCs w:val="22"/>
          <w:lang w:eastAsia="en-US"/>
        </w:rPr>
        <w:t xml:space="preserve">. zm.) </w:t>
      </w:r>
    </w:p>
    <w:p w14:paraId="60942CA8" w14:textId="2F82209E" w:rsidR="00B77BF1" w:rsidRPr="00657F31" w:rsidRDefault="00B77BF1" w:rsidP="00AC26FE">
      <w:pPr>
        <w:pStyle w:val="Akapitzlist"/>
        <w:suppressAutoHyphens/>
        <w:autoSpaceDE w:val="0"/>
        <w:autoSpaceDN w:val="0"/>
        <w:adjustRightInd w:val="0"/>
        <w:spacing w:line="276" w:lineRule="auto"/>
        <w:ind w:left="0"/>
        <w:jc w:val="both"/>
        <w:rPr>
          <w:rFonts w:eastAsiaTheme="minorHAnsi"/>
          <w:sz w:val="22"/>
          <w:szCs w:val="22"/>
          <w:lang w:eastAsia="en-US"/>
        </w:rPr>
      </w:pPr>
    </w:p>
    <w:p w14:paraId="2E2A2358" w14:textId="5B41301F" w:rsidR="00B77BF1" w:rsidRPr="00657F31" w:rsidRDefault="00B77BF1"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6EDFEFFF" w14:textId="1C3578AE" w:rsidR="00B77BF1" w:rsidRPr="00657F31" w:rsidRDefault="00B77BF1"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Zgodnie z Załącznikiem nr 1.5 do SWZ, pkt. 10.</w:t>
      </w:r>
    </w:p>
    <w:p w14:paraId="2BCA3FD0"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p>
    <w:p w14:paraId="0961EA56" w14:textId="47754F3C"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Prosimy o potwierdzenie, że obiekty budowlane oraz wykorzystywane instalacje techniczne zgłoszone do ubezpieczenia zgodnie z SWZ lub zapytaniem podlegają regularnym przeglądom okresowym stanu technicznego i/lub dozorowi technicznemu, wykonywanym przez uprawnione podmioty oraz, że w protokołach z dokonanych przeglądów nie stwierdzono zastrzeżeń warunkujących ich użytkowanie. W szczególności przeglądy okresowe dotyczą: </w:t>
      </w:r>
    </w:p>
    <w:p w14:paraId="0C679BA5"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1) przydatności do użytkowania obiektu budowlanego, estetyki obiektu budowlanego oraz jego otoczenia; </w:t>
      </w:r>
    </w:p>
    <w:p w14:paraId="7DCAB778"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2) sprzętu przeciwpożarowego; </w:t>
      </w:r>
    </w:p>
    <w:p w14:paraId="64ED6F14"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3) instalacji elektrycznej i odgromowej; </w:t>
      </w:r>
    </w:p>
    <w:p w14:paraId="03CB2F1B"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4) instalacji gazowej; </w:t>
      </w:r>
    </w:p>
    <w:p w14:paraId="24DAD44F"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5) przewodów kominowych (dymowe, spalinowe, wentylacyjne); </w:t>
      </w:r>
    </w:p>
    <w:p w14:paraId="7A0FA8B2"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6) instalacji gazów medycznych; </w:t>
      </w:r>
    </w:p>
    <w:p w14:paraId="45C7B83D"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7) instalacji wodociągowej przeciwpożarowej; </w:t>
      </w:r>
    </w:p>
    <w:p w14:paraId="19F3D481"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8) instalacji ciśnieniowych; </w:t>
      </w:r>
    </w:p>
    <w:p w14:paraId="3A2C1242" w14:textId="4A636E32"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9) urządzeń dźwigowych. </w:t>
      </w:r>
    </w:p>
    <w:p w14:paraId="63875CD6" w14:textId="5B01746D" w:rsidR="00B77BF1" w:rsidRPr="00657F31" w:rsidRDefault="00B77BF1" w:rsidP="00AC26FE">
      <w:pPr>
        <w:pStyle w:val="Akapitzlist"/>
        <w:suppressAutoHyphens/>
        <w:autoSpaceDE w:val="0"/>
        <w:autoSpaceDN w:val="0"/>
        <w:adjustRightInd w:val="0"/>
        <w:spacing w:line="276" w:lineRule="auto"/>
        <w:ind w:left="0"/>
        <w:jc w:val="both"/>
        <w:rPr>
          <w:rFonts w:eastAsiaTheme="minorHAnsi"/>
          <w:sz w:val="22"/>
          <w:szCs w:val="22"/>
          <w:lang w:eastAsia="en-US"/>
        </w:rPr>
      </w:pPr>
    </w:p>
    <w:p w14:paraId="61DC6F02" w14:textId="303B188A" w:rsidR="00B77BF1" w:rsidRPr="00657F31" w:rsidRDefault="00B77BF1"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66293AE0" w14:textId="4B9E9141" w:rsidR="00B77BF1" w:rsidRPr="00657F31" w:rsidRDefault="00B77BF1"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Zgodnie z Załącznikiem nr 1.5 do SWZ, pkt. 11 i 13.</w:t>
      </w:r>
    </w:p>
    <w:p w14:paraId="312482C5"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p>
    <w:p w14:paraId="772A258B" w14:textId="1D373997"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Czy budynki starsze niż 50 lat, mają przeprowadzone remonty w ciągu ostatnich 10 lat? Jeśli ich nie posiadają, prosimy o informację, które to budynki. </w:t>
      </w:r>
    </w:p>
    <w:p w14:paraId="6AA91A90" w14:textId="1B03F55A" w:rsidR="00B77BF1" w:rsidRPr="00657F31" w:rsidRDefault="00B77BF1" w:rsidP="00B77BF1">
      <w:pPr>
        <w:suppressAutoHyphens/>
        <w:autoSpaceDE w:val="0"/>
        <w:autoSpaceDN w:val="0"/>
        <w:adjustRightInd w:val="0"/>
        <w:spacing w:line="276" w:lineRule="auto"/>
        <w:jc w:val="both"/>
        <w:rPr>
          <w:rFonts w:ascii="Times New Roman" w:eastAsiaTheme="minorHAnsi" w:hAnsi="Times New Roman" w:cs="Times New Roman"/>
          <w:lang w:eastAsia="en-US"/>
        </w:rPr>
      </w:pPr>
    </w:p>
    <w:p w14:paraId="01E83FF0" w14:textId="66D71667" w:rsidR="00B77BF1" w:rsidRPr="00657F31" w:rsidRDefault="00B77BF1" w:rsidP="00B77BF1">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64836D18" w14:textId="69FA0FBE" w:rsidR="00B77BF1" w:rsidRPr="00657F31" w:rsidRDefault="00B77BF1" w:rsidP="00B77BF1">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 xml:space="preserve">Zgodnie z Załącznikiem nr 1.5 do SWZ pkt. 2, pkt. 14 i 14a oraz pozostałymi informacjami. </w:t>
      </w:r>
    </w:p>
    <w:p w14:paraId="4AA9832D"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p>
    <w:p w14:paraId="5EDE3016" w14:textId="77777777"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Prosimy o potwierdzenie, że wśród budynków zgłoszonych do ubezpieczenia nie ma budynków i budowli z palnym pokryciem dachowym takim jak strzecha, słoma, trzcina, gont drewniany, wióry, łupki, deszczułki itp.</w:t>
      </w:r>
    </w:p>
    <w:p w14:paraId="62E6CB06" w14:textId="393ACFD4"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Jeśli tego typu obiekty są zgłoszone do ubezpieczenia prosimy o ich wyszczególnienie z wyodrębnieniem sumy ubezpieczenia, sposobu wyceny, miejsca ubezpieczenia oraz podanie informacji dotyczącej ostatnich remontów (data/rodzaj), ich stan techniczny, zabezpieczenia przeciwpożarowe – ostatnie badania zabezpieczeń – jakich? </w:t>
      </w:r>
    </w:p>
    <w:p w14:paraId="2043CFC2" w14:textId="648613DA" w:rsidR="00B77BF1" w:rsidRPr="00657F31" w:rsidRDefault="00B77BF1" w:rsidP="00AC26FE">
      <w:pPr>
        <w:pStyle w:val="Akapitzlist"/>
        <w:suppressAutoHyphens/>
        <w:autoSpaceDE w:val="0"/>
        <w:autoSpaceDN w:val="0"/>
        <w:adjustRightInd w:val="0"/>
        <w:spacing w:line="276" w:lineRule="auto"/>
        <w:ind w:left="0"/>
        <w:jc w:val="both"/>
        <w:rPr>
          <w:rFonts w:eastAsiaTheme="minorHAnsi"/>
          <w:sz w:val="22"/>
          <w:szCs w:val="22"/>
          <w:lang w:eastAsia="en-US"/>
        </w:rPr>
      </w:pPr>
    </w:p>
    <w:p w14:paraId="06B46BE3" w14:textId="6206F441" w:rsidR="00B77BF1" w:rsidRPr="00657F31" w:rsidRDefault="00B77BF1"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3FD5421F" w14:textId="2FED89E0" w:rsidR="00B77BF1" w:rsidRPr="00657F31" w:rsidRDefault="00B77BF1"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Zgodnie z Załącznikiem nr 1.5 do SWZ, pkt. 6 i 7. </w:t>
      </w:r>
    </w:p>
    <w:p w14:paraId="5BA61890" w14:textId="77777777" w:rsidR="00AC26FE" w:rsidRPr="00657F31" w:rsidRDefault="00AC26FE" w:rsidP="00AC26FE">
      <w:pPr>
        <w:pStyle w:val="Akapitzlist"/>
        <w:rPr>
          <w:rFonts w:eastAsiaTheme="minorHAnsi"/>
          <w:sz w:val="22"/>
          <w:szCs w:val="22"/>
          <w:lang w:eastAsia="en-US"/>
        </w:rPr>
      </w:pPr>
    </w:p>
    <w:p w14:paraId="7EFEB6AB" w14:textId="34C79E53"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Czy Zamawiający zgłasza do ubezpieczenia budynki w złym stanie technicznym. </w:t>
      </w:r>
    </w:p>
    <w:p w14:paraId="691197B6" w14:textId="5E4145F3" w:rsidR="002771CA" w:rsidRPr="00657F31" w:rsidRDefault="002771CA" w:rsidP="002771CA">
      <w:pPr>
        <w:suppressAutoHyphens/>
        <w:autoSpaceDE w:val="0"/>
        <w:autoSpaceDN w:val="0"/>
        <w:adjustRightInd w:val="0"/>
        <w:spacing w:line="276" w:lineRule="auto"/>
        <w:jc w:val="both"/>
        <w:rPr>
          <w:rFonts w:ascii="Times New Roman" w:eastAsiaTheme="minorHAnsi" w:hAnsi="Times New Roman" w:cs="Times New Roman"/>
          <w:lang w:eastAsia="en-US"/>
        </w:rPr>
      </w:pPr>
    </w:p>
    <w:p w14:paraId="09256DEC" w14:textId="49D89AFB" w:rsidR="002771CA" w:rsidRPr="00657F31" w:rsidRDefault="002771CA" w:rsidP="002771CA">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15BE61FB" w14:textId="45F316E9" w:rsidR="002771CA" w:rsidRPr="00657F31" w:rsidRDefault="002771CA" w:rsidP="002771CA">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lastRenderedPageBreak/>
        <w:t xml:space="preserve">Zgodnie z Załącznikiem nr 1.5 do SWZ, pkt. 9. Zamawiający zwraca tym samym uwagę, że co do zasady ocenia stan techniczny zgłaszanych do ubezpieczenia budynków jako dobry, bardzo dobry, zadowalający. Zły stan techniczny wskazano dla budynków wyłączonych z użytkowania, jednakże Zamawiający zwraca uwagę na ograniczenia zakresu ubezpieczenia dla tych obiektów wprowadzone zgodnie z odpowiedzią na pytanie nr 50 i 51. </w:t>
      </w:r>
    </w:p>
    <w:p w14:paraId="3DECFA0B" w14:textId="77777777" w:rsidR="00AC26FE" w:rsidRPr="00657F31" w:rsidRDefault="00AC26FE" w:rsidP="00AC26FE">
      <w:pPr>
        <w:suppressAutoHyphens/>
        <w:autoSpaceDE w:val="0"/>
        <w:autoSpaceDN w:val="0"/>
        <w:adjustRightInd w:val="0"/>
        <w:spacing w:line="276" w:lineRule="auto"/>
        <w:jc w:val="both"/>
        <w:rPr>
          <w:rFonts w:ascii="Times New Roman" w:eastAsiaTheme="minorHAnsi" w:hAnsi="Times New Roman" w:cs="Times New Roman"/>
          <w:lang w:eastAsia="en-US"/>
        </w:rPr>
      </w:pPr>
    </w:p>
    <w:p w14:paraId="3E2B5FB2" w14:textId="0C818080"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W przypadku odpowiedzi twierdzącej na pytanie </w:t>
      </w:r>
      <w:r w:rsidR="00331FA2" w:rsidRPr="00657F31">
        <w:rPr>
          <w:rFonts w:eastAsiaTheme="minorHAnsi"/>
          <w:sz w:val="22"/>
          <w:szCs w:val="22"/>
          <w:lang w:eastAsia="en-US"/>
        </w:rPr>
        <w:t>120 i 121</w:t>
      </w:r>
      <w:r w:rsidRPr="00657F31">
        <w:rPr>
          <w:rFonts w:eastAsiaTheme="minorHAnsi"/>
          <w:sz w:val="22"/>
          <w:szCs w:val="22"/>
          <w:lang w:eastAsia="en-US"/>
        </w:rPr>
        <w:t xml:space="preserve"> prosimy o ograniczenie zakresu odpowiedzialności Wykonawcy dla tego mienia do zakresu FLEXA: pożar, uderzenie pioruna, wybuch, upadek statku powietrznego jak również wprowadzenie górnego limitu odpowiedzialności Wykonawcy do wysokości 1.000.000,00 zł na jedno i wszystkie zdarzenia w okresie rozliczeniowym oraz wprowadzenie franszyzy redukcyjnej w wysokości 5% wartości szkody nie mniej niż 5.000,00 PLN dla każdej szkody. </w:t>
      </w:r>
    </w:p>
    <w:p w14:paraId="5DD1960E" w14:textId="2663A4EB" w:rsidR="002771CA" w:rsidRPr="00657F31" w:rsidRDefault="002771CA" w:rsidP="002771CA">
      <w:pPr>
        <w:suppressAutoHyphens/>
        <w:autoSpaceDE w:val="0"/>
        <w:autoSpaceDN w:val="0"/>
        <w:adjustRightInd w:val="0"/>
        <w:spacing w:line="276" w:lineRule="auto"/>
        <w:jc w:val="both"/>
        <w:rPr>
          <w:rFonts w:ascii="Times New Roman" w:eastAsiaTheme="minorHAnsi" w:hAnsi="Times New Roman" w:cs="Times New Roman"/>
          <w:lang w:eastAsia="en-US"/>
        </w:rPr>
      </w:pPr>
    </w:p>
    <w:p w14:paraId="57BAA236" w14:textId="0C3E433A" w:rsidR="002771CA" w:rsidRPr="00657F31" w:rsidRDefault="002771CA" w:rsidP="002771CA">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4BA5C0B7" w14:textId="221A46C4" w:rsidR="002771CA" w:rsidRPr="00657F31" w:rsidRDefault="002771CA" w:rsidP="002771CA">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 xml:space="preserve">Zgodnie z odpowiedzią na pytanie nr 50 i 51. </w:t>
      </w:r>
    </w:p>
    <w:p w14:paraId="72178EB0" w14:textId="77777777" w:rsidR="00AC26FE" w:rsidRPr="00657F31" w:rsidRDefault="00AC26FE" w:rsidP="00AC26FE">
      <w:pPr>
        <w:pStyle w:val="Akapitzlist"/>
        <w:rPr>
          <w:rFonts w:eastAsiaTheme="minorHAnsi"/>
          <w:sz w:val="22"/>
          <w:szCs w:val="22"/>
          <w:lang w:eastAsia="en-US"/>
        </w:rPr>
      </w:pPr>
    </w:p>
    <w:p w14:paraId="0C318FCE" w14:textId="77777777"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Prosimy o podanie informacji dla każdego z budynków/lokali nieużytkowanych/wyłączonych z eksploatacji: </w:t>
      </w:r>
    </w:p>
    <w:p w14:paraId="646699C4"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a) Czy w budynkach/lokalach podłączone są media? </w:t>
      </w:r>
    </w:p>
    <w:p w14:paraId="4F25DC6E"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b) W jakich latach były przeprowadzone remonty w budynkach/lokalach nieużytkowanych/wyłączonych z eksploatacji i jaki jest ich stan techniczny? </w:t>
      </w:r>
    </w:p>
    <w:p w14:paraId="7A8634D6"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c) Czy i jakie szkody w przeszłości były w budynkach/lokalach nieużytkowanych/wyłączonych z eksploatacji? </w:t>
      </w:r>
    </w:p>
    <w:p w14:paraId="09A5DD86"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d) Czy budynki/lokale nieużytkowane/wyłączone z eksploatacji są wpisane do rejestru zabytków? </w:t>
      </w:r>
    </w:p>
    <w:p w14:paraId="3B3000D2"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e) Czy budynki/lokale nieużytkowane/wyłączone z eksploatacji są ogrodzone, dozorowane, jeśli tak w jaki sposób? </w:t>
      </w:r>
    </w:p>
    <w:p w14:paraId="3B9C5966"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f) Jaka jest odległość od budynków/lokali do OSP lub PSP? </w:t>
      </w:r>
    </w:p>
    <w:p w14:paraId="781E611D"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g) Czy są na bieżąco konserwowane wszystkie instalacje? </w:t>
      </w:r>
    </w:p>
    <w:p w14:paraId="4080852E"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h) Czy w nieużytkowanych budynkach/lokalach znajduje się mienie? </w:t>
      </w:r>
    </w:p>
    <w:p w14:paraId="1D820211"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i) Jakie jest przeznaczenie budynków/lokali – jakie Zamawiający ma plany w stosunku do budynków nieużytkowanych? </w:t>
      </w:r>
    </w:p>
    <w:p w14:paraId="1F95FD2D"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j) Dokumentacja fotograficzna budynków. </w:t>
      </w:r>
    </w:p>
    <w:p w14:paraId="581E6743" w14:textId="651998F4"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k) Suma ubezpieczenia </w:t>
      </w:r>
    </w:p>
    <w:p w14:paraId="220DBAFC" w14:textId="03CB1012" w:rsidR="002771CA" w:rsidRPr="00657F31" w:rsidRDefault="002771CA" w:rsidP="00AC26FE">
      <w:pPr>
        <w:pStyle w:val="Akapitzlist"/>
        <w:suppressAutoHyphens/>
        <w:autoSpaceDE w:val="0"/>
        <w:autoSpaceDN w:val="0"/>
        <w:adjustRightInd w:val="0"/>
        <w:spacing w:line="276" w:lineRule="auto"/>
        <w:ind w:left="0"/>
        <w:jc w:val="both"/>
        <w:rPr>
          <w:rFonts w:eastAsiaTheme="minorHAnsi"/>
          <w:sz w:val="22"/>
          <w:szCs w:val="22"/>
          <w:lang w:eastAsia="en-US"/>
        </w:rPr>
      </w:pPr>
    </w:p>
    <w:p w14:paraId="203430B2" w14:textId="62537737" w:rsidR="002771CA" w:rsidRPr="00657F31" w:rsidRDefault="002771CA"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3711633B" w14:textId="3573DF00" w:rsidR="002771CA" w:rsidRPr="00657F31" w:rsidRDefault="002771CA"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Zgodnie z Załącznikiem nr 1.5 do SWZ, pkt. 3, 3a – 3f, 26 oraz odpowiedzią na pytanie nr 48. Jednocześnie Zamawiający potwierdza, że w budynkach nieużytkowanych nie jest przechowywane jakiekolwiek mienie zgłoszone do ubezpieczenia. </w:t>
      </w:r>
    </w:p>
    <w:p w14:paraId="216C4CDC" w14:textId="5C59DC6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p>
    <w:p w14:paraId="52CD4D64" w14:textId="77777777"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Prosimy o informację dotyczące instalacji solarnych, </w:t>
      </w:r>
      <w:proofErr w:type="spellStart"/>
      <w:r w:rsidRPr="00657F31">
        <w:rPr>
          <w:rFonts w:eastAsiaTheme="minorHAnsi"/>
          <w:sz w:val="22"/>
          <w:szCs w:val="22"/>
          <w:lang w:eastAsia="en-US"/>
        </w:rPr>
        <w:t>fotowoltaiki</w:t>
      </w:r>
      <w:proofErr w:type="spellEnd"/>
      <w:r w:rsidRPr="00657F31">
        <w:rPr>
          <w:rFonts w:eastAsiaTheme="minorHAnsi"/>
          <w:sz w:val="22"/>
          <w:szCs w:val="22"/>
          <w:lang w:eastAsia="en-US"/>
        </w:rPr>
        <w:t xml:space="preserve">: </w:t>
      </w:r>
    </w:p>
    <w:p w14:paraId="291EDB62"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 data montażu </w:t>
      </w:r>
    </w:p>
    <w:p w14:paraId="1FD30137"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 czy są serwisowane czy na gwarancji? </w:t>
      </w:r>
    </w:p>
    <w:p w14:paraId="7CE260CF"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 do czego służą? </w:t>
      </w:r>
    </w:p>
    <w:p w14:paraId="13A8F07E"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 usadowienie instalacji na budynkach czy bezpośrednio na gruncie? </w:t>
      </w:r>
    </w:p>
    <w:p w14:paraId="531EDF06" w14:textId="393ED652"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Prosimy również o potwierdzenie, że kolektory słoneczne, panele fotowoltaiczne wraz z towarzyszącą infrastrukturą są zlokalizowane wyłącznie w/na budynkach/budowlach należących do zgłoszonych do ubezpieczenia jednostek. </w:t>
      </w:r>
    </w:p>
    <w:p w14:paraId="3AB0E108" w14:textId="2EB5B032" w:rsidR="002771CA" w:rsidRPr="00657F31" w:rsidRDefault="002771CA" w:rsidP="00AC26FE">
      <w:pPr>
        <w:pStyle w:val="Akapitzlist"/>
        <w:suppressAutoHyphens/>
        <w:autoSpaceDE w:val="0"/>
        <w:autoSpaceDN w:val="0"/>
        <w:adjustRightInd w:val="0"/>
        <w:spacing w:line="276" w:lineRule="auto"/>
        <w:ind w:left="0"/>
        <w:jc w:val="both"/>
        <w:rPr>
          <w:rFonts w:eastAsiaTheme="minorHAnsi"/>
          <w:sz w:val="22"/>
          <w:szCs w:val="22"/>
          <w:lang w:eastAsia="en-US"/>
        </w:rPr>
      </w:pPr>
    </w:p>
    <w:p w14:paraId="0B35422A" w14:textId="638B22EB" w:rsidR="002771CA" w:rsidRPr="00657F31" w:rsidRDefault="002771CA"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lastRenderedPageBreak/>
        <w:t>Odpowiedź:</w:t>
      </w:r>
    </w:p>
    <w:p w14:paraId="6BC77F70" w14:textId="418EEBEC" w:rsidR="002771CA" w:rsidRPr="00657F31" w:rsidRDefault="002771CA"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Zamawiający </w:t>
      </w:r>
      <w:r w:rsidR="00F32D93" w:rsidRPr="00657F31">
        <w:rPr>
          <w:rFonts w:eastAsiaTheme="minorHAnsi"/>
          <w:sz w:val="22"/>
          <w:szCs w:val="22"/>
          <w:lang w:eastAsia="en-US"/>
        </w:rPr>
        <w:t>wskazuje</w:t>
      </w:r>
      <w:r w:rsidRPr="00657F31">
        <w:rPr>
          <w:rFonts w:eastAsiaTheme="minorHAnsi"/>
          <w:sz w:val="22"/>
          <w:szCs w:val="22"/>
          <w:lang w:eastAsia="en-US"/>
        </w:rPr>
        <w:t>, że informacje</w:t>
      </w:r>
      <w:r w:rsidR="00F32D93" w:rsidRPr="00657F31">
        <w:rPr>
          <w:rFonts w:eastAsiaTheme="minorHAnsi"/>
          <w:sz w:val="22"/>
          <w:szCs w:val="22"/>
          <w:lang w:eastAsia="en-US"/>
        </w:rPr>
        <w:t xml:space="preserve"> przywołane</w:t>
      </w:r>
      <w:r w:rsidRPr="00657F31">
        <w:rPr>
          <w:rFonts w:eastAsiaTheme="minorHAnsi"/>
          <w:sz w:val="22"/>
          <w:szCs w:val="22"/>
          <w:lang w:eastAsia="en-US"/>
        </w:rPr>
        <w:t xml:space="preserve"> w pytaniu zostały częściowo wskazane w odpowiedzi na pytanie nr </w:t>
      </w:r>
      <w:r w:rsidR="00F32D93" w:rsidRPr="00657F31">
        <w:rPr>
          <w:rFonts w:eastAsiaTheme="minorHAnsi"/>
          <w:sz w:val="22"/>
          <w:szCs w:val="22"/>
          <w:lang w:eastAsia="en-US"/>
        </w:rPr>
        <w:t>30. Poniżej Zamawiający udziela dodatkowych informacji:</w:t>
      </w:r>
    </w:p>
    <w:p w14:paraId="17FEA8C7" w14:textId="137AB419" w:rsidR="005E7FAB" w:rsidRPr="00657F31" w:rsidRDefault="005E7FAB" w:rsidP="005E7FAB">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 montaż - rok 2015, </w:t>
      </w:r>
    </w:p>
    <w:p w14:paraId="7C2BFB07" w14:textId="77777777" w:rsidR="005E7FAB" w:rsidRPr="00657F31" w:rsidRDefault="005E7FAB" w:rsidP="005E7FAB">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panele słoneczne co roku są serwisowane,</w:t>
      </w:r>
    </w:p>
    <w:p w14:paraId="0B352148" w14:textId="77777777" w:rsidR="005E7FAB" w:rsidRPr="00657F31" w:rsidRDefault="005E7FAB" w:rsidP="005E7FAB">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panele słoneczne służą do podgrzania ciepłej wody w budynku Komendy.</w:t>
      </w:r>
    </w:p>
    <w:p w14:paraId="1D3D762B" w14:textId="0463FEDD" w:rsidR="00F32D93" w:rsidRPr="00657F31" w:rsidRDefault="00F32D93" w:rsidP="005E7FAB">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Jednocześnie Zamawiający potwierdza, że instalacja zlokalizowana jest na budynku należącym do zgłoszonej do ubezpieczenia jednostki (KP PSP) i zgłoszonym do ubezpieczenia. </w:t>
      </w:r>
    </w:p>
    <w:p w14:paraId="625ECD6F"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p>
    <w:p w14:paraId="022CDB9B" w14:textId="23A5076A"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Prosimy o informację czy Zakresem ubezpieczenia ma być objęte ryzyko zaniedbania, niewłaściwego użytkowania, niezręczności, </w:t>
      </w:r>
      <w:proofErr w:type="spellStart"/>
      <w:r w:rsidRPr="00657F31">
        <w:rPr>
          <w:rFonts w:eastAsiaTheme="minorHAnsi"/>
          <w:sz w:val="22"/>
          <w:szCs w:val="22"/>
          <w:lang w:eastAsia="en-US"/>
        </w:rPr>
        <w:t>błęd</w:t>
      </w:r>
      <w:proofErr w:type="spellEnd"/>
      <w:r w:rsidRPr="00657F31">
        <w:rPr>
          <w:rFonts w:eastAsiaTheme="minorHAnsi"/>
          <w:sz w:val="22"/>
          <w:szCs w:val="22"/>
          <w:lang w:eastAsia="en-US"/>
        </w:rPr>
        <w:t xml:space="preserve"> w obsłudze, rozmyślnym zniszczeniu lub uszkodzenie mienia spowodowane przez Zamawiającego, pracowników Zamawiającego, podwykonawców Zamawiającego, osoby trzecie </w:t>
      </w:r>
      <w:proofErr w:type="spellStart"/>
      <w:r w:rsidRPr="00657F31">
        <w:rPr>
          <w:rFonts w:eastAsiaTheme="minorHAnsi"/>
          <w:sz w:val="22"/>
          <w:szCs w:val="22"/>
          <w:lang w:eastAsia="en-US"/>
        </w:rPr>
        <w:t>itp</w:t>
      </w:r>
      <w:proofErr w:type="spellEnd"/>
      <w:r w:rsidRPr="00657F31">
        <w:rPr>
          <w:rFonts w:eastAsiaTheme="minorHAnsi"/>
          <w:sz w:val="22"/>
          <w:szCs w:val="22"/>
          <w:lang w:eastAsia="en-US"/>
        </w:rPr>
        <w:t xml:space="preserve">, </w:t>
      </w:r>
    </w:p>
    <w:p w14:paraId="0DF17EE3" w14:textId="15B64A12"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Jeśli tak wnioskujemy o wprowadzenie górnego limitu odpowiedzialności dla powyższych szkód w wysokości 100.000 zł na jedno i wszystkie zdarzenia w rocznym okresie ubezpieczenia. </w:t>
      </w:r>
    </w:p>
    <w:p w14:paraId="0D4449E5" w14:textId="0FD386E6" w:rsidR="00F32D93" w:rsidRPr="00657F31" w:rsidRDefault="00F32D93" w:rsidP="00AC26FE">
      <w:pPr>
        <w:pStyle w:val="Akapitzlist"/>
        <w:suppressAutoHyphens/>
        <w:autoSpaceDE w:val="0"/>
        <w:autoSpaceDN w:val="0"/>
        <w:adjustRightInd w:val="0"/>
        <w:spacing w:line="276" w:lineRule="auto"/>
        <w:ind w:left="0"/>
        <w:jc w:val="both"/>
        <w:rPr>
          <w:rFonts w:eastAsiaTheme="minorHAnsi"/>
          <w:sz w:val="22"/>
          <w:szCs w:val="22"/>
          <w:lang w:eastAsia="en-US"/>
        </w:rPr>
      </w:pPr>
    </w:p>
    <w:p w14:paraId="40EADB94" w14:textId="54105016" w:rsidR="00F32D93" w:rsidRPr="00657F31" w:rsidRDefault="00F32D93"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r w:rsidRPr="00657F31">
        <w:rPr>
          <w:rFonts w:eastAsiaTheme="minorHAnsi"/>
          <w:sz w:val="22"/>
          <w:szCs w:val="22"/>
          <w:lang w:eastAsia="en-US"/>
        </w:rPr>
        <w:br/>
        <w:t>Zgodnie z</w:t>
      </w:r>
      <w:r w:rsidR="00D0324B" w:rsidRPr="00657F31">
        <w:rPr>
          <w:rFonts w:eastAsiaTheme="minorHAnsi"/>
          <w:sz w:val="22"/>
          <w:szCs w:val="22"/>
          <w:lang w:eastAsia="en-US"/>
        </w:rPr>
        <w:t xml:space="preserve"> aktualizacją</w:t>
      </w:r>
      <w:r w:rsidRPr="00657F31">
        <w:rPr>
          <w:rFonts w:eastAsiaTheme="minorHAnsi"/>
          <w:sz w:val="22"/>
          <w:szCs w:val="22"/>
          <w:lang w:eastAsia="en-US"/>
        </w:rPr>
        <w:t xml:space="preserve"> </w:t>
      </w:r>
      <w:r w:rsidR="0055128E" w:rsidRPr="00657F31">
        <w:rPr>
          <w:rFonts w:eastAsiaTheme="minorHAnsi"/>
          <w:sz w:val="22"/>
          <w:szCs w:val="22"/>
          <w:lang w:eastAsia="en-US"/>
        </w:rPr>
        <w:t>Załącznik</w:t>
      </w:r>
      <w:r w:rsidR="00D0324B" w:rsidRPr="00657F31">
        <w:rPr>
          <w:rFonts w:eastAsiaTheme="minorHAnsi"/>
          <w:sz w:val="22"/>
          <w:szCs w:val="22"/>
          <w:lang w:eastAsia="en-US"/>
        </w:rPr>
        <w:t>a</w:t>
      </w:r>
      <w:r w:rsidR="0055128E" w:rsidRPr="00657F31">
        <w:rPr>
          <w:rFonts w:eastAsiaTheme="minorHAnsi"/>
          <w:sz w:val="22"/>
          <w:szCs w:val="22"/>
          <w:lang w:eastAsia="en-US"/>
        </w:rPr>
        <w:t xml:space="preserve"> nr 1.2 do SWZ, </w:t>
      </w:r>
      <w:r w:rsidRPr="00657F31">
        <w:rPr>
          <w:rFonts w:eastAsiaTheme="minorHAnsi"/>
          <w:sz w:val="22"/>
          <w:szCs w:val="22"/>
          <w:lang w:eastAsia="en-US"/>
        </w:rPr>
        <w:t xml:space="preserve">Klauzulą </w:t>
      </w:r>
      <w:r w:rsidR="00D0324B" w:rsidRPr="00657F31">
        <w:rPr>
          <w:rFonts w:eastAsiaTheme="minorHAnsi"/>
          <w:sz w:val="22"/>
          <w:szCs w:val="22"/>
          <w:lang w:eastAsia="en-US"/>
        </w:rPr>
        <w:t>szkód mechanicznych</w:t>
      </w:r>
      <w:r w:rsidRPr="00657F31">
        <w:rPr>
          <w:rFonts w:eastAsiaTheme="minorHAnsi"/>
          <w:sz w:val="22"/>
          <w:szCs w:val="22"/>
          <w:lang w:eastAsia="en-US"/>
        </w:rPr>
        <w:t>.</w:t>
      </w:r>
    </w:p>
    <w:p w14:paraId="7F25D849"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p>
    <w:p w14:paraId="283A97A2" w14:textId="77777777"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Szkody powstałe wskutek kradzieży zwykłej (bez śladów włamania) </w:t>
      </w:r>
    </w:p>
    <w:p w14:paraId="6AD7F180"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Wnioskujemy o dopisanie: </w:t>
      </w:r>
    </w:p>
    <w:p w14:paraId="7958988F"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bookmarkStart w:id="19" w:name="_Hlk98149357"/>
      <w:r w:rsidRPr="00657F31">
        <w:rPr>
          <w:rFonts w:eastAsiaTheme="minorHAnsi"/>
          <w:sz w:val="22"/>
          <w:szCs w:val="22"/>
          <w:lang w:eastAsia="en-US"/>
        </w:rPr>
        <w:t xml:space="preserve">Wykonawca nie odpowiada za : </w:t>
      </w:r>
    </w:p>
    <w:p w14:paraId="0A9C0FCA"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 niedobory inwentarzowe i braki spowodowane błędami urzędowymi lub księgowymi; </w:t>
      </w:r>
    </w:p>
    <w:p w14:paraId="2765924D" w14:textId="2906F2C4"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 fałszerstwa, nadużycia lub innego umyślnego działania ubezpieczającego, </w:t>
      </w:r>
    </w:p>
    <w:p w14:paraId="7EAA4AAB" w14:textId="47598199"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 wszelkiego rodzaju straty pośrednie włącznie z karami, stratami spowodowanymi przez zwłokę w wykonaniu, niewykonanie lub utratę zlecenia, </w:t>
      </w:r>
    </w:p>
    <w:bookmarkEnd w:id="19"/>
    <w:p w14:paraId="4FCD937D" w14:textId="1C9FF223" w:rsidR="00F32D93" w:rsidRPr="00657F31" w:rsidRDefault="00F32D93" w:rsidP="00AC26FE">
      <w:pPr>
        <w:pStyle w:val="Akapitzlist"/>
        <w:suppressAutoHyphens/>
        <w:autoSpaceDE w:val="0"/>
        <w:autoSpaceDN w:val="0"/>
        <w:adjustRightInd w:val="0"/>
        <w:spacing w:line="276" w:lineRule="auto"/>
        <w:ind w:left="0"/>
        <w:jc w:val="both"/>
        <w:rPr>
          <w:rFonts w:eastAsiaTheme="minorHAnsi"/>
          <w:sz w:val="22"/>
          <w:szCs w:val="22"/>
          <w:lang w:eastAsia="en-US"/>
        </w:rPr>
      </w:pPr>
    </w:p>
    <w:p w14:paraId="3F18E662" w14:textId="5E6E6C94" w:rsidR="00F32D93" w:rsidRPr="00657F31" w:rsidRDefault="00F32D93"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4D4861E0" w14:textId="4145ED0B" w:rsidR="00F32D93" w:rsidRPr="00657F31" w:rsidRDefault="00F32D93"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Zamawiający wyraża zgodę na wnioskowaną modyfikację, zgodnie z aktualizacją Załącznika nr 1.1 do SWZ, Część I, par. 1, ust. 2, pkt. 2.2 </w:t>
      </w:r>
      <w:proofErr w:type="spellStart"/>
      <w:r w:rsidRPr="00657F31">
        <w:rPr>
          <w:rFonts w:eastAsiaTheme="minorHAnsi"/>
          <w:sz w:val="22"/>
          <w:szCs w:val="22"/>
          <w:lang w:eastAsia="en-US"/>
        </w:rPr>
        <w:t>ppkt</w:t>
      </w:r>
      <w:proofErr w:type="spellEnd"/>
      <w:r w:rsidRPr="00657F31">
        <w:rPr>
          <w:rFonts w:eastAsiaTheme="minorHAnsi"/>
          <w:sz w:val="22"/>
          <w:szCs w:val="22"/>
          <w:lang w:eastAsia="en-US"/>
        </w:rPr>
        <w:t xml:space="preserve"> c.</w:t>
      </w:r>
    </w:p>
    <w:p w14:paraId="65FF72E3"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p>
    <w:p w14:paraId="2CEFD170" w14:textId="77777777"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Prosimy o potwierdzenie, że z zakresu ochrony ubezpieczeniowej wyłączone są szkody powstałe bezpośrednio lub pośrednio na skutek: </w:t>
      </w:r>
    </w:p>
    <w:p w14:paraId="07427F59"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1) wojny, inwazji, wrogich działań lub działań wojennych, niezależnie czy wojna została wypowiedziana, wojny domowej, rewolty, buntu, stanu wojennego bądź wyjątkowego lub jakichkolwiek zdarzeń decydujących o utrzymaniu stanu wojennego lub wyjątkowego, </w:t>
      </w:r>
    </w:p>
    <w:p w14:paraId="1D1C1BA7"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2) stałego lub czasowego wywłaszczenia wynikającego z konfiskaty, nacjonalizacji, rekwizycji na mocy decyzji jakichkolwiek legalnie ustanowionych władz, </w:t>
      </w:r>
    </w:p>
    <w:p w14:paraId="5A5D907C"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3) spowodowane atakami </w:t>
      </w:r>
      <w:proofErr w:type="spellStart"/>
      <w:r w:rsidRPr="00657F31">
        <w:rPr>
          <w:rFonts w:eastAsiaTheme="minorHAnsi"/>
          <w:sz w:val="22"/>
          <w:szCs w:val="22"/>
          <w:lang w:eastAsia="en-US"/>
        </w:rPr>
        <w:t>hakerskimi</w:t>
      </w:r>
      <w:proofErr w:type="spellEnd"/>
      <w:r w:rsidRPr="00657F31">
        <w:rPr>
          <w:rFonts w:eastAsiaTheme="minorHAnsi"/>
          <w:sz w:val="22"/>
          <w:szCs w:val="22"/>
          <w:lang w:eastAsia="en-US"/>
        </w:rPr>
        <w:t xml:space="preserve"> </w:t>
      </w:r>
    </w:p>
    <w:p w14:paraId="527CD570" w14:textId="6EBAD8A2"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4) strajków, zamieszek, rozruchów, lokautów, aktów terroru i sabotażu – za wyjątkiem zakresu określonego w klauzuli dodatkowej SWZ </w:t>
      </w:r>
    </w:p>
    <w:p w14:paraId="1115C2E1" w14:textId="0AE1E751" w:rsidR="00F32D93" w:rsidRPr="00657F31" w:rsidRDefault="00F32D93" w:rsidP="00AC26FE">
      <w:pPr>
        <w:pStyle w:val="Akapitzlist"/>
        <w:suppressAutoHyphens/>
        <w:autoSpaceDE w:val="0"/>
        <w:autoSpaceDN w:val="0"/>
        <w:adjustRightInd w:val="0"/>
        <w:spacing w:line="276" w:lineRule="auto"/>
        <w:ind w:left="0"/>
        <w:jc w:val="both"/>
        <w:rPr>
          <w:rFonts w:eastAsiaTheme="minorHAnsi"/>
          <w:sz w:val="22"/>
          <w:szCs w:val="22"/>
          <w:lang w:eastAsia="en-US"/>
        </w:rPr>
      </w:pPr>
    </w:p>
    <w:p w14:paraId="1773BD09" w14:textId="79B9EF65" w:rsidR="00F32D93" w:rsidRPr="00657F31" w:rsidRDefault="00F32D93"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6D21E40F" w14:textId="189256CA" w:rsidR="00F32D93" w:rsidRPr="00657F31" w:rsidRDefault="0055128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Zamawiający potwierdza powyższe wg postanowień Załącznika nr 1.2 do SWZ, Klauzuli </w:t>
      </w:r>
      <w:r w:rsidR="002E7071" w:rsidRPr="00657F31">
        <w:rPr>
          <w:rFonts w:eastAsiaTheme="minorHAnsi"/>
          <w:sz w:val="22"/>
          <w:szCs w:val="22"/>
          <w:lang w:eastAsia="en-US"/>
        </w:rPr>
        <w:t xml:space="preserve">stanów wyjątkowych oraz Klauzuli kosztów wynikających z wystąpienia stanów wyjątkowych. </w:t>
      </w:r>
    </w:p>
    <w:p w14:paraId="6AEBF282"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p>
    <w:p w14:paraId="35DB8532" w14:textId="69E75670"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Mosty </w:t>
      </w:r>
    </w:p>
    <w:p w14:paraId="41919B11"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lastRenderedPageBreak/>
        <w:t xml:space="preserve">Prosimy o udzielenie odpowiedzialności czy zamawiający zgłasza do ubezpieczenia mienia w postaci mostów? Jeżeli tak, prosimy o podanie sumy ubezpieczenia na każdy zgłoszony most, roku budowy, rodzaj konstrukcji, wykaz przeprowadzanych remontów. </w:t>
      </w:r>
    </w:p>
    <w:p w14:paraId="09F6B518"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Ochrona Wykonawcy pod warunkiem, iż powyższe mienie zostało ujęte w wartościach podanych do ubezpieczenia i są ujęte w ewidencji środków trwałych. </w:t>
      </w:r>
    </w:p>
    <w:p w14:paraId="588E0BFF" w14:textId="3502ED71"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Wnioskujemy o wyłączenie ich z ochrony bądź jeśli nie jest to możliwe o wprowadzenie limitu odpowiedzialności w wysokości 500.000 zł na jedno i wszystkie zdarzenia w okresie ubezpieczenia. </w:t>
      </w:r>
    </w:p>
    <w:p w14:paraId="4C5BD24E" w14:textId="799FD466" w:rsidR="000E568D" w:rsidRPr="00657F31" w:rsidRDefault="000E568D" w:rsidP="00AC26FE">
      <w:pPr>
        <w:pStyle w:val="Akapitzlist"/>
        <w:suppressAutoHyphens/>
        <w:autoSpaceDE w:val="0"/>
        <w:autoSpaceDN w:val="0"/>
        <w:adjustRightInd w:val="0"/>
        <w:spacing w:line="276" w:lineRule="auto"/>
        <w:ind w:left="0"/>
        <w:jc w:val="both"/>
        <w:rPr>
          <w:rFonts w:eastAsiaTheme="minorHAnsi"/>
          <w:sz w:val="22"/>
          <w:szCs w:val="22"/>
          <w:lang w:eastAsia="en-US"/>
        </w:rPr>
      </w:pPr>
    </w:p>
    <w:p w14:paraId="03A433A3" w14:textId="59C8446B" w:rsidR="000E568D" w:rsidRPr="00657F31" w:rsidRDefault="000E568D"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72F5A28C" w14:textId="7C33B837" w:rsidR="000E568D" w:rsidRPr="00657F31" w:rsidRDefault="00CE3F8D"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Zgodnie z odpowiedziami na pytania nr 20, 29, 56.</w:t>
      </w:r>
    </w:p>
    <w:p w14:paraId="2D60709A" w14:textId="77777777" w:rsidR="00CE3F8D" w:rsidRPr="00657F31" w:rsidRDefault="00CE3F8D" w:rsidP="00AC26FE">
      <w:pPr>
        <w:pStyle w:val="Akapitzlist"/>
        <w:suppressAutoHyphens/>
        <w:autoSpaceDE w:val="0"/>
        <w:autoSpaceDN w:val="0"/>
        <w:adjustRightInd w:val="0"/>
        <w:spacing w:line="276" w:lineRule="auto"/>
        <w:ind w:left="0"/>
        <w:jc w:val="both"/>
        <w:rPr>
          <w:rFonts w:eastAsiaTheme="minorHAnsi"/>
          <w:sz w:val="22"/>
          <w:szCs w:val="22"/>
          <w:lang w:eastAsia="en-US"/>
        </w:rPr>
      </w:pPr>
    </w:p>
    <w:p w14:paraId="2B0234E2" w14:textId="77777777"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Nasadzenia wieloletnie, zieleń. </w:t>
      </w:r>
    </w:p>
    <w:p w14:paraId="0EB38A56" w14:textId="672F0CE4"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Wnioskujemy o wprowadzenie górnego limitu odpowiedzialności w wysokości 50.000 zł na jedno i wszystkie zdarzenia w rocznym okresie ubezpieczenia. </w:t>
      </w:r>
    </w:p>
    <w:p w14:paraId="130E6ADC" w14:textId="2B264035" w:rsidR="00CE3F8D" w:rsidRPr="00657F31" w:rsidRDefault="00CE3F8D" w:rsidP="00AC26FE">
      <w:pPr>
        <w:pStyle w:val="Akapitzlist"/>
        <w:suppressAutoHyphens/>
        <w:autoSpaceDE w:val="0"/>
        <w:autoSpaceDN w:val="0"/>
        <w:adjustRightInd w:val="0"/>
        <w:spacing w:line="276" w:lineRule="auto"/>
        <w:ind w:left="0"/>
        <w:jc w:val="both"/>
        <w:rPr>
          <w:rFonts w:eastAsiaTheme="minorHAnsi"/>
          <w:sz w:val="22"/>
          <w:szCs w:val="22"/>
          <w:lang w:eastAsia="en-US"/>
        </w:rPr>
      </w:pPr>
    </w:p>
    <w:p w14:paraId="7579F343" w14:textId="70756424" w:rsidR="00CE3F8D" w:rsidRPr="00657F31" w:rsidRDefault="00CE3F8D"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628FAD11" w14:textId="38111B16" w:rsidR="00CE3F8D" w:rsidRPr="00657F31" w:rsidRDefault="00CE3F8D"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Zamawiający wyraża zgodę na modyfikację, zgodnie z aktualizacją Załącznika nr 1.1 do SWZ, Część I, par. 1 ust. 1 pkt. 1.2 </w:t>
      </w:r>
      <w:proofErr w:type="spellStart"/>
      <w:r w:rsidRPr="00657F31">
        <w:rPr>
          <w:rFonts w:eastAsiaTheme="minorHAnsi"/>
          <w:sz w:val="22"/>
          <w:szCs w:val="22"/>
          <w:lang w:eastAsia="en-US"/>
        </w:rPr>
        <w:t>ppkt</w:t>
      </w:r>
      <w:proofErr w:type="spellEnd"/>
      <w:r w:rsidRPr="00657F31">
        <w:rPr>
          <w:rFonts w:eastAsiaTheme="minorHAnsi"/>
          <w:sz w:val="22"/>
          <w:szCs w:val="22"/>
          <w:lang w:eastAsia="en-US"/>
        </w:rPr>
        <w:t xml:space="preserve"> z.</w:t>
      </w:r>
    </w:p>
    <w:p w14:paraId="7787C7C7"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p>
    <w:p w14:paraId="4E26B5CA" w14:textId="77777777"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Ochrona ubezpieczeniową maja być objęte szkody z tytułu złego stanu dachu. </w:t>
      </w:r>
    </w:p>
    <w:p w14:paraId="3E18EFA8" w14:textId="6F67D10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Wnioskujemy o wprowadzenie górnego limitu odpowiedzialności dla szkód powstałych wskutek złego stanu dachu, nieszczelności dachów i rynien, szczelin w złączach płyt, przecieków w połączeniach, nieprawidłowych spawach, pękaniu w wysokości 100.000 zł na jedno i wszystkie zdarzenia w rocznym okresie ubezpieczenia. </w:t>
      </w:r>
    </w:p>
    <w:p w14:paraId="7CCADFF7" w14:textId="0DFF12A0" w:rsidR="00DB4A23" w:rsidRPr="00657F31" w:rsidRDefault="00DB4A23" w:rsidP="00AC26FE">
      <w:pPr>
        <w:pStyle w:val="Akapitzlist"/>
        <w:suppressAutoHyphens/>
        <w:autoSpaceDE w:val="0"/>
        <w:autoSpaceDN w:val="0"/>
        <w:adjustRightInd w:val="0"/>
        <w:spacing w:line="276" w:lineRule="auto"/>
        <w:ind w:left="0"/>
        <w:jc w:val="both"/>
        <w:rPr>
          <w:rFonts w:eastAsiaTheme="minorHAnsi"/>
          <w:sz w:val="22"/>
          <w:szCs w:val="22"/>
          <w:lang w:eastAsia="en-US"/>
        </w:rPr>
      </w:pPr>
    </w:p>
    <w:p w14:paraId="0D7A3C66" w14:textId="1858BF12" w:rsidR="00DB4A23" w:rsidRPr="00657F31" w:rsidRDefault="00DB4A23"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1FA6D9E0" w14:textId="318D3249" w:rsidR="00DB4A23" w:rsidRPr="00657F31" w:rsidRDefault="00DB4A23"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Zamawiający wyraża zgodę na częściową modyfikację, zgodnie z aktualizacją Załącznika nr 1.1 do SWZ, Część I, par. 1, ust. 2 pkt. 2.2 </w:t>
      </w:r>
      <w:proofErr w:type="spellStart"/>
      <w:r w:rsidRPr="00657F31">
        <w:rPr>
          <w:rFonts w:eastAsiaTheme="minorHAnsi"/>
          <w:sz w:val="22"/>
          <w:szCs w:val="22"/>
          <w:lang w:eastAsia="en-US"/>
        </w:rPr>
        <w:t>ppkt</w:t>
      </w:r>
      <w:proofErr w:type="spellEnd"/>
      <w:r w:rsidRPr="00657F31">
        <w:rPr>
          <w:rFonts w:eastAsiaTheme="minorHAnsi"/>
          <w:sz w:val="22"/>
          <w:szCs w:val="22"/>
          <w:lang w:eastAsia="en-US"/>
        </w:rPr>
        <w:t xml:space="preserve"> b.</w:t>
      </w:r>
    </w:p>
    <w:p w14:paraId="61F68A32"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p>
    <w:p w14:paraId="1916E41B" w14:textId="77777777"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Ochrona ubezpieczeniową maja być objęte szkody powstałe wskutek wad projektowych, wad materiałowych, konstrukcyjnych, złego wykonania, błędów w produkcji i wad ukrytych. </w:t>
      </w:r>
    </w:p>
    <w:p w14:paraId="1E39AE7C"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Wnioskujemy o dopisanie „ w przypadku maszyny, urządzenia, aparaty oraz sprzęt elektroniczny zgodnie z treścią i limitami Klauzuli szkód mechanicznych’’ </w:t>
      </w:r>
    </w:p>
    <w:p w14:paraId="25E79A3F" w14:textId="10CEE58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Wnioskujemy o wprowadzenie górnego limitu odpowiedzialności w wysokości 100.000 zł na jedno i wszystkie zdarzenia w rocznym okresie ubezpieczenia. </w:t>
      </w:r>
    </w:p>
    <w:p w14:paraId="6C4818B3" w14:textId="24E86EC2" w:rsidR="00DB4A23" w:rsidRPr="00657F31" w:rsidRDefault="00DB4A23" w:rsidP="00AC26FE">
      <w:pPr>
        <w:pStyle w:val="Akapitzlist"/>
        <w:suppressAutoHyphens/>
        <w:autoSpaceDE w:val="0"/>
        <w:autoSpaceDN w:val="0"/>
        <w:adjustRightInd w:val="0"/>
        <w:spacing w:line="276" w:lineRule="auto"/>
        <w:ind w:left="0"/>
        <w:jc w:val="both"/>
        <w:rPr>
          <w:rFonts w:eastAsiaTheme="minorHAnsi"/>
          <w:sz w:val="22"/>
          <w:szCs w:val="22"/>
          <w:lang w:eastAsia="en-US"/>
        </w:rPr>
      </w:pPr>
    </w:p>
    <w:p w14:paraId="03EDD954" w14:textId="05C5E3CD" w:rsidR="00DB4A23" w:rsidRPr="00657F31" w:rsidRDefault="00DB4A23"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13C0F1CA" w14:textId="13E1B2EB" w:rsidR="00DB4A23" w:rsidRPr="00657F31" w:rsidRDefault="00DB4A23" w:rsidP="00871FED">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Zamawiający wyraża zgodę na częściową modyfikację, zgodnie z aktualizacją Załącznika nr 1.1 do SWZ, Część I, par. 1, ust. 9, pkt. 10. Jednocześnie Zamawiający nie wyraża zgody na wprowadzenie wnioskowanego limitu odpowiedzialności. </w:t>
      </w:r>
    </w:p>
    <w:p w14:paraId="24A74FF7"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p>
    <w:p w14:paraId="43494F3E" w14:textId="41B383D5"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Wnioskujemy o potwierdzenie, iż intencją Zamawiającego nie jest włączenie szkód w wyniku osuwania i zapadanie się ziemi w związku z działalnością człowieka. </w:t>
      </w:r>
    </w:p>
    <w:p w14:paraId="6E71CA9F" w14:textId="54998E0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W przypadku odpowiedzi przeczącej prosimy o wprowadzenie górnego limitu odpowiedzialności w wysokości 500 000 zł na jedno i wszystkie zdarzenia w 12 miesięcznym okresie ubezpieczenia. </w:t>
      </w:r>
    </w:p>
    <w:p w14:paraId="21EA8646" w14:textId="3D2DFC34" w:rsidR="00871FED" w:rsidRPr="00657F31" w:rsidRDefault="00871FED" w:rsidP="00AC26FE">
      <w:pPr>
        <w:pStyle w:val="Akapitzlist"/>
        <w:suppressAutoHyphens/>
        <w:autoSpaceDE w:val="0"/>
        <w:autoSpaceDN w:val="0"/>
        <w:adjustRightInd w:val="0"/>
        <w:spacing w:line="276" w:lineRule="auto"/>
        <w:ind w:left="0"/>
        <w:jc w:val="both"/>
        <w:rPr>
          <w:rFonts w:eastAsiaTheme="minorHAnsi"/>
          <w:sz w:val="22"/>
          <w:szCs w:val="22"/>
          <w:lang w:eastAsia="en-US"/>
        </w:rPr>
      </w:pPr>
    </w:p>
    <w:p w14:paraId="546789D9" w14:textId="77777777" w:rsidR="00871FED" w:rsidRPr="00657F31" w:rsidRDefault="00871FED" w:rsidP="00871FED">
      <w:pPr>
        <w:pStyle w:val="Tekstpodstawowy2"/>
        <w:spacing w:line="276" w:lineRule="auto"/>
        <w:rPr>
          <w:sz w:val="22"/>
          <w:szCs w:val="22"/>
        </w:rPr>
      </w:pPr>
      <w:r w:rsidRPr="00657F31">
        <w:rPr>
          <w:sz w:val="22"/>
          <w:szCs w:val="22"/>
        </w:rPr>
        <w:t>Odpowiedź:</w:t>
      </w:r>
    </w:p>
    <w:p w14:paraId="23201A75" w14:textId="77777777" w:rsidR="00871FED" w:rsidRPr="00657F31" w:rsidRDefault="00871FED" w:rsidP="00871FED">
      <w:pPr>
        <w:pStyle w:val="Tekstpodstawowy2"/>
        <w:spacing w:line="276" w:lineRule="auto"/>
        <w:rPr>
          <w:sz w:val="22"/>
          <w:szCs w:val="22"/>
        </w:rPr>
      </w:pPr>
      <w:r w:rsidRPr="00657F31">
        <w:rPr>
          <w:sz w:val="22"/>
          <w:szCs w:val="22"/>
        </w:rPr>
        <w:t>Zgodnie z odpowiedzią na pytanie nr 13.</w:t>
      </w:r>
    </w:p>
    <w:p w14:paraId="3749DBFB"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p>
    <w:p w14:paraId="5DD6FC7B" w14:textId="21A3BF11"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Wnioskujemy o wprowadzenie franszyzy redukcyjnej w wysokości 500,00 zł w każdej szkodzie. </w:t>
      </w:r>
    </w:p>
    <w:p w14:paraId="21E5AA5F" w14:textId="67F4E6E5" w:rsidR="00871FED" w:rsidRPr="00657F31" w:rsidRDefault="00871FED" w:rsidP="00871FED">
      <w:pPr>
        <w:suppressAutoHyphens/>
        <w:autoSpaceDE w:val="0"/>
        <w:autoSpaceDN w:val="0"/>
        <w:adjustRightInd w:val="0"/>
        <w:spacing w:line="276" w:lineRule="auto"/>
        <w:jc w:val="both"/>
        <w:rPr>
          <w:rFonts w:ascii="Times New Roman" w:eastAsiaTheme="minorHAnsi" w:hAnsi="Times New Roman" w:cs="Times New Roman"/>
          <w:lang w:eastAsia="en-US"/>
        </w:rPr>
      </w:pPr>
    </w:p>
    <w:p w14:paraId="394ACF82" w14:textId="1AECF827" w:rsidR="00871FED" w:rsidRPr="00657F31" w:rsidRDefault="00871FED" w:rsidP="00871FED">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r w:rsidRPr="00657F31">
        <w:rPr>
          <w:rFonts w:ascii="Times New Roman" w:eastAsiaTheme="minorHAnsi" w:hAnsi="Times New Roman" w:cs="Times New Roman"/>
          <w:lang w:eastAsia="en-US"/>
        </w:rPr>
        <w:br/>
        <w:t xml:space="preserve">Z uwagi na charakter posiadanego mienia, a także </w:t>
      </w:r>
      <w:r w:rsidR="005A2065" w:rsidRPr="00657F31">
        <w:rPr>
          <w:rFonts w:ascii="Times New Roman" w:eastAsiaTheme="minorHAnsi" w:hAnsi="Times New Roman" w:cs="Times New Roman"/>
          <w:lang w:eastAsia="en-US"/>
        </w:rPr>
        <w:t>oczekiwania jednostek organizacyjnych w zakresie pokrycia ubezpieczeniowego Zamawiający nie wyraża zgody na wnioskowaną modyfikację. Jednocześnie jednak Zamawiający wskazuje na franszyzę wprowadzoną w ramach odpowiedzi na pytanie nr 51.</w:t>
      </w:r>
    </w:p>
    <w:p w14:paraId="76C369F2"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p>
    <w:p w14:paraId="1BA0D5F3" w14:textId="6AF21621" w:rsidR="00AC26FE" w:rsidRPr="00657F31" w:rsidRDefault="00AC26FE" w:rsidP="00AC26FE">
      <w:pPr>
        <w:pStyle w:val="Akapitzlist"/>
        <w:suppressAutoHyphens/>
        <w:autoSpaceDE w:val="0"/>
        <w:autoSpaceDN w:val="0"/>
        <w:adjustRightInd w:val="0"/>
        <w:spacing w:line="276" w:lineRule="auto"/>
        <w:ind w:left="0"/>
        <w:jc w:val="both"/>
        <w:rPr>
          <w:rFonts w:eastAsiaTheme="minorHAnsi"/>
          <w:b/>
          <w:sz w:val="22"/>
          <w:szCs w:val="22"/>
          <w:lang w:eastAsia="en-US"/>
        </w:rPr>
      </w:pPr>
      <w:r w:rsidRPr="00657F31">
        <w:rPr>
          <w:rFonts w:eastAsiaTheme="minorHAnsi"/>
          <w:b/>
          <w:sz w:val="22"/>
          <w:szCs w:val="22"/>
          <w:lang w:eastAsia="en-US"/>
        </w:rPr>
        <w:t xml:space="preserve">KLAUZULE DODATKOWE </w:t>
      </w:r>
    </w:p>
    <w:p w14:paraId="6447EB65" w14:textId="77777777" w:rsidR="009558B9" w:rsidRPr="00657F31" w:rsidRDefault="009558B9" w:rsidP="00AC26FE">
      <w:pPr>
        <w:pStyle w:val="Akapitzlist"/>
        <w:suppressAutoHyphens/>
        <w:autoSpaceDE w:val="0"/>
        <w:autoSpaceDN w:val="0"/>
        <w:adjustRightInd w:val="0"/>
        <w:spacing w:line="276" w:lineRule="auto"/>
        <w:ind w:left="0"/>
        <w:jc w:val="both"/>
        <w:rPr>
          <w:rFonts w:eastAsiaTheme="minorHAnsi"/>
          <w:b/>
          <w:sz w:val="22"/>
          <w:szCs w:val="22"/>
          <w:lang w:eastAsia="en-US"/>
        </w:rPr>
      </w:pPr>
    </w:p>
    <w:p w14:paraId="21363402" w14:textId="0FF8B302"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Klauzula EIB 01 A /klauzula reprezentantów/ - prosimy o zmianę części treści klauzuli z: „Ubezpieczyciel nie odpowiada za szkody wyrządzone umyślnie wyłącznie przez Ubezpieczającego. Jednocześnie Ubezpieczyciel odpowiada za szkody wyrządzone w wyniku rażącego niedbalstwa.” na: „Ubezpieczyciel nie odpowiada za szkody wyrządzone umyślnie lub wskutek rażącego niedbalstwa wyłącznie przez Ubezpieczającego.” </w:t>
      </w:r>
    </w:p>
    <w:p w14:paraId="52F8081A" w14:textId="3EE2FE2D" w:rsidR="005A2065" w:rsidRPr="00657F31" w:rsidRDefault="005A2065" w:rsidP="005A2065">
      <w:pPr>
        <w:suppressAutoHyphens/>
        <w:autoSpaceDE w:val="0"/>
        <w:autoSpaceDN w:val="0"/>
        <w:adjustRightInd w:val="0"/>
        <w:spacing w:line="276" w:lineRule="auto"/>
        <w:jc w:val="both"/>
        <w:rPr>
          <w:rFonts w:ascii="Times New Roman" w:eastAsiaTheme="minorHAnsi" w:hAnsi="Times New Roman" w:cs="Times New Roman"/>
          <w:lang w:eastAsia="en-US"/>
        </w:rPr>
      </w:pPr>
    </w:p>
    <w:p w14:paraId="253DEBC0" w14:textId="2C1DEBA3" w:rsidR="005A2065" w:rsidRPr="00657F31" w:rsidRDefault="005A2065" w:rsidP="005A2065">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12E5A768" w14:textId="6D08DE42" w:rsidR="005A2065" w:rsidRPr="00657F31" w:rsidRDefault="005A2065" w:rsidP="005A2065">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 xml:space="preserve">Zamawiający nie wyraża zgody na wnioskowaną modyfikację. </w:t>
      </w:r>
    </w:p>
    <w:p w14:paraId="048A82AD"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p>
    <w:p w14:paraId="65FE1448" w14:textId="42DEC52C"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KLAUZULA EIB 03 /KLAUZULA SZKÓD MECHANICZNYCH/ </w:t>
      </w:r>
    </w:p>
    <w:p w14:paraId="5F5CEC44"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Wnioskujemy o wykreślenie zapisu „oraz wskutek uszkodzenia (zniszczenia) przez osoby trzecie” </w:t>
      </w:r>
    </w:p>
    <w:p w14:paraId="0AE0CBF1" w14:textId="0843835D"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Wnioskujemy o wprowadzenie górnego limitu odpowiedzialności w wysokości 500.000 zł na jedno i wszystkie zdarzenia w rocznym okresie ubezpieczenia. </w:t>
      </w:r>
    </w:p>
    <w:p w14:paraId="21134427" w14:textId="7B2A5CF0" w:rsidR="005A2065" w:rsidRPr="00657F31" w:rsidRDefault="005A2065" w:rsidP="00AC26FE">
      <w:pPr>
        <w:pStyle w:val="Akapitzlist"/>
        <w:suppressAutoHyphens/>
        <w:autoSpaceDE w:val="0"/>
        <w:autoSpaceDN w:val="0"/>
        <w:adjustRightInd w:val="0"/>
        <w:spacing w:line="276" w:lineRule="auto"/>
        <w:ind w:left="0"/>
        <w:jc w:val="both"/>
        <w:rPr>
          <w:rFonts w:eastAsiaTheme="minorHAnsi"/>
          <w:sz w:val="22"/>
          <w:szCs w:val="22"/>
          <w:lang w:eastAsia="en-US"/>
        </w:rPr>
      </w:pPr>
    </w:p>
    <w:p w14:paraId="233C5C0D" w14:textId="5327B40D" w:rsidR="005A2065" w:rsidRPr="00657F31" w:rsidRDefault="005A2065"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35334505" w14:textId="6A72F060" w:rsidR="005A2065" w:rsidRPr="00657F31" w:rsidRDefault="005A2065"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Zamawiający wyraża zgodę </w:t>
      </w:r>
      <w:r w:rsidR="009B1CCC" w:rsidRPr="00657F31">
        <w:rPr>
          <w:rFonts w:eastAsiaTheme="minorHAnsi"/>
          <w:sz w:val="22"/>
          <w:szCs w:val="22"/>
          <w:lang w:eastAsia="en-US"/>
        </w:rPr>
        <w:t>na</w:t>
      </w:r>
      <w:r w:rsidRPr="00657F31">
        <w:rPr>
          <w:rFonts w:eastAsiaTheme="minorHAnsi"/>
          <w:sz w:val="22"/>
          <w:szCs w:val="22"/>
          <w:lang w:eastAsia="en-US"/>
        </w:rPr>
        <w:t xml:space="preserve"> modyfikację, zgodnie z aktualizacją Załącznika nr 1.2 do SWZ, Klauzula szkód mechanicznych. </w:t>
      </w:r>
    </w:p>
    <w:p w14:paraId="466D950F"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p>
    <w:p w14:paraId="3DB542FD" w14:textId="41645869"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KLAUZULA EIB 05 /KLAUZULA KATASTROFY BUDOWLANEJ/ </w:t>
      </w:r>
    </w:p>
    <w:p w14:paraId="6DD7C59D" w14:textId="77777777"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Wnioskujemy o wprowadzenie poniższego zapisu dodatkowego do treści klauzuli: </w:t>
      </w:r>
    </w:p>
    <w:p w14:paraId="09C512D9" w14:textId="0E27C479" w:rsidR="00AC26FE" w:rsidRPr="00657F31" w:rsidRDefault="00AC26FE"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Klauzula nie obejmuje budynków przeznaczonych do rozbiórki, </w:t>
      </w:r>
      <w:bookmarkStart w:id="20" w:name="_Hlk98152760"/>
      <w:r w:rsidRPr="00657F31">
        <w:rPr>
          <w:rFonts w:eastAsiaTheme="minorHAnsi"/>
          <w:sz w:val="22"/>
          <w:szCs w:val="22"/>
          <w:lang w:eastAsia="en-US"/>
        </w:rPr>
        <w:t xml:space="preserve">złomowania, w złym stanie technicznym zagrażającym życiu </w:t>
      </w:r>
      <w:bookmarkEnd w:id="20"/>
      <w:r w:rsidRPr="00657F31">
        <w:rPr>
          <w:rFonts w:eastAsiaTheme="minorHAnsi"/>
          <w:sz w:val="22"/>
          <w:szCs w:val="22"/>
          <w:lang w:eastAsia="en-US"/>
        </w:rPr>
        <w:t xml:space="preserve">oraz pustostanów. </w:t>
      </w:r>
      <w:bookmarkStart w:id="21" w:name="_Hlk98152775"/>
      <w:r w:rsidRPr="00657F31">
        <w:rPr>
          <w:rFonts w:eastAsiaTheme="minorHAnsi"/>
          <w:sz w:val="22"/>
          <w:szCs w:val="22"/>
          <w:lang w:eastAsia="en-US"/>
        </w:rPr>
        <w:t>Przez budynek przeznaczony do rozbiórki, złomowania, w złym stanie technicznym zagrażającym życiu oraz pustostan należy rozumieć budynek, dla którego została wydana decyzja lub inny dokument zezwalający na jego rozbiórkę</w:t>
      </w:r>
      <w:bookmarkEnd w:id="21"/>
      <w:r w:rsidRPr="00657F31">
        <w:rPr>
          <w:rFonts w:eastAsiaTheme="minorHAnsi"/>
          <w:sz w:val="22"/>
          <w:szCs w:val="22"/>
          <w:lang w:eastAsia="en-US"/>
        </w:rPr>
        <w:t xml:space="preserve">. </w:t>
      </w:r>
    </w:p>
    <w:p w14:paraId="26A90769" w14:textId="3D8E1C7D" w:rsidR="00D0324B" w:rsidRPr="00657F31" w:rsidRDefault="00D0324B" w:rsidP="00AC26FE">
      <w:pPr>
        <w:pStyle w:val="Akapitzlist"/>
        <w:suppressAutoHyphens/>
        <w:autoSpaceDE w:val="0"/>
        <w:autoSpaceDN w:val="0"/>
        <w:adjustRightInd w:val="0"/>
        <w:spacing w:line="276" w:lineRule="auto"/>
        <w:ind w:left="0"/>
        <w:jc w:val="both"/>
        <w:rPr>
          <w:rFonts w:eastAsiaTheme="minorHAnsi"/>
          <w:sz w:val="22"/>
          <w:szCs w:val="22"/>
          <w:lang w:eastAsia="en-US"/>
        </w:rPr>
      </w:pPr>
    </w:p>
    <w:p w14:paraId="0FE7BCFB" w14:textId="346B0663" w:rsidR="00D0324B" w:rsidRPr="00657F31" w:rsidRDefault="00D0324B"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08E0E11B" w14:textId="0CCBE6E8" w:rsidR="00D0324B" w:rsidRPr="00657F31" w:rsidRDefault="00D0324B" w:rsidP="00AC26FE">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Zamawiający wyraża zgodę na częściową modyfikację, zgodnie z aktualizacją Załącznika nr 1.2 do SWZ, Klauzula katastrofy budowlanej. </w:t>
      </w:r>
    </w:p>
    <w:p w14:paraId="3E3E77C5" w14:textId="77777777" w:rsidR="00511F79" w:rsidRPr="00657F31" w:rsidRDefault="00511F79" w:rsidP="00AC26FE">
      <w:pPr>
        <w:pStyle w:val="Akapitzlist"/>
        <w:suppressAutoHyphens/>
        <w:autoSpaceDE w:val="0"/>
        <w:autoSpaceDN w:val="0"/>
        <w:adjustRightInd w:val="0"/>
        <w:spacing w:line="276" w:lineRule="auto"/>
        <w:ind w:left="0"/>
        <w:jc w:val="both"/>
        <w:rPr>
          <w:rFonts w:eastAsiaTheme="minorHAnsi"/>
          <w:sz w:val="22"/>
          <w:szCs w:val="22"/>
          <w:lang w:eastAsia="en-US"/>
        </w:rPr>
      </w:pPr>
    </w:p>
    <w:p w14:paraId="590D3815" w14:textId="263D64EF"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KLAUZULA EIB 07 /KLAUZULA UBEZPIECZENIA DROBNYCH PRAC BUDOWLANO-MONTAŻOWYCH W SYSTEMIE ALL RISKS/ </w:t>
      </w:r>
    </w:p>
    <w:p w14:paraId="6B2D6122"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Wnioskujemy o zmianę treści: </w:t>
      </w:r>
    </w:p>
    <w:p w14:paraId="46F43795"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Ochrona ubezpieczeniowa obejmuje drobne prace budowlano-montażowe prowadzone przez lub na zlecenie Ubezpieczającego w obrębie ubezpieczonych lokalizacji do limitu na jedno i wszystkie zdarzenia w trakcie rocznego okresu ubezpieczenia, wskazanego w umowie ubezpieczenia. </w:t>
      </w:r>
    </w:p>
    <w:p w14:paraId="22052E11"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Ubezpieczenie drobnych prac budowlano-montażowych na warunkach niniejszej klauzuli obejmuje wartość wykonanych prac i materiałów będących własnością lub znajdujących się na ryzyku </w:t>
      </w:r>
      <w:r w:rsidRPr="00657F31">
        <w:rPr>
          <w:rFonts w:eastAsiaTheme="minorHAnsi"/>
          <w:sz w:val="22"/>
          <w:szCs w:val="22"/>
          <w:lang w:eastAsia="en-US"/>
        </w:rPr>
        <w:lastRenderedPageBreak/>
        <w:t xml:space="preserve">Ubezpieczającego oraz wartość mienia istniejącego stanowiącego własność ubezpieczającego, które zostało zniszczone lub uszkodzone bezpośrednio w wyniku prowadzenia prac budowlano-montażowych i które jest ubezpieczone ww. polisą. </w:t>
      </w:r>
    </w:p>
    <w:p w14:paraId="3BC4FAF9"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Ochrona na warunkach niniejszej klauzuli nie obejmuje prac wykonywanych w ramach kontraktów wiążących się z naruszeniem konstrukcji nośnej budynku lub konstrukcji albo pokrycia dachu. </w:t>
      </w:r>
    </w:p>
    <w:p w14:paraId="0EDCF029"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Treść klauzuli zaproponowanej przez Zamawiającego jest dla Wykonawcy nie do przyjęcia gdyż zawiera w sobie cały zakres CAR bez żadnych ograniczeń i </w:t>
      </w:r>
      <w:proofErr w:type="spellStart"/>
      <w:r w:rsidRPr="00657F31">
        <w:rPr>
          <w:rFonts w:eastAsiaTheme="minorHAnsi"/>
          <w:sz w:val="22"/>
          <w:szCs w:val="22"/>
          <w:lang w:eastAsia="en-US"/>
        </w:rPr>
        <w:t>wyłączeń</w:t>
      </w:r>
      <w:proofErr w:type="spellEnd"/>
      <w:r w:rsidRPr="00657F31">
        <w:rPr>
          <w:rFonts w:eastAsiaTheme="minorHAnsi"/>
          <w:sz w:val="22"/>
          <w:szCs w:val="22"/>
          <w:lang w:eastAsia="en-US"/>
        </w:rPr>
        <w:t xml:space="preserve"> wraz z ubezpieczeniem podwykonawców. Wg opinii Wykonawcy prace te powinny być objęte dedykowana do tego umową robót budowlano – montażowych. </w:t>
      </w:r>
    </w:p>
    <w:p w14:paraId="4CF6163B" w14:textId="6568813B"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Brak zmiany może spowodować problem ze złożeniem oferty. </w:t>
      </w:r>
    </w:p>
    <w:p w14:paraId="7532A7D2" w14:textId="335D1901" w:rsidR="00D0324B" w:rsidRPr="00657F31" w:rsidRDefault="00D0324B"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1594FCA1" w14:textId="578C4FCD" w:rsidR="00D0324B" w:rsidRPr="00657F31" w:rsidRDefault="00D0324B"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3CDE5400" w14:textId="2B7A8822" w:rsidR="00D0324B" w:rsidRPr="00657F31" w:rsidRDefault="00D0324B"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Zamawiający przychylając się do wniosku wykonawcy dokonuje modyfikacji Załącznika nr 1.2 do SWZ poprzez usunięcie Klauzuli EIB 07.</w:t>
      </w:r>
      <w:r w:rsidR="00A10754" w:rsidRPr="00657F31">
        <w:rPr>
          <w:rFonts w:eastAsiaTheme="minorHAnsi"/>
          <w:sz w:val="22"/>
          <w:szCs w:val="22"/>
          <w:lang w:eastAsia="en-US"/>
        </w:rPr>
        <w:t xml:space="preserve"> W mocy pozostają natomiast postanowienia Klauzuli EIB 28 A.</w:t>
      </w:r>
    </w:p>
    <w:p w14:paraId="29B01616" w14:textId="77777777" w:rsidR="00511F79" w:rsidRPr="00657F31" w:rsidRDefault="00511F7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49F892F8" w14:textId="5404F0A7"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KLAUZULA EIB 08 B /KLAUZULA </w:t>
      </w:r>
      <w:proofErr w:type="spellStart"/>
      <w:r w:rsidRPr="00657F31">
        <w:rPr>
          <w:rFonts w:eastAsiaTheme="minorHAnsi"/>
          <w:sz w:val="22"/>
          <w:szCs w:val="22"/>
          <w:lang w:eastAsia="en-US"/>
        </w:rPr>
        <w:t>MiniCARGO</w:t>
      </w:r>
      <w:proofErr w:type="spellEnd"/>
      <w:r w:rsidRPr="00657F31">
        <w:rPr>
          <w:rFonts w:eastAsiaTheme="minorHAnsi"/>
          <w:sz w:val="22"/>
          <w:szCs w:val="22"/>
          <w:lang w:eastAsia="en-US"/>
        </w:rPr>
        <w:t xml:space="preserve">/ </w:t>
      </w:r>
    </w:p>
    <w:p w14:paraId="602B0085"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Wnioskujemy o wprowadzenie poniższego zapisu dodatkowego do treści klauzuli: </w:t>
      </w:r>
    </w:p>
    <w:p w14:paraId="6CBFD2A5" w14:textId="46526475"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Pkt. 2, 1) wnioskujemy o wyłączenie z treści klauzuli „ryzyka objęte ochroną w zakresie umowy ubezpieczenia, w tym na podstawie klauzul dodatkowych”; </w:t>
      </w:r>
    </w:p>
    <w:p w14:paraId="3B882520" w14:textId="07CB73C1"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I wprowadzenie doprecyzowania ryzyk: </w:t>
      </w:r>
      <w:bookmarkStart w:id="22" w:name="_Hlk98154360"/>
      <w:r w:rsidRPr="00657F31">
        <w:rPr>
          <w:rFonts w:eastAsiaTheme="minorHAnsi"/>
          <w:sz w:val="22"/>
          <w:szCs w:val="22"/>
          <w:lang w:eastAsia="en-US"/>
        </w:rPr>
        <w:t>pożar, uderzenie pioruna, wybuch, upadek statku powietrznego, deszcz nawalny, huragan, grad, lawinę, osunięcie się ziemi, dym i sadzę, huk ponaddźwiękowy, napór śniegu lub lodu, trzęsienie ziemi, uderzenie pojazdu, zalanie, pękanie mrozowe, upadek drzew, budynków lub budowli, przepięcie spowodowane wyładowaniem atmosferycznym</w:t>
      </w:r>
      <w:bookmarkEnd w:id="22"/>
      <w:r w:rsidRPr="00657F31">
        <w:rPr>
          <w:rFonts w:eastAsiaTheme="minorHAnsi"/>
          <w:sz w:val="22"/>
          <w:szCs w:val="22"/>
          <w:lang w:eastAsia="en-US"/>
        </w:rPr>
        <w:t xml:space="preserve">. </w:t>
      </w:r>
    </w:p>
    <w:p w14:paraId="232459DA" w14:textId="4497D683" w:rsidR="00A10754" w:rsidRPr="00657F31" w:rsidRDefault="00A10754"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100D4306" w14:textId="2A5512DC" w:rsidR="00A10754" w:rsidRPr="00657F31" w:rsidRDefault="00A10754"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1CC15CAA" w14:textId="52A6B0A9" w:rsidR="00A10754" w:rsidRPr="00657F31" w:rsidRDefault="00F05785"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Zamawiający wyraża zgodę na wnioskowaną modyfikację, zgodnie z aktualizacją Załącznika nr 1.2 do SWZ, Klauzula </w:t>
      </w:r>
      <w:proofErr w:type="spellStart"/>
      <w:r w:rsidRPr="00657F31">
        <w:rPr>
          <w:rFonts w:eastAsiaTheme="minorHAnsi"/>
          <w:sz w:val="22"/>
          <w:szCs w:val="22"/>
          <w:lang w:eastAsia="en-US"/>
        </w:rPr>
        <w:t>MiniCargo</w:t>
      </w:r>
      <w:proofErr w:type="spellEnd"/>
      <w:r w:rsidRPr="00657F31">
        <w:rPr>
          <w:rFonts w:eastAsiaTheme="minorHAnsi"/>
          <w:sz w:val="22"/>
          <w:szCs w:val="22"/>
          <w:lang w:eastAsia="en-US"/>
        </w:rPr>
        <w:t>.</w:t>
      </w:r>
    </w:p>
    <w:p w14:paraId="1C655477" w14:textId="77777777" w:rsidR="00511F79" w:rsidRPr="00657F31" w:rsidRDefault="00511F7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339AD96B" w14:textId="0868DA36"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KLAUZULA EIB 10 A /KLAUZULA STANÓW WYJĄTKOWYCH/ </w:t>
      </w:r>
    </w:p>
    <w:p w14:paraId="5693B862"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Wnioskujemy o wprowadzenie poniższego zapisu dodatkowego do treści klauzuli: </w:t>
      </w:r>
    </w:p>
    <w:p w14:paraId="7C15719F"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Ponadto z ochrony wyłączone są szkody: </w:t>
      </w:r>
    </w:p>
    <w:p w14:paraId="5DB4E1C9"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bookmarkStart w:id="23" w:name="_Hlk98154560"/>
      <w:r w:rsidRPr="00657F31">
        <w:rPr>
          <w:rFonts w:eastAsiaTheme="minorHAnsi"/>
          <w:sz w:val="22"/>
          <w:szCs w:val="22"/>
          <w:lang w:eastAsia="en-US"/>
        </w:rPr>
        <w:t xml:space="preserve">- powstałe w wyniku uwolnienia lub wystawienia na działanie substancji toksycznych, chemicznych lub biologicznych </w:t>
      </w:r>
    </w:p>
    <w:p w14:paraId="7F46D420"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 wynikające bezpośrednio lub pośrednio z wybuchu jądrowego, reakcji nuklearnej, promieniowania jądrowego, skażenia radioaktywnego </w:t>
      </w:r>
    </w:p>
    <w:p w14:paraId="5B44D658"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 spowodowane atakiem elektronicznym, w tym przez włamania komputerowe oraz w wyniku działania wirusów komputerowych, </w:t>
      </w:r>
    </w:p>
    <w:p w14:paraId="7ADFDE95"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 spowodowane przez środki zapobiegania, zwalczania lub kontrolowania rzeczywistych lub potencjalnych aktów terrorystycznych, chyba że, zastosowanie takich środków zostało pisemnie uzgodnione z Ubezpieczycielem, zanim środki te zostały podjęte </w:t>
      </w:r>
    </w:p>
    <w:p w14:paraId="796AFA8E" w14:textId="2410B001"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bookmarkStart w:id="24" w:name="_Hlk98154626"/>
      <w:bookmarkEnd w:id="23"/>
      <w:r w:rsidRPr="00657F31">
        <w:rPr>
          <w:rFonts w:eastAsiaTheme="minorHAnsi"/>
          <w:sz w:val="22"/>
          <w:szCs w:val="22"/>
          <w:lang w:eastAsia="en-US"/>
        </w:rPr>
        <w:t xml:space="preserve">Franszyza redukcyjna 5% odszkodowania min. 1.000 zł. </w:t>
      </w:r>
    </w:p>
    <w:bookmarkEnd w:id="24"/>
    <w:p w14:paraId="2F3CCCB0" w14:textId="4A8549DD" w:rsidR="00F05785" w:rsidRPr="00657F31" w:rsidRDefault="00F05785"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766F7986" w14:textId="6BA9997B" w:rsidR="00F05785" w:rsidRPr="00657F31" w:rsidRDefault="00F05785"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6471FD24" w14:textId="1418C28E" w:rsidR="00F05785" w:rsidRPr="00657F31" w:rsidRDefault="00F05785"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Zamawiający wyraża zgodę na wnioskowaną modyfikację, zgodnie z aktualizacją Załącznika nr 1.2 do SWZ, Klauzula stanów wyjątkowych.</w:t>
      </w:r>
    </w:p>
    <w:p w14:paraId="32024803" w14:textId="77777777" w:rsidR="00511F79" w:rsidRPr="00657F31" w:rsidRDefault="00511F7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7F5A2B84" w14:textId="4FA7DD1F"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KLAUZULA EIB 10 B /KLAUZULA KOSZTÓW WYNIKAJĄCYCH Z WYSTĄPIENIA STANÓW WYJĄTKOWYCH/ </w:t>
      </w:r>
    </w:p>
    <w:p w14:paraId="4144717F"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lastRenderedPageBreak/>
        <w:t xml:space="preserve">Wnioskujemy o wprowadzenie poniższego zapisu dodatkowego do treści klauzuli: </w:t>
      </w:r>
    </w:p>
    <w:p w14:paraId="79C2E96E"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Ponadto z ochrony wyłączone są szkody: </w:t>
      </w:r>
    </w:p>
    <w:p w14:paraId="45820810"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 powstałe w wyniku uwolnienia lub wystawienia na działanie substancji toksycznych, chemicznych lub biologicznych </w:t>
      </w:r>
    </w:p>
    <w:p w14:paraId="287C2541"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 wynikające bezpośrednio lub pośrednio z wybuchu jądrowego, reakcji nuklearnej, promieniowania jądrowego, skażenia radioaktywnego </w:t>
      </w:r>
    </w:p>
    <w:p w14:paraId="3DAE077B"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 spowodowane atakiem elektronicznym, w tym przez włamania komputerowe oraz w wyniku działania wirusów komputerowych, </w:t>
      </w:r>
    </w:p>
    <w:p w14:paraId="5861BD7E"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 spowodowane przez środki zapobiegania, zwalczania lub kontrolowania rzeczywistych lub potencjalnych aktów terrorystycznych, chyba że, zastosowanie takich środków zostało pisemnie uzgodnione z Ubezpieczycielem, zanim środki te zostały podjęte </w:t>
      </w:r>
    </w:p>
    <w:p w14:paraId="38AF7360" w14:textId="6CBC9823"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Franszyza redukcyjna 5% odszkodowania min. 1.000 zł. </w:t>
      </w:r>
    </w:p>
    <w:p w14:paraId="1A257439" w14:textId="29E86BC6" w:rsidR="00F05785" w:rsidRPr="00657F31" w:rsidRDefault="00F05785"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1D0C48C9" w14:textId="77777777" w:rsidR="00F05785" w:rsidRPr="00657F31" w:rsidRDefault="00F05785" w:rsidP="00F05785">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7B50F878" w14:textId="2FACD29E" w:rsidR="00F05785" w:rsidRPr="00657F31" w:rsidRDefault="00F05785" w:rsidP="00F05785">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Zamawiający wyraża zgodę na wnioskowaną modyfikację, zgodnie z aktualizacją Załącznika nr 1.2 do SWZ, Klauzula kosztów wynikających z wystąpienia stanów wyjątkowych.</w:t>
      </w:r>
    </w:p>
    <w:p w14:paraId="65947B1B" w14:textId="77777777" w:rsidR="00511F79" w:rsidRPr="00657F31" w:rsidRDefault="00511F7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4B55929C" w14:textId="1EEED110"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KLAUZULA EIB 21 A /KLAUZULA MIEJSCA UBEZPIECZENIA/ </w:t>
      </w:r>
    </w:p>
    <w:p w14:paraId="2CE65991"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Wnioskujemy o wprowadzenie poniższego zapisu dodatkowego do treści klauzuli: </w:t>
      </w:r>
    </w:p>
    <w:p w14:paraId="1C06E2EC" w14:textId="15AF0AAC"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Ochrona ubezpieczeniowa udzielana na podstawie umowy ubezpieczenia rozszerzona zostaje na wszystkie dowolne miejsca na terenie Polski, gdzie znajduje się ubezpieczone mienie o ile ujęte zostały w ramach zgłoszonych sum ubezpieczenia lub limitów odpowiedzialności na pierwsze ryzyko. </w:t>
      </w:r>
    </w:p>
    <w:p w14:paraId="77391763" w14:textId="644325ED" w:rsidR="002E7071" w:rsidRPr="00657F31" w:rsidRDefault="002E7071"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7F12E3C3" w14:textId="5F61C421" w:rsidR="002E7071" w:rsidRPr="00657F31" w:rsidRDefault="002E7071"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44AE0526" w14:textId="1BA5C93C" w:rsidR="002E7071" w:rsidRPr="00657F31" w:rsidRDefault="002E7071"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Zamawiający potwierdza intencję wskazaną w pytaniu Wykonawcy. Jednocześnie Zamawiający nie dokonuje modyfikacji treści Klauzuli EIB 21 A, gdyż klauzula ta odnosi się jedynie do kwestii miejsca ubezpieczenia. Celem klauzuli nie jest precyzowanie aspektów dotyczących sum ubezpieczenia i limitów odpowiedzialności, które szczegółowo opisane zostały w Załączniku nr 1.1 do SWZ, Część I, par. 1 ust. 5. Zamawiający potwierdza jednocześnie, że jego oczekiwaniem jest ochrona do wysokości sum ubezpieczenia oraz limitów odpowiedzialności określonych w SWZ. </w:t>
      </w:r>
    </w:p>
    <w:p w14:paraId="3A0CE908" w14:textId="77777777" w:rsidR="00511F79" w:rsidRPr="00657F31" w:rsidRDefault="00511F7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4E4F5956" w14:textId="7B58B64C"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KLAUZULA EIB 25 /KLAUZULA ZABEZPIECZEŃ PRZECIWPOŻAROWYCH/ </w:t>
      </w:r>
    </w:p>
    <w:p w14:paraId="552306FE"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Wnioskujemy o wprowadzenie poniższego zapisu dodatkowego do treści klauzuli: </w:t>
      </w:r>
    </w:p>
    <w:p w14:paraId="3BD01471"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Ubezpieczyciel uznaje istniejące zabezpieczenia przeciwpożarowe i system zabezpieczeń u Ubezpieczonego za wystarczające do udzielenia ochrony ubezpieczeniowej i wypłaty odszkodowania. </w:t>
      </w:r>
    </w:p>
    <w:p w14:paraId="38AD088B" w14:textId="4225D332"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ile zabezpieczenia te były sprawne w momencie szkody i o ile spełniają one jednocześnie wymogi określone odpowiednimi przepisami prawa. </w:t>
      </w:r>
    </w:p>
    <w:p w14:paraId="4023FB2F" w14:textId="3F6801A2" w:rsidR="002E7071" w:rsidRPr="00657F31" w:rsidRDefault="002E7071"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1413693D" w14:textId="52963398" w:rsidR="002E7071" w:rsidRPr="00657F31" w:rsidRDefault="002E7071"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67462968" w14:textId="38304E16" w:rsidR="002E7071" w:rsidRPr="00657F31" w:rsidRDefault="002E7071"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Zamawiający wyraża zgodę na wnioskowane doprecyzowanie, zgodnie z aktualizacją Załącznika nr 1.2 do SWZ, Klauzula zabezpieczeń przeciwpożarowych. </w:t>
      </w:r>
    </w:p>
    <w:p w14:paraId="30605586" w14:textId="77777777" w:rsidR="00511F79" w:rsidRPr="00657F31" w:rsidRDefault="00511F7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3442704B" w14:textId="709BF1D5"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KLAUZULA EIB 26 A /KLAUZULA ZABEZPIECZEŃ PRZECIWKRADZIEŻOWYCH/ </w:t>
      </w:r>
    </w:p>
    <w:p w14:paraId="73DAC56F"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Wnioskujemy o wprowadzenie poniższego zapisu dodatkowego do treści klauzuli: </w:t>
      </w:r>
    </w:p>
    <w:p w14:paraId="2AD52B83"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Ubezpieczyciel uznaje istniejące zabezpieczenia </w:t>
      </w:r>
      <w:proofErr w:type="spellStart"/>
      <w:r w:rsidRPr="00657F31">
        <w:rPr>
          <w:rFonts w:eastAsiaTheme="minorHAnsi"/>
          <w:sz w:val="22"/>
          <w:szCs w:val="22"/>
          <w:lang w:eastAsia="en-US"/>
        </w:rPr>
        <w:t>przeciwkradzieżowe</w:t>
      </w:r>
      <w:proofErr w:type="spellEnd"/>
      <w:r w:rsidRPr="00657F31">
        <w:rPr>
          <w:rFonts w:eastAsiaTheme="minorHAnsi"/>
          <w:sz w:val="22"/>
          <w:szCs w:val="22"/>
          <w:lang w:eastAsia="en-US"/>
        </w:rPr>
        <w:t xml:space="preserve"> i system zabezpieczeń u Ubezpieczonego za wystarczające do udzielenia ochrony ubezpieczeniowej i wypłaty odszkodowania. </w:t>
      </w:r>
    </w:p>
    <w:p w14:paraId="4EF3018D" w14:textId="2D070E20"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ile zabezpieczenia te były sprawne w momencie szkody i o ile spełniają one jednocześnie wymogi określone odpowiednimi przepisami prawa. </w:t>
      </w:r>
    </w:p>
    <w:p w14:paraId="02B5B34D" w14:textId="0FAC4401" w:rsidR="00611E30" w:rsidRPr="00657F31" w:rsidRDefault="00611E30"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0DC5CDD4" w14:textId="77777777" w:rsidR="00611E30" w:rsidRPr="00657F31" w:rsidRDefault="00611E30" w:rsidP="00611E30">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5EB9823A" w14:textId="618AAB22" w:rsidR="00611E30" w:rsidRPr="00657F31" w:rsidRDefault="00611E30" w:rsidP="00611E30">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Zamawiający wyraża zgodę na wnioskowane doprecyzowanie, zgodnie z aktualizacją Załącznika nr 1.2 do SWZ, Klauzula zabezpieczeń przeciwkradzieżowych.</w:t>
      </w:r>
    </w:p>
    <w:p w14:paraId="5B8F6A91"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2097D600" w14:textId="6537DC34"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KLAUZULA EIB 27 /KLAUZULA UBEZPIECZENIA MIENIA POZA BUDYNKAMI </w:t>
      </w:r>
    </w:p>
    <w:p w14:paraId="7BF96FF9"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Wnioskujemy o wprowadzenie poniższego zapisu dodatkowego do treści klauzuli: </w:t>
      </w:r>
    </w:p>
    <w:p w14:paraId="2B49A995"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1. Ochrona ubezpieczeniowa obejmuje także szkody w mieniu ruchomym (wraz z ich konstrukcjami) znajdującym na zewnątrz budynków, o ile mienie to, zgodnie z obowiązującymi przepisami oraz wytycznymi producenta/dostawcy/gwaranta, przystosowane jest do przechowywania/użytkowania na zewnątrz budynków. </w:t>
      </w:r>
    </w:p>
    <w:p w14:paraId="43FB7200" w14:textId="1FD4244D"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2. Zakres ubezpieczenia w odniesieniu do przedmiotów określonych w pkt. 1 rozszerza się o ryzyko kradzieży, w tym kradzieży bez widocznych śladów włamania. Limit odpowiedzialności wynosi 100.000,00PLN na jedno i wszystkie zdarzenia w okresie ubezpieczenia. </w:t>
      </w:r>
    </w:p>
    <w:p w14:paraId="2881557F" w14:textId="04B9B378" w:rsidR="00611E30" w:rsidRPr="00657F31" w:rsidRDefault="00611E30"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6326BD43" w14:textId="4E16424D" w:rsidR="00611E30" w:rsidRPr="00657F31" w:rsidRDefault="00611E30"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46FA5CC3" w14:textId="071DDDA2" w:rsidR="00611E30" w:rsidRPr="00657F31" w:rsidRDefault="00611E30"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Zgodnie z Załącznikiem nr 1.1 do SWZ, Postanowienia wspólne dla wszystkich ubezpieczeń, pkt. </w:t>
      </w:r>
      <w:r w:rsidR="00355AE9" w:rsidRPr="00657F31">
        <w:rPr>
          <w:rFonts w:eastAsiaTheme="minorHAnsi"/>
          <w:sz w:val="22"/>
          <w:szCs w:val="22"/>
          <w:lang w:eastAsia="en-US"/>
        </w:rPr>
        <w:t xml:space="preserve">8. W świetle powyższego Zamawiający potwierdza intencję Wykonawcy wskazaną w pytaniu i tym samym nie dokonuje dodatkowego doprecyzowania. </w:t>
      </w:r>
    </w:p>
    <w:p w14:paraId="61D147D9" w14:textId="77777777" w:rsidR="00511F79" w:rsidRPr="00657F31" w:rsidRDefault="00511F7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4C27013A" w14:textId="4B099090"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KLAUZULA EIB 28A /KLAUZULA SZKÓD W UBEZPIECZONYM MIENIU POWSTAŁYCH W ZWIĄZKU Z PROWADZENIEM PRAC BUDOWLANO-MONTAŻOWYCH/ </w:t>
      </w:r>
    </w:p>
    <w:p w14:paraId="0F66E8D0"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Wnioskujemy o wprowadzenie poniższego zapisu dodatkowego do treści klauzuli: </w:t>
      </w:r>
    </w:p>
    <w:p w14:paraId="79FE25C3" w14:textId="1FCC432E"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bookmarkStart w:id="25" w:name="_Hlk98156139"/>
      <w:r w:rsidRPr="00657F31">
        <w:rPr>
          <w:rFonts w:eastAsiaTheme="minorHAnsi"/>
          <w:sz w:val="22"/>
          <w:szCs w:val="22"/>
          <w:lang w:eastAsia="en-US"/>
        </w:rPr>
        <w:t xml:space="preserve">Dla prac/robót budowlanych, na które konieczne jest uzyskanie pozwolenia na budowę oraz robót ziemnych, które wiążą się z naruszeniem konstrukcji nośnej budynku/budowli lub dachu wprowadza się limit odpowiedzialności 1.000.000,00 </w:t>
      </w:r>
      <w:proofErr w:type="spellStart"/>
      <w:r w:rsidRPr="00657F31">
        <w:rPr>
          <w:rFonts w:eastAsiaTheme="minorHAnsi"/>
          <w:sz w:val="22"/>
          <w:szCs w:val="22"/>
          <w:lang w:eastAsia="en-US"/>
        </w:rPr>
        <w:t>zl</w:t>
      </w:r>
      <w:proofErr w:type="spellEnd"/>
      <w:r w:rsidRPr="00657F31">
        <w:rPr>
          <w:rFonts w:eastAsiaTheme="minorHAnsi"/>
          <w:sz w:val="22"/>
          <w:szCs w:val="22"/>
          <w:lang w:eastAsia="en-US"/>
        </w:rPr>
        <w:t xml:space="preserve"> na jedno i wszystkie zdarzenia. </w:t>
      </w:r>
    </w:p>
    <w:bookmarkEnd w:id="25"/>
    <w:p w14:paraId="7A39FF71" w14:textId="1E099A0C" w:rsidR="00355AE9" w:rsidRPr="00657F31" w:rsidRDefault="00355AE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71678BE8" w14:textId="35D4A746" w:rsidR="00355AE9" w:rsidRPr="00657F31" w:rsidRDefault="00355AE9"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3A21EC51" w14:textId="360E472A" w:rsidR="00355AE9" w:rsidRPr="00657F31" w:rsidRDefault="00355AE9"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Zamawiający wyraża zgodę na wnioskowaną modyfikację, zgodnie z Załącznikiem nr 1.2 do SWZ, Klauzula EIB 28A.</w:t>
      </w:r>
    </w:p>
    <w:p w14:paraId="7E52DD79" w14:textId="77777777" w:rsidR="00511F79" w:rsidRPr="00657F31" w:rsidRDefault="00511F7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33D35B38" w14:textId="0217920F"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KLAUZULA EIB 30 /KLAUZULA UBEZPIECZENIA MIENIA POZA EWIDENCJĄ/ </w:t>
      </w:r>
    </w:p>
    <w:p w14:paraId="4E5F507B" w14:textId="257EFCD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Wnioskujemy o wprowadzenie limitu odpowiedzialności Wykonawcy w wysokości 200.000 zł na jedno i wszystkie zdarzenia w okresie ubezpieczenia. </w:t>
      </w:r>
    </w:p>
    <w:p w14:paraId="13B68DC3" w14:textId="5D693A85" w:rsidR="00355AE9" w:rsidRPr="00657F31" w:rsidRDefault="00355AE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28F6E180" w14:textId="4800CF0C" w:rsidR="00355AE9" w:rsidRPr="00657F31" w:rsidRDefault="0095545C"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6213DAB2" w14:textId="18B4D607" w:rsidR="0095545C" w:rsidRPr="00657F31" w:rsidRDefault="0095545C"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Zgodnie z odpowiedzią na pytanie nr 37.</w:t>
      </w:r>
    </w:p>
    <w:p w14:paraId="62380D56" w14:textId="77777777" w:rsidR="00511F79" w:rsidRPr="00657F31" w:rsidRDefault="00511F7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35313E71" w14:textId="0E7A3F0B"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KLAUZULA EIB 31 /KLAUZULA UBEZPIECZENIA BUDOWLI/ </w:t>
      </w:r>
    </w:p>
    <w:p w14:paraId="3D353F4E"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Mosty </w:t>
      </w:r>
    </w:p>
    <w:p w14:paraId="3ECA6D66" w14:textId="02D143F8"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Prosimy o udzielenie odpowiedzialności czy zamawiający zgłasza do ubezpieczenia mienia w postaci mostów? Jeżeli tak, prosimy o podanie sumy ubezpieczenia na każdy zgłoszony most, roku budowy, rodzaj konstrukcji, wykaz przeprowadzanych remontów. </w:t>
      </w:r>
    </w:p>
    <w:p w14:paraId="76D3C8A1" w14:textId="290C5D3F" w:rsidR="00AC26FE" w:rsidRPr="00657F31" w:rsidRDefault="00511F79"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w:t>
      </w:r>
      <w:r w:rsidR="00AC26FE" w:rsidRPr="00657F31">
        <w:rPr>
          <w:rFonts w:eastAsiaTheme="minorHAnsi"/>
          <w:sz w:val="22"/>
          <w:szCs w:val="22"/>
          <w:lang w:eastAsia="en-US"/>
        </w:rPr>
        <w:t xml:space="preserve">chrona Wykonawcy pod warunkiem, iż powyższe mienie zostało ujęte w wartościach podanych do ubezpieczenia i są ujęte w ewidencji środków trwałych. </w:t>
      </w:r>
    </w:p>
    <w:p w14:paraId="35C4BBE1" w14:textId="6C8387E8"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Wnioskujemy o wyłączenie ich z ochrony bądź jeśli nie jest to możliwe o wprowadzenie limitu odpowiedzialności w wysokości 500.000 zł na jedno i wszystkie zdarzenia w okresie ubezpieczenia. </w:t>
      </w:r>
    </w:p>
    <w:p w14:paraId="0D01C66C" w14:textId="1825C985" w:rsidR="0095545C" w:rsidRPr="00657F31" w:rsidRDefault="0095545C"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34DF129E" w14:textId="77777777" w:rsidR="0095545C" w:rsidRPr="00657F31" w:rsidRDefault="0095545C" w:rsidP="0095545C">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lastRenderedPageBreak/>
        <w:t>Odpowiedź:</w:t>
      </w:r>
    </w:p>
    <w:p w14:paraId="6CDA14C2" w14:textId="77777777" w:rsidR="0095545C" w:rsidRPr="00657F31" w:rsidRDefault="0095545C" w:rsidP="0095545C">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Zgodnie z odpowiedziami na pytania nr 20, 29, 56.</w:t>
      </w:r>
    </w:p>
    <w:p w14:paraId="7B1AEC19" w14:textId="77777777" w:rsidR="00511F79" w:rsidRPr="00657F31" w:rsidRDefault="00511F7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21B8DC63" w14:textId="4C727A8F"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KLAUZULA EIB 32 /KLAUZULA UBEZPIECZENIA EKSPONATÓW/ </w:t>
      </w:r>
    </w:p>
    <w:p w14:paraId="4BEB821A"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Wnioskujemy o wprowadzenie poniższego zapisu dodatkowego do treści klauzuli: </w:t>
      </w:r>
    </w:p>
    <w:p w14:paraId="24EB0BDE"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Wnioskujemy o wykreślenie powyższej klauzuli bądź jeśli nie jest to możliwe zmianę jej zapisów w tym wyłączenie samego pkt c. artystyczną, muzealną, kolekcjonerską lub zabytkową wartość dzieła z dnia powstania szkody, także gdy wartość ta wzrosła od momentu ustalenia sumy ubezpieczenia. Górną granicą odpowiedzialności Ubezpieczyciela ponad sumę ubezpieczenia w stosunku do poszczególnego składnika mienia będzie 100% jego wartości zgłoszonej do ubezpieczenia oraz wprowadzenie górnego limitu odpowiedzialności w wysokości 250.000 zł. </w:t>
      </w:r>
    </w:p>
    <w:p w14:paraId="6833171E" w14:textId="055B3CC2"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Dodatkowo prosimy o doprecyzowanie czy eksponaty, dzieła sztuki, zbiory muzealne MO są zewidencjonowane i każde z w/w mienia posiada wycenę. </w:t>
      </w:r>
    </w:p>
    <w:p w14:paraId="18368FB5" w14:textId="0033D332" w:rsidR="0095545C" w:rsidRPr="00657F31" w:rsidRDefault="0095545C"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5F39E0BB" w14:textId="2AEA1ECA" w:rsidR="0095545C" w:rsidRPr="00657F31" w:rsidRDefault="0095545C"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72ABF123" w14:textId="01F119B6" w:rsidR="0095545C" w:rsidRPr="00657F31" w:rsidRDefault="0095545C"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Zamawiający informuje, że co do zasady w jego posiadaniu nie znajduje się mienie tj. eksponaty, dzieła sztuki, zbiory muzealne, a wprowadzona klauzula ma charakter prewencyjny. Jednocześnie Zamawiający wyraża zgodę na częściową modyfikację, zgodnie z aktualizacją Załącznika nr 1.2 do SWZ, Klauzula ubezpieczenia eksponatów. </w:t>
      </w:r>
    </w:p>
    <w:p w14:paraId="1D2B0B69" w14:textId="77777777" w:rsidR="00511F79" w:rsidRPr="00657F31" w:rsidRDefault="00511F7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5FE6D5CE" w14:textId="57B93AA1"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KLAUZULA EIB 38A KLAUZULA MIENIA WYŁACZONEGO Z EKSPLOATACJI </w:t>
      </w:r>
    </w:p>
    <w:p w14:paraId="35A52A63"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Prosimy o wskazanie ich lokalizacji, jednostkowych sum ubezpieczenia i sposobu zabezpieczenia czy maja odcięte media - prąd, gaz, woda, czy są chronione, dozorowane i przez kogo i w jakim czasie. Prosimy o określenie przyczyn wyłączenia obiektów z eksploatacji. </w:t>
      </w:r>
    </w:p>
    <w:p w14:paraId="0386C133" w14:textId="38772110"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Prosimy o wprowadzenie łącznego limitu w wysokości 1.000.000 zł na jedno i wszystkie zdarzenia w okresie ubezpieczenia. Dodatkowo prosimy o wprowadzenie franszyzy redukcyjnej dla tego mienia nie mniejszej niż 5% wartości </w:t>
      </w:r>
      <w:r w:rsidR="00511F79" w:rsidRPr="00657F31">
        <w:rPr>
          <w:rFonts w:eastAsiaTheme="minorHAnsi"/>
          <w:sz w:val="22"/>
          <w:szCs w:val="22"/>
          <w:lang w:eastAsia="en-US"/>
        </w:rPr>
        <w:t>s</w:t>
      </w:r>
      <w:r w:rsidRPr="00657F31">
        <w:rPr>
          <w:rFonts w:eastAsiaTheme="minorHAnsi"/>
          <w:sz w:val="22"/>
          <w:szCs w:val="22"/>
          <w:lang w:eastAsia="en-US"/>
        </w:rPr>
        <w:t xml:space="preserve">zkody nie mniej niż 5.000 zł oraz dopisanie, że ochrona nie obejmuje mienia przeznaczonego do likwidacji lub zezłomowania </w:t>
      </w:r>
    </w:p>
    <w:p w14:paraId="63AE7B4C"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Wnioskujemy o wprowadzenie zapisu do SWZ, iż żadne klauzule które są w treści OPZ nie mają zastosowania do mienia, które jest wyłączone z eksploatacji przeznaczone do rozbiórki bądź wyburzenia w tym pustostanów. </w:t>
      </w:r>
    </w:p>
    <w:p w14:paraId="37BCEE2C" w14:textId="1973F9D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Czy Zamawiający planuje wyłączenie obiektów z eksploatacji w trakcie trwania przedmiotowego zamówienia. W przypadku odpowiedzi twierdzącej prosimy o wskazanie tych obiektów oraz określenie przyczyny planowanego wyłączenia z eksploatacji. </w:t>
      </w:r>
    </w:p>
    <w:p w14:paraId="114472B8" w14:textId="09F1BD83" w:rsidR="0095545C" w:rsidRPr="00657F31" w:rsidRDefault="0095545C"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19FFF4B4" w14:textId="03ECF742" w:rsidR="0095545C" w:rsidRPr="00657F31" w:rsidRDefault="0095545C"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34D65F0B" w14:textId="15F82E49" w:rsidR="0095545C" w:rsidRPr="00657F31" w:rsidRDefault="0095545C"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Zgodnie z odpowiedziami na pytania nr </w:t>
      </w:r>
      <w:r w:rsidR="00685A79" w:rsidRPr="00657F31">
        <w:rPr>
          <w:rFonts w:eastAsiaTheme="minorHAnsi"/>
          <w:sz w:val="22"/>
          <w:szCs w:val="22"/>
          <w:lang w:eastAsia="en-US"/>
        </w:rPr>
        <w:t xml:space="preserve">47, 48, 50 oraz 51. </w:t>
      </w:r>
    </w:p>
    <w:p w14:paraId="3097C81E" w14:textId="38AE68D3" w:rsidR="00685A79" w:rsidRPr="00657F31" w:rsidRDefault="00685A79"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Ponadto Zamawiający informuje zgodnie ze swoją najlepszą aktualną wiedzą, że w czasie realizacji zamówienia nie jest planowane wyłączenie z użytkowania jakichkolwiek innych obiektów. </w:t>
      </w:r>
    </w:p>
    <w:p w14:paraId="1BF81872" w14:textId="77777777" w:rsidR="00511F79" w:rsidRPr="00657F31" w:rsidRDefault="00511F7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4D06F712" w14:textId="6CE35AAE"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KLAUZULA EIB 39A KLAUZULA AUTOMATYCZNEGO POKRYCIA, ZMNIEJSZENIA WARTOŚCI I DEKLARACJI MIENIA DO UBEZPIECZENIA </w:t>
      </w:r>
    </w:p>
    <w:p w14:paraId="1F415252"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W pkt. 3 wnioskujemy o zmianę zapisu „Roczny limit dla deklaracji i automatycznego pokrycia wynosi: 20% łącznej sumy ubezpieczenia nie więcej niż 20.000.000 zł.” </w:t>
      </w:r>
    </w:p>
    <w:p w14:paraId="27FFD308" w14:textId="6D1472DE"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Wnioskujemy również o dopisanie, iż klauzula automatycznego pokrycia nie ma zastosowania dla budynków nieużytkowanych powyżej 30 dni, pustostanów, przeznaczonym do rozbiórki, budynków w złym stanie technicznym zagrażającym życiu. </w:t>
      </w:r>
    </w:p>
    <w:p w14:paraId="4487B25F" w14:textId="24D2CCF1" w:rsidR="00685A79" w:rsidRPr="00657F31" w:rsidRDefault="00685A7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460CF8A4" w14:textId="1C933576" w:rsidR="00685A79" w:rsidRPr="00657F31" w:rsidRDefault="00685A79"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lastRenderedPageBreak/>
        <w:t>Odpowiedź:</w:t>
      </w:r>
    </w:p>
    <w:p w14:paraId="56769ED9" w14:textId="597FDC36" w:rsidR="00685A79" w:rsidRPr="00657F31" w:rsidRDefault="00685A79"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Zamawiający wyraża zgodę na częściową modyfikację, zgodnie z aktualizacją Załącznika nr 1.2 do SWZ. Jednocześnie Zamawiający nie wyraża zgody na wyłączenie stosowania klauzuli dla budynków nieużytkowanych itp. Powyższe wynika z faktu iż w przypadku jednostek samorządu terytorialnego istnieje możliwość przeniesienia (np. w drodze wyroku sądowego lub obowiązujących przepisów prawa) własności obiektów nieużytkowanych na rzecz Zamawiającego. Zamawiający deklaruje jednak, iż dla tego rodzaju obiektów dokona zgłoszenia do ubezpieczenia wraz z informacją o stanie ewentualnego wyłączenia z użytkowania, a warunki ubezpieczenia dla tego mienia zgodne będą z aktualizacją Załącznika nr 1.1 do SWZ, Część I, par. 1 ust. 1 pkt. 1.2, </w:t>
      </w:r>
      <w:proofErr w:type="spellStart"/>
      <w:r w:rsidRPr="00657F31">
        <w:rPr>
          <w:rFonts w:eastAsiaTheme="minorHAnsi"/>
          <w:sz w:val="22"/>
          <w:szCs w:val="22"/>
          <w:lang w:eastAsia="en-US"/>
        </w:rPr>
        <w:t>ppkt</w:t>
      </w:r>
      <w:proofErr w:type="spellEnd"/>
      <w:r w:rsidRPr="00657F31">
        <w:rPr>
          <w:rFonts w:eastAsiaTheme="minorHAnsi"/>
          <w:sz w:val="22"/>
          <w:szCs w:val="22"/>
          <w:lang w:eastAsia="en-US"/>
        </w:rPr>
        <w:t xml:space="preserve"> b.</w:t>
      </w:r>
    </w:p>
    <w:p w14:paraId="46EB163D" w14:textId="77777777" w:rsidR="00511F79" w:rsidRPr="00657F31" w:rsidRDefault="00511F7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64B26FC3" w14:textId="0EDFCC6B"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KLAUZULA EIB 41 A /KLAUZULA ZNIESIENIA KONSUMPCJI SUMY UBEZPIECZENIA/ </w:t>
      </w:r>
    </w:p>
    <w:p w14:paraId="2C766E26"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Wnioskujemy o wprowadzenie poniższego zapisu dodatkowego do treści klauzuli: </w:t>
      </w:r>
    </w:p>
    <w:p w14:paraId="566C6745" w14:textId="192FE7A6"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Suma ubezpieczenia nie ulega obniżeniu o kwoty wypłaconych odszkodowań. Wnioskujemy o dopisanie Nie dotyczy limitów odpowiedzialności/sum ubezpieczenia w systemie na pierwsze ryzyko. </w:t>
      </w:r>
    </w:p>
    <w:p w14:paraId="5DD69196" w14:textId="0B9C0FDF" w:rsidR="00685A79" w:rsidRPr="00657F31" w:rsidRDefault="00685A7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7D199275" w14:textId="119235E7" w:rsidR="00685A79" w:rsidRPr="00657F31" w:rsidRDefault="00685A79"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312A8D4D" w14:textId="70F80C2C" w:rsidR="00685A79" w:rsidRPr="00657F31" w:rsidRDefault="00685A79"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Zamawiający </w:t>
      </w:r>
      <w:r w:rsidR="00FB0FDC" w:rsidRPr="00657F31">
        <w:rPr>
          <w:rFonts w:eastAsiaTheme="minorHAnsi"/>
          <w:sz w:val="22"/>
          <w:szCs w:val="22"/>
          <w:lang w:eastAsia="en-US"/>
        </w:rPr>
        <w:t>potwierdza, że Klauzula EIB 41 A odnosi się do mienia ubezpieczonego w systemie sum stałych (stąd w klauzuli mowa o sumie ubezpieczenia, a nie o limicie odpowiedzialności). Jednocześnie Zamawiający wskazuje, że kwestia opisana przez Wykonawcę w pytaniu została doprecyzowana w Załączniku nr 1.1 do SWZ, Część I, par. 1 ust. 10 pkt e.</w:t>
      </w:r>
    </w:p>
    <w:p w14:paraId="531927C3" w14:textId="77777777" w:rsidR="00511F79" w:rsidRPr="00657F31" w:rsidRDefault="00511F7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59A56473" w14:textId="621DDC65"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KLAUZULA EIB 42 /KLAUZULA DODATKOWEJ SUMY UBEZPIECZENIA/ </w:t>
      </w:r>
    </w:p>
    <w:p w14:paraId="058F27B2" w14:textId="76F7E101"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Wnioskujemy o wyraźnie dopisanie do treści klauzuli, iż nie ma zastosowania dla budynków nieużytkowanych powyżej 30 dni, pustostanów, przeznaczonym do rozbiórki, budynków w złym stanie technicznym zagrażającym życiu. Wnioskujemy o wprowadzenie górnego limitu odpowiedzialności w wysokości 1.000.000 zł na jedno i wszystkie zdarzenia w rocznym okresie ubezpieczenia. </w:t>
      </w:r>
    </w:p>
    <w:p w14:paraId="1E7FC84B" w14:textId="2733B280" w:rsidR="00FB0FDC" w:rsidRPr="00657F31" w:rsidRDefault="00FB0FDC"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05539665" w14:textId="598024AB" w:rsidR="00FB0FDC" w:rsidRPr="00657F31" w:rsidRDefault="00FB0FDC"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240BA80A" w14:textId="5CAF240A" w:rsidR="00FB0FDC" w:rsidRPr="00657F31" w:rsidRDefault="00FB0FDC"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Zamawiający </w:t>
      </w:r>
      <w:r w:rsidR="009A4976" w:rsidRPr="00657F31">
        <w:rPr>
          <w:rFonts w:eastAsiaTheme="minorHAnsi"/>
          <w:sz w:val="22"/>
          <w:szCs w:val="22"/>
          <w:lang w:eastAsia="en-US"/>
        </w:rPr>
        <w:t xml:space="preserve">wyraża zgodę na częściową modyfikację, zgodnie z aktualizacją Załącznika nr 1.2 do SWZ, Klauzula dodatkowej sumy ubezpieczenia. </w:t>
      </w:r>
    </w:p>
    <w:p w14:paraId="270CF62D" w14:textId="77777777" w:rsidR="00511F79" w:rsidRPr="00657F31" w:rsidRDefault="00511F7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634C8C5B" w14:textId="48874456"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KLAUZULA EIB 49 /KLAUZULA ROZLICZENIA SKŁADEK/ </w:t>
      </w:r>
    </w:p>
    <w:p w14:paraId="0AB172FA"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Wnioskujemy o wprowadzenie poniższego zapisu dodatkowego do treści klauzuli: </w:t>
      </w:r>
    </w:p>
    <w:p w14:paraId="54949438"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Wszelkie płatności powstałe na tle niniejszej umowy ubezpieczenia (wynikające w szczególności z konieczności dopłaty składek, zwrotu składek oraz innych rozliczeń) dokonywane będą w systemie pro rata za każdy dzień ochrony ubezpieczeniowej. </w:t>
      </w:r>
    </w:p>
    <w:p w14:paraId="63071969" w14:textId="43692BF0"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Wnioskujemy o dopisanie – klauzula nie dotyczy limitów odpowiedzialności/sum ubezpieczenia zgłoszonych na pierwsze ryzyko. </w:t>
      </w:r>
    </w:p>
    <w:p w14:paraId="34C775B9" w14:textId="62FC0462" w:rsidR="009A4976" w:rsidRPr="00657F31" w:rsidRDefault="009A4976"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79411D0F" w14:textId="29F03294" w:rsidR="009A4976" w:rsidRPr="00657F31" w:rsidRDefault="009A4976"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7ED12B9B" w14:textId="774BF4D7" w:rsidR="009A4976" w:rsidRPr="00657F31" w:rsidRDefault="00EF59C0"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Zamawiający nie wyraża zgody na wnioskowaną modyfikację. </w:t>
      </w:r>
    </w:p>
    <w:p w14:paraId="534CE85E" w14:textId="77777777" w:rsidR="00511F79" w:rsidRPr="00657F31" w:rsidRDefault="00511F7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3E2B1D60" w14:textId="2391D685"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KLAUZULA EIB 55 /KLAUZULA ZMIANY PRAWDOPODOBIEŃSTWA WYPADKU/ </w:t>
      </w:r>
    </w:p>
    <w:p w14:paraId="1712CC76" w14:textId="37FCD318"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Wnioskujemy o wyłączenie tej klauzuli z treści SWZ. </w:t>
      </w:r>
    </w:p>
    <w:p w14:paraId="793B0446" w14:textId="681FF959" w:rsidR="00EF59C0" w:rsidRPr="00657F31" w:rsidRDefault="00EF59C0"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2DADB85B" w14:textId="064B1C78" w:rsidR="00EF59C0" w:rsidRPr="00657F31" w:rsidRDefault="00EF59C0"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0A8FEC28" w14:textId="4DB26E42" w:rsidR="00EF59C0" w:rsidRPr="00657F31" w:rsidRDefault="00EF59C0"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lastRenderedPageBreak/>
        <w:t xml:space="preserve">Zamawiający wyraża zgodę na wnioskowaną modyfikację, zgodnie z aktualizacją Załącznika nr 1.1 raz 1.2 do SWZ. </w:t>
      </w:r>
    </w:p>
    <w:p w14:paraId="15168A9F" w14:textId="77777777" w:rsidR="00511F79" w:rsidRPr="00657F31" w:rsidRDefault="00511F7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26AB426D" w14:textId="58CBAE11"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KLAUZULA EIB 63 A /KLAUZULA ZASAD USTALENIA ODSZKODOWANIA - ELEMENTY/ </w:t>
      </w:r>
    </w:p>
    <w:p w14:paraId="13201150"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Wnioskujemy o wprowadzenie poniższego zapisu dodatkowego do treści klauzuli: </w:t>
      </w:r>
    </w:p>
    <w:p w14:paraId="5044E900"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W każdym przypadku odszkodowanie obejmować będzie również koszty wymiany nieuszkodzonych elementów maszyny lub urządzenia, o ile ich zastąpienie ze względów konstrukcyjnych, dobrej praktyki inżynierskiej, zaleceń producenta, wymagań producenta gwaranta jest niezbędne w celu przywrócenia maszyny lub urządzenia do stanu funkcjonalności bezpośrednio sprzed dnia szkody. </w:t>
      </w:r>
    </w:p>
    <w:p w14:paraId="7EAB9504" w14:textId="213E256D"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Wnioskujemy o dopisanie - Ochrona ubezpieczeniowa nie obejmuje modernizacji i ulepszeń. </w:t>
      </w:r>
    </w:p>
    <w:p w14:paraId="682E9499" w14:textId="5E078ECB" w:rsidR="00EF59C0" w:rsidRPr="00657F31" w:rsidRDefault="00EF59C0"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62FDDA16" w14:textId="78C0B780" w:rsidR="00EF59C0" w:rsidRPr="00657F31" w:rsidRDefault="00EF59C0"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144C8FEE" w14:textId="11CB1780" w:rsidR="00EF59C0" w:rsidRPr="00657F31" w:rsidRDefault="00EF59C0"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Zamawiający wyraża zgodę na wnioskowane doprecyzowanie, zgodnie z aktualizacją Załącznika nr 1.2 do SWZ, Klauzula zasad ustalenia odszkodowania – elementy.</w:t>
      </w:r>
    </w:p>
    <w:p w14:paraId="2635E892" w14:textId="77777777" w:rsidR="00511F79" w:rsidRPr="00657F31" w:rsidRDefault="00511F7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7F45363A" w14:textId="520044AF"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KLAUZULA EIB 63 B /KLAUZULA ZASAD USTALENIA ODSZKODOWANIA - TECHNOLOGIE/ </w:t>
      </w:r>
    </w:p>
    <w:p w14:paraId="1D3E42C3"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Wnioskujemy o dopisanie </w:t>
      </w:r>
      <w:bookmarkStart w:id="26" w:name="_Hlk98159649"/>
      <w:r w:rsidRPr="00657F31">
        <w:rPr>
          <w:rFonts w:eastAsiaTheme="minorHAnsi"/>
          <w:sz w:val="22"/>
          <w:szCs w:val="22"/>
          <w:lang w:eastAsia="en-US"/>
        </w:rPr>
        <w:t xml:space="preserve">- </w:t>
      </w:r>
      <w:bookmarkStart w:id="27" w:name="_Hlk98159664"/>
      <w:r w:rsidRPr="00657F31">
        <w:rPr>
          <w:rFonts w:eastAsiaTheme="minorHAnsi"/>
          <w:sz w:val="22"/>
          <w:szCs w:val="22"/>
          <w:lang w:eastAsia="en-US"/>
        </w:rPr>
        <w:t>Ochrona ubezpieczeniowa nie obejmuje modernizacji i ulepszeń</w:t>
      </w:r>
      <w:bookmarkEnd w:id="26"/>
      <w:r w:rsidRPr="00657F31">
        <w:rPr>
          <w:rFonts w:eastAsiaTheme="minorHAnsi"/>
          <w:sz w:val="22"/>
          <w:szCs w:val="22"/>
          <w:lang w:eastAsia="en-US"/>
        </w:rPr>
        <w:t>.</w:t>
      </w:r>
      <w:bookmarkEnd w:id="27"/>
      <w:r w:rsidRPr="00657F31">
        <w:rPr>
          <w:rFonts w:eastAsiaTheme="minorHAnsi"/>
          <w:sz w:val="22"/>
          <w:szCs w:val="22"/>
          <w:lang w:eastAsia="en-US"/>
        </w:rPr>
        <w:t xml:space="preserve"> </w:t>
      </w:r>
    </w:p>
    <w:p w14:paraId="7893F7B2" w14:textId="378D1258"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Dodatkowy limit odpowiedzialności ponad sumę ubezpieczenia wynosi 100.000,00 zł na jedno i wszystkie zdarzenia w okresie ubezpieczenia. </w:t>
      </w:r>
    </w:p>
    <w:p w14:paraId="3A059C5A" w14:textId="044BEF22" w:rsidR="00EF59C0" w:rsidRPr="00657F31" w:rsidRDefault="00EF59C0"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535B8DC2" w14:textId="77777777" w:rsidR="00EF59C0" w:rsidRPr="00657F31" w:rsidRDefault="00EF59C0" w:rsidP="00EF59C0">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7A5A2BE8" w14:textId="13E483F1" w:rsidR="00EF59C0" w:rsidRPr="00657F31" w:rsidRDefault="00EF59C0" w:rsidP="00EF59C0">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Zamawiający wyraża zgodę na wnioskowane doprecyzowanie, zgodnie z aktualizacją Załącznika nr 1.2 do SWZ, Klauzula zasad ustalenia odszkodowania – technologie.</w:t>
      </w:r>
    </w:p>
    <w:p w14:paraId="75F50305" w14:textId="77777777" w:rsidR="00511F79" w:rsidRPr="00657F31" w:rsidRDefault="00511F7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5AF171F7" w14:textId="77937681"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KLAUZULA EIB 63 C /KLAUZULA ZASAD USTALENIA ODSZKODOWANIA – ELEMENTY INNE/ </w:t>
      </w:r>
    </w:p>
    <w:p w14:paraId="7BADEF36"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Wnioskujemy o dopisanie - Ochrona ubezpieczeniowa nie obejmuje modernizacji i ulepszeń. </w:t>
      </w:r>
    </w:p>
    <w:p w14:paraId="5ABEECB1" w14:textId="2CF3ED6E"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Dodatkowy limit odpowiedzialności ponad sumę ubezpieczenia wynosi 100.000,00 zł na jedno i wszystkie zdarzenia w okresie ubezpieczenia. </w:t>
      </w:r>
    </w:p>
    <w:p w14:paraId="24E87219" w14:textId="046DFA75" w:rsidR="00EF59C0" w:rsidRPr="00657F31" w:rsidRDefault="00EF59C0"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255C5687" w14:textId="77777777" w:rsidR="00EF59C0" w:rsidRPr="00657F31" w:rsidRDefault="00EF59C0" w:rsidP="00EF59C0">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6270434C" w14:textId="5F4E63AE" w:rsidR="00EF59C0" w:rsidRPr="00657F31" w:rsidRDefault="00EF59C0" w:rsidP="00EF59C0">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Zamawiający wyraża zgodę na wnioskowane doprecyzowanie, zgodnie z aktualizacją Załącznika nr 1.2 do SWZ, Klauzula zasad ustalenia odszkodowania – elementy inne.</w:t>
      </w:r>
    </w:p>
    <w:p w14:paraId="0B215E12" w14:textId="77777777" w:rsidR="00511F79" w:rsidRPr="00657F31" w:rsidRDefault="00511F7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78E5B6C5" w14:textId="101A27B4"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KLAUZULA EIB 65 A /KLAUZULA ROZLICZENIA KOSZTÓW SZKODY/ </w:t>
      </w:r>
    </w:p>
    <w:p w14:paraId="1FA18A5F" w14:textId="7AFAC7CD"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Wnioskujemy o dopisanie - </w:t>
      </w:r>
      <w:bookmarkStart w:id="28" w:name="_Hlk98159813"/>
      <w:r w:rsidRPr="00657F31">
        <w:rPr>
          <w:rFonts w:eastAsiaTheme="minorHAnsi"/>
          <w:sz w:val="22"/>
          <w:szCs w:val="22"/>
          <w:lang w:eastAsia="en-US"/>
        </w:rPr>
        <w:t>Wykonawca każdorazowo zachowuje prawo weryfikacji zakresu i rozmiaru szkod</w:t>
      </w:r>
      <w:r w:rsidR="00511F79" w:rsidRPr="00657F31">
        <w:rPr>
          <w:rFonts w:eastAsiaTheme="minorHAnsi"/>
          <w:sz w:val="22"/>
          <w:szCs w:val="22"/>
          <w:lang w:eastAsia="en-US"/>
        </w:rPr>
        <w:t>y</w:t>
      </w:r>
      <w:bookmarkEnd w:id="28"/>
      <w:r w:rsidRPr="00657F31">
        <w:rPr>
          <w:rFonts w:eastAsiaTheme="minorHAnsi"/>
          <w:sz w:val="22"/>
          <w:szCs w:val="22"/>
          <w:lang w:eastAsia="en-US"/>
        </w:rPr>
        <w:t xml:space="preserve">. </w:t>
      </w:r>
    </w:p>
    <w:p w14:paraId="01D00BB2" w14:textId="255D67D5" w:rsidR="006855B3" w:rsidRPr="00657F31" w:rsidRDefault="006855B3"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0B652AC1" w14:textId="3300C02C" w:rsidR="006855B3" w:rsidRPr="00657F31" w:rsidRDefault="006855B3"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3ED918CC" w14:textId="04B02D15" w:rsidR="006855B3" w:rsidRPr="00657F31" w:rsidRDefault="006855B3"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Zamawiający wyraża zgodę na wnioskowane doprecyzowanie, zgodnie z aktualizacją Załącznika nr 1.2 do SWZ, Klauzula rozliczenia kosztów szkody.</w:t>
      </w:r>
    </w:p>
    <w:p w14:paraId="6A6A23E5" w14:textId="77777777" w:rsidR="00511F79" w:rsidRPr="00657F31" w:rsidRDefault="00511F7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159821B7" w14:textId="4D13E2FB"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KLAUZULA EIB 67 /KLAUZULA POKRYCIA WZROSTU KOSZTÓW DZIAŁALNOŚCI PO SZKODZIE/ </w:t>
      </w:r>
    </w:p>
    <w:p w14:paraId="08521372"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Wnioskujemy o wykreślenie klauzuli z treści SWZ. </w:t>
      </w:r>
    </w:p>
    <w:p w14:paraId="4FC0A519" w14:textId="3E62092D"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lastRenderedPageBreak/>
        <w:t xml:space="preserve">Jeśli nie jest to możliwe wnioskujemy o wprowadzenie górnego limitu odpowiedzialności w wysokości 1.000.000 zł na jedno i wszystkie zdarzenia w rocznym okresie ubezpieczenia. </w:t>
      </w:r>
    </w:p>
    <w:p w14:paraId="5206CE0D" w14:textId="6A1BA63B" w:rsidR="006855B3" w:rsidRPr="00657F31" w:rsidRDefault="006855B3"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41C519A6" w14:textId="63455A25" w:rsidR="006855B3" w:rsidRPr="00657F31" w:rsidRDefault="006855B3"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76A028F6" w14:textId="27A61E76" w:rsidR="006855B3" w:rsidRPr="00657F31" w:rsidRDefault="006855B3"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Zamawiający wyraża zgodę na częściową modyfikację, zgodnie z aktualizacją Załącznika nr 1.2 do SWZ, Klauzula EIB 67.</w:t>
      </w:r>
    </w:p>
    <w:p w14:paraId="49445335" w14:textId="77777777" w:rsidR="00511F79" w:rsidRPr="00657F31" w:rsidRDefault="00511F7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3C59ADDB" w14:textId="6733F26E"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KLAUZULA EIB 73 /KLAUZULA ZASADY PROPORCJI (KLAUZULA LEEWAY)/ </w:t>
      </w:r>
    </w:p>
    <w:p w14:paraId="576F7EB4" w14:textId="2F75A6E5"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Prosimy o potwierdzenie, iż Klauzula dotyczy zawartych ubezpieczeń w systemie sum stałych, nie dotyczy pierwszego ryzyka. </w:t>
      </w:r>
    </w:p>
    <w:p w14:paraId="4F906626" w14:textId="71AB9A2A" w:rsidR="006855B3" w:rsidRPr="00657F31" w:rsidRDefault="006855B3"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5F463FB5" w14:textId="28F6BAD6" w:rsidR="006855B3" w:rsidRPr="00657F31" w:rsidRDefault="006855B3"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1C6A7E2F" w14:textId="155D4FD4" w:rsidR="006855B3" w:rsidRPr="00657F31" w:rsidRDefault="006855B3"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Zamawiający potwierdza powyższe.  </w:t>
      </w:r>
    </w:p>
    <w:p w14:paraId="44900BD6" w14:textId="77777777" w:rsidR="00511F79" w:rsidRPr="00657F31" w:rsidRDefault="00511F7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1834B242" w14:textId="4C19CA64"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KLAUZULA EIB 79 A /KLAUZULA SZKODOWA – ALKOHOL, NARKOTYKI/ </w:t>
      </w:r>
    </w:p>
    <w:p w14:paraId="38A75FCD" w14:textId="37CC3D2D" w:rsidR="00AC26FE" w:rsidRPr="00657F31" w:rsidRDefault="00AC26FE" w:rsidP="006855B3">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Wnioskujemy o całkowite wyłączenie z zapisów niniejszej Klauzuli. </w:t>
      </w:r>
    </w:p>
    <w:p w14:paraId="3153B3ED" w14:textId="732A56FF" w:rsidR="006855B3" w:rsidRPr="00657F31" w:rsidRDefault="006855B3" w:rsidP="006855B3">
      <w:pPr>
        <w:pStyle w:val="Akapitzlist"/>
        <w:suppressAutoHyphens/>
        <w:autoSpaceDE w:val="0"/>
        <w:autoSpaceDN w:val="0"/>
        <w:adjustRightInd w:val="0"/>
        <w:spacing w:line="276" w:lineRule="auto"/>
        <w:ind w:left="0"/>
        <w:jc w:val="both"/>
        <w:rPr>
          <w:rFonts w:eastAsiaTheme="minorHAnsi"/>
          <w:sz w:val="22"/>
          <w:szCs w:val="22"/>
          <w:lang w:eastAsia="en-US"/>
        </w:rPr>
      </w:pPr>
    </w:p>
    <w:p w14:paraId="3A5874EA" w14:textId="4CAF9B2A" w:rsidR="006855B3" w:rsidRPr="00657F31" w:rsidRDefault="006855B3" w:rsidP="006855B3">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07E087A8" w14:textId="595E1C87" w:rsidR="006855B3" w:rsidRPr="00657F31" w:rsidRDefault="006855B3" w:rsidP="006855B3">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Zgodnie z odpowiedzią na pytanie nr 64.</w:t>
      </w:r>
    </w:p>
    <w:p w14:paraId="148C8FDC" w14:textId="77777777" w:rsidR="00511F79" w:rsidRPr="00657F31" w:rsidRDefault="00511F7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36EB04FD" w14:textId="6007F75C"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KLAUZULA EIB 92A /KLAUZULA ROSZCZEŃ REGRESOWYCH/ </w:t>
      </w:r>
    </w:p>
    <w:p w14:paraId="712B22D7" w14:textId="0A793E30"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Wnioskujemy o dopisanie, iż zapisy klauzuli nie dotyczą szkód wyrządzonych umyślnie. </w:t>
      </w:r>
    </w:p>
    <w:p w14:paraId="6853746D" w14:textId="64A67441" w:rsidR="006855B3" w:rsidRPr="00657F31" w:rsidRDefault="006855B3"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60C6C8B7" w14:textId="143FC047" w:rsidR="006855B3" w:rsidRPr="00657F31" w:rsidRDefault="006855B3"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6CC0110C" w14:textId="7E51FE44" w:rsidR="006855B3" w:rsidRPr="00657F31" w:rsidRDefault="00581459"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Zamawiający wyraża zgodę na wnioskowaną modyfikację, zgodnie z aktualizacją Załącznika nr 1.1 do SWZ, Klauzula roszczeń regresowych.</w:t>
      </w:r>
    </w:p>
    <w:p w14:paraId="7D2C8CFC" w14:textId="77777777" w:rsidR="00511F79" w:rsidRPr="00657F31" w:rsidRDefault="00511F7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2AAAC9A7" w14:textId="62275FBE"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KLAUZULA EIB 94 /KLAUZULA PRZEOCZENIA/ </w:t>
      </w:r>
    </w:p>
    <w:p w14:paraId="7506C463" w14:textId="30E9CAC0"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Wnioskujemy o wykreślenie treści klauzuli, jeśli nie jest to możliwe wnioskujemy o wprowadzenie górnego limitu odpowiedzialności w wysokości 200.000,00 zł na jedno i wszystkie zdarzenia w okresie ubezpieczenia. </w:t>
      </w:r>
    </w:p>
    <w:p w14:paraId="1413E4D2" w14:textId="5A3E0130" w:rsidR="00581459" w:rsidRPr="00657F31" w:rsidRDefault="0058145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17C0716C" w14:textId="2C91F0E4" w:rsidR="00581459" w:rsidRPr="00657F31" w:rsidRDefault="00581459"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75D336D6" w14:textId="0654B7FA" w:rsidR="00581459" w:rsidRPr="00657F31" w:rsidRDefault="00581459"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Zamawiający wyraża zgodę na częściową modyfikację, zgodnie z aktualizacją Załącznika nr 1.2 do SWZ, Klauzula EIB 94.</w:t>
      </w:r>
    </w:p>
    <w:p w14:paraId="20045E77" w14:textId="77777777" w:rsidR="00511F79" w:rsidRPr="00657F31" w:rsidRDefault="00511F7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301AE646" w14:textId="77777777"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Wnioskujemy o wprowadzenie poniższej treści klauzuli: </w:t>
      </w:r>
    </w:p>
    <w:p w14:paraId="1300CD85"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KLAUZULA WYŁĄCZAJĄCA RYZYKA CYBERNETYCZNE </w:t>
      </w:r>
    </w:p>
    <w:p w14:paraId="20D922BD"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Niezależnie od treści jakichkolwiek innych postanowień niniejszej Umowy lub jakichkolwiek klauzul rozszerzających jej postanowienia uzgadnia się, że Ubezpieczyciel nie odpowiada za jakiekolwiek Szkody powstałe w danych </w:t>
      </w:r>
    </w:p>
    <w:p w14:paraId="451661B6"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elektronicznych, w tym zniszczenie, zakłócenie, usunięcie, uszkodzenie lub zmianę, powstałe z jakiegokolwiek powodu (w tym, lecz nie wyłącznie, spowodowanych przez wirusy komputerowe lub inne oprogramowanie o podobnym charakterze, lub wskutek działań hakerów lub innych osób, polegających na nieautoryzowanym dostępie lub ingerencji w dane elektroniczne) oraz wynikające z nich jakiekolwiek Szkody następcze, w tym, lecz nie wyłącznie, fizyczne Szkody w Ubezpieczonym Mieniu, utratę możliwości użytkowania, obniżenie funkcjonalności, utratę zysku będącą następstwem zakłócenia bądź przerwy w działalności, a także koszty i nakłady dowolnego rodzaju, niezależnie od </w:t>
      </w:r>
      <w:r w:rsidRPr="00657F31">
        <w:rPr>
          <w:rFonts w:eastAsiaTheme="minorHAnsi"/>
          <w:sz w:val="22"/>
          <w:szCs w:val="22"/>
          <w:lang w:eastAsia="en-US"/>
        </w:rPr>
        <w:lastRenderedPageBreak/>
        <w:t xml:space="preserve">jakichkolwiek innych powodów lub Zdarzeń, które przyczyniły się równocześnie lub w dowolnej innej kolejności do powstania Szkód. </w:t>
      </w:r>
    </w:p>
    <w:p w14:paraId="06AF4DAD" w14:textId="262C23CD"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Przy czym za:</w:t>
      </w:r>
    </w:p>
    <w:p w14:paraId="50D4088B"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 dane elektroniczne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 </w:t>
      </w:r>
    </w:p>
    <w:p w14:paraId="71588B05" w14:textId="2507681A"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 wirus komputerowy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 </w:t>
      </w:r>
    </w:p>
    <w:p w14:paraId="28317AC6" w14:textId="0D3FC2CB" w:rsidR="005C23FC" w:rsidRPr="00657F31" w:rsidRDefault="005C23FC"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600E7882" w14:textId="77777777" w:rsidR="005C23FC" w:rsidRPr="00657F31" w:rsidRDefault="005C23FC" w:rsidP="005C23FC">
      <w:pPr>
        <w:pStyle w:val="Akapitzlist"/>
        <w:spacing w:line="276" w:lineRule="auto"/>
        <w:ind w:left="0"/>
        <w:jc w:val="both"/>
        <w:rPr>
          <w:sz w:val="22"/>
          <w:szCs w:val="22"/>
        </w:rPr>
      </w:pPr>
      <w:r w:rsidRPr="00657F31">
        <w:rPr>
          <w:sz w:val="22"/>
          <w:szCs w:val="22"/>
        </w:rPr>
        <w:t>Odpowiedź:</w:t>
      </w:r>
    </w:p>
    <w:p w14:paraId="2631ED11" w14:textId="77777777" w:rsidR="005C23FC" w:rsidRPr="00657F31" w:rsidRDefault="005C23FC" w:rsidP="005C23FC">
      <w:pPr>
        <w:spacing w:line="276" w:lineRule="auto"/>
        <w:contextualSpacing/>
        <w:jc w:val="both"/>
        <w:rPr>
          <w:rFonts w:ascii="Times New Roman" w:eastAsia="Calibri" w:hAnsi="Times New Roman" w:cs="Times New Roman"/>
        </w:rPr>
      </w:pPr>
      <w:r w:rsidRPr="00657F31">
        <w:rPr>
          <w:rFonts w:ascii="Times New Roman" w:eastAsia="Calibri" w:hAnsi="Times New Roman" w:cs="Times New Roman"/>
        </w:rPr>
        <w:t>Zamawiający nie może wprowadzać do SWZ klauzuli w dokładnej treści jednego z Wykonawców, w szczególności ze względu na zasadę równego traktowania. Niemniej jednak SWZ nie zawiera zapisów we wskazanym w pytaniu zakresie, zatem zastosowanie będą w tym przypadku miały Ogólne/Szczególne Warunki Ubezpieczenia dołączone przez Wykonawcę do oferty. Wobec powyższego Zamawiający potwierdza, że do umowy ubezpieczenia może mieć zastosowanie klauzula precyzująca wskazaną w pytaniu kwestię zaproponowana przez Wykonawcę, którego oferta zostanie wybrana, zgodnie z dołączonymi do oferty OWU lub warunkami szczególnymi.</w:t>
      </w:r>
    </w:p>
    <w:p w14:paraId="1CD256D7" w14:textId="77777777" w:rsidR="00511F79" w:rsidRPr="00657F31" w:rsidRDefault="00511F7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08019EFC" w14:textId="646076D9"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Wnioskujemy o przekazanie aktualnej szkodowości z ostatnich pięciu lat z podziałem na ryzyka i opisem zdarzenia. Prosimy o podanie wypłaconych wartości szkody jak również założonych rezerw. </w:t>
      </w:r>
    </w:p>
    <w:p w14:paraId="63BC3C38" w14:textId="3DF1BD8F" w:rsidR="005C23FC" w:rsidRPr="00657F31" w:rsidRDefault="005C23FC" w:rsidP="005C23FC">
      <w:pPr>
        <w:suppressAutoHyphens/>
        <w:autoSpaceDE w:val="0"/>
        <w:autoSpaceDN w:val="0"/>
        <w:adjustRightInd w:val="0"/>
        <w:spacing w:line="276" w:lineRule="auto"/>
        <w:jc w:val="both"/>
        <w:rPr>
          <w:rFonts w:ascii="Times New Roman" w:eastAsiaTheme="minorHAnsi" w:hAnsi="Times New Roman" w:cs="Times New Roman"/>
          <w:lang w:eastAsia="en-US"/>
        </w:rPr>
      </w:pPr>
    </w:p>
    <w:p w14:paraId="7E01F80E" w14:textId="72ED9AF3" w:rsidR="005C23FC" w:rsidRPr="00657F31" w:rsidRDefault="005C23FC" w:rsidP="005C23F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205E469A" w14:textId="02E41300" w:rsidR="005C23FC" w:rsidRPr="00657F31" w:rsidRDefault="005C23FC" w:rsidP="005C23F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Zgodnie z aktualizacją Załącznika nr 1.</w:t>
      </w:r>
      <w:r w:rsidR="00245DC1" w:rsidRPr="00657F31">
        <w:rPr>
          <w:rFonts w:ascii="Times New Roman" w:eastAsiaTheme="minorHAnsi" w:hAnsi="Times New Roman" w:cs="Times New Roman"/>
          <w:lang w:eastAsia="en-US"/>
        </w:rPr>
        <w:t>7 do SWZ.</w:t>
      </w:r>
    </w:p>
    <w:p w14:paraId="3D3BA54C" w14:textId="77777777" w:rsidR="00511F79" w:rsidRPr="00657F31" w:rsidRDefault="00511F7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413CEC9C"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b/>
          <w:sz w:val="22"/>
          <w:szCs w:val="22"/>
          <w:lang w:eastAsia="en-US"/>
        </w:rPr>
      </w:pPr>
      <w:r w:rsidRPr="00657F31">
        <w:rPr>
          <w:rFonts w:eastAsiaTheme="minorHAnsi"/>
          <w:b/>
          <w:sz w:val="22"/>
          <w:szCs w:val="22"/>
          <w:lang w:eastAsia="en-US"/>
        </w:rPr>
        <w:t xml:space="preserve">ZAŁĄCZNIK NR 1.1 DO SWZ , CZĘŚĆ I ZAMÓWIENIA – UBEZPIECZENIA MIENIA I ODPOWIEDZIALNOŚCI CYWILNEJ </w:t>
      </w:r>
    </w:p>
    <w:p w14:paraId="594DE5F3" w14:textId="34412828" w:rsidR="00AC26FE" w:rsidRPr="00657F31" w:rsidRDefault="00AC26FE" w:rsidP="00511F79">
      <w:pPr>
        <w:pStyle w:val="Akapitzlist"/>
        <w:suppressAutoHyphens/>
        <w:autoSpaceDE w:val="0"/>
        <w:autoSpaceDN w:val="0"/>
        <w:adjustRightInd w:val="0"/>
        <w:spacing w:line="276" w:lineRule="auto"/>
        <w:ind w:left="0"/>
        <w:jc w:val="both"/>
        <w:rPr>
          <w:rFonts w:eastAsiaTheme="minorHAnsi"/>
          <w:b/>
          <w:sz w:val="22"/>
          <w:szCs w:val="22"/>
          <w:lang w:eastAsia="en-US"/>
        </w:rPr>
      </w:pPr>
      <w:r w:rsidRPr="00657F31">
        <w:rPr>
          <w:rFonts w:eastAsiaTheme="minorHAnsi"/>
          <w:b/>
          <w:sz w:val="22"/>
          <w:szCs w:val="22"/>
          <w:lang w:eastAsia="en-US"/>
        </w:rPr>
        <w:t xml:space="preserve">UBEZPIECZENIE ODPOWIEDZIALNOŚCI CYWILNEJ </w:t>
      </w:r>
    </w:p>
    <w:p w14:paraId="42AE4E50" w14:textId="77777777" w:rsidR="00511F79" w:rsidRPr="00657F31" w:rsidRDefault="00511F7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4AFD66E4" w14:textId="0148FC22"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Definicja szkody rzeczowej- prosimy o potwierdzenie, że utarta, zniszczenie uszkodzenie rzeczy oraz utracone korzyści dotyczą tego samego poszkodowanego; </w:t>
      </w:r>
    </w:p>
    <w:p w14:paraId="67FD5EF2" w14:textId="62313248" w:rsidR="00600687" w:rsidRPr="00657F31" w:rsidRDefault="00600687" w:rsidP="00600687">
      <w:pPr>
        <w:suppressAutoHyphens/>
        <w:autoSpaceDE w:val="0"/>
        <w:autoSpaceDN w:val="0"/>
        <w:adjustRightInd w:val="0"/>
        <w:spacing w:line="276" w:lineRule="auto"/>
        <w:jc w:val="both"/>
        <w:rPr>
          <w:rFonts w:ascii="Times New Roman" w:eastAsiaTheme="minorHAnsi" w:hAnsi="Times New Roman" w:cs="Times New Roman"/>
          <w:lang w:eastAsia="en-US"/>
        </w:rPr>
      </w:pPr>
    </w:p>
    <w:p w14:paraId="1462CDB3" w14:textId="2510BBF2" w:rsidR="00600687" w:rsidRPr="00657F31" w:rsidRDefault="00600687" w:rsidP="00600687">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52587E5F" w14:textId="0EF6FA65" w:rsidR="00600687" w:rsidRPr="00657F31" w:rsidRDefault="006356D6" w:rsidP="00600687">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Zgodnie z postanowieniami Załącznika nr 1.1 do SWZ.</w:t>
      </w:r>
    </w:p>
    <w:p w14:paraId="5F7BAAD0" w14:textId="77777777" w:rsidR="00511F79" w:rsidRPr="00657F31" w:rsidRDefault="00511F7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082F581A" w14:textId="27F4E7D1"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Zakres terytorialny- prosimy o wyłączenie terytorium USA, Kanady, Nowej Zelandii, Australii, Meksyku i terytoriów pozostających pod ich jurysdykcją; </w:t>
      </w:r>
    </w:p>
    <w:p w14:paraId="796E0694" w14:textId="31A60EC3" w:rsidR="00600687" w:rsidRPr="00657F31" w:rsidRDefault="00600687" w:rsidP="00600687">
      <w:pPr>
        <w:suppressAutoHyphens/>
        <w:autoSpaceDE w:val="0"/>
        <w:autoSpaceDN w:val="0"/>
        <w:adjustRightInd w:val="0"/>
        <w:spacing w:line="276" w:lineRule="auto"/>
        <w:jc w:val="both"/>
        <w:rPr>
          <w:rFonts w:ascii="Times New Roman" w:eastAsiaTheme="minorHAnsi" w:hAnsi="Times New Roman" w:cs="Times New Roman"/>
          <w:lang w:eastAsia="en-US"/>
        </w:rPr>
      </w:pPr>
    </w:p>
    <w:p w14:paraId="4A9125E8" w14:textId="2AE89DA2" w:rsidR="00600687" w:rsidRPr="00657F31" w:rsidRDefault="00600687" w:rsidP="00600687">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38F41682" w14:textId="6FB8DBDB" w:rsidR="00600687" w:rsidRPr="00657F31" w:rsidRDefault="00600687" w:rsidP="00600687">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 xml:space="preserve">Zamawiający nie wyraża zgody na wnioskowaną modyfikację. Jednocześnie Zamawiający wskazuje, że jego bieżąca działalność prowadzona jest na terytorium Polski, a zapisy dot. zakresu terytorialnego całego świata dotyczą w szczególności mających miejsce sporadycznie delegacji oraz wycieczek zagranicznych. </w:t>
      </w:r>
    </w:p>
    <w:p w14:paraId="1EDDF481" w14:textId="77777777" w:rsidR="00511F79" w:rsidRPr="00657F31" w:rsidRDefault="00511F79" w:rsidP="00511F79">
      <w:pPr>
        <w:pStyle w:val="Akapitzlist"/>
        <w:rPr>
          <w:rFonts w:eastAsiaTheme="minorHAnsi"/>
          <w:sz w:val="22"/>
          <w:szCs w:val="22"/>
          <w:lang w:eastAsia="en-US"/>
        </w:rPr>
      </w:pPr>
    </w:p>
    <w:p w14:paraId="71E568A4" w14:textId="21D7640F"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lastRenderedPageBreak/>
        <w:t xml:space="preserve">pkt 6.1, </w:t>
      </w:r>
      <w:proofErr w:type="spellStart"/>
      <w:r w:rsidRPr="00657F31">
        <w:rPr>
          <w:rFonts w:eastAsiaTheme="minorHAnsi"/>
          <w:sz w:val="22"/>
          <w:szCs w:val="22"/>
          <w:lang w:eastAsia="en-US"/>
        </w:rPr>
        <w:t>oc</w:t>
      </w:r>
      <w:proofErr w:type="spellEnd"/>
      <w:r w:rsidRPr="00657F31">
        <w:rPr>
          <w:rFonts w:eastAsiaTheme="minorHAnsi"/>
          <w:sz w:val="22"/>
          <w:szCs w:val="22"/>
          <w:lang w:eastAsia="en-US"/>
        </w:rPr>
        <w:t xml:space="preserve"> wzajemne- prosimy o potwierdzenie, że ochrona ma dotyczyć tylko szkód osobowych i rzeczowych; </w:t>
      </w:r>
    </w:p>
    <w:p w14:paraId="5F2664E5" w14:textId="15BDC32D" w:rsidR="00600687" w:rsidRPr="00657F31" w:rsidRDefault="00600687" w:rsidP="00600687">
      <w:pPr>
        <w:suppressAutoHyphens/>
        <w:autoSpaceDE w:val="0"/>
        <w:autoSpaceDN w:val="0"/>
        <w:adjustRightInd w:val="0"/>
        <w:spacing w:line="276" w:lineRule="auto"/>
        <w:jc w:val="both"/>
        <w:rPr>
          <w:rFonts w:ascii="Times New Roman" w:eastAsiaTheme="minorHAnsi" w:hAnsi="Times New Roman" w:cs="Times New Roman"/>
          <w:lang w:eastAsia="en-US"/>
        </w:rPr>
      </w:pPr>
    </w:p>
    <w:p w14:paraId="2BF55317" w14:textId="37CC155D" w:rsidR="00600687" w:rsidRPr="00657F31" w:rsidRDefault="00600687" w:rsidP="00600687">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2B5C617C" w14:textId="6F09F38B" w:rsidR="00600687" w:rsidRPr="00657F31" w:rsidRDefault="003B3BB7" w:rsidP="00600687">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 xml:space="preserve">Zamawiający wskazuje, że w odniesieniu do szkód wzajemnych nie wprowadza ograniczenia wyłącznie do szkód osobowych lub rzeczowych. </w:t>
      </w:r>
    </w:p>
    <w:p w14:paraId="7E8B545C" w14:textId="77777777" w:rsidR="00511F79" w:rsidRPr="00657F31" w:rsidRDefault="00511F79" w:rsidP="00511F79">
      <w:pPr>
        <w:pStyle w:val="Akapitzlist"/>
        <w:rPr>
          <w:rFonts w:eastAsiaTheme="minorHAnsi"/>
          <w:sz w:val="22"/>
          <w:szCs w:val="22"/>
          <w:lang w:eastAsia="en-US"/>
        </w:rPr>
      </w:pPr>
    </w:p>
    <w:p w14:paraId="6F0293F8" w14:textId="6BD118B3"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pkt 6.3 - prosimy o wykreślenie zapisu o HIV, brak zgody może uniemożliwić złożenie oferty; </w:t>
      </w:r>
    </w:p>
    <w:p w14:paraId="4FAD78F2" w14:textId="3572181E" w:rsidR="003B3BB7" w:rsidRPr="00657F31" w:rsidRDefault="003B3BB7" w:rsidP="003B3BB7">
      <w:pPr>
        <w:suppressAutoHyphens/>
        <w:autoSpaceDE w:val="0"/>
        <w:autoSpaceDN w:val="0"/>
        <w:adjustRightInd w:val="0"/>
        <w:spacing w:line="276" w:lineRule="auto"/>
        <w:jc w:val="both"/>
        <w:rPr>
          <w:rFonts w:ascii="Times New Roman" w:eastAsiaTheme="minorHAnsi" w:hAnsi="Times New Roman" w:cs="Times New Roman"/>
          <w:lang w:eastAsia="en-US"/>
        </w:rPr>
      </w:pPr>
    </w:p>
    <w:p w14:paraId="75140D5D" w14:textId="69E6B6DD" w:rsidR="003B3BB7" w:rsidRPr="00657F31" w:rsidRDefault="003B3BB7" w:rsidP="003B3BB7">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53022B1A" w14:textId="31D973DD" w:rsidR="003B3BB7" w:rsidRPr="00657F31" w:rsidRDefault="00AA22AE" w:rsidP="003B3BB7">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Zgodnie z aktualizacją Załącznika nr 1.1 do SWZ, Część I, par. 2, ust. 6 pkt 3.</w:t>
      </w:r>
    </w:p>
    <w:p w14:paraId="46C64C33" w14:textId="77777777" w:rsidR="00511F79" w:rsidRPr="00657F31" w:rsidRDefault="00511F79" w:rsidP="00511F79">
      <w:pPr>
        <w:pStyle w:val="Akapitzlist"/>
        <w:rPr>
          <w:rFonts w:eastAsiaTheme="minorHAnsi"/>
          <w:sz w:val="22"/>
          <w:szCs w:val="22"/>
          <w:lang w:eastAsia="en-US"/>
        </w:rPr>
      </w:pPr>
    </w:p>
    <w:p w14:paraId="2922D8EA" w14:textId="66C1A17E"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pkt 6.3 - prosimy o wyłączenie z ochrony szkód spowodowanych przez choroby </w:t>
      </w:r>
      <w:proofErr w:type="spellStart"/>
      <w:r w:rsidRPr="00657F31">
        <w:rPr>
          <w:rFonts w:eastAsiaTheme="minorHAnsi"/>
          <w:sz w:val="22"/>
          <w:szCs w:val="22"/>
          <w:lang w:eastAsia="en-US"/>
        </w:rPr>
        <w:t>Creutzfeldta</w:t>
      </w:r>
      <w:proofErr w:type="spellEnd"/>
      <w:r w:rsidRPr="00657F31">
        <w:rPr>
          <w:rFonts w:eastAsiaTheme="minorHAnsi"/>
          <w:sz w:val="22"/>
          <w:szCs w:val="22"/>
          <w:lang w:eastAsia="en-US"/>
        </w:rPr>
        <w:t xml:space="preserve">-Jacoba lub innych encefalopatii gąbczastych (BSE, TSE) - brak zgody uniemożliwi złożenie oferty; </w:t>
      </w:r>
    </w:p>
    <w:p w14:paraId="10A42EC4" w14:textId="77777777" w:rsidR="009C5418" w:rsidRDefault="009C5418" w:rsidP="003B3BB7">
      <w:pPr>
        <w:suppressAutoHyphens/>
        <w:autoSpaceDE w:val="0"/>
        <w:autoSpaceDN w:val="0"/>
        <w:adjustRightInd w:val="0"/>
        <w:spacing w:line="276" w:lineRule="auto"/>
        <w:jc w:val="both"/>
        <w:rPr>
          <w:rFonts w:ascii="Times New Roman" w:eastAsiaTheme="minorHAnsi" w:hAnsi="Times New Roman" w:cs="Times New Roman"/>
          <w:lang w:eastAsia="en-US"/>
        </w:rPr>
      </w:pPr>
    </w:p>
    <w:p w14:paraId="2D5D4D25" w14:textId="55614BC2" w:rsidR="003B3BB7" w:rsidRPr="00657F31" w:rsidRDefault="003B3BB7" w:rsidP="003B3BB7">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45307337" w14:textId="2E489AAF" w:rsidR="003B3BB7" w:rsidRPr="00657F31" w:rsidRDefault="003B3BB7" w:rsidP="003B3BB7">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 xml:space="preserve">Zamawiający wyraża zgodę na wnioskowaną modyfikację, zgodnie z aktualizacją Załącznika nr 1.1 do SWZ, Część I, par. 2 ust. 6 pkt. 3. </w:t>
      </w:r>
    </w:p>
    <w:p w14:paraId="67280016" w14:textId="77777777" w:rsidR="00511F79" w:rsidRPr="00657F31" w:rsidRDefault="00511F79" w:rsidP="00511F79">
      <w:pPr>
        <w:pStyle w:val="Akapitzlist"/>
        <w:rPr>
          <w:rFonts w:eastAsiaTheme="minorHAnsi"/>
          <w:sz w:val="22"/>
          <w:szCs w:val="22"/>
          <w:lang w:eastAsia="en-US"/>
        </w:rPr>
      </w:pPr>
    </w:p>
    <w:p w14:paraId="44EB9E9A" w14:textId="6F02F5F3"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pkt 6.5 mienie w pieczy</w:t>
      </w:r>
      <w:r w:rsidR="003B3BB7" w:rsidRPr="00657F31">
        <w:rPr>
          <w:rFonts w:eastAsiaTheme="minorHAnsi"/>
          <w:sz w:val="22"/>
          <w:szCs w:val="22"/>
          <w:lang w:eastAsia="en-US"/>
        </w:rPr>
        <w:t xml:space="preserve"> </w:t>
      </w:r>
      <w:r w:rsidRPr="00657F31">
        <w:rPr>
          <w:rFonts w:eastAsiaTheme="minorHAnsi"/>
          <w:sz w:val="22"/>
          <w:szCs w:val="22"/>
          <w:lang w:eastAsia="en-US"/>
        </w:rPr>
        <w:t xml:space="preserve">- prosimy o potwierdzenie, że </w:t>
      </w:r>
      <w:bookmarkStart w:id="29" w:name="_Hlk98163743"/>
      <w:r w:rsidRPr="00657F31">
        <w:rPr>
          <w:rFonts w:eastAsiaTheme="minorHAnsi"/>
          <w:sz w:val="22"/>
          <w:szCs w:val="22"/>
          <w:lang w:eastAsia="en-US"/>
        </w:rPr>
        <w:t xml:space="preserve">ochroną nie są objęte szkody: </w:t>
      </w:r>
    </w:p>
    <w:p w14:paraId="1E30482C"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a)wyrządzone w przedmiotach posiadających wartość naukową, artystyczną, zabytkową, kolekcjonerską; </w:t>
      </w:r>
    </w:p>
    <w:p w14:paraId="3D4D8BBD"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b) w wartościach pieniężnych i wszelkiego rodzaju dokumentach; </w:t>
      </w:r>
    </w:p>
    <w:p w14:paraId="62F69DA3"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c) rzeczach użytkowanych przez Ubezpieczonego na podstawie umowy najmu, dzierżawy, użyczenia, leasingu lub innej umowy o podobnym charakterze; </w:t>
      </w:r>
    </w:p>
    <w:p w14:paraId="2A0A5719" w14:textId="3262FBAC"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d) w wyposażeniu pojazdów oraz w rzeczach pozostawionych w pojazdach</w:t>
      </w:r>
      <w:bookmarkEnd w:id="29"/>
      <w:r w:rsidRPr="00657F31">
        <w:rPr>
          <w:rFonts w:eastAsiaTheme="minorHAnsi"/>
          <w:sz w:val="22"/>
          <w:szCs w:val="22"/>
          <w:lang w:eastAsia="en-US"/>
        </w:rPr>
        <w:t xml:space="preserve">; </w:t>
      </w:r>
    </w:p>
    <w:p w14:paraId="1A5DD5FF" w14:textId="1CE74951" w:rsidR="003B3BB7" w:rsidRPr="00657F31" w:rsidRDefault="003B3BB7"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6FF46C4F" w14:textId="10E4EDB3" w:rsidR="003B3BB7" w:rsidRPr="00657F31" w:rsidRDefault="003B3BB7"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397F9850" w14:textId="1F9CD8F0" w:rsidR="003B3BB7" w:rsidRPr="00657F31" w:rsidRDefault="003B3BB7"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Zamawiający wyraża zgodę na częściową modyfikację, zgodnie z aktualizacją Załącznika nr 1.1 do SWZ, Część I, par. 2 ust. 6 pkt. 5.</w:t>
      </w:r>
    </w:p>
    <w:p w14:paraId="03FF5B0A" w14:textId="77777777" w:rsidR="00511F79" w:rsidRPr="00657F31" w:rsidRDefault="00511F7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73549F96" w14:textId="6AC8AEEB"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pkt 6.6 prosimy o ustalenie </w:t>
      </w:r>
      <w:proofErr w:type="spellStart"/>
      <w:r w:rsidRPr="00657F31">
        <w:rPr>
          <w:rFonts w:eastAsiaTheme="minorHAnsi"/>
          <w:sz w:val="22"/>
          <w:szCs w:val="22"/>
          <w:lang w:eastAsia="en-US"/>
        </w:rPr>
        <w:t>podlimitu</w:t>
      </w:r>
      <w:proofErr w:type="spellEnd"/>
      <w:r w:rsidRPr="00657F31">
        <w:rPr>
          <w:rFonts w:eastAsiaTheme="minorHAnsi"/>
          <w:sz w:val="22"/>
          <w:szCs w:val="22"/>
          <w:lang w:eastAsia="en-US"/>
        </w:rPr>
        <w:t xml:space="preserve"> odpowiedzialności dla szkód w przedmiocie transportu w wysokości 250.000 zł; </w:t>
      </w:r>
    </w:p>
    <w:p w14:paraId="2FEB6A47" w14:textId="49EB7202" w:rsidR="002879D0" w:rsidRPr="00657F31" w:rsidRDefault="002879D0" w:rsidP="002879D0">
      <w:pPr>
        <w:suppressAutoHyphens/>
        <w:autoSpaceDE w:val="0"/>
        <w:autoSpaceDN w:val="0"/>
        <w:adjustRightInd w:val="0"/>
        <w:spacing w:line="276" w:lineRule="auto"/>
        <w:jc w:val="both"/>
        <w:rPr>
          <w:rFonts w:ascii="Times New Roman" w:eastAsiaTheme="minorHAnsi" w:hAnsi="Times New Roman" w:cs="Times New Roman"/>
          <w:lang w:eastAsia="en-US"/>
        </w:rPr>
      </w:pPr>
    </w:p>
    <w:p w14:paraId="68818DF1" w14:textId="48014BE3" w:rsidR="002879D0" w:rsidRPr="00657F31" w:rsidRDefault="002879D0" w:rsidP="002879D0">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74C91090" w14:textId="086A948A" w:rsidR="002879D0" w:rsidRPr="00657F31" w:rsidRDefault="002879D0" w:rsidP="002879D0">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 xml:space="preserve">Zamawiający wyraża zgodę na wnioskowaną modyfikacją, zgodnie z aktualizacją Załącznika nr 1.1 do SWZ, Część I, par. 2 ust. 6 pkt 6. </w:t>
      </w:r>
    </w:p>
    <w:p w14:paraId="3C7F1CBF" w14:textId="77777777" w:rsidR="00511F79" w:rsidRPr="00657F31" w:rsidRDefault="00511F7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60C460F6" w14:textId="77777777"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pkt 6.18 Prosimy o potwierdzenie, że ochroną nie są objęte szkody: </w:t>
      </w:r>
    </w:p>
    <w:p w14:paraId="68C8AAE9"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a)wyrządzone w przedmiotach posiadających wartość naukową, artystyczną, zabytkową, kolekcjonerską; </w:t>
      </w:r>
    </w:p>
    <w:p w14:paraId="75519BE9" w14:textId="7BD115F2"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b)</w:t>
      </w:r>
      <w:bookmarkStart w:id="30" w:name="_Hlk98164123"/>
      <w:r w:rsidRPr="00657F31">
        <w:rPr>
          <w:rFonts w:eastAsiaTheme="minorHAnsi"/>
          <w:sz w:val="22"/>
          <w:szCs w:val="22"/>
          <w:lang w:eastAsia="en-US"/>
        </w:rPr>
        <w:t>w pojazdach lub ich wyposażeniu, a także w rzeczach w nich pozostawionych</w:t>
      </w:r>
      <w:bookmarkEnd w:id="30"/>
      <w:r w:rsidRPr="00657F31">
        <w:rPr>
          <w:rFonts w:eastAsiaTheme="minorHAnsi"/>
          <w:sz w:val="22"/>
          <w:szCs w:val="22"/>
          <w:lang w:eastAsia="en-US"/>
        </w:rPr>
        <w:t xml:space="preserve">; </w:t>
      </w:r>
    </w:p>
    <w:p w14:paraId="1F43DE60" w14:textId="09B6CD4A" w:rsidR="002879D0" w:rsidRPr="00657F31" w:rsidRDefault="002879D0"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44EE3D24" w14:textId="26A8A573" w:rsidR="002879D0" w:rsidRPr="00657F31" w:rsidRDefault="002879D0"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2EDFFE3A" w14:textId="6E5BDD4F" w:rsidR="002879D0" w:rsidRPr="00657F31" w:rsidRDefault="002879D0"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Zamawiający wyraża zgodę na częściową modyfikację, zgodnie z aktualizacją Załącznika nr 1.1 do SWZ, Część I, par. 2 ust. 6 pkt 18. </w:t>
      </w:r>
    </w:p>
    <w:p w14:paraId="5C89F442" w14:textId="77777777" w:rsidR="00511F79" w:rsidRPr="00657F31" w:rsidRDefault="00511F7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184EFCF7" w14:textId="77777777"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pkt 6.20 Prosimy o potwierdzenie, że </w:t>
      </w:r>
      <w:bookmarkStart w:id="31" w:name="_Hlk98165027"/>
      <w:r w:rsidRPr="00657F31">
        <w:rPr>
          <w:rFonts w:eastAsiaTheme="minorHAnsi"/>
          <w:sz w:val="22"/>
          <w:szCs w:val="22"/>
          <w:lang w:eastAsia="en-US"/>
        </w:rPr>
        <w:t xml:space="preserve">ochroną nie są objęte szkody: </w:t>
      </w:r>
    </w:p>
    <w:p w14:paraId="294B5604"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lastRenderedPageBreak/>
        <w:t xml:space="preserve">a)wyrządzone w przedmiotach posiadających wartość naukową, artystyczną, zabytkową, kolekcjonerską; </w:t>
      </w:r>
    </w:p>
    <w:p w14:paraId="4A2F9977"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b) rzeczach użytkowanych przez Ubezpieczonego na podstawie umowy najmu, dzierżawy, użyczenia, leasingu lub innej umowy o podobnym charakterze; </w:t>
      </w:r>
    </w:p>
    <w:p w14:paraId="76E83138" w14:textId="76DE7228" w:rsidR="002E74CB"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d) w rzeczach pozostawionych w pojazdach</w:t>
      </w:r>
      <w:bookmarkEnd w:id="31"/>
      <w:r w:rsidRPr="00657F31">
        <w:rPr>
          <w:rFonts w:eastAsiaTheme="minorHAnsi"/>
          <w:sz w:val="22"/>
          <w:szCs w:val="22"/>
          <w:lang w:eastAsia="en-US"/>
        </w:rPr>
        <w:t xml:space="preserve">; </w:t>
      </w:r>
    </w:p>
    <w:p w14:paraId="4ECE6390" w14:textId="5ECE6F0A" w:rsidR="002E74CB" w:rsidRPr="00657F31" w:rsidRDefault="002E74CB"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3086C9C5" w14:textId="0F821EE5" w:rsidR="002E74CB" w:rsidRPr="00657F31" w:rsidRDefault="002E74CB"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0DE7ED4B" w14:textId="3676B072" w:rsidR="002E74CB" w:rsidRPr="00657F31" w:rsidRDefault="002E74CB"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Zamawiający wyraża zgodę na wnioskowane doprecyzowanie, zgodnie z aktualizacją Załącznika nr 1.1 do SWZ, Część I, par. 2, ust. 6 pkt. 20.</w:t>
      </w:r>
    </w:p>
    <w:p w14:paraId="625E44A9" w14:textId="77777777" w:rsidR="00511F79" w:rsidRPr="00657F31" w:rsidRDefault="00511F7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7CADB296" w14:textId="77777777"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pkt 6.22 </w:t>
      </w:r>
    </w:p>
    <w:p w14:paraId="2EA90F31"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a)prosimy o informację o jaki sprzęt chodzi. </w:t>
      </w:r>
    </w:p>
    <w:p w14:paraId="26B89774" w14:textId="3157869E"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b) prosimy o ustalenie </w:t>
      </w:r>
      <w:proofErr w:type="spellStart"/>
      <w:r w:rsidRPr="00657F31">
        <w:rPr>
          <w:rFonts w:eastAsiaTheme="minorHAnsi"/>
          <w:sz w:val="22"/>
          <w:szCs w:val="22"/>
          <w:lang w:eastAsia="en-US"/>
        </w:rPr>
        <w:t>podlimitu</w:t>
      </w:r>
      <w:proofErr w:type="spellEnd"/>
      <w:r w:rsidRPr="00657F31">
        <w:rPr>
          <w:rFonts w:eastAsiaTheme="minorHAnsi"/>
          <w:sz w:val="22"/>
          <w:szCs w:val="22"/>
          <w:lang w:eastAsia="en-US"/>
        </w:rPr>
        <w:t xml:space="preserve"> odpowiedzialności w wysokości 500.000 zł </w:t>
      </w:r>
    </w:p>
    <w:p w14:paraId="05D42BA7" w14:textId="379B4763" w:rsidR="008B6D3E" w:rsidRPr="00657F31" w:rsidRDefault="008B6D3E"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5B0E70C3" w14:textId="2DB67312" w:rsidR="008B6D3E" w:rsidRPr="00657F31" w:rsidRDefault="008B6D3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4B693C60" w14:textId="232789DB" w:rsidR="008B6D3E" w:rsidRPr="00657F31" w:rsidRDefault="008B6D3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Zgodnie z odpowiedzią na pytanie nr 24.</w:t>
      </w:r>
    </w:p>
    <w:p w14:paraId="363C19F4" w14:textId="77777777" w:rsidR="008B6D3E" w:rsidRPr="00657F31" w:rsidRDefault="008B6D3E"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484E18E2" w14:textId="77777777"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pkt 6.24, 6.28, </w:t>
      </w:r>
    </w:p>
    <w:p w14:paraId="771D6F1D"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prosimy o doprecyzowanie, że ochrona ubezpieczeniowa nie obejmuje szkód: </w:t>
      </w:r>
    </w:p>
    <w:p w14:paraId="3F3CA3A5"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a) wyrządzonych umyślnie; </w:t>
      </w:r>
    </w:p>
    <w:p w14:paraId="145ED161" w14:textId="3EE058DF"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b) wyrządzonych przez osoby nie posiadające wymaganych przepisami prawa odpowiednich uprawnień do wykonywania zawodu lub prowadzenia działalności lub gdy taką osobę obowiązywał zakaz zajmowania określonego stanowiska, wykonywania określonego zawodu lub prowadzenia określonej działalności lub zakaz prowadzenia działalności; </w:t>
      </w:r>
    </w:p>
    <w:p w14:paraId="3FBE3356" w14:textId="7EC4394A" w:rsidR="008B6D3E" w:rsidRPr="00657F31" w:rsidRDefault="008B6D3E"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48D6BDEC" w14:textId="25C2C92D" w:rsidR="008B6D3E" w:rsidRPr="00657F31" w:rsidRDefault="008B6D3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3CAC9180" w14:textId="040C36B2" w:rsidR="008B6D3E" w:rsidRPr="00657F31" w:rsidRDefault="006356D6"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Zgodnie z postanowieniami Załącznika nr 1.1 do SWZ, w tym klauzul dodatkowych</w:t>
      </w:r>
      <w:r w:rsidR="008B6D3E" w:rsidRPr="00657F31">
        <w:rPr>
          <w:rFonts w:eastAsiaTheme="minorHAnsi"/>
          <w:sz w:val="22"/>
          <w:szCs w:val="22"/>
          <w:lang w:eastAsia="en-US"/>
        </w:rPr>
        <w:t xml:space="preserve">. </w:t>
      </w:r>
    </w:p>
    <w:p w14:paraId="33DE7349" w14:textId="77777777" w:rsidR="00511F79" w:rsidRPr="00657F31" w:rsidRDefault="00511F7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6B63D248" w14:textId="34E7F50A"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pkt 6.31 – prosimy o ustalenie </w:t>
      </w:r>
      <w:proofErr w:type="spellStart"/>
      <w:r w:rsidRPr="00657F31">
        <w:rPr>
          <w:rFonts w:eastAsiaTheme="minorHAnsi"/>
          <w:sz w:val="22"/>
          <w:szCs w:val="22"/>
          <w:lang w:eastAsia="en-US"/>
        </w:rPr>
        <w:t>podlimitu</w:t>
      </w:r>
      <w:proofErr w:type="spellEnd"/>
      <w:r w:rsidRPr="00657F31">
        <w:rPr>
          <w:rFonts w:eastAsiaTheme="minorHAnsi"/>
          <w:sz w:val="22"/>
          <w:szCs w:val="22"/>
          <w:lang w:eastAsia="en-US"/>
        </w:rPr>
        <w:t xml:space="preserve"> odpowiedzialności w wysokości 500.000 zł- brak zgody może uniemożliwić złożenie oferty </w:t>
      </w:r>
    </w:p>
    <w:p w14:paraId="41B049D7" w14:textId="106C8BC7" w:rsidR="008B6D3E" w:rsidRPr="00657F31" w:rsidRDefault="008B6D3E" w:rsidP="008B6D3E">
      <w:pPr>
        <w:suppressAutoHyphens/>
        <w:autoSpaceDE w:val="0"/>
        <w:autoSpaceDN w:val="0"/>
        <w:adjustRightInd w:val="0"/>
        <w:spacing w:line="276" w:lineRule="auto"/>
        <w:jc w:val="both"/>
        <w:rPr>
          <w:rFonts w:ascii="Times New Roman" w:eastAsiaTheme="minorHAnsi" w:hAnsi="Times New Roman" w:cs="Times New Roman"/>
          <w:lang w:eastAsia="en-US"/>
        </w:rPr>
      </w:pPr>
    </w:p>
    <w:p w14:paraId="2F3AFB67" w14:textId="717C1D56" w:rsidR="008B6D3E" w:rsidRPr="00657F31" w:rsidRDefault="008B6D3E" w:rsidP="008B6D3E">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2E96FD31" w14:textId="6716D00F" w:rsidR="008B6D3E" w:rsidRPr="00657F31" w:rsidRDefault="008B6D3E" w:rsidP="008B6D3E">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 xml:space="preserve">Zgodnie z odpowiedzią na pytanie nr 25. </w:t>
      </w:r>
    </w:p>
    <w:p w14:paraId="3ABD99F1" w14:textId="77777777" w:rsidR="00511F79" w:rsidRPr="00657F31" w:rsidRDefault="00511F7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29985C74" w14:textId="77777777"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pkt 6.32 </w:t>
      </w:r>
    </w:p>
    <w:p w14:paraId="551F9000"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prosimy o dopisanie </w:t>
      </w:r>
      <w:proofErr w:type="spellStart"/>
      <w:r w:rsidRPr="00657F31">
        <w:rPr>
          <w:rFonts w:eastAsiaTheme="minorHAnsi"/>
          <w:sz w:val="22"/>
          <w:szCs w:val="22"/>
          <w:lang w:eastAsia="en-US"/>
        </w:rPr>
        <w:t>wyłączeń</w:t>
      </w:r>
      <w:proofErr w:type="spellEnd"/>
      <w:r w:rsidRPr="00657F31">
        <w:rPr>
          <w:rFonts w:eastAsiaTheme="minorHAnsi"/>
          <w:sz w:val="22"/>
          <w:szCs w:val="22"/>
          <w:lang w:eastAsia="en-US"/>
        </w:rPr>
        <w:t xml:space="preserve"> z ochrony: </w:t>
      </w:r>
    </w:p>
    <w:p w14:paraId="36E4433E"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a) </w:t>
      </w:r>
      <w:bookmarkStart w:id="32" w:name="_Hlk98237322"/>
      <w:r w:rsidRPr="00657F31">
        <w:rPr>
          <w:rFonts w:eastAsiaTheme="minorHAnsi"/>
          <w:sz w:val="22"/>
          <w:szCs w:val="22"/>
          <w:lang w:eastAsia="en-US"/>
        </w:rPr>
        <w:t>szkody wyrządzone wskutek ujawnienia informacji poufnej</w:t>
      </w:r>
      <w:bookmarkEnd w:id="32"/>
      <w:r w:rsidRPr="00657F31">
        <w:rPr>
          <w:rFonts w:eastAsiaTheme="minorHAnsi"/>
          <w:sz w:val="22"/>
          <w:szCs w:val="22"/>
          <w:lang w:eastAsia="en-US"/>
        </w:rPr>
        <w:t xml:space="preserve">; </w:t>
      </w:r>
    </w:p>
    <w:p w14:paraId="6DF462EF"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b) </w:t>
      </w:r>
      <w:bookmarkStart w:id="33" w:name="_Hlk98237332"/>
      <w:r w:rsidRPr="00657F31">
        <w:rPr>
          <w:rFonts w:eastAsiaTheme="minorHAnsi"/>
          <w:sz w:val="22"/>
          <w:szCs w:val="22"/>
          <w:lang w:eastAsia="en-US"/>
        </w:rPr>
        <w:t>szkody wynikłe z decyzji podjętych przez funkcjonariusza władzy publicznej w zakresie sprawowanej przez niego funkcji, za które uzyskał korzyść osobistą lub dążył do jej uzyskania</w:t>
      </w:r>
      <w:bookmarkEnd w:id="33"/>
      <w:r w:rsidRPr="00657F31">
        <w:rPr>
          <w:rFonts w:eastAsiaTheme="minorHAnsi"/>
          <w:sz w:val="22"/>
          <w:szCs w:val="22"/>
          <w:lang w:eastAsia="en-US"/>
        </w:rPr>
        <w:t xml:space="preserve">; </w:t>
      </w:r>
    </w:p>
    <w:p w14:paraId="53845A9E" w14:textId="7138B75F"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c) </w:t>
      </w:r>
      <w:bookmarkStart w:id="34" w:name="_Hlk98237349"/>
      <w:r w:rsidRPr="00657F31">
        <w:rPr>
          <w:rFonts w:eastAsiaTheme="minorHAnsi"/>
          <w:sz w:val="22"/>
          <w:szCs w:val="22"/>
          <w:lang w:eastAsia="en-US"/>
        </w:rPr>
        <w:t>szkody wynikłe z winy umyślnej</w:t>
      </w:r>
      <w:bookmarkEnd w:id="34"/>
      <w:r w:rsidRPr="00657F31">
        <w:rPr>
          <w:rFonts w:eastAsiaTheme="minorHAnsi"/>
          <w:sz w:val="22"/>
          <w:szCs w:val="22"/>
          <w:lang w:eastAsia="en-US"/>
        </w:rPr>
        <w:t xml:space="preserve">; </w:t>
      </w:r>
    </w:p>
    <w:p w14:paraId="27DFB53E" w14:textId="4C38DD92" w:rsidR="008B6D3E" w:rsidRPr="00657F31" w:rsidRDefault="008B6D3E"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3C98FFE8" w14:textId="07C3C3D7" w:rsidR="008B6D3E" w:rsidRPr="00657F31" w:rsidRDefault="008B6D3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7C3CC653" w14:textId="51CB6371" w:rsidR="008B6D3E" w:rsidRPr="00657F31" w:rsidRDefault="009C5418"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Zamawiający</w:t>
      </w:r>
      <w:r w:rsidR="006356D6" w:rsidRPr="00657F31">
        <w:rPr>
          <w:rFonts w:eastAsiaTheme="minorHAnsi"/>
          <w:sz w:val="22"/>
          <w:szCs w:val="22"/>
          <w:lang w:eastAsia="en-US"/>
        </w:rPr>
        <w:t xml:space="preserve"> wyraża zgodę na modyfikację, zgodnie z aktualizacją Załącznika nr 1.1 do SWZ, Część I, par. 2, ust. 6 pkt. 32.</w:t>
      </w:r>
    </w:p>
    <w:p w14:paraId="1780C66A" w14:textId="77777777" w:rsidR="006356D6" w:rsidRPr="00657F31" w:rsidRDefault="006356D6"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52CD2A50" w14:textId="77777777"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pkt 6.34 </w:t>
      </w:r>
    </w:p>
    <w:p w14:paraId="23DD2E55" w14:textId="42915956"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odpowiedzialność inwestora w procesach inwestycyjnych – prosimy o ustalenie </w:t>
      </w:r>
      <w:proofErr w:type="spellStart"/>
      <w:r w:rsidRPr="00657F31">
        <w:rPr>
          <w:rFonts w:eastAsiaTheme="minorHAnsi"/>
          <w:sz w:val="22"/>
          <w:szCs w:val="22"/>
          <w:lang w:eastAsia="en-US"/>
        </w:rPr>
        <w:t>podlimitu</w:t>
      </w:r>
      <w:proofErr w:type="spellEnd"/>
      <w:r w:rsidRPr="00657F31">
        <w:rPr>
          <w:rFonts w:eastAsiaTheme="minorHAnsi"/>
          <w:sz w:val="22"/>
          <w:szCs w:val="22"/>
          <w:lang w:eastAsia="en-US"/>
        </w:rPr>
        <w:t xml:space="preserve"> odpowiedzialności 500.000 zł; </w:t>
      </w:r>
    </w:p>
    <w:p w14:paraId="5D1D0365" w14:textId="3D181AA6" w:rsidR="008B6D3E" w:rsidRPr="00657F31" w:rsidRDefault="008B6D3E"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60C32DCA" w14:textId="3B19AD56" w:rsidR="008B6D3E" w:rsidRPr="00657F31" w:rsidRDefault="008B6D3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631B90C2" w14:textId="2A73E272" w:rsidR="008B6D3E" w:rsidRPr="00657F31" w:rsidRDefault="008B6D3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Zamawiający nie wyraża zgody na wnioskowaną modyfikację. Jednocześnie Zamawiający podkreśla, że jego działalność nie jest bezpośrednio związana z realizacją inwestycji budowlanych, a prowadzone inwestycje dotyczą prac wykonywanych na potrzeby własne związane z bieżącym utrzymaniem obiektów w należytym stanie technicznym</w:t>
      </w:r>
      <w:r w:rsidR="006356D6" w:rsidRPr="00657F31">
        <w:rPr>
          <w:rFonts w:eastAsiaTheme="minorHAnsi"/>
          <w:sz w:val="22"/>
          <w:szCs w:val="22"/>
          <w:lang w:eastAsia="en-US"/>
        </w:rPr>
        <w:t>, które co do zasady zlecane są podmiotom trzecim zgodnie z obowiązującymi Zamawiającego zasadami i przepisami prawa</w:t>
      </w:r>
      <w:r w:rsidRPr="00657F31">
        <w:rPr>
          <w:rFonts w:eastAsiaTheme="minorHAnsi"/>
          <w:sz w:val="22"/>
          <w:szCs w:val="22"/>
          <w:lang w:eastAsia="en-US"/>
        </w:rPr>
        <w:t>.</w:t>
      </w:r>
    </w:p>
    <w:p w14:paraId="1717B075" w14:textId="77777777" w:rsidR="00511F79" w:rsidRPr="00657F31" w:rsidRDefault="00511F7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03D2F1FB" w14:textId="77777777"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pkt 6.40 </w:t>
      </w:r>
    </w:p>
    <w:p w14:paraId="4E99CA2D" w14:textId="6516FB0E"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prosimy o ustalenie kosztów w ramach sumy gwarancyjnej, nie ponad; </w:t>
      </w:r>
    </w:p>
    <w:p w14:paraId="3DAA437E" w14:textId="47EC18D5" w:rsidR="00396CA6" w:rsidRPr="00657F31" w:rsidRDefault="00396CA6"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478177F9" w14:textId="5B870F45" w:rsidR="00396CA6" w:rsidRPr="00657F31" w:rsidRDefault="00396CA6"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1D453323" w14:textId="084D8E39" w:rsidR="00396CA6" w:rsidRPr="00657F31" w:rsidRDefault="00396CA6"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Zamawiający wyraża zgodę na częściową modyfikację, zgodnie z aktualizacją Załącznika nr 1.1 do SWZ, Część 1, par. 2 ust. 6 pkt. 40.</w:t>
      </w:r>
    </w:p>
    <w:p w14:paraId="63618C5C" w14:textId="77777777" w:rsidR="00511F79" w:rsidRPr="00657F31" w:rsidRDefault="00511F7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53DCCFFE" w14:textId="4B5D35F0"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pkt 8.2 pomioty zależne i powiązane kapitałowo - prosimy o potwierdzenie, że ochrona ma dotyczyć tylko szkód osobowych i rzeczowych; </w:t>
      </w:r>
    </w:p>
    <w:p w14:paraId="51EB054A" w14:textId="6048E0AB" w:rsidR="00396CA6" w:rsidRPr="00657F31" w:rsidRDefault="00396CA6" w:rsidP="00396CA6">
      <w:pPr>
        <w:suppressAutoHyphens/>
        <w:autoSpaceDE w:val="0"/>
        <w:autoSpaceDN w:val="0"/>
        <w:adjustRightInd w:val="0"/>
        <w:spacing w:line="276" w:lineRule="auto"/>
        <w:jc w:val="both"/>
        <w:rPr>
          <w:rFonts w:ascii="Times New Roman" w:eastAsiaTheme="minorHAnsi" w:hAnsi="Times New Roman" w:cs="Times New Roman"/>
          <w:lang w:eastAsia="en-US"/>
        </w:rPr>
      </w:pPr>
    </w:p>
    <w:p w14:paraId="66DFFC0D" w14:textId="1C3C7D44" w:rsidR="00396CA6" w:rsidRPr="00657F31" w:rsidRDefault="00396CA6" w:rsidP="00396CA6">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579E54AC" w14:textId="288B4237" w:rsidR="00396CA6" w:rsidRPr="00657F31" w:rsidRDefault="00396CA6" w:rsidP="00396CA6">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Zamawiający nie wprowadza ograniczenia dla szkód wyrządzonych wskazanym podmiotom do szkód osobowych i rzeczowych.</w:t>
      </w:r>
    </w:p>
    <w:p w14:paraId="68DD6B05" w14:textId="77777777" w:rsidR="00511F79" w:rsidRPr="00657F31" w:rsidRDefault="00511F79"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5A69689A" w14:textId="77777777"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pkt 7.franszyzy, udziały własne </w:t>
      </w:r>
    </w:p>
    <w:p w14:paraId="18DEBCAE"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Prosimy o wprowadzenie udziałów własnych w szkodzie: </w:t>
      </w:r>
    </w:p>
    <w:p w14:paraId="33F925CB"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 udziału własny w każdej szkodzie rzeczowej w wysokości 500 zł ; </w:t>
      </w:r>
    </w:p>
    <w:p w14:paraId="782BBAA1" w14:textId="77777777"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-czyste straty finansowe, szkody w środowisku: udział własny 10% szkody nie mniej jak 1.000 zł; </w:t>
      </w:r>
    </w:p>
    <w:p w14:paraId="40A3A32E" w14:textId="618EDC3C" w:rsidR="00AC26FE" w:rsidRPr="00657F31" w:rsidRDefault="00AC26FE"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 szkody spowodowane prze treść reklamy : udział własny 10% min 5.000 zł </w:t>
      </w:r>
    </w:p>
    <w:p w14:paraId="40A3CD01" w14:textId="77777777" w:rsidR="00396CA6" w:rsidRPr="00657F31" w:rsidRDefault="00396CA6"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1A36AD95" w14:textId="4EB3A6BF" w:rsidR="00511F79" w:rsidRPr="00657F31" w:rsidRDefault="00396CA6"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5D10BE9C" w14:textId="3AC2EA75" w:rsidR="00396CA6" w:rsidRPr="00657F31" w:rsidRDefault="00396CA6" w:rsidP="00511F7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Zamawiający nie wyraża zgody na wnioskowaną modyfikację.</w:t>
      </w:r>
    </w:p>
    <w:p w14:paraId="62A96970" w14:textId="77777777" w:rsidR="006356D6" w:rsidRPr="00657F31" w:rsidRDefault="006356D6" w:rsidP="00511F79">
      <w:pPr>
        <w:pStyle w:val="Akapitzlist"/>
        <w:suppressAutoHyphens/>
        <w:autoSpaceDE w:val="0"/>
        <w:autoSpaceDN w:val="0"/>
        <w:adjustRightInd w:val="0"/>
        <w:spacing w:line="276" w:lineRule="auto"/>
        <w:ind w:left="0"/>
        <w:jc w:val="both"/>
        <w:rPr>
          <w:rFonts w:eastAsiaTheme="minorHAnsi"/>
          <w:sz w:val="22"/>
          <w:szCs w:val="22"/>
          <w:lang w:eastAsia="en-US"/>
        </w:rPr>
      </w:pPr>
    </w:p>
    <w:p w14:paraId="0D67E77C" w14:textId="29D016FB"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prosimy o ustalenie </w:t>
      </w:r>
      <w:proofErr w:type="spellStart"/>
      <w:r w:rsidRPr="00657F31">
        <w:rPr>
          <w:rFonts w:eastAsiaTheme="minorHAnsi"/>
          <w:sz w:val="22"/>
          <w:szCs w:val="22"/>
          <w:lang w:eastAsia="en-US"/>
        </w:rPr>
        <w:t>podlimitu</w:t>
      </w:r>
      <w:proofErr w:type="spellEnd"/>
      <w:r w:rsidRPr="00657F31">
        <w:rPr>
          <w:rFonts w:eastAsiaTheme="minorHAnsi"/>
          <w:sz w:val="22"/>
          <w:szCs w:val="22"/>
          <w:lang w:eastAsia="en-US"/>
        </w:rPr>
        <w:t xml:space="preserve"> na szkody zakaźne w wysokości 500.000 zł (dotyczy całego zakresu działalności); </w:t>
      </w:r>
    </w:p>
    <w:p w14:paraId="2F0E6E81" w14:textId="43620865" w:rsidR="00396CA6" w:rsidRPr="00657F31" w:rsidRDefault="00396CA6" w:rsidP="00396CA6">
      <w:pPr>
        <w:suppressAutoHyphens/>
        <w:autoSpaceDE w:val="0"/>
        <w:autoSpaceDN w:val="0"/>
        <w:adjustRightInd w:val="0"/>
        <w:spacing w:line="276" w:lineRule="auto"/>
        <w:jc w:val="both"/>
        <w:rPr>
          <w:rFonts w:ascii="Times New Roman" w:eastAsiaTheme="minorHAnsi" w:hAnsi="Times New Roman" w:cs="Times New Roman"/>
          <w:lang w:eastAsia="en-US"/>
        </w:rPr>
      </w:pPr>
    </w:p>
    <w:p w14:paraId="22E8DC97" w14:textId="56537951" w:rsidR="00396CA6" w:rsidRPr="00657F31" w:rsidRDefault="00396CA6" w:rsidP="00396CA6">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5B61EFCA" w14:textId="7E38EAAB" w:rsidR="00396CA6" w:rsidRPr="00657F31" w:rsidRDefault="00396CA6" w:rsidP="00396CA6">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Zgodnie z aktualizacją Załącznika nr 1.1 do SWZ, Część I, par. 2 ust. 6 pkt 3.</w:t>
      </w:r>
    </w:p>
    <w:p w14:paraId="413F22C2" w14:textId="77777777" w:rsidR="00920939" w:rsidRPr="00657F31" w:rsidRDefault="00920939" w:rsidP="00920939">
      <w:pPr>
        <w:pStyle w:val="Akapitzlist"/>
        <w:suppressAutoHyphens/>
        <w:autoSpaceDE w:val="0"/>
        <w:autoSpaceDN w:val="0"/>
        <w:adjustRightInd w:val="0"/>
        <w:spacing w:line="276" w:lineRule="auto"/>
        <w:ind w:left="0"/>
        <w:jc w:val="both"/>
        <w:rPr>
          <w:rFonts w:eastAsiaTheme="minorHAnsi"/>
          <w:sz w:val="22"/>
          <w:szCs w:val="22"/>
          <w:lang w:eastAsia="en-US"/>
        </w:rPr>
      </w:pPr>
    </w:p>
    <w:p w14:paraId="6A1F32CA" w14:textId="49EC6505" w:rsidR="00396CA6"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prosimy o wyłączenie z ochrony szkód będących skutkiem pandemii </w:t>
      </w:r>
      <w:proofErr w:type="spellStart"/>
      <w:r w:rsidRPr="00657F31">
        <w:rPr>
          <w:rFonts w:eastAsiaTheme="minorHAnsi"/>
          <w:sz w:val="22"/>
          <w:szCs w:val="22"/>
          <w:lang w:eastAsia="en-US"/>
        </w:rPr>
        <w:t>Covid</w:t>
      </w:r>
      <w:proofErr w:type="spellEnd"/>
      <w:r w:rsidRPr="00657F31">
        <w:rPr>
          <w:rFonts w:eastAsiaTheme="minorHAnsi"/>
          <w:sz w:val="22"/>
          <w:szCs w:val="22"/>
          <w:lang w:eastAsia="en-US"/>
        </w:rPr>
        <w:t xml:space="preserve"> -19 lub innych pandemii ogłoszonych oficjalnie przez Światową Organizację Zdrowia (WHO) (dotyczy całego zakresu działalności).</w:t>
      </w:r>
    </w:p>
    <w:p w14:paraId="0CEC5167" w14:textId="5A22608D" w:rsidR="00396CA6" w:rsidRPr="00657F31" w:rsidRDefault="00396CA6" w:rsidP="00396CA6">
      <w:pPr>
        <w:suppressAutoHyphens/>
        <w:autoSpaceDE w:val="0"/>
        <w:autoSpaceDN w:val="0"/>
        <w:adjustRightInd w:val="0"/>
        <w:spacing w:line="276" w:lineRule="auto"/>
        <w:jc w:val="both"/>
        <w:rPr>
          <w:rFonts w:ascii="Times New Roman" w:eastAsiaTheme="minorHAnsi" w:hAnsi="Times New Roman" w:cs="Times New Roman"/>
          <w:lang w:eastAsia="en-US"/>
        </w:rPr>
      </w:pPr>
    </w:p>
    <w:p w14:paraId="74C17BCB" w14:textId="77777777" w:rsidR="00396CA6" w:rsidRPr="00657F31" w:rsidRDefault="00396CA6" w:rsidP="00396CA6">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3DB70D50" w14:textId="77777777" w:rsidR="00396CA6" w:rsidRPr="00657F31" w:rsidRDefault="00396CA6" w:rsidP="00396CA6">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Zgodnie z aktualizacją Załącznika nr 1.1 do SWZ, Część I, par. 2 ust. 6 pkt 3.</w:t>
      </w:r>
    </w:p>
    <w:p w14:paraId="2D7042D2" w14:textId="688FA7A4" w:rsidR="00AC26FE" w:rsidRPr="00657F31" w:rsidRDefault="00AC26FE" w:rsidP="00396CA6">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 </w:t>
      </w:r>
    </w:p>
    <w:p w14:paraId="46C0453C" w14:textId="77777777"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Jeżeli Zamawiający nie wyraża zgody, to prosimy o ustalenie </w:t>
      </w:r>
      <w:proofErr w:type="spellStart"/>
      <w:r w:rsidRPr="00657F31">
        <w:rPr>
          <w:rFonts w:eastAsiaTheme="minorHAnsi"/>
          <w:sz w:val="22"/>
          <w:szCs w:val="22"/>
          <w:lang w:eastAsia="en-US"/>
        </w:rPr>
        <w:t>podlimitu</w:t>
      </w:r>
      <w:proofErr w:type="spellEnd"/>
      <w:r w:rsidRPr="00657F31">
        <w:rPr>
          <w:rFonts w:eastAsiaTheme="minorHAnsi"/>
          <w:sz w:val="22"/>
          <w:szCs w:val="22"/>
          <w:lang w:eastAsia="en-US"/>
        </w:rPr>
        <w:t xml:space="preserve"> odpowiedzialności w wysokości 250.000 zł oraz wprowadzenie poniższych zapisów: </w:t>
      </w:r>
    </w:p>
    <w:p w14:paraId="592CEB8F" w14:textId="77777777" w:rsidR="00AC26FE" w:rsidRPr="00657F31" w:rsidRDefault="00AC26FE" w:rsidP="0092093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lastRenderedPageBreak/>
        <w:t xml:space="preserve">a) W odniesieniu do ryzyka pandemii ochrona ubezpieczeniowa nie obejmuje szkód wyrządzonych umyślnie lub będących wynikiem rażącego niedbalstwa Ubezpieczonego i osób, za które ponosi odpowiedzialność. </w:t>
      </w:r>
    </w:p>
    <w:p w14:paraId="2B55A1D8" w14:textId="77777777" w:rsidR="00AC26FE" w:rsidRPr="00657F31" w:rsidRDefault="00AC26FE" w:rsidP="0092093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b) Niedochowanie reżimu sanitarnego przez Ubezpieczonego lub osoby, za które ponosi odpowiedzialność lub którym zleca wykonanie określonych czynności w swoim imieniu i na swoją rzecz, będzie traktowane jako rażące niedbalstwo. Przez reżim sanitarny rozumie się zespół zakazów i nakazów ustalonych przez właściwe organy władzy publicznej w drodze przepisów prawa. </w:t>
      </w:r>
    </w:p>
    <w:p w14:paraId="0F2EAD98" w14:textId="09C4823E" w:rsidR="00AC26FE" w:rsidRPr="00657F31" w:rsidRDefault="00AC26FE" w:rsidP="0092093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c) Rozszerzenie ochrony ubezpieczeniowej o klauzulę reprezentantów nie ma zastosowania w odniesieniu do niniejszej klauzuli. </w:t>
      </w:r>
    </w:p>
    <w:p w14:paraId="52C52AA9" w14:textId="710280B0" w:rsidR="001C1B7C" w:rsidRPr="00657F31" w:rsidRDefault="001C1B7C" w:rsidP="00920939">
      <w:pPr>
        <w:pStyle w:val="Akapitzlist"/>
        <w:suppressAutoHyphens/>
        <w:autoSpaceDE w:val="0"/>
        <w:autoSpaceDN w:val="0"/>
        <w:adjustRightInd w:val="0"/>
        <w:spacing w:line="276" w:lineRule="auto"/>
        <w:ind w:left="0"/>
        <w:jc w:val="both"/>
        <w:rPr>
          <w:rFonts w:eastAsiaTheme="minorHAnsi"/>
          <w:sz w:val="22"/>
          <w:szCs w:val="22"/>
          <w:lang w:eastAsia="en-US"/>
        </w:rPr>
      </w:pPr>
    </w:p>
    <w:p w14:paraId="64B78F95" w14:textId="77777777" w:rsidR="001C1B7C" w:rsidRPr="00657F31" w:rsidRDefault="001C1B7C" w:rsidP="001C1B7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710C26E2" w14:textId="77777777" w:rsidR="001C1B7C" w:rsidRPr="00657F31" w:rsidRDefault="001C1B7C" w:rsidP="001C1B7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Zgodnie z aktualizacją Załącznika nr 1.1 do SWZ, Część I, par. 2 ust. 6 pkt 3.</w:t>
      </w:r>
    </w:p>
    <w:p w14:paraId="0CC656B2" w14:textId="77777777" w:rsidR="00AC26FE" w:rsidRPr="00657F31" w:rsidRDefault="00AC26FE" w:rsidP="00920939">
      <w:pPr>
        <w:pStyle w:val="Akapitzlist"/>
        <w:suppressAutoHyphens/>
        <w:autoSpaceDE w:val="0"/>
        <w:autoSpaceDN w:val="0"/>
        <w:adjustRightInd w:val="0"/>
        <w:spacing w:line="276" w:lineRule="auto"/>
        <w:ind w:left="0"/>
        <w:jc w:val="both"/>
        <w:rPr>
          <w:rFonts w:eastAsiaTheme="minorHAnsi"/>
          <w:sz w:val="22"/>
          <w:szCs w:val="22"/>
          <w:lang w:eastAsia="en-US"/>
        </w:rPr>
      </w:pPr>
    </w:p>
    <w:p w14:paraId="70253941" w14:textId="7A3CB18C"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prosimy o potwierdzenie, ze zakres ubezpieczenia odpowiedzialności cywilnej nie obejmuje i nie będzie obejmować szkód powstałych w związku z prowadzeniem działalności medycznej, badawczej, farmaceutycznej a także udzielaniem świadczeń opieki zdrowotnej oraz zarządzaniem jednostkami służby zdrowia; </w:t>
      </w:r>
    </w:p>
    <w:p w14:paraId="05743509" w14:textId="08DAAD7C" w:rsidR="001C1B7C" w:rsidRPr="00657F31" w:rsidRDefault="001C1B7C" w:rsidP="001C1B7C">
      <w:pPr>
        <w:suppressAutoHyphens/>
        <w:autoSpaceDE w:val="0"/>
        <w:autoSpaceDN w:val="0"/>
        <w:adjustRightInd w:val="0"/>
        <w:spacing w:line="276" w:lineRule="auto"/>
        <w:jc w:val="both"/>
        <w:rPr>
          <w:rFonts w:ascii="Times New Roman" w:eastAsiaTheme="minorHAnsi" w:hAnsi="Times New Roman" w:cs="Times New Roman"/>
          <w:lang w:eastAsia="en-US"/>
        </w:rPr>
      </w:pPr>
    </w:p>
    <w:p w14:paraId="483E3468" w14:textId="2D048C7F" w:rsidR="001C1B7C" w:rsidRPr="00657F31" w:rsidRDefault="001C1B7C" w:rsidP="001C1B7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228EA0D5" w14:textId="1DCEBD99" w:rsidR="001C1B7C" w:rsidRPr="00657F31" w:rsidRDefault="001C1B7C" w:rsidP="001C1B7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Zgodnie z odpowiedzią na pytanie nr 67.</w:t>
      </w:r>
    </w:p>
    <w:p w14:paraId="76A3157C" w14:textId="77777777" w:rsidR="00920939" w:rsidRPr="00657F31" w:rsidRDefault="00920939" w:rsidP="00920939">
      <w:pPr>
        <w:pStyle w:val="Akapitzlist"/>
        <w:suppressAutoHyphens/>
        <w:autoSpaceDE w:val="0"/>
        <w:autoSpaceDN w:val="0"/>
        <w:adjustRightInd w:val="0"/>
        <w:spacing w:line="276" w:lineRule="auto"/>
        <w:ind w:left="0"/>
        <w:jc w:val="both"/>
        <w:rPr>
          <w:rFonts w:eastAsiaTheme="minorHAnsi"/>
          <w:sz w:val="22"/>
          <w:szCs w:val="22"/>
          <w:lang w:eastAsia="en-US"/>
        </w:rPr>
      </w:pPr>
    </w:p>
    <w:p w14:paraId="624CE7C7" w14:textId="1F4C50E1"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prosimy o potwierdzenie, że zakres ubezpieczenia odpowiedzialności cywilnej nie obejmuje odpowiedzialności za szkody spowodowane przeniesieniem choroby </w:t>
      </w:r>
      <w:proofErr w:type="spellStart"/>
      <w:r w:rsidRPr="00657F31">
        <w:rPr>
          <w:rFonts w:eastAsiaTheme="minorHAnsi"/>
          <w:sz w:val="22"/>
          <w:szCs w:val="22"/>
          <w:lang w:eastAsia="en-US"/>
        </w:rPr>
        <w:t>Creutzfeldta</w:t>
      </w:r>
      <w:proofErr w:type="spellEnd"/>
      <w:r w:rsidRPr="00657F31">
        <w:rPr>
          <w:rFonts w:eastAsiaTheme="minorHAnsi"/>
          <w:sz w:val="22"/>
          <w:szCs w:val="22"/>
          <w:lang w:eastAsia="en-US"/>
        </w:rPr>
        <w:t xml:space="preserve">-Jacoba lub innych encefalopatii gąbczastych; </w:t>
      </w:r>
    </w:p>
    <w:p w14:paraId="4DC7875A" w14:textId="04B4F39B" w:rsidR="001C1B7C" w:rsidRPr="00657F31" w:rsidRDefault="001C1B7C" w:rsidP="001C1B7C">
      <w:pPr>
        <w:suppressAutoHyphens/>
        <w:autoSpaceDE w:val="0"/>
        <w:autoSpaceDN w:val="0"/>
        <w:adjustRightInd w:val="0"/>
        <w:spacing w:line="276" w:lineRule="auto"/>
        <w:jc w:val="both"/>
        <w:rPr>
          <w:rFonts w:ascii="Times New Roman" w:eastAsiaTheme="minorHAnsi" w:hAnsi="Times New Roman" w:cs="Times New Roman"/>
          <w:lang w:eastAsia="en-US"/>
        </w:rPr>
      </w:pPr>
    </w:p>
    <w:p w14:paraId="741B0C5F" w14:textId="77777777" w:rsidR="001C1B7C" w:rsidRPr="00657F31" w:rsidRDefault="001C1B7C" w:rsidP="001C1B7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4CB68F93" w14:textId="77777777" w:rsidR="001C1B7C" w:rsidRPr="00657F31" w:rsidRDefault="001C1B7C" w:rsidP="001C1B7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Zgodnie z aktualizacją Załącznika nr 1.1 do SWZ, Część I, par. 2 ust. 6 pkt 3.</w:t>
      </w:r>
    </w:p>
    <w:p w14:paraId="51CA4207" w14:textId="77777777" w:rsidR="00920939" w:rsidRPr="00657F31" w:rsidRDefault="00920939" w:rsidP="00920939">
      <w:pPr>
        <w:pStyle w:val="Akapitzlist"/>
        <w:rPr>
          <w:rFonts w:eastAsiaTheme="minorHAnsi"/>
          <w:sz w:val="22"/>
          <w:szCs w:val="22"/>
          <w:lang w:eastAsia="en-US"/>
        </w:rPr>
      </w:pPr>
    </w:p>
    <w:p w14:paraId="1DE9DACF" w14:textId="12AEC602"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prosimy o potwierdzenie, że zakres ubezpieczenia odpowiedzialności cywilnej nie obejmuje odpowiedzialności za szkody spowodowane HIV oraz szkód wynikające z HTLV III lub LAV </w:t>
      </w:r>
      <w:bookmarkStart w:id="35" w:name="_Hlk98191285"/>
      <w:r w:rsidRPr="00657F31">
        <w:rPr>
          <w:rFonts w:eastAsiaTheme="minorHAnsi"/>
          <w:sz w:val="22"/>
          <w:szCs w:val="22"/>
          <w:lang w:eastAsia="en-US"/>
        </w:rPr>
        <w:t>lub ich zmutowanymi pochodnymi lub odmianami lub w jakikolwiek sposób związanymi z Syndromem Nabytego Braku Odporności</w:t>
      </w:r>
      <w:bookmarkEnd w:id="35"/>
      <w:r w:rsidRPr="00657F31">
        <w:rPr>
          <w:rFonts w:eastAsiaTheme="minorHAnsi"/>
          <w:sz w:val="22"/>
          <w:szCs w:val="22"/>
          <w:lang w:eastAsia="en-US"/>
        </w:rPr>
        <w:t xml:space="preserve">; </w:t>
      </w:r>
    </w:p>
    <w:p w14:paraId="55EEF8C4" w14:textId="2D24611B" w:rsidR="001C1B7C" w:rsidRPr="00657F31" w:rsidRDefault="001C1B7C" w:rsidP="001C1B7C">
      <w:pPr>
        <w:suppressAutoHyphens/>
        <w:autoSpaceDE w:val="0"/>
        <w:autoSpaceDN w:val="0"/>
        <w:adjustRightInd w:val="0"/>
        <w:spacing w:line="276" w:lineRule="auto"/>
        <w:jc w:val="both"/>
        <w:rPr>
          <w:rFonts w:ascii="Times New Roman" w:eastAsiaTheme="minorHAnsi" w:hAnsi="Times New Roman" w:cs="Times New Roman"/>
          <w:lang w:eastAsia="en-US"/>
        </w:rPr>
      </w:pPr>
    </w:p>
    <w:p w14:paraId="198904A0" w14:textId="77777777" w:rsidR="001C1B7C" w:rsidRPr="00657F31" w:rsidRDefault="001C1B7C" w:rsidP="001C1B7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3883231A" w14:textId="77777777" w:rsidR="001C1B7C" w:rsidRPr="00657F31" w:rsidRDefault="001C1B7C" w:rsidP="001C1B7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Zgodnie z aktualizacją Załącznika nr 1.1 do SWZ, Część I, par. 2 ust. 6 pkt 3.</w:t>
      </w:r>
    </w:p>
    <w:p w14:paraId="21A1CD4A" w14:textId="77777777" w:rsidR="00920939" w:rsidRPr="00657F31" w:rsidRDefault="00920939" w:rsidP="00920939">
      <w:pPr>
        <w:pStyle w:val="Akapitzlist"/>
        <w:rPr>
          <w:rFonts w:eastAsiaTheme="minorHAnsi"/>
          <w:sz w:val="22"/>
          <w:szCs w:val="22"/>
          <w:lang w:eastAsia="en-US"/>
        </w:rPr>
      </w:pPr>
    </w:p>
    <w:p w14:paraId="42C97F48" w14:textId="64FBC6C8"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prosimy o potwierdzenie, ze zakres ubezpieczenia nie dotyczy szkód objętych systemem ubezpieczeń obowiązkowych oraz </w:t>
      </w:r>
      <w:proofErr w:type="spellStart"/>
      <w:r w:rsidRPr="00657F31">
        <w:rPr>
          <w:rFonts w:eastAsiaTheme="minorHAnsi"/>
          <w:sz w:val="22"/>
          <w:szCs w:val="22"/>
          <w:lang w:eastAsia="en-US"/>
        </w:rPr>
        <w:t>oc</w:t>
      </w:r>
      <w:proofErr w:type="spellEnd"/>
      <w:r w:rsidRPr="00657F31">
        <w:rPr>
          <w:rFonts w:eastAsiaTheme="minorHAnsi"/>
          <w:sz w:val="22"/>
          <w:szCs w:val="22"/>
          <w:lang w:eastAsia="en-US"/>
        </w:rPr>
        <w:t xml:space="preserve"> zawodowej; </w:t>
      </w:r>
    </w:p>
    <w:p w14:paraId="2A05E3DD" w14:textId="17074D8E" w:rsidR="001C1B7C" w:rsidRPr="00657F31" w:rsidRDefault="001C1B7C" w:rsidP="001C1B7C">
      <w:pPr>
        <w:suppressAutoHyphens/>
        <w:autoSpaceDE w:val="0"/>
        <w:autoSpaceDN w:val="0"/>
        <w:adjustRightInd w:val="0"/>
        <w:spacing w:line="276" w:lineRule="auto"/>
        <w:jc w:val="both"/>
        <w:rPr>
          <w:rFonts w:ascii="Times New Roman" w:eastAsiaTheme="minorHAnsi" w:hAnsi="Times New Roman" w:cs="Times New Roman"/>
          <w:lang w:eastAsia="en-US"/>
        </w:rPr>
      </w:pPr>
    </w:p>
    <w:p w14:paraId="0E36FC88" w14:textId="2AA822A6" w:rsidR="001C1B7C" w:rsidRPr="00657F31" w:rsidRDefault="001C1B7C" w:rsidP="001C1B7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r w:rsidRPr="00657F31">
        <w:rPr>
          <w:rFonts w:ascii="Times New Roman" w:eastAsiaTheme="minorHAnsi" w:hAnsi="Times New Roman" w:cs="Times New Roman"/>
          <w:lang w:eastAsia="en-US"/>
        </w:rPr>
        <w:br/>
        <w:t xml:space="preserve">Zamawiający potwierdza, że zakres ubezpieczenia odpowiedzialności cywilnej w ramach Części I zamówienia, par. 2 nie obejmuje szkód podlegających systemowi ubezpieczeń obowiązkowych oraz odpowiedzialności zawodowej, z zastrzeżeniem postanowień Załącznika nr 1.1 do SWZ, Część I, par. 2 ust. 6 pkt. 28. </w:t>
      </w:r>
    </w:p>
    <w:p w14:paraId="23C7F551" w14:textId="77777777" w:rsidR="00920939" w:rsidRPr="00657F31" w:rsidRDefault="00920939" w:rsidP="00920939">
      <w:pPr>
        <w:pStyle w:val="Akapitzlist"/>
        <w:rPr>
          <w:rFonts w:eastAsiaTheme="minorHAnsi"/>
          <w:sz w:val="22"/>
          <w:szCs w:val="22"/>
          <w:lang w:eastAsia="en-US"/>
        </w:rPr>
      </w:pPr>
    </w:p>
    <w:p w14:paraId="6B237D16" w14:textId="0F460469"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prosimy o potwierdzenie, że zakres ubezpieczenia odpowiedzialności cywilnej nie obejmuje szkód powstałych w związku z posiadaniem, użytkowaniem, zarządzaniem oraz administrowaniem wysypiskiem lub składowiskiem odpadów a także w związku z prowadzeniem działalności związanej z </w:t>
      </w:r>
      <w:r w:rsidRPr="00657F31">
        <w:rPr>
          <w:rFonts w:eastAsiaTheme="minorHAnsi"/>
          <w:sz w:val="22"/>
          <w:szCs w:val="22"/>
          <w:lang w:eastAsia="en-US"/>
        </w:rPr>
        <w:lastRenderedPageBreak/>
        <w:t xml:space="preserve">sortowaniem, spalaniem, utylizowaniem, odzyskiem odpadów lub jakimkolwiek innym ich przetwarzaniem; </w:t>
      </w:r>
    </w:p>
    <w:p w14:paraId="0C23FC46" w14:textId="278B6597" w:rsidR="001C1B7C" w:rsidRPr="00657F31" w:rsidRDefault="001C1B7C" w:rsidP="001C1B7C">
      <w:pPr>
        <w:suppressAutoHyphens/>
        <w:autoSpaceDE w:val="0"/>
        <w:autoSpaceDN w:val="0"/>
        <w:adjustRightInd w:val="0"/>
        <w:spacing w:line="276" w:lineRule="auto"/>
        <w:jc w:val="both"/>
        <w:rPr>
          <w:rFonts w:ascii="Times New Roman" w:eastAsiaTheme="minorHAnsi" w:hAnsi="Times New Roman" w:cs="Times New Roman"/>
          <w:lang w:eastAsia="en-US"/>
        </w:rPr>
      </w:pPr>
    </w:p>
    <w:p w14:paraId="29C52627" w14:textId="54CDD901" w:rsidR="001C1B7C" w:rsidRPr="00657F31" w:rsidRDefault="001C1B7C" w:rsidP="001C1B7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780ADF17" w14:textId="6B69528A" w:rsidR="001C1B7C" w:rsidRPr="00657F31" w:rsidRDefault="001C1B7C" w:rsidP="001C1B7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Zamawiający potwierdza, że zakres ubezpieczenia odpowiedzialności cywilnej nie obejmuje szkód powstałych w związku z posiadaniem, użytkowaniem, zarządzaniem oraz administrowaniem wysypiskiem lub składowiskiem odpadów a także w związku z prowadzeniem działalności związanej z sortowaniem, spalaniem, utylizowaniem, odzyskiem odpadów lub jakimkolwiek innym ich przetwarzaniem.</w:t>
      </w:r>
    </w:p>
    <w:p w14:paraId="0B7DFA84" w14:textId="77777777" w:rsidR="00920939" w:rsidRPr="00657F31" w:rsidRDefault="00920939" w:rsidP="00920939">
      <w:pPr>
        <w:pStyle w:val="Akapitzlist"/>
        <w:rPr>
          <w:rFonts w:eastAsiaTheme="minorHAnsi"/>
          <w:sz w:val="22"/>
          <w:szCs w:val="22"/>
          <w:lang w:eastAsia="en-US"/>
        </w:rPr>
      </w:pPr>
    </w:p>
    <w:p w14:paraId="70AA6E1E" w14:textId="429056FE"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prosimy o potwierdzenie, że ochroną nie będzie obejmować szkód powstałych wskutek przyjęcia przez Ubezpieczonego umownego zwiększenia odpowiedzialności poza zakres wynikający z powszechnie obowiązujących przepisów prawa albo umownego przejęcia odpowiedzialności osoby trzeciej; </w:t>
      </w:r>
    </w:p>
    <w:p w14:paraId="3666269D" w14:textId="51D67FFD" w:rsidR="001C1B7C" w:rsidRPr="00657F31" w:rsidRDefault="001C1B7C" w:rsidP="001C1B7C">
      <w:pPr>
        <w:suppressAutoHyphens/>
        <w:autoSpaceDE w:val="0"/>
        <w:autoSpaceDN w:val="0"/>
        <w:adjustRightInd w:val="0"/>
        <w:spacing w:line="276" w:lineRule="auto"/>
        <w:jc w:val="both"/>
        <w:rPr>
          <w:rFonts w:ascii="Times New Roman" w:eastAsiaTheme="minorHAnsi" w:hAnsi="Times New Roman" w:cs="Times New Roman"/>
          <w:lang w:eastAsia="en-US"/>
        </w:rPr>
      </w:pPr>
    </w:p>
    <w:p w14:paraId="2CF8E853" w14:textId="79D558C3" w:rsidR="001C1B7C" w:rsidRPr="00657F31" w:rsidRDefault="001C1B7C" w:rsidP="001C1B7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08BB1A58" w14:textId="11A8148D" w:rsidR="001C1B7C" w:rsidRPr="00657F31" w:rsidRDefault="001C1B7C" w:rsidP="001C1B7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 xml:space="preserve">Zamawiający potwierdza powyższe. </w:t>
      </w:r>
    </w:p>
    <w:p w14:paraId="57EE8F6B" w14:textId="77777777" w:rsidR="00920939" w:rsidRPr="00657F31" w:rsidRDefault="00920939" w:rsidP="00920939">
      <w:pPr>
        <w:pStyle w:val="Akapitzlist"/>
        <w:rPr>
          <w:rFonts w:eastAsiaTheme="minorHAnsi"/>
          <w:sz w:val="22"/>
          <w:szCs w:val="22"/>
          <w:lang w:eastAsia="en-US"/>
        </w:rPr>
      </w:pPr>
    </w:p>
    <w:p w14:paraId="62C269FC" w14:textId="78291E17"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prosimy o potwierdzenie, ze w sprawach nieuregulowanych postanowieniami opisu przedmiotu zamówienia zastosowanie będą miały OWU Wykonawcy wraz z klauzulami i </w:t>
      </w:r>
      <w:proofErr w:type="spellStart"/>
      <w:r w:rsidRPr="00657F31">
        <w:rPr>
          <w:rFonts w:eastAsiaTheme="minorHAnsi"/>
          <w:sz w:val="22"/>
          <w:szCs w:val="22"/>
          <w:lang w:eastAsia="en-US"/>
        </w:rPr>
        <w:t>wyłączeniami</w:t>
      </w:r>
      <w:proofErr w:type="spellEnd"/>
      <w:r w:rsidRPr="00657F31">
        <w:rPr>
          <w:rFonts w:eastAsiaTheme="minorHAnsi"/>
          <w:sz w:val="22"/>
          <w:szCs w:val="22"/>
          <w:lang w:eastAsia="en-US"/>
        </w:rPr>
        <w:t xml:space="preserve">; </w:t>
      </w:r>
    </w:p>
    <w:p w14:paraId="5C745363" w14:textId="0A82A3AA" w:rsidR="001C1B7C" w:rsidRPr="00657F31" w:rsidRDefault="001C1B7C" w:rsidP="001C1B7C">
      <w:pPr>
        <w:suppressAutoHyphens/>
        <w:autoSpaceDE w:val="0"/>
        <w:autoSpaceDN w:val="0"/>
        <w:adjustRightInd w:val="0"/>
        <w:spacing w:line="276" w:lineRule="auto"/>
        <w:jc w:val="both"/>
        <w:rPr>
          <w:rFonts w:ascii="Times New Roman" w:eastAsiaTheme="minorHAnsi" w:hAnsi="Times New Roman" w:cs="Times New Roman"/>
          <w:lang w:eastAsia="en-US"/>
        </w:rPr>
      </w:pPr>
    </w:p>
    <w:p w14:paraId="50CD75B1" w14:textId="41FEE653" w:rsidR="001C1B7C" w:rsidRPr="00657F31" w:rsidRDefault="001C1B7C" w:rsidP="001C1B7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6AD6CCAD" w14:textId="471A6CB1" w:rsidR="001C1B7C" w:rsidRPr="00657F31" w:rsidRDefault="001C1B7C" w:rsidP="001C1B7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Zamawiający potwierdza, zgodnie z Załącznikiem nr 1.1 do SWZ, Postanowienia wspólne dotyczące wszystkich ubezpieczeń, pkt. 3 ust. 4.</w:t>
      </w:r>
    </w:p>
    <w:p w14:paraId="1354D454" w14:textId="77777777" w:rsidR="00920939" w:rsidRPr="00657F31" w:rsidRDefault="00920939" w:rsidP="00920939">
      <w:pPr>
        <w:pStyle w:val="Akapitzlist"/>
        <w:rPr>
          <w:rFonts w:eastAsiaTheme="minorHAnsi"/>
          <w:sz w:val="22"/>
          <w:szCs w:val="22"/>
          <w:lang w:eastAsia="en-US"/>
        </w:rPr>
      </w:pPr>
    </w:p>
    <w:p w14:paraId="695ABD1C" w14:textId="5BC89731"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prosimy o informację, czy bieżące prace związane z prawidłowym utrzymaniem dróg są wykonywane przez Zarząd Dróg Powiatowych we własnym zakresie, czy też Zamawiający korzysta z wyspecjalizowanych firm zewnętrznych posiadających własne ubezpieczenie </w:t>
      </w:r>
      <w:proofErr w:type="spellStart"/>
      <w:r w:rsidRPr="00657F31">
        <w:rPr>
          <w:rFonts w:eastAsiaTheme="minorHAnsi"/>
          <w:sz w:val="22"/>
          <w:szCs w:val="22"/>
          <w:lang w:eastAsia="en-US"/>
        </w:rPr>
        <w:t>oc</w:t>
      </w:r>
      <w:proofErr w:type="spellEnd"/>
      <w:r w:rsidRPr="00657F31">
        <w:rPr>
          <w:rFonts w:eastAsiaTheme="minorHAnsi"/>
          <w:sz w:val="22"/>
          <w:szCs w:val="22"/>
          <w:lang w:eastAsia="en-US"/>
        </w:rPr>
        <w:t xml:space="preserve">; </w:t>
      </w:r>
    </w:p>
    <w:p w14:paraId="395D2B49" w14:textId="4589836F" w:rsidR="001C1B7C" w:rsidRPr="00657F31" w:rsidRDefault="001C1B7C" w:rsidP="001C1B7C">
      <w:pPr>
        <w:suppressAutoHyphens/>
        <w:autoSpaceDE w:val="0"/>
        <w:autoSpaceDN w:val="0"/>
        <w:adjustRightInd w:val="0"/>
        <w:spacing w:line="276" w:lineRule="auto"/>
        <w:jc w:val="both"/>
        <w:rPr>
          <w:rFonts w:ascii="Times New Roman" w:eastAsiaTheme="minorHAnsi" w:hAnsi="Times New Roman" w:cs="Times New Roman"/>
          <w:lang w:eastAsia="en-US"/>
        </w:rPr>
      </w:pPr>
    </w:p>
    <w:p w14:paraId="47841868" w14:textId="183ECCD9" w:rsidR="001C1B7C" w:rsidRPr="00657F31" w:rsidRDefault="001C1B7C" w:rsidP="001C1B7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49614CDE" w14:textId="17AFEB68" w:rsidR="001C1B7C" w:rsidRPr="00657F31" w:rsidRDefault="006356D6" w:rsidP="001C1B7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Zamawiający realizuje zadania w zakresie zarządzania drogami w ramach działalności jednostki Zarząd Dróg Powiatowych. ZDP</w:t>
      </w:r>
      <w:r w:rsidR="00EA4148" w:rsidRPr="00657F31">
        <w:rPr>
          <w:rFonts w:ascii="Times New Roman" w:eastAsiaTheme="minorHAnsi" w:hAnsi="Times New Roman" w:cs="Times New Roman"/>
          <w:lang w:eastAsia="en-US"/>
        </w:rPr>
        <w:t xml:space="preserve"> współpracuje z dwoma wykonawcami w zakresie utrzymania dróg, w tym utrzymania zimowego. </w:t>
      </w:r>
    </w:p>
    <w:p w14:paraId="5BED37B3" w14:textId="77777777" w:rsidR="00920939" w:rsidRPr="00657F31" w:rsidRDefault="00920939" w:rsidP="00920939">
      <w:pPr>
        <w:pStyle w:val="Akapitzlist"/>
        <w:rPr>
          <w:rFonts w:eastAsiaTheme="minorHAnsi"/>
          <w:sz w:val="22"/>
          <w:szCs w:val="22"/>
          <w:lang w:eastAsia="en-US"/>
        </w:rPr>
      </w:pPr>
    </w:p>
    <w:p w14:paraId="321E56A2" w14:textId="77777777"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Klauzula </w:t>
      </w:r>
      <w:proofErr w:type="spellStart"/>
      <w:r w:rsidRPr="00657F31">
        <w:rPr>
          <w:rFonts w:eastAsiaTheme="minorHAnsi"/>
          <w:sz w:val="22"/>
          <w:szCs w:val="22"/>
          <w:lang w:eastAsia="en-US"/>
        </w:rPr>
        <w:t>oc</w:t>
      </w:r>
      <w:proofErr w:type="spellEnd"/>
      <w:r w:rsidRPr="00657F31">
        <w:rPr>
          <w:rFonts w:eastAsiaTheme="minorHAnsi"/>
          <w:sz w:val="22"/>
          <w:szCs w:val="22"/>
          <w:lang w:eastAsia="en-US"/>
        </w:rPr>
        <w:t xml:space="preserve"> pracodawcy </w:t>
      </w:r>
    </w:p>
    <w:p w14:paraId="50EE4870" w14:textId="77777777" w:rsidR="00AC26FE" w:rsidRPr="00657F31" w:rsidRDefault="00AC26FE" w:rsidP="0092093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a)pkt 1.2 prosimy o wykreślenie zapisu: „ również takich, o których istnieniu osoba objęta ubezpieczeniem wiedziała lub przy zachowaniu należytej staranności mogła się dowiedzieć”; </w:t>
      </w:r>
    </w:p>
    <w:p w14:paraId="605DC461" w14:textId="77777777" w:rsidR="00AC26FE" w:rsidRPr="00657F31" w:rsidRDefault="00AC26FE" w:rsidP="0092093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b) pkt 2.1 prosimy o wykreślenie zapisu: „z tym zastrzeżeniem, że ochroną objęte są szkody wynikłe z przeniesienia chorób zakaźnych, o których mowa powyżej.” </w:t>
      </w:r>
    </w:p>
    <w:p w14:paraId="0843B953" w14:textId="77777777" w:rsidR="00AC26FE" w:rsidRPr="00657F31" w:rsidRDefault="00AC26FE" w:rsidP="0092093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c)Prosimy o potwierdzenie, że ochrona nie obejmuje rzeczy pozostawionych w pojazdach; </w:t>
      </w:r>
    </w:p>
    <w:p w14:paraId="292950D6" w14:textId="34CECD72" w:rsidR="00AC26FE" w:rsidRPr="00657F31" w:rsidRDefault="00AC26FE" w:rsidP="0092093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Brak zgody na powyższe punkty uniemożliwi złożenie oferty oc. </w:t>
      </w:r>
    </w:p>
    <w:p w14:paraId="7CAC5E5C" w14:textId="7BACE85A" w:rsidR="001C1B7C" w:rsidRPr="00657F31" w:rsidRDefault="001C1B7C" w:rsidP="00920939">
      <w:pPr>
        <w:pStyle w:val="Akapitzlist"/>
        <w:suppressAutoHyphens/>
        <w:autoSpaceDE w:val="0"/>
        <w:autoSpaceDN w:val="0"/>
        <w:adjustRightInd w:val="0"/>
        <w:spacing w:line="276" w:lineRule="auto"/>
        <w:ind w:left="0"/>
        <w:jc w:val="both"/>
        <w:rPr>
          <w:rFonts w:eastAsiaTheme="minorHAnsi"/>
          <w:sz w:val="22"/>
          <w:szCs w:val="22"/>
          <w:lang w:eastAsia="en-US"/>
        </w:rPr>
      </w:pPr>
    </w:p>
    <w:p w14:paraId="335ACB7E" w14:textId="6640F471" w:rsidR="001C1B7C" w:rsidRPr="00657F31" w:rsidRDefault="001C1B7C" w:rsidP="0092093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64EE7009" w14:textId="4EB6E0CB" w:rsidR="001C1B7C" w:rsidRPr="00657F31" w:rsidRDefault="001C1B7C" w:rsidP="00920939">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Zgodnie z aktualizacją Załącznika nr 1.2 do SWZ, Klauzula OC pracodawcy. </w:t>
      </w:r>
    </w:p>
    <w:p w14:paraId="7DE958F0" w14:textId="77777777" w:rsidR="00920939" w:rsidRPr="00657F31" w:rsidRDefault="00920939" w:rsidP="00920939">
      <w:pPr>
        <w:pStyle w:val="Akapitzlist"/>
        <w:suppressAutoHyphens/>
        <w:autoSpaceDE w:val="0"/>
        <w:autoSpaceDN w:val="0"/>
        <w:adjustRightInd w:val="0"/>
        <w:spacing w:line="276" w:lineRule="auto"/>
        <w:ind w:left="0"/>
        <w:jc w:val="both"/>
        <w:rPr>
          <w:rFonts w:eastAsiaTheme="minorHAnsi"/>
          <w:sz w:val="22"/>
          <w:szCs w:val="22"/>
          <w:lang w:eastAsia="en-US"/>
        </w:rPr>
      </w:pPr>
    </w:p>
    <w:p w14:paraId="68C6AD31" w14:textId="52E6AE40" w:rsidR="00AC26FE" w:rsidRPr="00657F31" w:rsidRDefault="00AC26FE"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prosimy o udostepnienie danych szkodowych z ryzyka </w:t>
      </w:r>
      <w:proofErr w:type="spellStart"/>
      <w:r w:rsidRPr="00657F31">
        <w:rPr>
          <w:rFonts w:eastAsiaTheme="minorHAnsi"/>
          <w:sz w:val="22"/>
          <w:szCs w:val="22"/>
          <w:lang w:eastAsia="en-US"/>
        </w:rPr>
        <w:t>oc</w:t>
      </w:r>
      <w:proofErr w:type="spellEnd"/>
      <w:r w:rsidRPr="00657F31">
        <w:rPr>
          <w:rFonts w:eastAsiaTheme="minorHAnsi"/>
          <w:sz w:val="22"/>
          <w:szCs w:val="22"/>
          <w:lang w:eastAsia="en-US"/>
        </w:rPr>
        <w:t xml:space="preserve"> działalności za okres ostatnich 3 lat (kwota wypłat i rezerw, liczba szkód).</w:t>
      </w:r>
    </w:p>
    <w:p w14:paraId="76B7B34D" w14:textId="77777777" w:rsidR="00EA4148" w:rsidRPr="00657F31" w:rsidRDefault="00EA4148" w:rsidP="00EA4148">
      <w:pPr>
        <w:pStyle w:val="Akapitzlist"/>
        <w:suppressAutoHyphens/>
        <w:autoSpaceDE w:val="0"/>
        <w:autoSpaceDN w:val="0"/>
        <w:adjustRightInd w:val="0"/>
        <w:spacing w:line="276" w:lineRule="auto"/>
        <w:ind w:left="0"/>
        <w:jc w:val="both"/>
        <w:rPr>
          <w:rFonts w:eastAsiaTheme="minorHAnsi"/>
          <w:sz w:val="22"/>
          <w:szCs w:val="22"/>
          <w:lang w:eastAsia="en-US"/>
        </w:rPr>
      </w:pPr>
    </w:p>
    <w:p w14:paraId="1F07AD54" w14:textId="29629546" w:rsidR="001C1B7C" w:rsidRPr="00657F31" w:rsidRDefault="001C1B7C" w:rsidP="001C1B7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lastRenderedPageBreak/>
        <w:t>Odpowiedź:</w:t>
      </w:r>
    </w:p>
    <w:p w14:paraId="46056B9B" w14:textId="458BC757" w:rsidR="001C1B7C" w:rsidRPr="00657F31" w:rsidRDefault="001C1B7C" w:rsidP="001C1B7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Zgodnie z aktualizacją Załącznika nr 1.7 do SWZ.</w:t>
      </w:r>
    </w:p>
    <w:p w14:paraId="4A963F71" w14:textId="77777777" w:rsidR="001C1B7C" w:rsidRPr="00657F31" w:rsidRDefault="001C1B7C" w:rsidP="001C1B7C">
      <w:pPr>
        <w:suppressAutoHyphens/>
        <w:autoSpaceDE w:val="0"/>
        <w:autoSpaceDN w:val="0"/>
        <w:adjustRightInd w:val="0"/>
        <w:spacing w:line="276" w:lineRule="auto"/>
        <w:jc w:val="both"/>
        <w:rPr>
          <w:rFonts w:ascii="Times New Roman" w:eastAsiaTheme="minorHAnsi" w:hAnsi="Times New Roman" w:cs="Times New Roman"/>
          <w:lang w:eastAsia="en-US"/>
        </w:rPr>
      </w:pPr>
    </w:p>
    <w:p w14:paraId="0869347E" w14:textId="78552A8B" w:rsidR="00985D22" w:rsidRPr="00657F31" w:rsidRDefault="00985D22" w:rsidP="00985D22">
      <w:pPr>
        <w:pStyle w:val="Akapitzlist"/>
        <w:suppressAutoHyphens/>
        <w:autoSpaceDE w:val="0"/>
        <w:autoSpaceDN w:val="0"/>
        <w:adjustRightInd w:val="0"/>
        <w:spacing w:line="276" w:lineRule="auto"/>
        <w:ind w:left="0"/>
        <w:jc w:val="both"/>
        <w:rPr>
          <w:rFonts w:eastAsiaTheme="minorHAnsi"/>
          <w:b/>
          <w:sz w:val="22"/>
          <w:szCs w:val="22"/>
          <w:lang w:eastAsia="en-US"/>
        </w:rPr>
      </w:pPr>
      <w:r w:rsidRPr="00657F31">
        <w:rPr>
          <w:rFonts w:eastAsiaTheme="minorHAnsi"/>
          <w:b/>
          <w:sz w:val="22"/>
          <w:szCs w:val="22"/>
          <w:lang w:eastAsia="en-US"/>
        </w:rPr>
        <w:t>UBEZPIECZENIE MIENIA OD WSZYSTKICH RYZYK</w:t>
      </w:r>
    </w:p>
    <w:p w14:paraId="764E01B7"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p>
    <w:p w14:paraId="470F71C2" w14:textId="1225170C" w:rsidR="00985D22" w:rsidRPr="00657F31" w:rsidRDefault="00985D22"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Czy Zamawiający potwierdza, że w ramach przedmiotowego SWZ nie wykazuje do ubezpieczenia budynków, budowli przeznaczone do rozbiórki i mienia wyłączonego z eksploatacji ze względu na stan techniczny? </w:t>
      </w:r>
    </w:p>
    <w:p w14:paraId="33F1D691" w14:textId="11D43E16" w:rsidR="00A20E08" w:rsidRPr="00657F31" w:rsidRDefault="00A20E08" w:rsidP="00A20E08">
      <w:pPr>
        <w:suppressAutoHyphens/>
        <w:autoSpaceDE w:val="0"/>
        <w:autoSpaceDN w:val="0"/>
        <w:adjustRightInd w:val="0"/>
        <w:spacing w:line="276" w:lineRule="auto"/>
        <w:jc w:val="both"/>
        <w:rPr>
          <w:rFonts w:ascii="Times New Roman" w:eastAsiaTheme="minorHAnsi" w:hAnsi="Times New Roman" w:cs="Times New Roman"/>
          <w:lang w:eastAsia="en-US"/>
        </w:rPr>
      </w:pPr>
    </w:p>
    <w:p w14:paraId="165E7E21" w14:textId="0DD0DB1B" w:rsidR="00A20E08" w:rsidRPr="00657F31" w:rsidRDefault="00A20E08" w:rsidP="00A20E08">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20725AA7" w14:textId="7DC955C4" w:rsidR="00A20E08" w:rsidRPr="00657F31" w:rsidRDefault="00A20E08" w:rsidP="00A20E08">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Zgodnie z odpowiedzią na pytanie nr 48, 50 i 51.</w:t>
      </w:r>
    </w:p>
    <w:p w14:paraId="317294FA"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p>
    <w:p w14:paraId="368BEADB" w14:textId="2FEC37A4" w:rsidR="00985D22" w:rsidRPr="00657F31" w:rsidRDefault="00985D22"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W przypadku mienia nieużytkowanego/ wyłączonego czasowo z eksploatacji,  proszę o potwierdzenie, że Zamawiający zapewni dozór obiektu, odłączenie mediów, utrzyma zabezpieczenia p-</w:t>
      </w:r>
      <w:proofErr w:type="spellStart"/>
      <w:r w:rsidRPr="00657F31">
        <w:rPr>
          <w:rFonts w:eastAsiaTheme="minorHAnsi"/>
          <w:sz w:val="22"/>
          <w:szCs w:val="22"/>
          <w:lang w:eastAsia="en-US"/>
        </w:rPr>
        <w:t>poż</w:t>
      </w:r>
      <w:proofErr w:type="spellEnd"/>
      <w:r w:rsidRPr="00657F31">
        <w:rPr>
          <w:rFonts w:eastAsiaTheme="minorHAnsi"/>
          <w:sz w:val="22"/>
          <w:szCs w:val="22"/>
          <w:lang w:eastAsia="en-US"/>
        </w:rPr>
        <w:t xml:space="preserve">  w należytym stanie  technicznym i gotowe do użycia.</w:t>
      </w:r>
    </w:p>
    <w:p w14:paraId="141F56BD" w14:textId="3431063E" w:rsidR="00A20E08" w:rsidRPr="00657F31" w:rsidRDefault="00A20E08" w:rsidP="00A20E08">
      <w:pPr>
        <w:suppressAutoHyphens/>
        <w:autoSpaceDE w:val="0"/>
        <w:autoSpaceDN w:val="0"/>
        <w:adjustRightInd w:val="0"/>
        <w:spacing w:line="276" w:lineRule="auto"/>
        <w:jc w:val="both"/>
        <w:rPr>
          <w:rFonts w:ascii="Times New Roman" w:eastAsiaTheme="minorHAnsi" w:hAnsi="Times New Roman" w:cs="Times New Roman"/>
          <w:lang w:eastAsia="en-US"/>
        </w:rPr>
      </w:pPr>
    </w:p>
    <w:p w14:paraId="57C95968" w14:textId="77902D9D" w:rsidR="00A20E08" w:rsidRPr="00657F31" w:rsidRDefault="00A20E08" w:rsidP="00A20E08">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7132CDCD" w14:textId="6A0F2924" w:rsidR="00A20E08" w:rsidRPr="00657F31" w:rsidRDefault="00A20E08" w:rsidP="00A20E08">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Zgodnie z Załącznikiem nr 1.5 do SWZ, pkt. 3, 31-3f oraz odpowiedzią na pytanie nr 48.</w:t>
      </w:r>
    </w:p>
    <w:p w14:paraId="562F27C1" w14:textId="77777777" w:rsidR="00985D22" w:rsidRPr="00657F31" w:rsidRDefault="00985D22" w:rsidP="00985D22">
      <w:pPr>
        <w:pStyle w:val="Akapitzlist"/>
        <w:rPr>
          <w:rFonts w:eastAsiaTheme="minorHAnsi"/>
          <w:sz w:val="22"/>
          <w:szCs w:val="22"/>
          <w:lang w:eastAsia="en-US"/>
        </w:rPr>
      </w:pPr>
    </w:p>
    <w:p w14:paraId="30BDA30F" w14:textId="62AA3A05" w:rsidR="00985D22" w:rsidRPr="00657F31" w:rsidRDefault="00985D22"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Proszę o informację, czy mienie wyłączone z eksploatacji ze względu na zły stan techniczny zostało zgłoszone do ubezpieczenia? Jeśli tak to prosimy o wyłączenie tego mienia z ochrony.</w:t>
      </w:r>
    </w:p>
    <w:p w14:paraId="3780B9E5" w14:textId="0A8AE901" w:rsidR="00A20E08" w:rsidRPr="00657F31" w:rsidRDefault="00A20E08" w:rsidP="00A20E08">
      <w:pPr>
        <w:suppressAutoHyphens/>
        <w:autoSpaceDE w:val="0"/>
        <w:autoSpaceDN w:val="0"/>
        <w:adjustRightInd w:val="0"/>
        <w:spacing w:line="276" w:lineRule="auto"/>
        <w:jc w:val="both"/>
        <w:rPr>
          <w:rFonts w:ascii="Times New Roman" w:eastAsiaTheme="minorHAnsi" w:hAnsi="Times New Roman" w:cs="Times New Roman"/>
          <w:lang w:eastAsia="en-US"/>
        </w:rPr>
      </w:pPr>
    </w:p>
    <w:p w14:paraId="6441CFD2" w14:textId="77777777" w:rsidR="00A20E08" w:rsidRPr="00657F31" w:rsidRDefault="00A20E08" w:rsidP="00A20E08">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4BCE892C" w14:textId="77777777" w:rsidR="00A20E08" w:rsidRPr="00657F31" w:rsidRDefault="00A20E08" w:rsidP="00A20E08">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Zgodnie z odpowiedzią na pytanie nr 48, 50 i 51.</w:t>
      </w:r>
    </w:p>
    <w:p w14:paraId="6E4D0432" w14:textId="77777777" w:rsidR="00985D22" w:rsidRPr="00657F31" w:rsidRDefault="00985D22" w:rsidP="00985D22">
      <w:pPr>
        <w:pStyle w:val="Akapitzlist"/>
        <w:rPr>
          <w:rFonts w:eastAsiaTheme="minorHAnsi"/>
          <w:sz w:val="22"/>
          <w:szCs w:val="22"/>
          <w:lang w:eastAsia="en-US"/>
        </w:rPr>
      </w:pPr>
    </w:p>
    <w:p w14:paraId="76254592" w14:textId="4D714DAD" w:rsidR="00985D22" w:rsidRPr="00657F31" w:rsidRDefault="00985D22"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Proszę o potwierdzenie, że Zamawiający nie zgłasza linii przesyłowych napowietrznych w odległości większej niż 500 m od ubezpieczonej lokalizacji.</w:t>
      </w:r>
    </w:p>
    <w:p w14:paraId="0EBDC6E2" w14:textId="4651CF43" w:rsidR="00A20E08" w:rsidRPr="00657F31" w:rsidRDefault="00A20E08" w:rsidP="00A20E08">
      <w:pPr>
        <w:suppressAutoHyphens/>
        <w:autoSpaceDE w:val="0"/>
        <w:autoSpaceDN w:val="0"/>
        <w:adjustRightInd w:val="0"/>
        <w:spacing w:line="276" w:lineRule="auto"/>
        <w:jc w:val="both"/>
        <w:rPr>
          <w:rFonts w:ascii="Times New Roman" w:eastAsiaTheme="minorHAnsi" w:hAnsi="Times New Roman" w:cs="Times New Roman"/>
          <w:lang w:eastAsia="en-US"/>
        </w:rPr>
      </w:pPr>
    </w:p>
    <w:p w14:paraId="4B890F89" w14:textId="7744D0A2" w:rsidR="00A20E08" w:rsidRPr="00657F31" w:rsidRDefault="00A20E08" w:rsidP="00A20E08">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2604E13F" w14:textId="442E2B48" w:rsidR="00A20E08" w:rsidRPr="00657F31" w:rsidRDefault="0076282D" w:rsidP="00A20E08">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 xml:space="preserve">Zamawiający wyraża zgodę na wnioskowaną modyfikację, zgodnie z aktualizacją Załącznika nr 1.1 do SWZ, Część I, par. 1 ust. 1 pkt 1.2 </w:t>
      </w:r>
      <w:proofErr w:type="spellStart"/>
      <w:r w:rsidRPr="00657F31">
        <w:rPr>
          <w:rFonts w:ascii="Times New Roman" w:eastAsiaTheme="minorHAnsi" w:hAnsi="Times New Roman" w:cs="Times New Roman"/>
          <w:lang w:eastAsia="en-US"/>
        </w:rPr>
        <w:t>ppkt</w:t>
      </w:r>
      <w:proofErr w:type="spellEnd"/>
      <w:r w:rsidRPr="00657F31">
        <w:rPr>
          <w:rFonts w:ascii="Times New Roman" w:eastAsiaTheme="minorHAnsi" w:hAnsi="Times New Roman" w:cs="Times New Roman"/>
          <w:lang w:eastAsia="en-US"/>
        </w:rPr>
        <w:t xml:space="preserve"> j.</w:t>
      </w:r>
    </w:p>
    <w:p w14:paraId="54A7435B" w14:textId="77777777" w:rsidR="00985D22" w:rsidRPr="00657F31" w:rsidRDefault="00985D22" w:rsidP="00985D22">
      <w:pPr>
        <w:pStyle w:val="Akapitzlist"/>
        <w:rPr>
          <w:rFonts w:eastAsiaTheme="minorHAnsi"/>
          <w:sz w:val="22"/>
          <w:szCs w:val="22"/>
          <w:lang w:eastAsia="en-US"/>
        </w:rPr>
      </w:pPr>
    </w:p>
    <w:p w14:paraId="0EEAEB0D" w14:textId="3A3F4971" w:rsidR="00985D22" w:rsidRPr="00657F31" w:rsidRDefault="00985D22"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Proszę o zmianę treści KLAUZULI WALORYZACYJNEJ dostosowując ja do rodzaju usługi – ubezpieczenia i wprowadzić może zapisy dotyczące wzrostu inflacji i adekwatnego wzrostu wynagrodzenia w drugim roku polisowym.</w:t>
      </w:r>
    </w:p>
    <w:p w14:paraId="28F13730" w14:textId="349174B6" w:rsidR="0076282D" w:rsidRPr="00657F31" w:rsidRDefault="0076282D" w:rsidP="0076282D">
      <w:pPr>
        <w:suppressAutoHyphens/>
        <w:autoSpaceDE w:val="0"/>
        <w:autoSpaceDN w:val="0"/>
        <w:adjustRightInd w:val="0"/>
        <w:spacing w:line="276" w:lineRule="auto"/>
        <w:jc w:val="both"/>
        <w:rPr>
          <w:rFonts w:ascii="Times New Roman" w:eastAsiaTheme="minorHAnsi" w:hAnsi="Times New Roman" w:cs="Times New Roman"/>
          <w:lang w:eastAsia="en-US"/>
        </w:rPr>
      </w:pPr>
    </w:p>
    <w:p w14:paraId="4B374169" w14:textId="0D3037FA" w:rsidR="0076282D" w:rsidRPr="00657F31" w:rsidRDefault="0076282D" w:rsidP="0076282D">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0DE02FCA" w14:textId="24BA1326" w:rsidR="0076282D" w:rsidRPr="00657F31" w:rsidRDefault="0076282D" w:rsidP="0076282D">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Zamawiający nie wyraża zgody na wprowadzenie dodatkowych uzgodnień we wskazanym zakresie poza treściami klauzul wskazanymi w Załączniku nr 1.1 oraz 1.8 do SWZ.</w:t>
      </w:r>
    </w:p>
    <w:p w14:paraId="42444BCA" w14:textId="77777777" w:rsidR="00985D22" w:rsidRPr="00657F31" w:rsidRDefault="00985D22" w:rsidP="00985D22">
      <w:pPr>
        <w:pStyle w:val="Akapitzlist"/>
        <w:rPr>
          <w:rFonts w:eastAsiaTheme="minorHAnsi"/>
          <w:sz w:val="22"/>
          <w:szCs w:val="22"/>
          <w:lang w:eastAsia="en-US"/>
        </w:rPr>
      </w:pPr>
    </w:p>
    <w:p w14:paraId="654812AF" w14:textId="117D6828" w:rsidR="00985D22" w:rsidRPr="00657F31" w:rsidRDefault="00985D22"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Proszę o wskazanie w jaki sposób przechowywane są archiwa, akta i dokumenty zgłoszone do ubezpieczenia zwłaszcza dokumenty PWPW.</w:t>
      </w:r>
    </w:p>
    <w:p w14:paraId="131187B9" w14:textId="3288EEB5" w:rsidR="0076282D" w:rsidRPr="00657F31" w:rsidRDefault="0076282D" w:rsidP="0076282D">
      <w:pPr>
        <w:suppressAutoHyphens/>
        <w:autoSpaceDE w:val="0"/>
        <w:autoSpaceDN w:val="0"/>
        <w:adjustRightInd w:val="0"/>
        <w:spacing w:line="276" w:lineRule="auto"/>
        <w:jc w:val="both"/>
        <w:rPr>
          <w:rFonts w:ascii="Times New Roman" w:eastAsiaTheme="minorHAnsi" w:hAnsi="Times New Roman" w:cs="Times New Roman"/>
          <w:lang w:eastAsia="en-US"/>
        </w:rPr>
      </w:pPr>
    </w:p>
    <w:p w14:paraId="4A3A6A7F" w14:textId="76DDBF8F" w:rsidR="0076282D" w:rsidRPr="00657F31" w:rsidRDefault="0076282D" w:rsidP="0076282D">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340AC2D7" w14:textId="006679F4" w:rsidR="0076282D" w:rsidRPr="00657F31" w:rsidRDefault="0076282D" w:rsidP="0076282D">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 xml:space="preserve">Archiwa i dokumenty przechowywane są na regałach, w szafach itp. zlokalizowanych w zależności od możliwości danej jednostki organizacyjnej (np. strych, piwnica, pomieszczenia biurowe). </w:t>
      </w:r>
    </w:p>
    <w:p w14:paraId="7661252F" w14:textId="40D5B93E" w:rsidR="00EA4148" w:rsidRPr="00657F31" w:rsidRDefault="00EA4148" w:rsidP="00EA4148">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lastRenderedPageBreak/>
        <w:t>Wartość dokumentów wyprodukowanych i dostarczonych przez PWPW, wg stanu na dzień 14.03.2022 r. to ok.  130 000,00 zł. Dokumenty i oznaczenia przechowywane są w szafach pancernych. Te znajdują się w pomieszczeniach wydziałowych, kodowanych po zakończeniu pracy.</w:t>
      </w:r>
    </w:p>
    <w:p w14:paraId="0EFB8C00" w14:textId="77777777" w:rsidR="00985D22" w:rsidRPr="00657F31" w:rsidRDefault="00985D22" w:rsidP="00985D22">
      <w:pPr>
        <w:pStyle w:val="Akapitzlist"/>
        <w:rPr>
          <w:rFonts w:eastAsiaTheme="minorHAnsi"/>
          <w:sz w:val="22"/>
          <w:szCs w:val="22"/>
          <w:lang w:eastAsia="en-US"/>
        </w:rPr>
      </w:pPr>
    </w:p>
    <w:p w14:paraId="1901AFEC" w14:textId="5C9D798C" w:rsidR="00985D22" w:rsidRPr="00657F31" w:rsidRDefault="00985D22"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Proszę o potwierdzenie, że Zamawiający nie zgłasza do ubezpieczenia dzieł sztuki, przedmiotów o charakterze zabytkowym lub unikatowym, eksponatów. Jeżeli są zgłoszone, to proszę o wykaz z podaniem rodzaju i wartości mienia oraz sposobu przechowywania.</w:t>
      </w:r>
    </w:p>
    <w:p w14:paraId="748AAED3" w14:textId="77777777" w:rsidR="00EA4148" w:rsidRPr="00657F31" w:rsidRDefault="00EA4148" w:rsidP="0076282D">
      <w:pPr>
        <w:suppressAutoHyphens/>
        <w:autoSpaceDE w:val="0"/>
        <w:autoSpaceDN w:val="0"/>
        <w:adjustRightInd w:val="0"/>
        <w:spacing w:line="276" w:lineRule="auto"/>
        <w:jc w:val="both"/>
        <w:rPr>
          <w:rFonts w:ascii="Times New Roman" w:eastAsiaTheme="minorHAnsi" w:hAnsi="Times New Roman" w:cs="Times New Roman"/>
          <w:lang w:eastAsia="en-US"/>
        </w:rPr>
      </w:pPr>
    </w:p>
    <w:p w14:paraId="204CDC35" w14:textId="62305DC8" w:rsidR="0076282D" w:rsidRPr="00657F31" w:rsidRDefault="0076282D" w:rsidP="0076282D">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35CF3726" w14:textId="1368084D" w:rsidR="0076282D" w:rsidRPr="00657F31" w:rsidRDefault="0076282D" w:rsidP="0076282D">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 xml:space="preserve">Zgodnie z odpowiedzią na pytanie nr 148. </w:t>
      </w:r>
    </w:p>
    <w:p w14:paraId="0AC5F4BB" w14:textId="77777777" w:rsidR="00985D22" w:rsidRPr="00657F31" w:rsidRDefault="00985D22" w:rsidP="00985D22">
      <w:pPr>
        <w:pStyle w:val="Akapitzlist"/>
        <w:rPr>
          <w:rFonts w:eastAsiaTheme="minorHAnsi"/>
          <w:sz w:val="22"/>
          <w:szCs w:val="22"/>
          <w:lang w:eastAsia="en-US"/>
        </w:rPr>
      </w:pPr>
    </w:p>
    <w:p w14:paraId="70C6BD3C" w14:textId="191332DD" w:rsidR="00985D22" w:rsidRPr="00657F31" w:rsidRDefault="00985D22"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Proszę o potwierdzenie, że Zamawiający nie zgłasza do ubezpieczenia obiektów o konstrukcji drewnianej (z wyjątkiem więźby i stropu) lub o ścianach zewnętrznych drewnianych lub kryte strzechą, gontem, wiórem.</w:t>
      </w:r>
    </w:p>
    <w:p w14:paraId="1093074E" w14:textId="74D2F646" w:rsidR="0076282D" w:rsidRPr="00657F31" w:rsidRDefault="0076282D" w:rsidP="0076282D">
      <w:pPr>
        <w:suppressAutoHyphens/>
        <w:autoSpaceDE w:val="0"/>
        <w:autoSpaceDN w:val="0"/>
        <w:adjustRightInd w:val="0"/>
        <w:spacing w:line="276" w:lineRule="auto"/>
        <w:jc w:val="both"/>
        <w:rPr>
          <w:rFonts w:ascii="Times New Roman" w:eastAsiaTheme="minorHAnsi" w:hAnsi="Times New Roman" w:cs="Times New Roman"/>
          <w:lang w:eastAsia="en-US"/>
        </w:rPr>
      </w:pPr>
    </w:p>
    <w:p w14:paraId="5C3EDEED" w14:textId="253BD767" w:rsidR="0076282D" w:rsidRPr="00657F31" w:rsidRDefault="0076282D" w:rsidP="0076282D">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03C358A6" w14:textId="021DA294" w:rsidR="0076282D" w:rsidRPr="00657F31" w:rsidRDefault="0076282D" w:rsidP="0076282D">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Zgodnie z Załącznikiem nr 1.5 do SWZ, pkt. 4-7.</w:t>
      </w:r>
    </w:p>
    <w:p w14:paraId="12B7EBB6" w14:textId="77777777" w:rsidR="00985D22" w:rsidRPr="00657F31" w:rsidRDefault="00985D22" w:rsidP="00985D22">
      <w:pPr>
        <w:pStyle w:val="Akapitzlist"/>
        <w:rPr>
          <w:rFonts w:eastAsiaTheme="minorHAnsi"/>
          <w:sz w:val="22"/>
          <w:szCs w:val="22"/>
          <w:lang w:eastAsia="en-US"/>
        </w:rPr>
      </w:pPr>
    </w:p>
    <w:p w14:paraId="13569219" w14:textId="45F2AF07" w:rsidR="00985D22" w:rsidRPr="00657F31" w:rsidRDefault="00985D22"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Proszę o potwierdzenie, że Zamawiający nie zgłasza do ubezpieczenia infrastruktury drogowo – mostowej (drogi, mosty, wiadukty) </w:t>
      </w:r>
    </w:p>
    <w:p w14:paraId="0A318048" w14:textId="018F3733" w:rsidR="0076282D" w:rsidRPr="00657F31" w:rsidRDefault="0076282D" w:rsidP="0076282D">
      <w:pPr>
        <w:suppressAutoHyphens/>
        <w:autoSpaceDE w:val="0"/>
        <w:autoSpaceDN w:val="0"/>
        <w:adjustRightInd w:val="0"/>
        <w:spacing w:line="276" w:lineRule="auto"/>
        <w:jc w:val="both"/>
        <w:rPr>
          <w:rFonts w:ascii="Times New Roman" w:eastAsiaTheme="minorHAnsi" w:hAnsi="Times New Roman" w:cs="Times New Roman"/>
          <w:lang w:eastAsia="en-US"/>
        </w:rPr>
      </w:pPr>
    </w:p>
    <w:p w14:paraId="1D4B31D2" w14:textId="77777777" w:rsidR="00AE0E80" w:rsidRPr="00657F31" w:rsidRDefault="00AE0E80" w:rsidP="00AE0E80">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3656DDE6" w14:textId="1ED63A73" w:rsidR="0076282D" w:rsidRPr="00657F31" w:rsidRDefault="00AE0E80" w:rsidP="00AE0E80">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Zgodnie z odpowiedziami na pytania nr 20, 29, 56.</w:t>
      </w:r>
    </w:p>
    <w:p w14:paraId="05C2B8A6" w14:textId="77777777" w:rsidR="00985D22" w:rsidRPr="00657F31" w:rsidRDefault="00985D22" w:rsidP="00985D22">
      <w:pPr>
        <w:pStyle w:val="Akapitzlist"/>
        <w:rPr>
          <w:rFonts w:eastAsiaTheme="minorHAnsi"/>
          <w:sz w:val="22"/>
          <w:szCs w:val="22"/>
          <w:lang w:eastAsia="en-US"/>
        </w:rPr>
      </w:pPr>
    </w:p>
    <w:p w14:paraId="7B2F80C0" w14:textId="1B8D1184" w:rsidR="00985D22" w:rsidRPr="00657F31" w:rsidRDefault="00985D22"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Proszę o wyłączenie z zakresu ochrony: </w:t>
      </w:r>
      <w:proofErr w:type="spellStart"/>
      <w:r w:rsidRPr="00657F31">
        <w:rPr>
          <w:rFonts w:eastAsiaTheme="minorHAnsi"/>
          <w:sz w:val="22"/>
          <w:szCs w:val="22"/>
          <w:lang w:eastAsia="en-US"/>
        </w:rPr>
        <w:t>nasadzeń</w:t>
      </w:r>
      <w:proofErr w:type="spellEnd"/>
      <w:r w:rsidRPr="00657F31">
        <w:rPr>
          <w:rFonts w:eastAsiaTheme="minorHAnsi"/>
          <w:sz w:val="22"/>
          <w:szCs w:val="22"/>
          <w:lang w:eastAsia="en-US"/>
        </w:rPr>
        <w:t xml:space="preserve"> wieloletnich i zieleni.</w:t>
      </w:r>
    </w:p>
    <w:p w14:paraId="0DE5B03A" w14:textId="49ADEB0D" w:rsidR="00AE0E80" w:rsidRPr="00657F31" w:rsidRDefault="00AE0E80" w:rsidP="00AE0E80">
      <w:pPr>
        <w:suppressAutoHyphens/>
        <w:autoSpaceDE w:val="0"/>
        <w:autoSpaceDN w:val="0"/>
        <w:adjustRightInd w:val="0"/>
        <w:spacing w:line="276" w:lineRule="auto"/>
        <w:jc w:val="both"/>
        <w:rPr>
          <w:rFonts w:ascii="Times New Roman" w:eastAsiaTheme="minorHAnsi" w:hAnsi="Times New Roman" w:cs="Times New Roman"/>
          <w:lang w:eastAsia="en-US"/>
        </w:rPr>
      </w:pPr>
    </w:p>
    <w:p w14:paraId="301F306F" w14:textId="5AF061B5" w:rsidR="00AE0E80" w:rsidRPr="00657F31" w:rsidRDefault="00AE0E80" w:rsidP="00AE0E80">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52E14760" w14:textId="5CCBF7DB" w:rsidR="00AE0E80" w:rsidRPr="00657F31" w:rsidRDefault="00AE0E80" w:rsidP="00AE0E80">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 xml:space="preserve">Zamawiający nie wyraża zgody na wnioskowaną modyfikację. </w:t>
      </w:r>
    </w:p>
    <w:p w14:paraId="2AFE2360" w14:textId="77777777" w:rsidR="00985D22" w:rsidRPr="00657F31" w:rsidRDefault="00985D22" w:rsidP="00985D22">
      <w:pPr>
        <w:pStyle w:val="Akapitzlist"/>
        <w:rPr>
          <w:rFonts w:eastAsiaTheme="minorHAnsi"/>
          <w:sz w:val="22"/>
          <w:szCs w:val="22"/>
          <w:lang w:eastAsia="en-US"/>
        </w:rPr>
      </w:pPr>
    </w:p>
    <w:p w14:paraId="686B4460" w14:textId="77777777" w:rsidR="00985D22" w:rsidRPr="00657F31" w:rsidRDefault="00985D22"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Proszę o zgodę na wprowadzenie klauzuli Ubezpieczenia </w:t>
      </w:r>
      <w:proofErr w:type="spellStart"/>
      <w:r w:rsidRPr="00657F31">
        <w:rPr>
          <w:rFonts w:eastAsiaTheme="minorHAnsi"/>
          <w:sz w:val="22"/>
          <w:szCs w:val="22"/>
          <w:lang w:eastAsia="en-US"/>
        </w:rPr>
        <w:t>nasadzeń</w:t>
      </w:r>
      <w:proofErr w:type="spellEnd"/>
      <w:r w:rsidRPr="00657F31">
        <w:rPr>
          <w:rFonts w:eastAsiaTheme="minorHAnsi"/>
          <w:sz w:val="22"/>
          <w:szCs w:val="22"/>
          <w:lang w:eastAsia="en-US"/>
        </w:rPr>
        <w:t xml:space="preserve"> drzew i krzewów w treści:</w:t>
      </w:r>
    </w:p>
    <w:p w14:paraId="762B162D"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Z zachowaniem pozostałych, niezmienionych niniejsza klauzulą  postanowień umowy ubezpieczenia i ogólnych warunków ubezpieczenia majątku przedsiębiorstw strony uzgodniły, ze:</w:t>
      </w:r>
    </w:p>
    <w:p w14:paraId="6DFEAD7D"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Ochroną ubezpieczeniową objęte zostają wymienione w umowie ubezpieczenia nasadzenia drzew i krzewów iglastych i liściastych, zwane dalej roślinami, należące do Ubezpieczającego i stanowiące tereny zielone lub ozdobę miejsc reprezentacyjnych obszarze będącym własnością ubezpieczającego.</w:t>
      </w:r>
    </w:p>
    <w:p w14:paraId="5E52790A"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Ubezpieczającemu przysługuje odszkodowanie, jeżeli szkoda w ubezpieczonym mieniu powstałą w wyniku:</w:t>
      </w:r>
    </w:p>
    <w:p w14:paraId="1CFA4C60"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pożaru, dymu, sadzy, uderzenia pioruna, wybuchu, upadku statku  powietrznego; huku ponaddźwiękowego,</w:t>
      </w:r>
    </w:p>
    <w:p w14:paraId="4950CD40"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wiatru, gradu;</w:t>
      </w:r>
    </w:p>
    <w:p w14:paraId="3BDEE9F1"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powodzi, deszczu nawalnego, zalania; naporu śniegu i/lub lodu;</w:t>
      </w:r>
    </w:p>
    <w:p w14:paraId="71C18649"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trzęsienia, zapadania  lub obsunięcia się ziemi, </w:t>
      </w:r>
    </w:p>
    <w:p w14:paraId="28498027"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upadku przedmiotów na ubezpieczone mienie,</w:t>
      </w:r>
    </w:p>
    <w:p w14:paraId="26C625B8"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uderzenia pojazdu, </w:t>
      </w:r>
    </w:p>
    <w:p w14:paraId="1AA1DD9C"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Definicje zgodnie z odpowiednimi paragrafami Ogólnych Warunków Ubezpieczenia mienia i utraty zysku brutto</w:t>
      </w:r>
    </w:p>
    <w:p w14:paraId="4EBF7460"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lastRenderedPageBreak/>
        <w:t>Wartością ubezpieczeniową rośliny jest średnia cena rośliny tego samego gatunku i o podobnej wielkości występującą na danym terenie, powiększona o koszty uprzątnięcia pozostałości, transportu oraz wykonania jego nasadzenia.</w:t>
      </w:r>
    </w:p>
    <w:p w14:paraId="21E06463"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Ubezpieczający/Ubezpieczony zobowiązany jest do przestrzegania podstawowych zasad uprawy roślin i ich ochrony. </w:t>
      </w:r>
    </w:p>
    <w:p w14:paraId="3877F7D1"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Bez względu na współwystępujące przyczyny, ubezpieczyciel nie ponosi odpowiedzialności za szkody powstałe bezpośrednio lub pośrednio w skutek:</w:t>
      </w:r>
    </w:p>
    <w:p w14:paraId="6D6ADC33"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suszy, mrozu;</w:t>
      </w:r>
    </w:p>
    <w:p w14:paraId="378E711C"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chorób, działania szkodników;</w:t>
      </w:r>
    </w:p>
    <w:p w14:paraId="6E961E41"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działania soli i/lub środków wykorzystywanych przez służby drogowe;</w:t>
      </w:r>
    </w:p>
    <w:p w14:paraId="101390B6"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wadliwego wykonania zabiegów agrotechnicznych lub ich braku;</w:t>
      </w:r>
    </w:p>
    <w:p w14:paraId="59A35B93"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zdarzeń zaistniałych w latach ubiegłych;</w:t>
      </w:r>
    </w:p>
    <w:p w14:paraId="6AFCFEDA"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powodzi na gruntach położonych pomiędzy zbiornikiem lub ciekiem wodnym a wałem ochronnym (przeciwpowodziowym).</w:t>
      </w:r>
    </w:p>
    <w:p w14:paraId="06C9D2FB" w14:textId="17F07EC1"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Limit odpowiedzialności: 5 000 PLN na jedno i wszystkie zdarzenia w rocznym okresie polisowym.</w:t>
      </w:r>
    </w:p>
    <w:p w14:paraId="003B5EB3" w14:textId="00ACAF6E" w:rsidR="00AE0E80" w:rsidRPr="00657F31" w:rsidRDefault="00AE0E80" w:rsidP="00985D22">
      <w:pPr>
        <w:pStyle w:val="Akapitzlist"/>
        <w:suppressAutoHyphens/>
        <w:autoSpaceDE w:val="0"/>
        <w:autoSpaceDN w:val="0"/>
        <w:adjustRightInd w:val="0"/>
        <w:spacing w:line="276" w:lineRule="auto"/>
        <w:ind w:left="0"/>
        <w:jc w:val="both"/>
        <w:rPr>
          <w:rFonts w:eastAsiaTheme="minorHAnsi"/>
          <w:sz w:val="22"/>
          <w:szCs w:val="22"/>
          <w:lang w:eastAsia="en-US"/>
        </w:rPr>
      </w:pPr>
    </w:p>
    <w:p w14:paraId="7BD2BD7D" w14:textId="0538D7A6" w:rsidR="00AE0E80" w:rsidRPr="00657F31" w:rsidRDefault="00AE0E80"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r w:rsidRPr="00657F31">
        <w:rPr>
          <w:rFonts w:eastAsiaTheme="minorHAnsi"/>
          <w:sz w:val="22"/>
          <w:szCs w:val="22"/>
          <w:lang w:eastAsia="en-US"/>
        </w:rPr>
        <w:br/>
        <w:t xml:space="preserve">Zamawiający wyraża zgodę na częściową modyfikację, zgodnie z aktualizacją Załącznika nr 1.1 do SWZ, Część I, par. 1 ust. 1 pkt. 1.2 </w:t>
      </w:r>
      <w:proofErr w:type="spellStart"/>
      <w:r w:rsidRPr="00657F31">
        <w:rPr>
          <w:rFonts w:eastAsiaTheme="minorHAnsi"/>
          <w:sz w:val="22"/>
          <w:szCs w:val="22"/>
          <w:lang w:eastAsia="en-US"/>
        </w:rPr>
        <w:t>ppkt</w:t>
      </w:r>
      <w:proofErr w:type="spellEnd"/>
      <w:r w:rsidRPr="00657F31">
        <w:rPr>
          <w:rFonts w:eastAsiaTheme="minorHAnsi"/>
          <w:sz w:val="22"/>
          <w:szCs w:val="22"/>
          <w:lang w:eastAsia="en-US"/>
        </w:rPr>
        <w:t xml:space="preserve"> z.</w:t>
      </w:r>
    </w:p>
    <w:p w14:paraId="726C56F4"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p>
    <w:p w14:paraId="07AF9C50" w14:textId="0348F61C" w:rsidR="00985D22" w:rsidRPr="00657F31" w:rsidRDefault="00985D22"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Proszę o wyłączenie z ubezpieczenia z zakresu ubezpieczenia mienia od wszystkich ryzyk środków transportu, które nie zostały zgłoszone do ubezpieczenia casco.</w:t>
      </w:r>
    </w:p>
    <w:p w14:paraId="21163EDB" w14:textId="18E6BFDB" w:rsidR="00AE0E80" w:rsidRPr="00657F31" w:rsidRDefault="00AE0E80" w:rsidP="00AE0E80">
      <w:pPr>
        <w:suppressAutoHyphens/>
        <w:autoSpaceDE w:val="0"/>
        <w:autoSpaceDN w:val="0"/>
        <w:adjustRightInd w:val="0"/>
        <w:spacing w:line="276" w:lineRule="auto"/>
        <w:jc w:val="both"/>
        <w:rPr>
          <w:rFonts w:ascii="Times New Roman" w:eastAsiaTheme="minorHAnsi" w:hAnsi="Times New Roman" w:cs="Times New Roman"/>
          <w:lang w:eastAsia="en-US"/>
        </w:rPr>
      </w:pPr>
    </w:p>
    <w:p w14:paraId="675AF538" w14:textId="6E4A149F" w:rsidR="00AE0E80" w:rsidRPr="00657F31" w:rsidRDefault="00AE0E80" w:rsidP="00AE0E80">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2B0609F4" w14:textId="33980F80" w:rsidR="00AE0E80" w:rsidRPr="00657F31" w:rsidRDefault="00AE0E80" w:rsidP="00AE0E80">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Zamawiający nie wyraża zgody na wnioskowaną modyfikację. Jednocześnie Zamawiający wskazuje na ograniczony zakres ubezpieczenia dla wskazanego w pytaniu mienia do</w:t>
      </w:r>
      <w:r w:rsidR="00EA4148" w:rsidRPr="00657F31">
        <w:rPr>
          <w:rFonts w:ascii="Times New Roman" w:eastAsiaTheme="minorHAnsi" w:hAnsi="Times New Roman" w:cs="Times New Roman"/>
          <w:lang w:eastAsia="en-US"/>
        </w:rPr>
        <w:t xml:space="preserve"> szkód</w:t>
      </w:r>
      <w:r w:rsidRPr="00657F31">
        <w:rPr>
          <w:rFonts w:ascii="Times New Roman" w:eastAsiaTheme="minorHAnsi" w:hAnsi="Times New Roman" w:cs="Times New Roman"/>
          <w:lang w:eastAsia="en-US"/>
        </w:rPr>
        <w:t xml:space="preserve"> w trakcie postoju (m.in. na parkingach, placach, w garażach lub innych miejscach zwyczajowo przeznaczonych do parkowania/przechowywania) znajdujących się w obrębie siedziby bądź miejsca prowadzenia działalności Zamawiającego.</w:t>
      </w:r>
    </w:p>
    <w:p w14:paraId="527E18D6"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p>
    <w:p w14:paraId="770C5438" w14:textId="77777777" w:rsidR="00985D22" w:rsidRPr="00657F31" w:rsidRDefault="00985D22"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Proszę o wyłączenie z zakresu ochrony kosztów ewakuacji związanych z otrzymaniem informacji o zagrożeniu życia, zdrowia lub mienia, niezależnie od tego czy zagrożenie było faktyczne czy nie do limitu odpowiedzialności 100.000,00PLN na jedno i wszystkie zdarzenia w okresie rozliczeniowym). Proszę o zgodę na wprowadzenie zapisów: Włączenie do ochrony klauzuli ubezpieczenia kosztów najmu lokalu zastępczego lub pobytu w hotelu pod warunkiem, ze wykwaterowanie następuje na polecenie decyzji wydanych przez stosowne   władze administracyjne. w treści: </w:t>
      </w:r>
    </w:p>
    <w:p w14:paraId="2F07DA29" w14:textId="66F02A12"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Z zachowaniem pozostałych, nie zmienionych niniejszą klauzulą, postanowień umowy ubezpieczenia, w tym określonych we wniosku i ogólnych (szczególnych) warunkach ubezpieczenia strony uzgodniły, że ochrona ubezpieczeniowa obejmuje koszty: użytkowania pomieszczeń zastępczych, kosztów poniesionych na tymczasowe zakwaterowanie najemców (lokal zastępczy lub pobyt w hotelu, itp.) wykwaterowanych na skutek szkody, objętej zakresem ubezpieczenia niniejszej polisy pod warunkiem, że wykwaterowanie następuje na polecenie decyzją wydaną przez stosowne władze administracyjne. Limit odpowiedzialności 20 000 PLN na jedno i wszystkie zdarzenia. Franszyza redukcyjna 10% poniesionych kosztów</w:t>
      </w:r>
      <w:r w:rsidR="00AE0E80" w:rsidRPr="00657F31">
        <w:rPr>
          <w:rFonts w:eastAsiaTheme="minorHAnsi"/>
          <w:sz w:val="22"/>
          <w:szCs w:val="22"/>
          <w:lang w:eastAsia="en-US"/>
        </w:rPr>
        <w:t>.</w:t>
      </w:r>
    </w:p>
    <w:p w14:paraId="268AD8CC" w14:textId="37ABBEEF" w:rsidR="00AE0E80" w:rsidRPr="00657F31" w:rsidRDefault="00AE0E80" w:rsidP="00985D22">
      <w:pPr>
        <w:pStyle w:val="Akapitzlist"/>
        <w:suppressAutoHyphens/>
        <w:autoSpaceDE w:val="0"/>
        <w:autoSpaceDN w:val="0"/>
        <w:adjustRightInd w:val="0"/>
        <w:spacing w:line="276" w:lineRule="auto"/>
        <w:ind w:left="0"/>
        <w:jc w:val="both"/>
        <w:rPr>
          <w:rFonts w:eastAsiaTheme="minorHAnsi"/>
          <w:sz w:val="22"/>
          <w:szCs w:val="22"/>
          <w:lang w:eastAsia="en-US"/>
        </w:rPr>
      </w:pPr>
    </w:p>
    <w:p w14:paraId="52C8B2D6" w14:textId="18959BB8" w:rsidR="00AE0E80" w:rsidRPr="00657F31" w:rsidRDefault="00AE0E80"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3E83AEB8" w14:textId="04E1435C" w:rsidR="00AE0E80" w:rsidRPr="00657F31" w:rsidRDefault="00AE0E80"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Zgodnie z aktualizacją Załącznika nr 1.1 do SWZ, Część I, par. 1 ust. 2 pkt. 2.2, </w:t>
      </w:r>
      <w:proofErr w:type="spellStart"/>
      <w:r w:rsidRPr="00657F31">
        <w:rPr>
          <w:rFonts w:eastAsiaTheme="minorHAnsi"/>
          <w:sz w:val="22"/>
          <w:szCs w:val="22"/>
          <w:lang w:eastAsia="en-US"/>
        </w:rPr>
        <w:t>ppkt</w:t>
      </w:r>
      <w:proofErr w:type="spellEnd"/>
      <w:r w:rsidRPr="00657F31">
        <w:rPr>
          <w:rFonts w:eastAsiaTheme="minorHAnsi"/>
          <w:sz w:val="22"/>
          <w:szCs w:val="22"/>
          <w:lang w:eastAsia="en-US"/>
        </w:rPr>
        <w:t xml:space="preserve"> f.</w:t>
      </w:r>
    </w:p>
    <w:p w14:paraId="6DBB5282"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p>
    <w:p w14:paraId="2160F3A9" w14:textId="50E1CA75" w:rsidR="00985D22" w:rsidRPr="00657F31" w:rsidRDefault="00985D22"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lastRenderedPageBreak/>
        <w:t>Proszę o wyłączenie z ochrony ubezpieczeniowej: Pozostałe mienie wyżej niesklasyfikowane należące/będące w posiadaniu ubezpieczonych jednostek Powiatu Stargardzkiego (m.in. mienie w obrębie gr II KŚT nie zgłoszone w systemie sum stałych i pozostałe kategorie mienia wskazane w ramach par. 1) z sumą ubezpieczenia 500 000 PLN. Z opisu nie wynika co jest przedmiotem ubezpieczenia.  W jaki sposób Zamawiający wykaże fakt zgłoszenia do ubezpieczenia tego mienia i jego wartość w przypadku ewentualnej szkody?. Budowle powinny być zgłoszone do ubezpieczenia wg sum stałych. Wnioskuję o uwzględnienie tego faktu  i ewentualnie korektę sum ubezpieczenia dla budowli.</w:t>
      </w:r>
    </w:p>
    <w:p w14:paraId="0120C087" w14:textId="7CBF5BFB" w:rsidR="00AE0E80" w:rsidRPr="00657F31" w:rsidRDefault="00AE0E80" w:rsidP="00AE0E80">
      <w:pPr>
        <w:suppressAutoHyphens/>
        <w:autoSpaceDE w:val="0"/>
        <w:autoSpaceDN w:val="0"/>
        <w:adjustRightInd w:val="0"/>
        <w:spacing w:line="276" w:lineRule="auto"/>
        <w:jc w:val="both"/>
        <w:rPr>
          <w:rFonts w:ascii="Times New Roman" w:eastAsiaTheme="minorHAnsi" w:hAnsi="Times New Roman" w:cs="Times New Roman"/>
          <w:lang w:eastAsia="en-US"/>
        </w:rPr>
      </w:pPr>
    </w:p>
    <w:p w14:paraId="5438B500" w14:textId="2A75E04F" w:rsidR="00AE0E80" w:rsidRPr="00657F31" w:rsidRDefault="00AE0E80" w:rsidP="00AE0E80">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072B0394" w14:textId="5F7BB510" w:rsidR="00AE0E80" w:rsidRPr="00657F31" w:rsidRDefault="00AE0E80" w:rsidP="00AE0E80">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Zamawiający nie wyraża zgody na wnioskowaną modyfikację. Wskazany zapis zgodnie z ideą ubezpieczenia w systemie pierwszego ryzyka ma na celu objęcie ochroną szkód w mieniu</w:t>
      </w:r>
      <w:r w:rsidR="00152F0C" w:rsidRPr="00657F31">
        <w:rPr>
          <w:rFonts w:ascii="Times New Roman" w:eastAsiaTheme="minorHAnsi" w:hAnsi="Times New Roman" w:cs="Times New Roman"/>
          <w:lang w:eastAsia="en-US"/>
        </w:rPr>
        <w:t xml:space="preserve">, które nie zostało zgłoszone do ubezpieczenia w systemie sum stałych, a dla którego intencją Zamawiającego jest posiadanie ochrony ubezpieczeniowej wg prawdopodobnej wysokości szkody. Przedmiotem ubezpieczenia dla tej kategorii jest mienie opisane zgodnie z Załącznikiem nr 1.1 do SWZ, Część I, par. 1 ust. 1. Zamawiający udokumentuje fakt posiadania oraz wartości mienia na podstawie ewidencji księgowej, faktur zakupu itp. tak jak dla pozostałych kategorii mienia ubezpieczonego w systemie sum stałych. Mając na względzie powyższe Zamawiający pozostawia zapisy dot. wskazanej pozycji bez zmian. </w:t>
      </w:r>
    </w:p>
    <w:p w14:paraId="2332D5A2"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p>
    <w:p w14:paraId="1F70694C" w14:textId="27DE1BDA" w:rsidR="00985D22" w:rsidRPr="00657F31" w:rsidRDefault="00985D22"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Proszę o wyłączenie z ochrony szkód spowodowanych przez zwierzęta/ ptaki w tym polegające na uszkodzeniu elewacji, elementów zewnętrznych.</w:t>
      </w:r>
    </w:p>
    <w:p w14:paraId="2A332F02" w14:textId="77777777" w:rsidR="00EA4148" w:rsidRPr="00657F31" w:rsidRDefault="00EA4148" w:rsidP="00152F0C">
      <w:pPr>
        <w:suppressAutoHyphens/>
        <w:autoSpaceDE w:val="0"/>
        <w:autoSpaceDN w:val="0"/>
        <w:adjustRightInd w:val="0"/>
        <w:spacing w:line="276" w:lineRule="auto"/>
        <w:jc w:val="both"/>
        <w:rPr>
          <w:rFonts w:ascii="Times New Roman" w:eastAsiaTheme="minorHAnsi" w:hAnsi="Times New Roman" w:cs="Times New Roman"/>
          <w:lang w:eastAsia="en-US"/>
        </w:rPr>
      </w:pPr>
    </w:p>
    <w:p w14:paraId="0EDF4966" w14:textId="6B97660F" w:rsidR="00152F0C" w:rsidRPr="00657F31" w:rsidRDefault="00152F0C" w:rsidP="00152F0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r w:rsidRPr="00657F31">
        <w:rPr>
          <w:rFonts w:ascii="Times New Roman" w:eastAsiaTheme="minorHAnsi" w:hAnsi="Times New Roman" w:cs="Times New Roman"/>
          <w:lang w:eastAsia="en-US"/>
        </w:rPr>
        <w:br/>
        <w:t xml:space="preserve">Zamawiający nie wyraża zgody na wnioskowaną modyfikację. </w:t>
      </w:r>
    </w:p>
    <w:p w14:paraId="5F990F17" w14:textId="77777777" w:rsidR="00985D22" w:rsidRPr="00657F31" w:rsidRDefault="00985D22" w:rsidP="00985D22">
      <w:pPr>
        <w:pStyle w:val="Akapitzlist"/>
        <w:rPr>
          <w:rFonts w:eastAsiaTheme="minorHAnsi"/>
          <w:sz w:val="22"/>
          <w:szCs w:val="22"/>
          <w:lang w:eastAsia="en-US"/>
        </w:rPr>
      </w:pPr>
    </w:p>
    <w:p w14:paraId="3684465A" w14:textId="77777777" w:rsidR="00985D22" w:rsidRPr="00657F31" w:rsidRDefault="00985D22"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Proszę o potwierdzenie, że  Wykonawca nie obejmuje szkód powstałych w związku lub wskutek: </w:t>
      </w:r>
    </w:p>
    <w:p w14:paraId="0B8BB7F3"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Działania pola elektromagnetycznego, skażenia lub zanieczyszczenia odpadami przemysłowymi</w:t>
      </w:r>
    </w:p>
    <w:p w14:paraId="0A1CA32C"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Modyfikacji genetycznych</w:t>
      </w:r>
    </w:p>
    <w:p w14:paraId="07AC83D0"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choroby zakaźnej lub zagrożenia chorobą zakaźną, wywołaną w szczególności przez bakterie, wirusy, insekty, pasożyty, grzyby (w tym pleśnie, drożdże), chyba że są one bezpośrednim następstwem zdarzenia objętego zakresem ubezpieczenia,</w:t>
      </w:r>
    </w:p>
    <w:p w14:paraId="00497837"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ataku elektronicznego lub cybernetycznego, działania hakerów, działania wirusów komputerowych, robaków komputerowych, koni trojańskich, bomb logicznych lub innego rodzaju złośliwego oprogramowania,</w:t>
      </w:r>
    </w:p>
    <w:p w14:paraId="1D958B8E"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uszkodzenia lub utraty danych lub oprogramowania, w tym niekorzystnej zmiany w danych lub oprogramowania spowodowanej usunięciem, uszkodzeniem lub inną deformacją ich oryginalnej struktury, oraz ograniczenia dostępności, niedostępności, niedziałania, nieprawidłowego działania lub nieprawidłowego zastosowania danych, oprogramowania lub nośników danych,</w:t>
      </w:r>
    </w:p>
    <w:p w14:paraId="0D179B8F"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Systematycznego zawilgacania, zagrzybienia i zapleśnienia,</w:t>
      </w:r>
    </w:p>
    <w:p w14:paraId="5DB77E0F" w14:textId="1E5B64C3"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powstałe wskutek zmian poziomu wód podziemnych, w tym wód gruntowych, nie będących bezpośrednim następstwem zdarzenia objętego zakresem ubezpieczenia,</w:t>
      </w:r>
    </w:p>
    <w:p w14:paraId="636BFFBB" w14:textId="3335433D"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powstałe w następstwie lub w związku z prowadzeniem przez Zamawiającego lub na jego zlecenie robót budowlanych, w rozumieniu ustawy Prawo budowlane, lub robót montażowych w miejscu ubezpieczenia, </w:t>
      </w:r>
    </w:p>
    <w:p w14:paraId="413E938F"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polegające na uszkodzeniu lub zniszczeniu środków obrotowych lub mienia osób trzecich w procesie produkcji, przetwarzania, wykonywania usługi, jeśli szkoda powstała bezpośrednio w wyniku tych działań,</w:t>
      </w:r>
    </w:p>
    <w:p w14:paraId="18AF9AA3"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lastRenderedPageBreak/>
        <w:t xml:space="preserve"> powstałe w mieniu przechowywanym niezgodnie z przepisami prawa lub zaleceniami producenta lub dostawcy, jeśli sposób przechowywania miał wpływ na powstanie lub rozmiar szkody,</w:t>
      </w:r>
    </w:p>
    <w:p w14:paraId="23CC0FD8"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 powstałe wskutek zalania mienia, jeśli zalanie nastąpiło z powodu złego stanu technicznego dachu lub innych elementów budynków lub budowli, a ich konserwacja należała do obowiązków Ubezpieczonego, lub z powodu niezabezpieczenia otworów (w tym okien, drzwi, świetlików),</w:t>
      </w:r>
    </w:p>
    <w:p w14:paraId="6688A6E3"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powstałe wskutek nieprzestrzegania przez Ubezpieczonego obowiązujących przepisów prawa, norm i przepisów eksploatacyjnych, instrukcji lub zaleceń producenta lub dostawcy, jeśli miało to wpływ na powstanie szkody lub jej rozmiar,</w:t>
      </w:r>
    </w:p>
    <w:p w14:paraId="23772F01"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 powstałe wskutek braku bieżącej konserwacji mienia, remontów, nieusunięcia stwierdzonych wad, błędów lub usterek, jeśli miało to wpływ na powstanie szkody lub jej rozmiar,</w:t>
      </w:r>
    </w:p>
    <w:p w14:paraId="2E52F95A"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polegające na zagubieniu, zaginięciu, utracie lub ubytku mienia w niewyjaśnionych okolicznościach, z nieustalonych przyczyn, stwierdzone w trakcie sprawdzania lub spisywania stanu ilościowego majątku, w tym inwentaryzacji, lub powstałe wskutek oszustwa, wyłudzenia, fałszerstwa, poświadczenia nieprawdy, wymuszenia, sprzeniewierzenia, przywłaszczenia, defraudacji, malwersacji,</w:t>
      </w:r>
    </w:p>
    <w:p w14:paraId="4034D02E"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powstałe w czasie transportu, z wyjątkiem transportu wewnątrzzakładowego i transportu związanego z ratowaniem mienia, w celu przeprowadzenia jego przeglądu, konserwacji, naprawy lub remontu lub w związku z ekspozycją na wystawie lub targach, </w:t>
      </w:r>
    </w:p>
    <w:p w14:paraId="4523506C"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powstałe w wyniku niewłaściwego załadowania, umocowania lub rozmieszczenia mienia na lub w środku transportu, niewłaściwego opakowania lub użycia niewłaściwych lub niesprawnych urządzeń do wykonania czynności załadunkowych lub wyładunkowych,</w:t>
      </w:r>
    </w:p>
    <w:p w14:paraId="76D125A9"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powstałe wskutek prób lub testów, z wyjątkiem prób i testów przeprowadzanych w związku z okresowymi badaniami eksploatacyjnymi (oględzinami i przeglądami),</w:t>
      </w:r>
    </w:p>
    <w:p w14:paraId="509EA9D9" w14:textId="1D61500E"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polegające na lub powstałe wskutek:</w:t>
      </w:r>
    </w:p>
    <w:p w14:paraId="71E6C192"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powolnej, stopniowej zmiany stanu lub właściwości użytkowych mienia będących skutkiem zużycia,</w:t>
      </w:r>
    </w:p>
    <w:p w14:paraId="3C9CF2C7"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powolnego, systematycznego niszczenia mienia z powodu oddziaływania czynników fizycznych, chemicznych lub biologicznych, w tym: korozji, kawitacji, utleniania, powstawania osadów, działania substancji o właściwościach żrących lub utleniających (gazów, cieczy, materiałów stałych oraz ich mieszanin, w tym aerozoli, dymów, par, emulsji, pian), wibracji, erozji, działania pyłów, bakterii, wirusów, insektów, pasożytów, grzybów (w tym pleśni, drożdży), porostów, glonów, oddziaływania warunków środowiskowych, w tym wilgotności powietrza, temperatury, ciśnienia, ciepła, światła,</w:t>
      </w:r>
    </w:p>
    <w:p w14:paraId="6C1A9621"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utraty wagi, wyparowania, skurczenia, zmian w kolorze, fakturze, zapachu, </w:t>
      </w:r>
    </w:p>
    <w:p w14:paraId="52FE6806"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wskutek systematycznego przemarzania ścian, przesiąkania, zawilgacania</w:t>
      </w:r>
    </w:p>
    <w:p w14:paraId="04E987B9"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z powodu nieszczelności urządzeń wodno-kanalizacyjnych i innych instalacji i urządzeń technologicznych,</w:t>
      </w:r>
    </w:p>
    <w:p w14:paraId="0E087A02"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powstałe w częściach i materiałach, które ulegają szybkiemu zużyciu z uwagi na swoje przeznaczenie, charakter pracy lub właściwości fizyczne lub podlegają okresowej wymianie w ramach konserwacji</w:t>
      </w:r>
    </w:p>
    <w:p w14:paraId="763D623C"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polegające na lub powstałe wskutek wad projektowych, materiałowych, w tym wad ukrytych, niewłaściwego wykonania lub błędów w produkcji, </w:t>
      </w:r>
    </w:p>
    <w:p w14:paraId="2BEE8AE3"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polegające na lub powstałe wskutek pękania, osiadania, deformacji lub zawalenia się budynku, budowli lub ich części, </w:t>
      </w:r>
    </w:p>
    <w:p w14:paraId="7953004D"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powstałe w mieniu nieposiadającym deklaracji zgodności UE lub deklaracji zgodności WE (o ile dane mienie powinno ją posiadać), jeśli brak zgodności mienia z wymaganiami zawartymi w odpowiednich dyrektywach i rozporządzeniach obowiązującymi w tym zakresie miał wpływ na powstanie lub rozmiar szkody,</w:t>
      </w:r>
    </w:p>
    <w:p w14:paraId="003F8203" w14:textId="4A748893"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powstałe w mieniu, którego eksploatacji zaprzestano, a okres wyłączenia z eksploatacji trwa powyżej 30 dni. Przez zaprzestanie eksploatacji mienia rozumie się zaprzestanie lub wstrzymanie jego użytkowania, zasilania i obsługiwania (w tym zaprzestanie lub wstrzymanie przeglądów, konserwacji, napraw i remontów). Zaprzestaniem eksploatacji nie jest planowy przestój technologiczny mienia </w:t>
      </w:r>
      <w:r w:rsidRPr="00657F31">
        <w:rPr>
          <w:rFonts w:eastAsiaTheme="minorHAnsi"/>
          <w:sz w:val="22"/>
          <w:szCs w:val="22"/>
          <w:lang w:eastAsia="en-US"/>
        </w:rPr>
        <w:lastRenderedPageBreak/>
        <w:t>wynikający z jego funkcji (na przykład kotłowni, linii produkcyjnych pracujących w układzie periodycznym),</w:t>
      </w:r>
    </w:p>
    <w:p w14:paraId="73A845CB" w14:textId="198A6726" w:rsidR="00152F0C" w:rsidRPr="00657F31" w:rsidRDefault="00152F0C" w:rsidP="00985D22">
      <w:pPr>
        <w:pStyle w:val="Akapitzlist"/>
        <w:suppressAutoHyphens/>
        <w:autoSpaceDE w:val="0"/>
        <w:autoSpaceDN w:val="0"/>
        <w:adjustRightInd w:val="0"/>
        <w:spacing w:line="276" w:lineRule="auto"/>
        <w:ind w:left="0"/>
        <w:jc w:val="both"/>
        <w:rPr>
          <w:rFonts w:eastAsiaTheme="minorHAnsi"/>
          <w:sz w:val="22"/>
          <w:szCs w:val="22"/>
          <w:lang w:eastAsia="en-US"/>
        </w:rPr>
      </w:pPr>
    </w:p>
    <w:p w14:paraId="26ED5CA4" w14:textId="3E0F17DE" w:rsidR="00152F0C" w:rsidRPr="00657F31" w:rsidRDefault="00152F0C"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r w:rsidRPr="00657F31">
        <w:rPr>
          <w:rFonts w:eastAsiaTheme="minorHAnsi"/>
          <w:sz w:val="22"/>
          <w:szCs w:val="22"/>
          <w:lang w:eastAsia="en-US"/>
        </w:rPr>
        <w:br/>
        <w:t xml:space="preserve">Zamawiający nie wyraża zgody na wprowadzenie </w:t>
      </w:r>
      <w:proofErr w:type="spellStart"/>
      <w:r w:rsidRPr="00657F31">
        <w:rPr>
          <w:rFonts w:eastAsiaTheme="minorHAnsi"/>
          <w:sz w:val="22"/>
          <w:szCs w:val="22"/>
          <w:lang w:eastAsia="en-US"/>
        </w:rPr>
        <w:t>wyłączeń</w:t>
      </w:r>
      <w:proofErr w:type="spellEnd"/>
      <w:r w:rsidRPr="00657F31">
        <w:rPr>
          <w:rFonts w:eastAsiaTheme="minorHAnsi"/>
          <w:sz w:val="22"/>
          <w:szCs w:val="22"/>
          <w:lang w:eastAsia="en-US"/>
        </w:rPr>
        <w:t xml:space="preserve"> odpowiedzialności wskazanych przez Wykonawcę w pytaniu zwracając przy tym uwagę, że zgodnie z Załącznikiem nr 1.1 do SWZ, Postanowienia wspólne dotyczące wszystkich ubezpieczeń, ust. 3 pkt. 4: </w:t>
      </w:r>
      <w:r w:rsidRPr="00657F31">
        <w:rPr>
          <w:rFonts w:eastAsiaTheme="minorHAnsi"/>
          <w:i/>
          <w:sz w:val="22"/>
          <w:szCs w:val="22"/>
          <w:lang w:eastAsia="en-US"/>
        </w:rPr>
        <w:t>w sprawach nieuregulowanych w umowie generalnej zastosowanie będą miały OWU</w:t>
      </w:r>
      <w:r w:rsidRPr="00657F31">
        <w:rPr>
          <w:rFonts w:eastAsiaTheme="minorHAnsi"/>
          <w:sz w:val="22"/>
          <w:szCs w:val="22"/>
          <w:lang w:eastAsia="en-US"/>
        </w:rPr>
        <w:t xml:space="preserve">. Część ograniczeń wskazanych przez Wykonawcę została wprowadzona w ramach pozostałych wyjaśnień do SWZ. </w:t>
      </w:r>
      <w:r w:rsidR="00B337C4" w:rsidRPr="00657F31">
        <w:rPr>
          <w:rFonts w:eastAsiaTheme="minorHAnsi"/>
          <w:sz w:val="22"/>
          <w:szCs w:val="22"/>
          <w:lang w:eastAsia="en-US"/>
        </w:rPr>
        <w:t>Jeśli SWZ nie zawiera zapisów we wskazanym w pytaniu zakresie zastosowanie będą miały Ogólne/Szczególne Warunki Ubezpieczenia dołączone przez Wykonawcę do oferty. Wobec powyższego Zamawiający potwierdza, że do umowy ubezpieczenia może mieć zastosowanie klauzula precyzująca wskazaną w pytaniu kwestię zaproponowana przez Wykonawcę, którego oferta zostanie wybrana, zgodnie z dołączonymi do oferty OWU lub warunkami szczególnymi.</w:t>
      </w:r>
    </w:p>
    <w:p w14:paraId="3FD9FD17"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p>
    <w:p w14:paraId="1F6B6045" w14:textId="77777777" w:rsidR="00985D22" w:rsidRPr="00657F31" w:rsidRDefault="00985D22"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Proszę o potwierdzenie, że Zamawiający:</w:t>
      </w:r>
    </w:p>
    <w:p w14:paraId="7558ECDD" w14:textId="77777777" w:rsidR="00985D22" w:rsidRPr="00657F31" w:rsidRDefault="00985D22" w:rsidP="00985D22">
      <w:pPr>
        <w:pStyle w:val="Akapitzlist"/>
        <w:numPr>
          <w:ilvl w:val="0"/>
          <w:numId w:val="20"/>
        </w:numPr>
        <w:suppressAutoHyphens/>
        <w:autoSpaceDE w:val="0"/>
        <w:autoSpaceDN w:val="0"/>
        <w:adjustRightInd w:val="0"/>
        <w:spacing w:line="276" w:lineRule="auto"/>
        <w:jc w:val="both"/>
        <w:rPr>
          <w:rFonts w:eastAsiaTheme="minorHAnsi"/>
          <w:sz w:val="22"/>
          <w:szCs w:val="22"/>
          <w:lang w:eastAsia="en-US"/>
        </w:rPr>
      </w:pPr>
      <w:r w:rsidRPr="00657F31">
        <w:rPr>
          <w:rFonts w:eastAsiaTheme="minorHAnsi"/>
          <w:sz w:val="22"/>
          <w:szCs w:val="22"/>
          <w:lang w:eastAsia="en-US"/>
        </w:rPr>
        <w:t xml:space="preserve">nie zgłasza do ubezpieczenia gruntów, obiektów trawiastych (np. boisk, skwerów),  zieleni miejskiej, budowli ziemnych, z wyjątkiem znajdujących się na ich terenie obiektów małej architektury (np. ławek, pomników), urządzeń sportowych itp. oraz nawierzchni sztucznych. </w:t>
      </w:r>
    </w:p>
    <w:p w14:paraId="4F9B6FCA" w14:textId="77777777" w:rsidR="00985D22" w:rsidRPr="00657F31" w:rsidRDefault="00985D22" w:rsidP="00985D22">
      <w:pPr>
        <w:pStyle w:val="Akapitzlist"/>
        <w:numPr>
          <w:ilvl w:val="0"/>
          <w:numId w:val="20"/>
        </w:numPr>
        <w:suppressAutoHyphens/>
        <w:autoSpaceDE w:val="0"/>
        <w:autoSpaceDN w:val="0"/>
        <w:adjustRightInd w:val="0"/>
        <w:spacing w:line="276" w:lineRule="auto"/>
        <w:jc w:val="both"/>
        <w:rPr>
          <w:rFonts w:eastAsiaTheme="minorHAnsi"/>
          <w:sz w:val="22"/>
          <w:szCs w:val="22"/>
          <w:lang w:eastAsia="en-US"/>
        </w:rPr>
      </w:pPr>
      <w:r w:rsidRPr="00657F31">
        <w:rPr>
          <w:rFonts w:eastAsiaTheme="minorHAnsi"/>
          <w:sz w:val="22"/>
          <w:szCs w:val="22"/>
          <w:lang w:eastAsia="en-US"/>
        </w:rPr>
        <w:t>wszystkie zgłoszone do ubezpieczenia budynki, ma w należytym stanie technicznym i na bieżąco je konserwuje. Jeżeli Zamawiający nie potwierdza, to proszę o opis i podanie wartości tych budynków/ budowli oraz ich stanu technicznego.</w:t>
      </w:r>
    </w:p>
    <w:p w14:paraId="331C347A" w14:textId="77777777" w:rsidR="00985D22" w:rsidRPr="00657F31" w:rsidRDefault="00985D22" w:rsidP="00985D22">
      <w:pPr>
        <w:pStyle w:val="Akapitzlist"/>
        <w:numPr>
          <w:ilvl w:val="0"/>
          <w:numId w:val="20"/>
        </w:numPr>
        <w:suppressAutoHyphens/>
        <w:autoSpaceDE w:val="0"/>
        <w:autoSpaceDN w:val="0"/>
        <w:adjustRightInd w:val="0"/>
        <w:spacing w:line="276" w:lineRule="auto"/>
        <w:jc w:val="both"/>
        <w:rPr>
          <w:rFonts w:eastAsiaTheme="minorHAnsi"/>
          <w:sz w:val="22"/>
          <w:szCs w:val="22"/>
          <w:lang w:eastAsia="en-US"/>
        </w:rPr>
      </w:pPr>
      <w:r w:rsidRPr="00657F31">
        <w:rPr>
          <w:rFonts w:eastAsiaTheme="minorHAnsi"/>
          <w:sz w:val="22"/>
          <w:szCs w:val="22"/>
          <w:lang w:eastAsia="en-US"/>
        </w:rPr>
        <w:t xml:space="preserve">nie zgłasza budynków zabytkowych/ pod opieką konserwatora zabytków. Jeżeli Zamawiający nie potwierdza, to proszę o opis i podanie wartości tych budynków/ budowli </w:t>
      </w:r>
    </w:p>
    <w:p w14:paraId="07C7698F" w14:textId="37C246A0" w:rsidR="00985D22" w:rsidRPr="00657F31" w:rsidRDefault="00985D22" w:rsidP="00985D22">
      <w:pPr>
        <w:pStyle w:val="Akapitzlist"/>
        <w:numPr>
          <w:ilvl w:val="0"/>
          <w:numId w:val="20"/>
        </w:numPr>
        <w:suppressAutoHyphens/>
        <w:autoSpaceDE w:val="0"/>
        <w:autoSpaceDN w:val="0"/>
        <w:adjustRightInd w:val="0"/>
        <w:spacing w:line="276" w:lineRule="auto"/>
        <w:jc w:val="both"/>
        <w:rPr>
          <w:rFonts w:eastAsiaTheme="minorHAnsi"/>
          <w:sz w:val="22"/>
          <w:szCs w:val="22"/>
          <w:lang w:eastAsia="en-US"/>
        </w:rPr>
      </w:pPr>
      <w:r w:rsidRPr="00657F31">
        <w:rPr>
          <w:rFonts w:eastAsiaTheme="minorHAnsi"/>
          <w:sz w:val="22"/>
          <w:szCs w:val="22"/>
          <w:lang w:eastAsia="en-US"/>
        </w:rPr>
        <w:t xml:space="preserve">Uznaje za wystarczający zakres FLEXA dla: </w:t>
      </w:r>
    </w:p>
    <w:p w14:paraId="08293C50"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mienia wyłączonego z eksploatacji ze względu na zły stan techniczny, </w:t>
      </w:r>
    </w:p>
    <w:p w14:paraId="30FB86BB"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tymczasowych obiektów budowlanych i mienia, które się w nich znajduje</w:t>
      </w:r>
    </w:p>
    <w:p w14:paraId="3C6C7A38" w14:textId="6413833A"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namiotów i mienia, które się w nich znajduje</w:t>
      </w:r>
    </w:p>
    <w:p w14:paraId="5B9E3145" w14:textId="5ED4FECE" w:rsidR="00B337C4" w:rsidRPr="00657F31" w:rsidRDefault="00B337C4" w:rsidP="00985D22">
      <w:pPr>
        <w:pStyle w:val="Akapitzlist"/>
        <w:suppressAutoHyphens/>
        <w:autoSpaceDE w:val="0"/>
        <w:autoSpaceDN w:val="0"/>
        <w:adjustRightInd w:val="0"/>
        <w:spacing w:line="276" w:lineRule="auto"/>
        <w:ind w:left="0"/>
        <w:jc w:val="both"/>
        <w:rPr>
          <w:rFonts w:eastAsiaTheme="minorHAnsi"/>
          <w:sz w:val="22"/>
          <w:szCs w:val="22"/>
          <w:lang w:eastAsia="en-US"/>
        </w:rPr>
      </w:pPr>
    </w:p>
    <w:p w14:paraId="2C3FFD67" w14:textId="417266A8" w:rsidR="00B337C4" w:rsidRPr="00657F31" w:rsidRDefault="00B337C4"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5CD91AB7" w14:textId="01838FA8" w:rsidR="00B337C4" w:rsidRPr="00657F31" w:rsidRDefault="00B337C4"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Zamawiający potwierdza, że przedmiotem ubezpieczenia nie są grunty. W pozostałym zakresie Zamawiający odsyła do Załącznika nr 1.5 do SWZ, a także odpowiedzi na pytania nr 48, 50, 51 oraz 57.</w:t>
      </w:r>
    </w:p>
    <w:p w14:paraId="547E3E7D"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p>
    <w:p w14:paraId="2899785B" w14:textId="0A3018EE" w:rsidR="00985D22" w:rsidRPr="00657F31" w:rsidRDefault="00985D22"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Proszę o potwierdzenie, że przez katastrofę budowlaną rozumie się niezamierzone, nieprzewidziane, gwałtowne zniszczenie obiektu budowlanego lub jego części w wyniku nagłej samoistnej utraty wytrzymałości jego elementów konstrukcyjnych, o którym zostały powiadomione podmioty określone w art. 75 ust. 1 Prawa budowlanego.</w:t>
      </w:r>
    </w:p>
    <w:p w14:paraId="22AB15E0"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bookmarkStart w:id="36" w:name="_Hlk98195479"/>
      <w:r w:rsidRPr="00657F31">
        <w:rPr>
          <w:rFonts w:eastAsiaTheme="minorHAnsi"/>
          <w:sz w:val="22"/>
          <w:szCs w:val="22"/>
          <w:lang w:eastAsia="en-US"/>
        </w:rPr>
        <w:t>Jednocześnie nie jest katastrofa budowlaną:</w:t>
      </w:r>
    </w:p>
    <w:p w14:paraId="0BC3240B" w14:textId="2DEA0DB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uszkodzenie elementu wbudowanego w obiekt budowlany, nadającego się do naprawy lub wymiany,</w:t>
      </w:r>
    </w:p>
    <w:p w14:paraId="584A66BA"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uszkodzenie lub zniszczenie urządzeń budowlanych związanych z budynkami,</w:t>
      </w:r>
    </w:p>
    <w:p w14:paraId="3953D845" w14:textId="013B6FE4"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awaria instalacji.</w:t>
      </w:r>
    </w:p>
    <w:bookmarkEnd w:id="36"/>
    <w:p w14:paraId="60402D8E" w14:textId="1920957A" w:rsidR="004A78F9" w:rsidRPr="00657F31" w:rsidRDefault="004A78F9" w:rsidP="00985D22">
      <w:pPr>
        <w:pStyle w:val="Akapitzlist"/>
        <w:suppressAutoHyphens/>
        <w:autoSpaceDE w:val="0"/>
        <w:autoSpaceDN w:val="0"/>
        <w:adjustRightInd w:val="0"/>
        <w:spacing w:line="276" w:lineRule="auto"/>
        <w:ind w:left="0"/>
        <w:jc w:val="both"/>
        <w:rPr>
          <w:rFonts w:eastAsiaTheme="minorHAnsi"/>
          <w:sz w:val="22"/>
          <w:szCs w:val="22"/>
          <w:lang w:eastAsia="en-US"/>
        </w:rPr>
      </w:pPr>
    </w:p>
    <w:p w14:paraId="1213360D" w14:textId="51E9C205" w:rsidR="004A78F9" w:rsidRPr="00657F31" w:rsidRDefault="004A78F9"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0FC50C9E" w14:textId="3489B63B" w:rsidR="004A78F9" w:rsidRPr="00657F31" w:rsidRDefault="004A78F9"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Zamawiający wyraża zgodę na częściową modyfikację, zgodnie z aktualizacją Załącznika nr 1.2 do SWZ, Klauzula katastrofy budowlanej.</w:t>
      </w:r>
    </w:p>
    <w:p w14:paraId="609C9BB7"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p>
    <w:p w14:paraId="730EB4B6" w14:textId="77777777" w:rsidR="00985D22" w:rsidRPr="00657F31" w:rsidRDefault="00985D22"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Proszę o potwierdzenie że za terroryzm nie uważa się szkód powstałych w związku lub wskutek: </w:t>
      </w:r>
    </w:p>
    <w:p w14:paraId="1637A647"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działania jakichkolwiek substancji chemicznych lub biologicznych,</w:t>
      </w:r>
    </w:p>
    <w:p w14:paraId="6FF2A484"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lastRenderedPageBreak/>
        <w:t>- gróźb lub fałszywych alarmów,</w:t>
      </w:r>
    </w:p>
    <w:p w14:paraId="4A9E5B08" w14:textId="2220C396"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Strajków, rozruchów, zamieszek społecznych.</w:t>
      </w:r>
    </w:p>
    <w:p w14:paraId="5DFC1646" w14:textId="2AEF71E5" w:rsidR="004A78F9" w:rsidRPr="00657F31" w:rsidRDefault="004A78F9" w:rsidP="00985D22">
      <w:pPr>
        <w:pStyle w:val="Akapitzlist"/>
        <w:suppressAutoHyphens/>
        <w:autoSpaceDE w:val="0"/>
        <w:autoSpaceDN w:val="0"/>
        <w:adjustRightInd w:val="0"/>
        <w:spacing w:line="276" w:lineRule="auto"/>
        <w:ind w:left="0"/>
        <w:jc w:val="both"/>
        <w:rPr>
          <w:rFonts w:eastAsiaTheme="minorHAnsi"/>
          <w:sz w:val="22"/>
          <w:szCs w:val="22"/>
          <w:lang w:eastAsia="en-US"/>
        </w:rPr>
      </w:pPr>
    </w:p>
    <w:p w14:paraId="3EF11856" w14:textId="22C13782" w:rsidR="004A78F9" w:rsidRPr="00657F31" w:rsidRDefault="004A78F9"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697B3623" w14:textId="0461EDAC" w:rsidR="004A78F9" w:rsidRPr="00657F31" w:rsidRDefault="004A78F9" w:rsidP="00985D22">
      <w:pPr>
        <w:pStyle w:val="Akapitzlist"/>
        <w:suppressAutoHyphens/>
        <w:autoSpaceDE w:val="0"/>
        <w:autoSpaceDN w:val="0"/>
        <w:adjustRightInd w:val="0"/>
        <w:spacing w:line="276" w:lineRule="auto"/>
        <w:ind w:left="0"/>
        <w:jc w:val="both"/>
        <w:rPr>
          <w:rFonts w:eastAsiaTheme="minorHAnsi"/>
          <w:b/>
          <w:sz w:val="22"/>
          <w:szCs w:val="22"/>
          <w:lang w:eastAsia="en-US"/>
        </w:rPr>
      </w:pPr>
      <w:r w:rsidRPr="00657F31">
        <w:rPr>
          <w:rFonts w:eastAsiaTheme="minorHAnsi"/>
          <w:sz w:val="22"/>
          <w:szCs w:val="22"/>
          <w:lang w:eastAsia="en-US"/>
        </w:rPr>
        <w:t xml:space="preserve">Zgodnie z Załącznikiem nr 1.2 do SWZ, Klauzula stanów wyjątkowych oraz Klauzula kosztów wynikających z wystąpienia stanów wyjątkowych: </w:t>
      </w:r>
      <w:r w:rsidRPr="00657F31">
        <w:rPr>
          <w:rFonts w:eastAsiaTheme="minorHAnsi"/>
          <w:i/>
          <w:sz w:val="22"/>
          <w:szCs w:val="22"/>
          <w:lang w:eastAsia="en-US"/>
        </w:rPr>
        <w:t xml:space="preserve">Zakres ochrony ubezpieczeniowej obejmuje szkody w mieniu, gdy zdarzenia te są następstwem aktów terroryzmu, strajków, zamieszek lub sabotażu, lokautu lub zwolnień grupowych, </w:t>
      </w:r>
      <w:r w:rsidRPr="00657F31">
        <w:rPr>
          <w:rFonts w:eastAsiaTheme="minorHAnsi"/>
          <w:b/>
          <w:i/>
          <w:sz w:val="22"/>
          <w:szCs w:val="22"/>
          <w:lang w:eastAsia="en-US"/>
        </w:rPr>
        <w:t>w rozumieniu mających zastosowanie do umowy ubezpieczenia warunków ubezpieczenia (wzorców umownych).</w:t>
      </w:r>
    </w:p>
    <w:p w14:paraId="7D92E8EF"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p>
    <w:p w14:paraId="38171E25" w14:textId="3BE78793" w:rsidR="00985D22" w:rsidRPr="00657F31" w:rsidRDefault="00985D22"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Czy Zamawiający dopuszcza, aby szkody powstałe w związku z prowadzeniem drobnych prac budowlano-montażowych dotyczyły wyłącznie prac nie wymagających pozwolenia na budowę oraz nie ingerujących w konstrukcję dachu lub nośną?</w:t>
      </w:r>
    </w:p>
    <w:p w14:paraId="3C48E3B1" w14:textId="5953F795" w:rsidR="004A78F9" w:rsidRPr="00657F31" w:rsidRDefault="004A78F9" w:rsidP="004A78F9">
      <w:pPr>
        <w:suppressAutoHyphens/>
        <w:autoSpaceDE w:val="0"/>
        <w:autoSpaceDN w:val="0"/>
        <w:adjustRightInd w:val="0"/>
        <w:spacing w:line="276" w:lineRule="auto"/>
        <w:jc w:val="both"/>
        <w:rPr>
          <w:rFonts w:ascii="Times New Roman" w:eastAsiaTheme="minorHAnsi" w:hAnsi="Times New Roman" w:cs="Times New Roman"/>
          <w:lang w:eastAsia="en-US"/>
        </w:rPr>
      </w:pPr>
    </w:p>
    <w:p w14:paraId="054DF197" w14:textId="1F20E09F" w:rsidR="004A78F9" w:rsidRPr="00657F31" w:rsidRDefault="004A78F9" w:rsidP="004A78F9">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4B560283" w14:textId="14EBE024" w:rsidR="004A78F9" w:rsidRPr="00657F31" w:rsidRDefault="004A78F9" w:rsidP="004A78F9">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Zgodnie z aktualizacją Załącznika nr 1.2 do SWZ, Klauzula EIB 28 A.</w:t>
      </w:r>
    </w:p>
    <w:p w14:paraId="5EA6E7C7"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p>
    <w:p w14:paraId="69EC3BEB" w14:textId="38028CA3" w:rsidR="00985D22" w:rsidRPr="00657F31" w:rsidRDefault="00985D22"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Wnoszę o wprowadzenie przez Zamawiającego franszyzy redukcyjnej dla szkód i kosztów powstałych w wyniku zagrożenia aktami terroryzmu (sugerowana franszyza redukcyjna 5% wartości szkody, nie mniej niż 1.000,00 PLN) </w:t>
      </w:r>
    </w:p>
    <w:p w14:paraId="54DA0E99" w14:textId="4EC6AA30" w:rsidR="004A78F9" w:rsidRPr="00657F31" w:rsidRDefault="004A78F9" w:rsidP="004A78F9">
      <w:pPr>
        <w:suppressAutoHyphens/>
        <w:autoSpaceDE w:val="0"/>
        <w:autoSpaceDN w:val="0"/>
        <w:adjustRightInd w:val="0"/>
        <w:spacing w:line="276" w:lineRule="auto"/>
        <w:jc w:val="both"/>
        <w:rPr>
          <w:rFonts w:ascii="Times New Roman" w:eastAsiaTheme="minorHAnsi" w:hAnsi="Times New Roman" w:cs="Times New Roman"/>
          <w:lang w:eastAsia="en-US"/>
        </w:rPr>
      </w:pPr>
    </w:p>
    <w:p w14:paraId="367BCB54" w14:textId="704568BB" w:rsidR="004A78F9" w:rsidRPr="00657F31" w:rsidRDefault="004A78F9" w:rsidP="004A78F9">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7923CABD" w14:textId="75917AAF" w:rsidR="00985D22" w:rsidRPr="00657F31" w:rsidRDefault="004A78F9" w:rsidP="004A78F9">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 xml:space="preserve">Zamawiający wyraża zgodę na modyfikację, zgodnie z aktualizacją Załącznika nr 1.2 do SWZ, Klauzula stanów wyjątkowych oraz Klauzula kosztów wynikających z wystąpienia stanów wyjątkowych. </w:t>
      </w:r>
    </w:p>
    <w:p w14:paraId="32156080"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p>
    <w:p w14:paraId="26C39557" w14:textId="691C7585" w:rsidR="00985D22" w:rsidRPr="00657F31" w:rsidRDefault="00985D22"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Proszę o informację, czy mienie zgłaszane do ubezpieczenia znajduje się na terenach zagrożonych powodzią. Czy w okresie ostatnich 25 lat miała miejsce na tych terenach powódź?</w:t>
      </w:r>
    </w:p>
    <w:p w14:paraId="03D56987" w14:textId="6BE3EFE0" w:rsidR="004A78F9" w:rsidRPr="00657F31" w:rsidRDefault="004A78F9" w:rsidP="004A78F9">
      <w:pPr>
        <w:suppressAutoHyphens/>
        <w:autoSpaceDE w:val="0"/>
        <w:autoSpaceDN w:val="0"/>
        <w:adjustRightInd w:val="0"/>
        <w:spacing w:line="276" w:lineRule="auto"/>
        <w:jc w:val="both"/>
        <w:rPr>
          <w:rFonts w:ascii="Times New Roman" w:eastAsiaTheme="minorHAnsi" w:hAnsi="Times New Roman" w:cs="Times New Roman"/>
          <w:lang w:eastAsia="en-US"/>
        </w:rPr>
      </w:pPr>
    </w:p>
    <w:p w14:paraId="22765478" w14:textId="469AED66" w:rsidR="004A78F9" w:rsidRPr="00657F31" w:rsidRDefault="004A78F9" w:rsidP="004A78F9">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40924449" w14:textId="5C6924B7" w:rsidR="004A78F9" w:rsidRPr="00657F31" w:rsidRDefault="004A78F9" w:rsidP="004A78F9">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Zgodnie z odpowiedzią na pytanie nr 114.</w:t>
      </w:r>
    </w:p>
    <w:p w14:paraId="76EC5F30"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p>
    <w:p w14:paraId="384504D2" w14:textId="001CCC7D" w:rsidR="00985D22" w:rsidRPr="00657F31" w:rsidRDefault="00985D22"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Co było przyczyną szkód z dnia 01.07.2021 r. gdzie wypłaty były na wartość około 100 000 PLN</w:t>
      </w:r>
      <w:r w:rsidR="004A78F9" w:rsidRPr="00657F31">
        <w:rPr>
          <w:rFonts w:eastAsiaTheme="minorHAnsi"/>
          <w:sz w:val="22"/>
          <w:szCs w:val="22"/>
          <w:lang w:eastAsia="en-US"/>
        </w:rPr>
        <w:t>.</w:t>
      </w:r>
    </w:p>
    <w:p w14:paraId="6BDD7B60" w14:textId="1747BA50" w:rsidR="004A78F9" w:rsidRPr="00657F31" w:rsidRDefault="004A78F9" w:rsidP="004A78F9">
      <w:pPr>
        <w:suppressAutoHyphens/>
        <w:autoSpaceDE w:val="0"/>
        <w:autoSpaceDN w:val="0"/>
        <w:adjustRightInd w:val="0"/>
        <w:spacing w:line="276" w:lineRule="auto"/>
        <w:jc w:val="both"/>
        <w:rPr>
          <w:rFonts w:ascii="Times New Roman" w:eastAsiaTheme="minorHAnsi" w:hAnsi="Times New Roman" w:cs="Times New Roman"/>
          <w:lang w:eastAsia="en-US"/>
        </w:rPr>
      </w:pPr>
    </w:p>
    <w:p w14:paraId="35C3472F" w14:textId="09E90F72" w:rsidR="004A78F9" w:rsidRPr="00657F31" w:rsidRDefault="004A78F9" w:rsidP="004A78F9">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172F2094" w14:textId="33D6FA43" w:rsidR="00192409" w:rsidRPr="00657F31" w:rsidRDefault="00483277" w:rsidP="004A78F9">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 xml:space="preserve">Przyczyną wskazanych szkód były zalania pomieszczeń spowodowane nawałnicami oraz intensywnymi opadami atmosferycznymi. </w:t>
      </w:r>
    </w:p>
    <w:p w14:paraId="2DC8288F" w14:textId="77777777" w:rsidR="00985D22" w:rsidRPr="00657F31" w:rsidRDefault="00985D22" w:rsidP="00985D22">
      <w:pPr>
        <w:pStyle w:val="Akapitzlist"/>
        <w:rPr>
          <w:rFonts w:eastAsiaTheme="minorHAnsi"/>
          <w:sz w:val="22"/>
          <w:szCs w:val="22"/>
          <w:lang w:eastAsia="en-US"/>
        </w:rPr>
      </w:pPr>
    </w:p>
    <w:p w14:paraId="4AD6BA70" w14:textId="1087A3B2" w:rsidR="00985D22" w:rsidRPr="00657F31" w:rsidRDefault="00985D22"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Jakie mienie i jakiej wartości Zamawiający składuje na podłodze w pomieszczeniach poniżej poziomu gruntu?</w:t>
      </w:r>
    </w:p>
    <w:p w14:paraId="3E9FA72D" w14:textId="69CF7F98" w:rsidR="004A78F9" w:rsidRPr="00657F31" w:rsidRDefault="004A78F9" w:rsidP="004A78F9">
      <w:pPr>
        <w:suppressAutoHyphens/>
        <w:autoSpaceDE w:val="0"/>
        <w:autoSpaceDN w:val="0"/>
        <w:adjustRightInd w:val="0"/>
        <w:spacing w:line="276" w:lineRule="auto"/>
        <w:jc w:val="both"/>
        <w:rPr>
          <w:rFonts w:ascii="Times New Roman" w:eastAsiaTheme="minorHAnsi" w:hAnsi="Times New Roman" w:cs="Times New Roman"/>
          <w:lang w:eastAsia="en-US"/>
        </w:rPr>
      </w:pPr>
    </w:p>
    <w:p w14:paraId="585EDD62" w14:textId="58FD18E4" w:rsidR="004A78F9" w:rsidRPr="00657F31" w:rsidRDefault="004A78F9" w:rsidP="004A78F9">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00B0C9DC" w14:textId="75F33582" w:rsidR="004A78F9" w:rsidRPr="00657F31" w:rsidRDefault="004A78F9" w:rsidP="004A78F9">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 xml:space="preserve">Co do zasady Zamawiający nie składuje mienia o wyższej wartości na podłodze w pomieszczeniach poniżej poziomu gruntu. Jednakże Zamawiający nie wyklucza możliwości przechowywania </w:t>
      </w:r>
      <w:r w:rsidR="009601B9" w:rsidRPr="00657F31">
        <w:rPr>
          <w:rFonts w:ascii="Times New Roman" w:eastAsiaTheme="minorHAnsi" w:hAnsi="Times New Roman" w:cs="Times New Roman"/>
          <w:lang w:eastAsia="en-US"/>
        </w:rPr>
        <w:t>w pomieszczeniach piwnicznych mienia tj.: środki obrotowe, zapasy, drobne elementy wyposażenia, sprzęty itp. użytkowane w bieżącej działalności Zamawiającego, mienie niskocenne, dokumenty, archiwa.</w:t>
      </w:r>
    </w:p>
    <w:p w14:paraId="4C4412A9" w14:textId="77777777" w:rsidR="00985D22" w:rsidRPr="00657F31" w:rsidRDefault="00985D22" w:rsidP="00985D22">
      <w:pPr>
        <w:pStyle w:val="Akapitzlist"/>
        <w:rPr>
          <w:rFonts w:eastAsiaTheme="minorHAnsi"/>
          <w:sz w:val="22"/>
          <w:szCs w:val="22"/>
          <w:lang w:eastAsia="en-US"/>
        </w:rPr>
      </w:pPr>
    </w:p>
    <w:p w14:paraId="2ABB45D6" w14:textId="089F2663" w:rsidR="00985D22" w:rsidRPr="00657F31" w:rsidRDefault="00985D22"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lastRenderedPageBreak/>
        <w:t>Proszę o potwierdzenie, że w przypadku nie odtwarzania mienia objętego szkodą, wypłata będzie do wartości rzeczywistej mienia.</w:t>
      </w:r>
    </w:p>
    <w:p w14:paraId="7E165022" w14:textId="6BFA50E4" w:rsidR="009601B9" w:rsidRPr="00657F31" w:rsidRDefault="009601B9" w:rsidP="009601B9">
      <w:pPr>
        <w:suppressAutoHyphens/>
        <w:autoSpaceDE w:val="0"/>
        <w:autoSpaceDN w:val="0"/>
        <w:adjustRightInd w:val="0"/>
        <w:spacing w:line="276" w:lineRule="auto"/>
        <w:jc w:val="both"/>
        <w:rPr>
          <w:rFonts w:ascii="Times New Roman" w:eastAsiaTheme="minorHAnsi" w:hAnsi="Times New Roman" w:cs="Times New Roman"/>
          <w:lang w:eastAsia="en-US"/>
        </w:rPr>
      </w:pPr>
    </w:p>
    <w:p w14:paraId="7CFE2F90" w14:textId="4E70724C" w:rsidR="009601B9" w:rsidRPr="00657F31" w:rsidRDefault="009601B9" w:rsidP="009601B9">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4ADDBA08" w14:textId="2DE7B706" w:rsidR="009601B9" w:rsidRPr="00657F31" w:rsidRDefault="009601B9" w:rsidP="009601B9">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Zgodnie z Załącznikiem nr 1.2 do SWZ, Klauzula EIB 74.</w:t>
      </w:r>
    </w:p>
    <w:p w14:paraId="6D72F2D7"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p>
    <w:p w14:paraId="6DDB029C"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b/>
          <w:sz w:val="22"/>
          <w:szCs w:val="22"/>
          <w:lang w:eastAsia="en-US"/>
        </w:rPr>
      </w:pPr>
      <w:r w:rsidRPr="00657F31">
        <w:rPr>
          <w:rFonts w:eastAsiaTheme="minorHAnsi"/>
          <w:b/>
          <w:sz w:val="22"/>
          <w:szCs w:val="22"/>
          <w:lang w:eastAsia="en-US"/>
        </w:rPr>
        <w:t>UBEZPIECZENIE MIENIA OD KRADZIEŻY Z WŁAMANIEM I RABUNKU ORAZ DEWASTACJI</w:t>
      </w:r>
    </w:p>
    <w:p w14:paraId="06001914"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p>
    <w:p w14:paraId="4CCED83A" w14:textId="2D6538EC" w:rsidR="00985D22" w:rsidRPr="00657F31" w:rsidRDefault="00985D22"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Ryzyko kradzieży zwykłej – wnoszę o wprowadzenie przez Zamawiającego franszyzy redukcyjnej  dla tego ryzyka (sugerowana franszyza redukcyjna 10% wartości szkody).</w:t>
      </w:r>
    </w:p>
    <w:p w14:paraId="1F45841D" w14:textId="6A3DA5F8" w:rsidR="009601B9" w:rsidRPr="00657F31" w:rsidRDefault="009601B9" w:rsidP="009601B9">
      <w:pPr>
        <w:suppressAutoHyphens/>
        <w:autoSpaceDE w:val="0"/>
        <w:autoSpaceDN w:val="0"/>
        <w:adjustRightInd w:val="0"/>
        <w:spacing w:line="276" w:lineRule="auto"/>
        <w:jc w:val="both"/>
        <w:rPr>
          <w:rFonts w:ascii="Times New Roman" w:eastAsiaTheme="minorHAnsi" w:hAnsi="Times New Roman" w:cs="Times New Roman"/>
          <w:lang w:eastAsia="en-US"/>
        </w:rPr>
      </w:pPr>
    </w:p>
    <w:p w14:paraId="5A14F83A" w14:textId="5A00E6A6" w:rsidR="009601B9" w:rsidRPr="00657F31" w:rsidRDefault="009601B9" w:rsidP="009601B9">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6F9D6417" w14:textId="63A652AA" w:rsidR="009601B9" w:rsidRPr="00657F31" w:rsidRDefault="009601B9" w:rsidP="009601B9">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Zgodnie z odpowiedzią na pytanie nr 133.</w:t>
      </w:r>
    </w:p>
    <w:p w14:paraId="4D883E18"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p>
    <w:p w14:paraId="3649F93F" w14:textId="7EBE3FB0" w:rsidR="00985D22" w:rsidRPr="00657F31" w:rsidRDefault="00985D22"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Wnoszę o zmniejszenie limitu w ryzyku kradzieży zwykłej do wysokości 10 000 PLN na jedno i wszystkie zdarzenia na wszystkie jednostki w każdym okresie rozliczeniowym;</w:t>
      </w:r>
    </w:p>
    <w:p w14:paraId="639E2D69" w14:textId="696D6CF3" w:rsidR="009601B9" w:rsidRPr="00657F31" w:rsidRDefault="009601B9" w:rsidP="009601B9">
      <w:pPr>
        <w:suppressAutoHyphens/>
        <w:autoSpaceDE w:val="0"/>
        <w:autoSpaceDN w:val="0"/>
        <w:adjustRightInd w:val="0"/>
        <w:spacing w:line="276" w:lineRule="auto"/>
        <w:jc w:val="both"/>
        <w:rPr>
          <w:rFonts w:ascii="Times New Roman" w:eastAsiaTheme="minorHAnsi" w:hAnsi="Times New Roman" w:cs="Times New Roman"/>
          <w:lang w:eastAsia="en-US"/>
        </w:rPr>
      </w:pPr>
    </w:p>
    <w:p w14:paraId="25F987B0" w14:textId="2297A61C" w:rsidR="009601B9" w:rsidRPr="00657F31" w:rsidRDefault="009601B9" w:rsidP="009601B9">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2ECC499A" w14:textId="224B4DA1" w:rsidR="009601B9" w:rsidRPr="00657F31" w:rsidRDefault="009601B9" w:rsidP="009601B9">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Zamawiający wyraża zgodę na modyfikację, zgodnie z aktualizacją Załącznika nr 1.1, Część I, par. 1 ust. 2, pkt 2.</w:t>
      </w:r>
      <w:r w:rsidR="00896720">
        <w:rPr>
          <w:rFonts w:ascii="Times New Roman" w:eastAsiaTheme="minorHAnsi" w:hAnsi="Times New Roman" w:cs="Times New Roman"/>
          <w:lang w:eastAsia="en-US"/>
        </w:rPr>
        <w:t>2</w:t>
      </w:r>
      <w:r w:rsidRPr="00657F31">
        <w:rPr>
          <w:rFonts w:ascii="Times New Roman" w:eastAsiaTheme="minorHAnsi" w:hAnsi="Times New Roman" w:cs="Times New Roman"/>
          <w:lang w:eastAsia="en-US"/>
        </w:rPr>
        <w:t xml:space="preserve">, </w:t>
      </w:r>
      <w:proofErr w:type="spellStart"/>
      <w:r w:rsidRPr="00657F31">
        <w:rPr>
          <w:rFonts w:ascii="Times New Roman" w:eastAsiaTheme="minorHAnsi" w:hAnsi="Times New Roman" w:cs="Times New Roman"/>
          <w:lang w:eastAsia="en-US"/>
        </w:rPr>
        <w:t>ppkt</w:t>
      </w:r>
      <w:proofErr w:type="spellEnd"/>
      <w:r w:rsidRPr="00657F31">
        <w:rPr>
          <w:rFonts w:ascii="Times New Roman" w:eastAsiaTheme="minorHAnsi" w:hAnsi="Times New Roman" w:cs="Times New Roman"/>
          <w:lang w:eastAsia="en-US"/>
        </w:rPr>
        <w:t xml:space="preserve"> c.</w:t>
      </w:r>
    </w:p>
    <w:p w14:paraId="4EEBA700"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p>
    <w:p w14:paraId="41727EEC"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b/>
          <w:sz w:val="22"/>
          <w:szCs w:val="22"/>
          <w:lang w:eastAsia="en-US"/>
        </w:rPr>
      </w:pPr>
      <w:r w:rsidRPr="00657F31">
        <w:rPr>
          <w:rFonts w:eastAsiaTheme="minorHAnsi"/>
          <w:b/>
          <w:sz w:val="22"/>
          <w:szCs w:val="22"/>
          <w:lang w:eastAsia="en-US"/>
        </w:rPr>
        <w:t>UBEZPIECZENIE SPRZĘTU ELEKTRONICZNEGO OD WSZYSTKICH RYZYK</w:t>
      </w:r>
    </w:p>
    <w:p w14:paraId="607BE7FE"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p>
    <w:p w14:paraId="0C7FE753" w14:textId="6403E4B3" w:rsidR="00985D22" w:rsidRPr="00657F31" w:rsidRDefault="00985D22"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Ryzyko kradzieży zwykłej – wnoszę o ustalenie franszyzy redukcyjnej w wysokości 5% wartości szkody min. 200,00 PLN</w:t>
      </w:r>
      <w:r w:rsidR="009601B9" w:rsidRPr="00657F31">
        <w:rPr>
          <w:rFonts w:eastAsiaTheme="minorHAnsi"/>
          <w:sz w:val="22"/>
          <w:szCs w:val="22"/>
          <w:lang w:eastAsia="en-US"/>
        </w:rPr>
        <w:t>.</w:t>
      </w:r>
    </w:p>
    <w:p w14:paraId="046983CB" w14:textId="5C9D8DB6" w:rsidR="009601B9" w:rsidRPr="00657F31" w:rsidRDefault="009601B9" w:rsidP="009601B9">
      <w:pPr>
        <w:suppressAutoHyphens/>
        <w:autoSpaceDE w:val="0"/>
        <w:autoSpaceDN w:val="0"/>
        <w:adjustRightInd w:val="0"/>
        <w:spacing w:line="276" w:lineRule="auto"/>
        <w:jc w:val="both"/>
        <w:rPr>
          <w:rFonts w:ascii="Times New Roman" w:eastAsiaTheme="minorHAnsi" w:hAnsi="Times New Roman" w:cs="Times New Roman"/>
          <w:lang w:eastAsia="en-US"/>
        </w:rPr>
      </w:pPr>
    </w:p>
    <w:p w14:paraId="5C994592" w14:textId="77777777" w:rsidR="009601B9" w:rsidRPr="00657F31" w:rsidRDefault="009601B9" w:rsidP="009601B9">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7F0EDB29" w14:textId="77777777" w:rsidR="009601B9" w:rsidRPr="00657F31" w:rsidRDefault="009601B9" w:rsidP="009601B9">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Zgodnie z odpowiedzią na pytanie nr 133.</w:t>
      </w:r>
    </w:p>
    <w:p w14:paraId="1AEB5EEC"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p>
    <w:p w14:paraId="21DA0BC8" w14:textId="77FAAE06" w:rsidR="00985D22" w:rsidRPr="00657F31" w:rsidRDefault="00985D22"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Wnoszę o potwierdzenie, że ochroną ubezpieczeniową objęte są szkody powstałe w wyniku wad produkcyjnych z wyłączeniem szkód, za które odpowiedzialność ponosi producent, dostawca lub warsztat naprawczy z tytułu gwarancji/ rękojmi.</w:t>
      </w:r>
    </w:p>
    <w:p w14:paraId="66F31F61" w14:textId="097520CB" w:rsidR="009601B9" w:rsidRPr="00657F31" w:rsidRDefault="009601B9" w:rsidP="009601B9">
      <w:pPr>
        <w:suppressAutoHyphens/>
        <w:autoSpaceDE w:val="0"/>
        <w:autoSpaceDN w:val="0"/>
        <w:adjustRightInd w:val="0"/>
        <w:spacing w:line="276" w:lineRule="auto"/>
        <w:jc w:val="both"/>
        <w:rPr>
          <w:rFonts w:ascii="Times New Roman" w:eastAsiaTheme="minorHAnsi" w:hAnsi="Times New Roman" w:cs="Times New Roman"/>
          <w:lang w:eastAsia="en-US"/>
        </w:rPr>
      </w:pPr>
    </w:p>
    <w:p w14:paraId="6D77D4B9" w14:textId="5B9B8EE6" w:rsidR="009601B9" w:rsidRPr="00657F31" w:rsidRDefault="009601B9" w:rsidP="009601B9">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79C5EF68" w14:textId="1E63AE16" w:rsidR="009601B9" w:rsidRPr="00657F31" w:rsidRDefault="009601B9" w:rsidP="009601B9">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 xml:space="preserve">Zamawiający potwierdza powyższe zgodnie z Załącznikiem nr 1.1 do SWZ, Część I, par. 1 ust. 10 pkt j. </w:t>
      </w:r>
    </w:p>
    <w:p w14:paraId="3129DDD0" w14:textId="77777777" w:rsidR="00985D22" w:rsidRPr="00657F31" w:rsidRDefault="00985D22" w:rsidP="00985D22">
      <w:pPr>
        <w:pStyle w:val="Akapitzlist"/>
        <w:rPr>
          <w:rFonts w:eastAsiaTheme="minorHAnsi"/>
          <w:sz w:val="22"/>
          <w:szCs w:val="22"/>
          <w:lang w:eastAsia="en-US"/>
        </w:rPr>
      </w:pPr>
    </w:p>
    <w:p w14:paraId="4502CD13" w14:textId="711A4CB1" w:rsidR="00985D22" w:rsidRPr="00657F31" w:rsidRDefault="00985D22"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Proszę o potwierdzenie, że Ubezpieczyciel  nie jest odpowiedzialny za szkody spowodowane zaginięciem, zagubieniem lub pozostawieniem sprzętu elektronicznego poza miejscem ubezpieczenia bez dozoru (z wyjątkiem pozostawienia go w niewidocznym i odpowiednio zabezpieczonym miejscu w pojeździe, który ma włączony alarm lub inne zabezpieczenie w które jest wyposażony pojazd).</w:t>
      </w:r>
    </w:p>
    <w:p w14:paraId="18FD262D" w14:textId="1091FE6A" w:rsidR="009601B9" w:rsidRPr="00657F31" w:rsidRDefault="009601B9" w:rsidP="009601B9">
      <w:pPr>
        <w:suppressAutoHyphens/>
        <w:autoSpaceDE w:val="0"/>
        <w:autoSpaceDN w:val="0"/>
        <w:adjustRightInd w:val="0"/>
        <w:spacing w:line="276" w:lineRule="auto"/>
        <w:jc w:val="both"/>
        <w:rPr>
          <w:rFonts w:ascii="Times New Roman" w:eastAsiaTheme="minorHAnsi" w:hAnsi="Times New Roman" w:cs="Times New Roman"/>
          <w:lang w:eastAsia="en-US"/>
        </w:rPr>
      </w:pPr>
    </w:p>
    <w:p w14:paraId="4BD9EA5F" w14:textId="344106EF" w:rsidR="009601B9" w:rsidRPr="00657F31" w:rsidRDefault="009601B9" w:rsidP="009601B9">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3DB3E0E8" w14:textId="244B5F8F" w:rsidR="009601B9" w:rsidRPr="00657F31" w:rsidRDefault="009601B9" w:rsidP="009601B9">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 xml:space="preserve">Zamawiający nie precyzuje w SWZ kwestii wskazanej w pytaniu Wykonawcy. Tym samym </w:t>
      </w:r>
      <w:bookmarkStart w:id="37" w:name="_Hlk98196702"/>
      <w:r w:rsidRPr="00657F31">
        <w:rPr>
          <w:rFonts w:ascii="Times New Roman" w:eastAsiaTheme="minorHAnsi" w:hAnsi="Times New Roman" w:cs="Times New Roman"/>
          <w:lang w:eastAsia="en-US"/>
        </w:rPr>
        <w:t xml:space="preserve">zgodnie z Załącznikiem </w:t>
      </w:r>
      <w:r w:rsidR="00C35432" w:rsidRPr="00657F31">
        <w:rPr>
          <w:rFonts w:ascii="Times New Roman" w:eastAsiaTheme="minorHAnsi" w:hAnsi="Times New Roman" w:cs="Times New Roman"/>
          <w:lang w:eastAsia="en-US"/>
        </w:rPr>
        <w:t xml:space="preserve">nr 1.1 do SWZ, Postanowienia wspólne dot. wszystkich ubezpieczeń pkt. 3 </w:t>
      </w:r>
      <w:proofErr w:type="spellStart"/>
      <w:r w:rsidR="00C35432" w:rsidRPr="00657F31">
        <w:rPr>
          <w:rFonts w:ascii="Times New Roman" w:eastAsiaTheme="minorHAnsi" w:hAnsi="Times New Roman" w:cs="Times New Roman"/>
          <w:lang w:eastAsia="en-US"/>
        </w:rPr>
        <w:t>ppkt</w:t>
      </w:r>
      <w:proofErr w:type="spellEnd"/>
      <w:r w:rsidR="00C35432" w:rsidRPr="00657F31">
        <w:rPr>
          <w:rFonts w:ascii="Times New Roman" w:eastAsiaTheme="minorHAnsi" w:hAnsi="Times New Roman" w:cs="Times New Roman"/>
          <w:lang w:eastAsia="en-US"/>
        </w:rPr>
        <w:t xml:space="preserve"> 4: w sprawach nieuregulowanych w umowie generalnej zastosowanie będą miały przepisy kodeksu cywilnego lub/i OWU</w:t>
      </w:r>
      <w:bookmarkEnd w:id="37"/>
      <w:r w:rsidR="00C35432" w:rsidRPr="00657F31">
        <w:rPr>
          <w:rFonts w:ascii="Times New Roman" w:eastAsiaTheme="minorHAnsi" w:hAnsi="Times New Roman" w:cs="Times New Roman"/>
          <w:lang w:eastAsia="en-US"/>
        </w:rPr>
        <w:t>.</w:t>
      </w:r>
    </w:p>
    <w:p w14:paraId="0669557A" w14:textId="77777777" w:rsidR="00985D22" w:rsidRPr="00657F31" w:rsidRDefault="00985D22" w:rsidP="00985D22">
      <w:pPr>
        <w:pStyle w:val="Akapitzlist"/>
        <w:rPr>
          <w:rFonts w:eastAsiaTheme="minorHAnsi"/>
          <w:sz w:val="22"/>
          <w:szCs w:val="22"/>
          <w:lang w:eastAsia="en-US"/>
        </w:rPr>
      </w:pPr>
    </w:p>
    <w:p w14:paraId="17822E71" w14:textId="77777777" w:rsidR="00985D22" w:rsidRPr="00657F31" w:rsidRDefault="00985D22"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Czy Zamawiający dopuszcza zastosowanie poniższych zapisów:</w:t>
      </w:r>
    </w:p>
    <w:p w14:paraId="783C6509"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Ubezpieczyciel może odmówić wypłaty odszkodowania za zniszczenie lub uszkodzenie ubezpieczonego sprzętu elektronicznego, nośników danych i danych na nich zawartych oraz poniesione w związku ze szkodą koszty dodatkowe, będące następstwem wyładowań atmosferycznych, przepięć, jeżeli ubezpieczony sprzęt elektroniczny nie został wyposażony w urządzenia zabezpieczające przed wyładowaniami atmosferycznymi i przepięciami.</w:t>
      </w:r>
    </w:p>
    <w:p w14:paraId="3FFD0F1E"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Urządzenia te powinny być zainstalowane i konserwowane zgodnie z zaleceniami producentów sprzętu elektronicznego i urządzeń zabezpieczających i alarmowych.</w:t>
      </w:r>
    </w:p>
    <w:p w14:paraId="6A39CDAF"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Oznacza to, że urządzenia zabezpieczające przed wyładowaniami atmosferycznymi i przepięciami powinny być:</w:t>
      </w:r>
    </w:p>
    <w:p w14:paraId="46949FF8" w14:textId="77777777"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1) konserwowane przez specjalistyczny personel producenta lub dostawcy, zgodnie z obowiązującymi przepisami i zaleceniami producenta.</w:t>
      </w:r>
    </w:p>
    <w:p w14:paraId="4EC9CE6D" w14:textId="0958AC55" w:rsidR="00985D22" w:rsidRPr="00657F31" w:rsidRDefault="00985D22" w:rsidP="00985D22">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2) nadzorowane przez przeszkolony personel Ubezpieczającego, wyposażone w automatyczne urządzenia do awaryjnego wyłączania odpowiadające najnowszym wymogom dotyczącym sprzętu elektronicznego oraz zaleceniom producenta sprzętu elektronicznego.</w:t>
      </w:r>
    </w:p>
    <w:p w14:paraId="29D7EBD5" w14:textId="5B7F11A2" w:rsidR="00C35432" w:rsidRPr="00657F31" w:rsidRDefault="00C35432" w:rsidP="00985D22">
      <w:pPr>
        <w:pStyle w:val="Akapitzlist"/>
        <w:suppressAutoHyphens/>
        <w:autoSpaceDE w:val="0"/>
        <w:autoSpaceDN w:val="0"/>
        <w:adjustRightInd w:val="0"/>
        <w:spacing w:line="276" w:lineRule="auto"/>
        <w:ind w:left="0"/>
        <w:jc w:val="both"/>
        <w:rPr>
          <w:rFonts w:eastAsiaTheme="minorHAnsi"/>
          <w:sz w:val="22"/>
          <w:szCs w:val="22"/>
          <w:lang w:eastAsia="en-US"/>
        </w:rPr>
      </w:pPr>
    </w:p>
    <w:p w14:paraId="53F6BFF5" w14:textId="77777777" w:rsidR="00C35432" w:rsidRPr="00657F31" w:rsidRDefault="00C35432" w:rsidP="00C35432">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60CBA1EF" w14:textId="0BB7C990" w:rsidR="00985D22" w:rsidRPr="00657F31" w:rsidRDefault="00C35432" w:rsidP="00C35432">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 xml:space="preserve">Zgodnie z Załącznikiem nr 1.2 do SWZ, Klauzula EIB 02. Ponadto zgodnie z Załącznikiem nr 1.1 do SWZ, Postanowienia wspólne dot. wszystkich ubezpieczeń pkt. 3 </w:t>
      </w:r>
      <w:proofErr w:type="spellStart"/>
      <w:r w:rsidRPr="00657F31">
        <w:rPr>
          <w:rFonts w:ascii="Times New Roman" w:eastAsiaTheme="minorHAnsi" w:hAnsi="Times New Roman" w:cs="Times New Roman"/>
          <w:lang w:eastAsia="en-US"/>
        </w:rPr>
        <w:t>ppkt</w:t>
      </w:r>
      <w:proofErr w:type="spellEnd"/>
      <w:r w:rsidRPr="00657F31">
        <w:rPr>
          <w:rFonts w:ascii="Times New Roman" w:eastAsiaTheme="minorHAnsi" w:hAnsi="Times New Roman" w:cs="Times New Roman"/>
          <w:lang w:eastAsia="en-US"/>
        </w:rPr>
        <w:t xml:space="preserve"> 4: w sprawach nieuregulowanych w umowie generalnej zastosowanie będą miały przepisy kodeksu cywilnego lub/i OWU</w:t>
      </w:r>
    </w:p>
    <w:p w14:paraId="58756F86" w14:textId="3DEDDA3A" w:rsidR="00EA4148" w:rsidRDefault="00EA4148" w:rsidP="00A42236">
      <w:pPr>
        <w:pStyle w:val="Akapitzlist"/>
        <w:pBdr>
          <w:bottom w:val="single" w:sz="6" w:space="1" w:color="auto"/>
        </w:pBdr>
        <w:suppressAutoHyphens/>
        <w:autoSpaceDE w:val="0"/>
        <w:autoSpaceDN w:val="0"/>
        <w:adjustRightInd w:val="0"/>
        <w:spacing w:line="276" w:lineRule="auto"/>
        <w:ind w:left="0"/>
        <w:jc w:val="both"/>
        <w:rPr>
          <w:rFonts w:eastAsiaTheme="minorHAnsi"/>
          <w:sz w:val="22"/>
          <w:szCs w:val="22"/>
          <w:lang w:eastAsia="en-US"/>
        </w:rPr>
      </w:pPr>
    </w:p>
    <w:p w14:paraId="4192D6EE" w14:textId="77777777" w:rsidR="00896720" w:rsidRPr="00657F31" w:rsidRDefault="00896720" w:rsidP="00A42236">
      <w:pPr>
        <w:pStyle w:val="Akapitzlist"/>
        <w:suppressAutoHyphens/>
        <w:autoSpaceDE w:val="0"/>
        <w:autoSpaceDN w:val="0"/>
        <w:adjustRightInd w:val="0"/>
        <w:spacing w:line="276" w:lineRule="auto"/>
        <w:ind w:left="0"/>
        <w:jc w:val="both"/>
        <w:rPr>
          <w:rFonts w:eastAsiaTheme="minorHAnsi"/>
          <w:sz w:val="22"/>
          <w:szCs w:val="22"/>
          <w:lang w:eastAsia="en-US"/>
        </w:rPr>
      </w:pPr>
    </w:p>
    <w:p w14:paraId="0E0E5D0B" w14:textId="2A1DE8B7" w:rsidR="00A42236" w:rsidRPr="00657F31" w:rsidRDefault="00A42236" w:rsidP="00A42236">
      <w:pPr>
        <w:pStyle w:val="Akapitzlist"/>
        <w:suppressAutoHyphens/>
        <w:autoSpaceDE w:val="0"/>
        <w:autoSpaceDN w:val="0"/>
        <w:adjustRightInd w:val="0"/>
        <w:spacing w:line="276" w:lineRule="auto"/>
        <w:ind w:left="0"/>
        <w:jc w:val="both"/>
        <w:rPr>
          <w:rFonts w:eastAsiaTheme="minorHAnsi"/>
          <w:b/>
          <w:sz w:val="22"/>
          <w:szCs w:val="22"/>
          <w:lang w:eastAsia="en-US"/>
        </w:rPr>
      </w:pPr>
      <w:r w:rsidRPr="00657F31">
        <w:rPr>
          <w:rFonts w:eastAsiaTheme="minorHAnsi"/>
          <w:b/>
          <w:sz w:val="22"/>
          <w:szCs w:val="22"/>
          <w:lang w:eastAsia="en-US"/>
        </w:rPr>
        <w:t xml:space="preserve">Część 01 – Ubezpieczenia mienia i odpowiedzialności cywilnej </w:t>
      </w:r>
    </w:p>
    <w:p w14:paraId="58142312" w14:textId="77777777" w:rsidR="00A42236" w:rsidRPr="00657F31" w:rsidRDefault="00A42236" w:rsidP="00A42236">
      <w:pPr>
        <w:pStyle w:val="Akapitzlist"/>
        <w:suppressAutoHyphens/>
        <w:autoSpaceDE w:val="0"/>
        <w:autoSpaceDN w:val="0"/>
        <w:adjustRightInd w:val="0"/>
        <w:spacing w:line="276" w:lineRule="auto"/>
        <w:ind w:left="0"/>
        <w:jc w:val="both"/>
        <w:rPr>
          <w:rFonts w:eastAsiaTheme="minorHAnsi"/>
          <w:sz w:val="22"/>
          <w:szCs w:val="22"/>
          <w:lang w:eastAsia="en-US"/>
        </w:rPr>
      </w:pPr>
    </w:p>
    <w:p w14:paraId="17924C99" w14:textId="6C339D90" w:rsidR="00A42236" w:rsidRPr="00657F31" w:rsidRDefault="00A42236" w:rsidP="00A42236">
      <w:pPr>
        <w:pStyle w:val="Akapitzlist"/>
        <w:suppressAutoHyphens/>
        <w:autoSpaceDE w:val="0"/>
        <w:autoSpaceDN w:val="0"/>
        <w:adjustRightInd w:val="0"/>
        <w:spacing w:line="276" w:lineRule="auto"/>
        <w:ind w:left="0"/>
        <w:jc w:val="both"/>
        <w:rPr>
          <w:rFonts w:eastAsiaTheme="minorHAnsi"/>
          <w:b/>
          <w:sz w:val="22"/>
          <w:szCs w:val="22"/>
          <w:lang w:eastAsia="en-US"/>
        </w:rPr>
      </w:pPr>
      <w:r w:rsidRPr="00657F31">
        <w:rPr>
          <w:rFonts w:eastAsiaTheme="minorHAnsi"/>
          <w:b/>
          <w:sz w:val="22"/>
          <w:szCs w:val="22"/>
          <w:lang w:eastAsia="en-US"/>
        </w:rPr>
        <w:t xml:space="preserve">Ubezpieczenie mienia od wszystkich ryzyk </w:t>
      </w:r>
    </w:p>
    <w:p w14:paraId="13309354" w14:textId="77777777" w:rsidR="00A42236" w:rsidRPr="00657F31" w:rsidRDefault="00A42236" w:rsidP="00A42236">
      <w:pPr>
        <w:pStyle w:val="Akapitzlist"/>
        <w:suppressAutoHyphens/>
        <w:autoSpaceDE w:val="0"/>
        <w:autoSpaceDN w:val="0"/>
        <w:adjustRightInd w:val="0"/>
        <w:spacing w:line="276" w:lineRule="auto"/>
        <w:ind w:left="0"/>
        <w:jc w:val="both"/>
        <w:rPr>
          <w:rFonts w:eastAsiaTheme="minorHAnsi"/>
          <w:sz w:val="22"/>
          <w:szCs w:val="22"/>
          <w:lang w:eastAsia="en-US"/>
        </w:rPr>
      </w:pPr>
    </w:p>
    <w:p w14:paraId="62914200" w14:textId="7F6CDE13" w:rsidR="00A42236" w:rsidRPr="00657F31" w:rsidRDefault="00A42236"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Prosimy o wprowadzenie limitu na szkody powstałe wskutek nieszczelności dachów i rynien, szczelin w złączach płyt, przecieków w połączeniach, nieprawidłowych spawach, pękaniu mienia w wysokości 300.000,00 PLN na jedno i wszystkie zdarzenia w okresie rozliczeniowym.</w:t>
      </w:r>
    </w:p>
    <w:p w14:paraId="0E9068DB" w14:textId="01742F37" w:rsidR="00E9215C" w:rsidRPr="00657F31" w:rsidRDefault="00E9215C" w:rsidP="00E9215C">
      <w:pPr>
        <w:suppressAutoHyphens/>
        <w:autoSpaceDE w:val="0"/>
        <w:autoSpaceDN w:val="0"/>
        <w:adjustRightInd w:val="0"/>
        <w:spacing w:line="276" w:lineRule="auto"/>
        <w:jc w:val="both"/>
        <w:rPr>
          <w:rFonts w:ascii="Times New Roman" w:eastAsiaTheme="minorHAnsi" w:hAnsi="Times New Roman" w:cs="Times New Roman"/>
          <w:lang w:eastAsia="en-US"/>
        </w:rPr>
      </w:pPr>
    </w:p>
    <w:p w14:paraId="61440637" w14:textId="259A77EF" w:rsidR="00E9215C" w:rsidRPr="00657F31" w:rsidRDefault="00E9215C" w:rsidP="00E9215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31F7C3B9" w14:textId="7C8A4D50" w:rsidR="00E9215C" w:rsidRPr="00657F31" w:rsidRDefault="00E9215C" w:rsidP="00E9215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 xml:space="preserve">Zamawiający wyraża zgodę na wnioskowaną modyfikację, zgodnie z aktualizacją Załącznika nr 1.1 do SWZ, Część I, par. 1 ust. 2 pkt. 2.2 </w:t>
      </w:r>
      <w:proofErr w:type="spellStart"/>
      <w:r w:rsidRPr="00657F31">
        <w:rPr>
          <w:rFonts w:ascii="Times New Roman" w:eastAsiaTheme="minorHAnsi" w:hAnsi="Times New Roman" w:cs="Times New Roman"/>
          <w:lang w:eastAsia="en-US"/>
        </w:rPr>
        <w:t>ppkt</w:t>
      </w:r>
      <w:proofErr w:type="spellEnd"/>
      <w:r w:rsidRPr="00657F31">
        <w:rPr>
          <w:rFonts w:ascii="Times New Roman" w:eastAsiaTheme="minorHAnsi" w:hAnsi="Times New Roman" w:cs="Times New Roman"/>
          <w:lang w:eastAsia="en-US"/>
        </w:rPr>
        <w:t xml:space="preserve"> b.</w:t>
      </w:r>
    </w:p>
    <w:p w14:paraId="799DF195" w14:textId="77777777" w:rsidR="00A42236" w:rsidRPr="00657F31" w:rsidRDefault="00A42236" w:rsidP="00A42236">
      <w:pPr>
        <w:pStyle w:val="Akapitzlist"/>
        <w:suppressAutoHyphens/>
        <w:autoSpaceDE w:val="0"/>
        <w:autoSpaceDN w:val="0"/>
        <w:adjustRightInd w:val="0"/>
        <w:spacing w:line="276" w:lineRule="auto"/>
        <w:ind w:left="0"/>
        <w:jc w:val="both"/>
        <w:rPr>
          <w:rFonts w:eastAsiaTheme="minorHAnsi"/>
          <w:sz w:val="22"/>
          <w:szCs w:val="22"/>
          <w:lang w:eastAsia="en-US"/>
        </w:rPr>
      </w:pPr>
    </w:p>
    <w:p w14:paraId="3B49DD70" w14:textId="60C4F60A" w:rsidR="00A42236" w:rsidRPr="00657F31" w:rsidRDefault="00A42236"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Prosimy o wprowadzenie limitu na szkody w odniesieniu do przedmiotu ubezpieczenia nasadzenia wieloletnie i zieleń miejska w wysokości 10 000,00 PLN na jedno i wszystkie zdarzenia w okresie rozliczeniowym.</w:t>
      </w:r>
    </w:p>
    <w:p w14:paraId="7F1FC0C2" w14:textId="78F96FF5" w:rsidR="00E9215C" w:rsidRPr="00657F31" w:rsidRDefault="00E9215C" w:rsidP="00E9215C">
      <w:pPr>
        <w:suppressAutoHyphens/>
        <w:autoSpaceDE w:val="0"/>
        <w:autoSpaceDN w:val="0"/>
        <w:adjustRightInd w:val="0"/>
        <w:spacing w:line="276" w:lineRule="auto"/>
        <w:jc w:val="both"/>
        <w:rPr>
          <w:rFonts w:ascii="Times New Roman" w:eastAsiaTheme="minorHAnsi" w:hAnsi="Times New Roman" w:cs="Times New Roman"/>
          <w:lang w:eastAsia="en-US"/>
        </w:rPr>
      </w:pPr>
    </w:p>
    <w:p w14:paraId="1449008B" w14:textId="02C26440" w:rsidR="00E9215C" w:rsidRPr="00657F31" w:rsidRDefault="00E9215C" w:rsidP="00E9215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768C9788" w14:textId="67729F2A" w:rsidR="00E9215C" w:rsidRPr="00657F31" w:rsidRDefault="00E9215C" w:rsidP="00E9215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 xml:space="preserve">Zamawiający wyraża zgodę na wnioskowaną modyfikację, zgodnie z aktualizacją Załącznika nr 1.1 do SWZ, Część I, par. 1 ust. 1 pkt. 1.2 </w:t>
      </w:r>
      <w:proofErr w:type="spellStart"/>
      <w:r w:rsidRPr="00657F31">
        <w:rPr>
          <w:rFonts w:ascii="Times New Roman" w:eastAsiaTheme="minorHAnsi" w:hAnsi="Times New Roman" w:cs="Times New Roman"/>
          <w:lang w:eastAsia="en-US"/>
        </w:rPr>
        <w:t>ppkt</w:t>
      </w:r>
      <w:proofErr w:type="spellEnd"/>
      <w:r w:rsidRPr="00657F31">
        <w:rPr>
          <w:rFonts w:ascii="Times New Roman" w:eastAsiaTheme="minorHAnsi" w:hAnsi="Times New Roman" w:cs="Times New Roman"/>
          <w:lang w:eastAsia="en-US"/>
        </w:rPr>
        <w:t xml:space="preserve"> z.</w:t>
      </w:r>
    </w:p>
    <w:p w14:paraId="1BC0D25A" w14:textId="77777777" w:rsidR="00A42236" w:rsidRPr="00657F31" w:rsidRDefault="00A42236" w:rsidP="00A42236">
      <w:pPr>
        <w:pStyle w:val="Akapitzlist"/>
        <w:suppressAutoHyphens/>
        <w:autoSpaceDE w:val="0"/>
        <w:autoSpaceDN w:val="0"/>
        <w:adjustRightInd w:val="0"/>
        <w:spacing w:line="276" w:lineRule="auto"/>
        <w:ind w:left="0"/>
        <w:jc w:val="both"/>
        <w:rPr>
          <w:rFonts w:eastAsiaTheme="minorHAnsi"/>
          <w:sz w:val="22"/>
          <w:szCs w:val="22"/>
          <w:lang w:eastAsia="en-US"/>
        </w:rPr>
      </w:pPr>
    </w:p>
    <w:p w14:paraId="4F52972B" w14:textId="3350F2AA" w:rsidR="00A42236" w:rsidRPr="00657F31" w:rsidRDefault="00A42236"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Prosimy o wprowadzenie limitu na szkody w odniesieniu do przedmiotu ubezpieczenia wiaty przystankowe w wysokości 20 000,00 PLN na jedno i wszystkie zdarzenia w okresie rozliczeniowym.</w:t>
      </w:r>
    </w:p>
    <w:p w14:paraId="437A2685" w14:textId="6C552C9D" w:rsidR="00E9215C" w:rsidRPr="00657F31" w:rsidRDefault="00E9215C" w:rsidP="00E9215C">
      <w:pPr>
        <w:suppressAutoHyphens/>
        <w:autoSpaceDE w:val="0"/>
        <w:autoSpaceDN w:val="0"/>
        <w:adjustRightInd w:val="0"/>
        <w:spacing w:line="276" w:lineRule="auto"/>
        <w:jc w:val="both"/>
        <w:rPr>
          <w:rFonts w:ascii="Times New Roman" w:eastAsiaTheme="minorHAnsi" w:hAnsi="Times New Roman" w:cs="Times New Roman"/>
          <w:lang w:eastAsia="en-US"/>
        </w:rPr>
      </w:pPr>
    </w:p>
    <w:p w14:paraId="1A9D65A5" w14:textId="4062F6C5" w:rsidR="00E9215C" w:rsidRPr="00657F31" w:rsidRDefault="00E9215C" w:rsidP="00E9215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2FA1B9F6" w14:textId="2C44469E" w:rsidR="00E9215C" w:rsidRPr="00657F31" w:rsidRDefault="00E9215C" w:rsidP="00E9215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 xml:space="preserve">Zamawiający nie wyraża zgody na wnioskowaną modyfikację. </w:t>
      </w:r>
    </w:p>
    <w:p w14:paraId="2E7E299C" w14:textId="77777777" w:rsidR="00A42236" w:rsidRPr="00657F31" w:rsidRDefault="00A42236" w:rsidP="00A42236">
      <w:pPr>
        <w:pStyle w:val="Akapitzlist"/>
        <w:suppressAutoHyphens/>
        <w:autoSpaceDE w:val="0"/>
        <w:autoSpaceDN w:val="0"/>
        <w:adjustRightInd w:val="0"/>
        <w:spacing w:line="276" w:lineRule="auto"/>
        <w:ind w:left="0"/>
        <w:jc w:val="both"/>
        <w:rPr>
          <w:rFonts w:eastAsiaTheme="minorHAnsi"/>
          <w:sz w:val="22"/>
          <w:szCs w:val="22"/>
          <w:lang w:eastAsia="en-US"/>
        </w:rPr>
      </w:pPr>
    </w:p>
    <w:p w14:paraId="390F091C" w14:textId="42B23B44" w:rsidR="00A42236" w:rsidRPr="00657F31" w:rsidRDefault="00A42236"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Prosimy o wprowadzenie limitu na ubezpieczenie w zakresie szyb oraz innych przedmiotów szklanych od stłuczenia (wewnętrzne i zewnętrzne): m.in. szyby okienne i drzwiowe, oszklenia ścienne i dachowe, płyty szklane, tablice reklamowe, szyldy, gabloty, neony, akwaria, reklamy świetlne oraz pozostałe przedmioty szklane w wysokości 30 000,00 PLN na jedno i wszystkie zdarzenia w okresie rozliczeniowym.</w:t>
      </w:r>
    </w:p>
    <w:p w14:paraId="4A986550" w14:textId="70CC2D1D" w:rsidR="00E9215C" w:rsidRPr="00657F31" w:rsidRDefault="00E9215C" w:rsidP="00E9215C">
      <w:pPr>
        <w:suppressAutoHyphens/>
        <w:autoSpaceDE w:val="0"/>
        <w:autoSpaceDN w:val="0"/>
        <w:adjustRightInd w:val="0"/>
        <w:spacing w:line="276" w:lineRule="auto"/>
        <w:jc w:val="both"/>
        <w:rPr>
          <w:rFonts w:ascii="Times New Roman" w:eastAsiaTheme="minorHAnsi" w:hAnsi="Times New Roman" w:cs="Times New Roman"/>
          <w:lang w:eastAsia="en-US"/>
        </w:rPr>
      </w:pPr>
    </w:p>
    <w:p w14:paraId="63EBA9A5" w14:textId="10C4C569" w:rsidR="00E9215C" w:rsidRPr="00657F31" w:rsidRDefault="00E9215C" w:rsidP="00E9215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67D6142D" w14:textId="53615D50" w:rsidR="00E9215C" w:rsidRPr="00657F31" w:rsidRDefault="00E9215C" w:rsidP="00E9215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 xml:space="preserve">Zamawiający nie wyraża zgody na wnioskowaną modyfikację. </w:t>
      </w:r>
    </w:p>
    <w:p w14:paraId="10DD3CEF" w14:textId="77777777" w:rsidR="00A42236" w:rsidRPr="00657F31" w:rsidRDefault="00A42236" w:rsidP="00A42236">
      <w:pPr>
        <w:pStyle w:val="Akapitzlist"/>
        <w:suppressAutoHyphens/>
        <w:autoSpaceDE w:val="0"/>
        <w:autoSpaceDN w:val="0"/>
        <w:adjustRightInd w:val="0"/>
        <w:spacing w:line="276" w:lineRule="auto"/>
        <w:ind w:left="0"/>
        <w:jc w:val="both"/>
        <w:rPr>
          <w:rFonts w:eastAsiaTheme="minorHAnsi"/>
          <w:sz w:val="22"/>
          <w:szCs w:val="22"/>
          <w:lang w:eastAsia="en-US"/>
        </w:rPr>
      </w:pPr>
    </w:p>
    <w:p w14:paraId="1277546D" w14:textId="5945A871" w:rsidR="00A42236" w:rsidRPr="00657F31" w:rsidRDefault="00A42236"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Prosimy o wprowadzenie limitu w  KLAUZULI EIB 04 /KLAUZULA DEWASTACJI/ w wysokości  100 000,00 PLN na jedno i wszystkie zdarzenia w okresie rozliczeniowym.</w:t>
      </w:r>
    </w:p>
    <w:p w14:paraId="605BE3D8" w14:textId="08799598" w:rsidR="00E9215C" w:rsidRPr="00657F31" w:rsidRDefault="00E9215C" w:rsidP="00E9215C">
      <w:pPr>
        <w:suppressAutoHyphens/>
        <w:autoSpaceDE w:val="0"/>
        <w:autoSpaceDN w:val="0"/>
        <w:adjustRightInd w:val="0"/>
        <w:spacing w:line="276" w:lineRule="auto"/>
        <w:jc w:val="both"/>
        <w:rPr>
          <w:rFonts w:ascii="Times New Roman" w:eastAsiaTheme="minorHAnsi" w:hAnsi="Times New Roman" w:cs="Times New Roman"/>
          <w:lang w:eastAsia="en-US"/>
        </w:rPr>
      </w:pPr>
    </w:p>
    <w:p w14:paraId="3B6C91CE" w14:textId="786F32BC" w:rsidR="00E9215C" w:rsidRPr="00657F31" w:rsidRDefault="00E9215C" w:rsidP="00E9215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5CFA4976" w14:textId="0670EB5F" w:rsidR="00E9215C" w:rsidRPr="00657F31" w:rsidRDefault="00E9215C" w:rsidP="00E9215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 xml:space="preserve">Zamawiający </w:t>
      </w:r>
      <w:r w:rsidR="007F4309" w:rsidRPr="00657F31">
        <w:rPr>
          <w:rFonts w:ascii="Times New Roman" w:eastAsiaTheme="minorHAnsi" w:hAnsi="Times New Roman" w:cs="Times New Roman"/>
          <w:lang w:eastAsia="en-US"/>
        </w:rPr>
        <w:t xml:space="preserve">wyraża zgodę na modyfikację, zgodnie z aktualizacją Załącznika nr 1.2 do SWZ, Klauzula EIB 04. </w:t>
      </w:r>
      <w:r w:rsidRPr="00657F31">
        <w:rPr>
          <w:rFonts w:ascii="Times New Roman" w:eastAsiaTheme="minorHAnsi" w:hAnsi="Times New Roman" w:cs="Times New Roman"/>
          <w:lang w:eastAsia="en-US"/>
        </w:rPr>
        <w:t xml:space="preserve">. </w:t>
      </w:r>
    </w:p>
    <w:p w14:paraId="06EE8489" w14:textId="77777777" w:rsidR="00A42236" w:rsidRPr="00657F31" w:rsidRDefault="00A42236" w:rsidP="00A42236">
      <w:pPr>
        <w:pStyle w:val="Akapitzlist"/>
        <w:suppressAutoHyphens/>
        <w:autoSpaceDE w:val="0"/>
        <w:autoSpaceDN w:val="0"/>
        <w:adjustRightInd w:val="0"/>
        <w:spacing w:line="276" w:lineRule="auto"/>
        <w:ind w:left="0"/>
        <w:jc w:val="both"/>
        <w:rPr>
          <w:rFonts w:eastAsiaTheme="minorHAnsi"/>
          <w:sz w:val="22"/>
          <w:szCs w:val="22"/>
          <w:lang w:eastAsia="en-US"/>
        </w:rPr>
      </w:pPr>
    </w:p>
    <w:p w14:paraId="075F3252" w14:textId="38495850" w:rsidR="00A42236" w:rsidRPr="00657F31" w:rsidRDefault="00A42236"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Prosimy o zmniejszenie limitu w KLAUZULI EIB 02 /KLAUZULA PRZEPIĘCIOWA/ Limit odpowiedzialności wyłącznie dla szkód, które nie wynikały z działania wyładowań atmosferycznych: z  1.000.000,00 PLN na 500 000,00 PLN.</w:t>
      </w:r>
    </w:p>
    <w:p w14:paraId="70CDCB87" w14:textId="5E05FD39" w:rsidR="00E9215C" w:rsidRPr="00657F31" w:rsidRDefault="00E9215C" w:rsidP="00E9215C">
      <w:pPr>
        <w:suppressAutoHyphens/>
        <w:autoSpaceDE w:val="0"/>
        <w:autoSpaceDN w:val="0"/>
        <w:adjustRightInd w:val="0"/>
        <w:spacing w:line="276" w:lineRule="auto"/>
        <w:jc w:val="both"/>
        <w:rPr>
          <w:rFonts w:ascii="Times New Roman" w:eastAsiaTheme="minorHAnsi" w:hAnsi="Times New Roman" w:cs="Times New Roman"/>
          <w:lang w:eastAsia="en-US"/>
        </w:rPr>
      </w:pPr>
    </w:p>
    <w:p w14:paraId="201C326C" w14:textId="77777777" w:rsidR="00E9215C" w:rsidRPr="00657F31" w:rsidRDefault="00E9215C" w:rsidP="00E9215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74C70B35" w14:textId="77777777" w:rsidR="00E9215C" w:rsidRPr="00657F31" w:rsidRDefault="00E9215C" w:rsidP="00E9215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 xml:space="preserve">Zamawiający nie wyraża zgody na wnioskowaną modyfikację. </w:t>
      </w:r>
    </w:p>
    <w:p w14:paraId="6A1A3041" w14:textId="77777777" w:rsidR="00A42236" w:rsidRPr="00657F31" w:rsidRDefault="00A42236" w:rsidP="00A42236">
      <w:pPr>
        <w:pStyle w:val="Akapitzlist"/>
        <w:suppressAutoHyphens/>
        <w:autoSpaceDE w:val="0"/>
        <w:autoSpaceDN w:val="0"/>
        <w:adjustRightInd w:val="0"/>
        <w:spacing w:line="276" w:lineRule="auto"/>
        <w:ind w:left="0"/>
        <w:jc w:val="both"/>
        <w:rPr>
          <w:rFonts w:eastAsiaTheme="minorHAnsi"/>
          <w:sz w:val="22"/>
          <w:szCs w:val="22"/>
          <w:lang w:eastAsia="en-US"/>
        </w:rPr>
      </w:pPr>
    </w:p>
    <w:p w14:paraId="09BA1DDC" w14:textId="1305F661" w:rsidR="00A42236" w:rsidRPr="00657F31" w:rsidRDefault="00A42236"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Prosimy o zmniejszenie limitu w KLAUZULI EIB 03/KLAUZULA SZKÓD MECHANICZNYCH/: z  1.000.000,00 PLN na 100 000,00 PLN.</w:t>
      </w:r>
    </w:p>
    <w:p w14:paraId="66C9A01B" w14:textId="5620DF3D" w:rsidR="00E9215C" w:rsidRPr="00657F31" w:rsidRDefault="00E9215C" w:rsidP="00E9215C">
      <w:pPr>
        <w:suppressAutoHyphens/>
        <w:autoSpaceDE w:val="0"/>
        <w:autoSpaceDN w:val="0"/>
        <w:adjustRightInd w:val="0"/>
        <w:spacing w:line="276" w:lineRule="auto"/>
        <w:jc w:val="both"/>
        <w:rPr>
          <w:rFonts w:ascii="Times New Roman" w:eastAsiaTheme="minorHAnsi" w:hAnsi="Times New Roman" w:cs="Times New Roman"/>
          <w:lang w:eastAsia="en-US"/>
        </w:rPr>
      </w:pPr>
    </w:p>
    <w:p w14:paraId="4620F9E2" w14:textId="4E50AABD" w:rsidR="00E9215C" w:rsidRPr="00657F31" w:rsidRDefault="00E9215C" w:rsidP="00E9215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07B2E224" w14:textId="75D3EAE3" w:rsidR="00E9215C" w:rsidRPr="00657F31" w:rsidRDefault="00E9215C" w:rsidP="00E9215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 xml:space="preserve">Zamawiający wyraża zgodę na modyfikację, zgodnie z aktualizacją Załącznika nr 1.2 do SWZ, Klauzula szkód mechanicznych. </w:t>
      </w:r>
    </w:p>
    <w:p w14:paraId="44183825" w14:textId="77777777" w:rsidR="00A42236" w:rsidRPr="00657F31" w:rsidRDefault="00A42236" w:rsidP="00A42236">
      <w:pPr>
        <w:pStyle w:val="Akapitzlist"/>
        <w:suppressAutoHyphens/>
        <w:autoSpaceDE w:val="0"/>
        <w:autoSpaceDN w:val="0"/>
        <w:adjustRightInd w:val="0"/>
        <w:spacing w:line="276" w:lineRule="auto"/>
        <w:ind w:left="0"/>
        <w:jc w:val="both"/>
        <w:rPr>
          <w:rFonts w:eastAsiaTheme="minorHAnsi"/>
          <w:sz w:val="22"/>
          <w:szCs w:val="22"/>
          <w:lang w:eastAsia="en-US"/>
        </w:rPr>
      </w:pPr>
    </w:p>
    <w:p w14:paraId="702EB842" w14:textId="567C78DA" w:rsidR="00A42236" w:rsidRPr="00657F31" w:rsidRDefault="00A42236"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Prosimy o wprowadzenie limitu w KLAUZULI EIB 08 A/KLAUZULA TRANSPORTU WEWNĄTRZZAKŁADOWEGO/ w wysokości  100 000,00 PLN na jedno i wszystkie zdarzenia w okresie rozliczeniowym.</w:t>
      </w:r>
    </w:p>
    <w:p w14:paraId="00352535" w14:textId="5C3F4E0B" w:rsidR="009B1CCC" w:rsidRPr="00657F31" w:rsidRDefault="009B1CCC" w:rsidP="009B1CCC">
      <w:pPr>
        <w:suppressAutoHyphens/>
        <w:autoSpaceDE w:val="0"/>
        <w:autoSpaceDN w:val="0"/>
        <w:adjustRightInd w:val="0"/>
        <w:spacing w:line="276" w:lineRule="auto"/>
        <w:jc w:val="both"/>
        <w:rPr>
          <w:rFonts w:ascii="Times New Roman" w:eastAsiaTheme="minorHAnsi" w:hAnsi="Times New Roman" w:cs="Times New Roman"/>
          <w:lang w:eastAsia="en-US"/>
        </w:rPr>
      </w:pPr>
    </w:p>
    <w:p w14:paraId="03A1EDE5" w14:textId="77CC6C1B" w:rsidR="009B1CCC" w:rsidRPr="00657F31" w:rsidRDefault="009B1CCC" w:rsidP="009B1CC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785C4F20" w14:textId="380542EC" w:rsidR="009B1CCC" w:rsidRPr="00657F31" w:rsidRDefault="009B1CCC" w:rsidP="009B1CC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 xml:space="preserve">Zamawiający wyraża zgodę na modyfikację, zgodnie z aktualizacją Załącznika nr 1.2 do SWZ, Klauzula EIEB 08 A. </w:t>
      </w:r>
    </w:p>
    <w:p w14:paraId="4B5FAD7E" w14:textId="77777777" w:rsidR="00A42236" w:rsidRPr="00657F31" w:rsidRDefault="00A42236" w:rsidP="00A42236">
      <w:pPr>
        <w:pStyle w:val="Akapitzlist"/>
        <w:suppressAutoHyphens/>
        <w:autoSpaceDE w:val="0"/>
        <w:autoSpaceDN w:val="0"/>
        <w:adjustRightInd w:val="0"/>
        <w:spacing w:line="276" w:lineRule="auto"/>
        <w:ind w:left="0"/>
        <w:jc w:val="both"/>
        <w:rPr>
          <w:rFonts w:eastAsiaTheme="minorHAnsi"/>
          <w:sz w:val="22"/>
          <w:szCs w:val="22"/>
          <w:lang w:eastAsia="en-US"/>
        </w:rPr>
      </w:pPr>
    </w:p>
    <w:p w14:paraId="308F9BCF" w14:textId="77777777" w:rsidR="00A42236" w:rsidRPr="00657F31" w:rsidRDefault="00A42236"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Prosimy o zmniejszenie limitu w KLAUZULI EIB 10 A/KLAUZULA STANÓW WYJĄTKOWYCH/:</w:t>
      </w:r>
    </w:p>
    <w:p w14:paraId="1059104C" w14:textId="7910044C" w:rsidR="00A42236" w:rsidRPr="00657F31" w:rsidRDefault="00A42236" w:rsidP="00A42236">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 z  2.000.000,00 PLN na 1 000 000,00 PLN oraz wprowadzenie franszyzy redukcyjnej w wysokości 10% wartości szkody nie mniej niż 1 000,00 PLN.</w:t>
      </w:r>
    </w:p>
    <w:p w14:paraId="43D2DAA6" w14:textId="3CE527FC" w:rsidR="00A42236" w:rsidRPr="00657F31" w:rsidRDefault="00A42236" w:rsidP="00A42236">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Dodatkowo prosimy  dodanie do treści klauzuli zapisu: ,, Z zakresu ochrony wyłączone są szkody spowodowane uwolnieniem lub wystawieniem na działanie substancji toksycznych, chemicznych lub biologicznych, jak również wszelkie szkody spowodowane atakiem elektronicznym, włączając w to włamania komputerowe lub wprowadzenie jakiejkolwiek formy wirusa komputerowego.</w:t>
      </w:r>
    </w:p>
    <w:p w14:paraId="3E3BB6A1" w14:textId="13DA0E4A" w:rsidR="009B1CCC" w:rsidRPr="00657F31" w:rsidRDefault="009B1CCC" w:rsidP="00A42236">
      <w:pPr>
        <w:pStyle w:val="Akapitzlist"/>
        <w:suppressAutoHyphens/>
        <w:autoSpaceDE w:val="0"/>
        <w:autoSpaceDN w:val="0"/>
        <w:adjustRightInd w:val="0"/>
        <w:spacing w:line="276" w:lineRule="auto"/>
        <w:ind w:left="0"/>
        <w:jc w:val="both"/>
        <w:rPr>
          <w:rFonts w:eastAsiaTheme="minorHAnsi"/>
          <w:sz w:val="22"/>
          <w:szCs w:val="22"/>
          <w:lang w:eastAsia="en-US"/>
        </w:rPr>
      </w:pPr>
    </w:p>
    <w:p w14:paraId="2F62F185" w14:textId="45FE8910" w:rsidR="009B1CCC" w:rsidRPr="00657F31" w:rsidRDefault="009B1CCC" w:rsidP="00A42236">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lastRenderedPageBreak/>
        <w:t>Odpowiedź:</w:t>
      </w:r>
    </w:p>
    <w:p w14:paraId="50DD10B7" w14:textId="1320CCE6" w:rsidR="009B1CCC" w:rsidRPr="00657F31" w:rsidRDefault="009B1CCC" w:rsidP="00A42236">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Zamawiający wyraża zgodę na modyfikację, zgodnie z aktualizacją Załącznika nr 1.2 do SWZ, Klauzula stanów wyjątkowych.</w:t>
      </w:r>
    </w:p>
    <w:p w14:paraId="20C8914D" w14:textId="77777777" w:rsidR="00A42236" w:rsidRPr="00657F31" w:rsidRDefault="00A42236" w:rsidP="00A42236">
      <w:pPr>
        <w:pStyle w:val="Akapitzlist"/>
        <w:suppressAutoHyphens/>
        <w:autoSpaceDE w:val="0"/>
        <w:autoSpaceDN w:val="0"/>
        <w:adjustRightInd w:val="0"/>
        <w:spacing w:line="276" w:lineRule="auto"/>
        <w:ind w:left="0"/>
        <w:jc w:val="both"/>
        <w:rPr>
          <w:rFonts w:eastAsiaTheme="minorHAnsi"/>
          <w:sz w:val="22"/>
          <w:szCs w:val="22"/>
          <w:lang w:eastAsia="en-US"/>
        </w:rPr>
      </w:pPr>
    </w:p>
    <w:p w14:paraId="0BF12A69" w14:textId="4574B21E" w:rsidR="00A42236" w:rsidRPr="00657F31" w:rsidRDefault="00A42236"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Prosimy o zmniejszenie limitu w KLAUZULI EIB 10 B/KLAUZULA KOSZTÓW WYNIKAJĄCYCH Z WYSTĄPIENIA STANÓW WYJĄTKOWYCH//: z  2.000.000,00 PLN na 1 000 000,00 PLN oraz wprowadzenie franszyzy redukcyjnej                            w wysokości 10% wartości szkody nie mniej niż 1 000,00 PLN. </w:t>
      </w:r>
    </w:p>
    <w:p w14:paraId="3DF4A9E7" w14:textId="0662BB6F" w:rsidR="00A42236" w:rsidRPr="00657F31" w:rsidRDefault="00A42236" w:rsidP="00A42236">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Dodatkowo prosimy  dodanie do treści klauzuli zapisu: ,, Z zakresu ochrony wyłączone są szkody spowodowane uwolnieniem lub wystawieniem na działanie substancji toksycznych, chemicznych lub biologicznych, jak również wszelkie szkody spowodowane atakiem elektronicznym, włączając w to włamania komputerowe lub wprowadzenie jakiejkolwiek formy wirusa komputerowego.</w:t>
      </w:r>
    </w:p>
    <w:p w14:paraId="14BD3272" w14:textId="3944FDD4" w:rsidR="009B1CCC" w:rsidRPr="00657F31" w:rsidRDefault="009B1CCC" w:rsidP="00A42236">
      <w:pPr>
        <w:pStyle w:val="Akapitzlist"/>
        <w:suppressAutoHyphens/>
        <w:autoSpaceDE w:val="0"/>
        <w:autoSpaceDN w:val="0"/>
        <w:adjustRightInd w:val="0"/>
        <w:spacing w:line="276" w:lineRule="auto"/>
        <w:ind w:left="0"/>
        <w:jc w:val="both"/>
        <w:rPr>
          <w:rFonts w:eastAsiaTheme="minorHAnsi"/>
          <w:sz w:val="22"/>
          <w:szCs w:val="22"/>
          <w:lang w:eastAsia="en-US"/>
        </w:rPr>
      </w:pPr>
    </w:p>
    <w:p w14:paraId="448DF9ED" w14:textId="77777777" w:rsidR="009B1CCC" w:rsidRPr="00657F31" w:rsidRDefault="009B1CCC" w:rsidP="009B1CCC">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15B9D7A9" w14:textId="25A4CBFD" w:rsidR="009B1CCC" w:rsidRPr="00657F31" w:rsidRDefault="009B1CCC" w:rsidP="009B1CCC">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Zamawiający wyraża zgodę na modyfikację, zgodnie z aktualizacją Załącznika nr 1.2 do SWZ, Klauzula kosztów wynikających z wystąpienia stanów wyjątkowych.</w:t>
      </w:r>
    </w:p>
    <w:p w14:paraId="6E26DFC0" w14:textId="77777777" w:rsidR="00A42236" w:rsidRPr="00657F31" w:rsidRDefault="00A42236" w:rsidP="00A42236">
      <w:pPr>
        <w:pStyle w:val="Akapitzlist"/>
        <w:suppressAutoHyphens/>
        <w:autoSpaceDE w:val="0"/>
        <w:autoSpaceDN w:val="0"/>
        <w:adjustRightInd w:val="0"/>
        <w:spacing w:line="276" w:lineRule="auto"/>
        <w:ind w:left="0"/>
        <w:jc w:val="both"/>
        <w:rPr>
          <w:rFonts w:eastAsiaTheme="minorHAnsi"/>
          <w:sz w:val="22"/>
          <w:szCs w:val="22"/>
          <w:lang w:eastAsia="en-US"/>
        </w:rPr>
      </w:pPr>
    </w:p>
    <w:p w14:paraId="6462CAF9" w14:textId="3E326993" w:rsidR="00A42236" w:rsidRPr="00657F31" w:rsidRDefault="00A42236"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Prosimy o przeniesienie KLAUZULI EIB 38 A/KLAUZULA </w:t>
      </w:r>
      <w:bookmarkStart w:id="38" w:name="_Hlk60219485"/>
      <w:r w:rsidRPr="00657F31">
        <w:rPr>
          <w:rFonts w:eastAsiaTheme="minorHAnsi"/>
          <w:sz w:val="22"/>
          <w:szCs w:val="22"/>
          <w:lang w:eastAsia="en-US"/>
        </w:rPr>
        <w:t>MIENIA WYŁĄCZONEGO Z EKSPLOATACJI (NIEUŻYTKOWANEGO)/</w:t>
      </w:r>
      <w:bookmarkEnd w:id="38"/>
      <w:r w:rsidRPr="00657F31">
        <w:rPr>
          <w:rFonts w:eastAsiaTheme="minorHAnsi"/>
          <w:sz w:val="22"/>
          <w:szCs w:val="22"/>
          <w:lang w:eastAsia="en-US"/>
        </w:rPr>
        <w:t xml:space="preserve"> do klauzul fakultatywnych.</w:t>
      </w:r>
    </w:p>
    <w:p w14:paraId="2F08FCE0" w14:textId="14219AE3" w:rsidR="009B1CCC" w:rsidRPr="00657F31" w:rsidRDefault="009B1CCC" w:rsidP="009B1CCC">
      <w:pPr>
        <w:suppressAutoHyphens/>
        <w:autoSpaceDE w:val="0"/>
        <w:autoSpaceDN w:val="0"/>
        <w:adjustRightInd w:val="0"/>
        <w:spacing w:line="276" w:lineRule="auto"/>
        <w:jc w:val="both"/>
        <w:rPr>
          <w:rFonts w:ascii="Times New Roman" w:eastAsiaTheme="minorHAnsi" w:hAnsi="Times New Roman" w:cs="Times New Roman"/>
          <w:lang w:eastAsia="en-US"/>
        </w:rPr>
      </w:pPr>
    </w:p>
    <w:p w14:paraId="683FB34E" w14:textId="082AD650" w:rsidR="009B1CCC" w:rsidRPr="00657F31" w:rsidRDefault="009B1CCC" w:rsidP="009B1CC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6E6C64A5" w14:textId="6E464C73" w:rsidR="009B1CCC" w:rsidRPr="00657F31" w:rsidRDefault="009B1CCC" w:rsidP="009B1CC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Zamawiający nie wyraża zgody na wnioskowaną modyfikację, z uwzględnieniem odpowiedzi na pytania nr 48, 50 i 51.</w:t>
      </w:r>
    </w:p>
    <w:p w14:paraId="68628109" w14:textId="77777777" w:rsidR="009B1CCC" w:rsidRPr="00657F31" w:rsidRDefault="009B1CCC" w:rsidP="009B1CCC">
      <w:pPr>
        <w:suppressAutoHyphens/>
        <w:autoSpaceDE w:val="0"/>
        <w:autoSpaceDN w:val="0"/>
        <w:adjustRightInd w:val="0"/>
        <w:spacing w:line="276" w:lineRule="auto"/>
        <w:jc w:val="both"/>
        <w:rPr>
          <w:rFonts w:ascii="Times New Roman" w:eastAsiaTheme="minorHAnsi" w:hAnsi="Times New Roman" w:cs="Times New Roman"/>
          <w:lang w:eastAsia="en-US"/>
        </w:rPr>
      </w:pPr>
    </w:p>
    <w:p w14:paraId="3D11A6F9" w14:textId="77777777" w:rsidR="00A42236" w:rsidRPr="00657F31" w:rsidRDefault="00A42236"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Prosimy o informację czy w miejscach wskazanych w SWZ jako miejsca ubezpieczenia w  okresie ostatnich 20 lat wystąpiła powódź lub lokalne podtopienia. </w:t>
      </w:r>
    </w:p>
    <w:p w14:paraId="693F633D" w14:textId="19EFBBCF" w:rsidR="00A42236" w:rsidRPr="00657F31" w:rsidRDefault="00A42236" w:rsidP="00A42236">
      <w:pPr>
        <w:pStyle w:val="Akapitzlist"/>
        <w:suppressAutoHyphens/>
        <w:autoSpaceDE w:val="0"/>
        <w:autoSpaceDN w:val="0"/>
        <w:adjustRightInd w:val="0"/>
        <w:spacing w:line="276" w:lineRule="auto"/>
        <w:ind w:left="0"/>
        <w:jc w:val="both"/>
        <w:rPr>
          <w:rFonts w:eastAsiaTheme="minorHAnsi"/>
          <w:sz w:val="22"/>
          <w:szCs w:val="22"/>
          <w:lang w:eastAsia="en-US"/>
        </w:rPr>
      </w:pPr>
    </w:p>
    <w:p w14:paraId="1D04BA8F" w14:textId="470D8108" w:rsidR="009B1CCC" w:rsidRPr="00657F31" w:rsidRDefault="009B1CCC" w:rsidP="00A42236">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Odpowiedź:</w:t>
      </w:r>
    </w:p>
    <w:p w14:paraId="6C1BF43C" w14:textId="450F6BBE" w:rsidR="009B1CCC" w:rsidRPr="00657F31" w:rsidRDefault="009B1CCC" w:rsidP="00A42236">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Zgodnie z odpowiedzią na pytanie nr 114. </w:t>
      </w:r>
    </w:p>
    <w:p w14:paraId="16AA2928" w14:textId="77777777" w:rsidR="009B1CCC" w:rsidRPr="00657F31" w:rsidRDefault="009B1CCC" w:rsidP="00A42236">
      <w:pPr>
        <w:pStyle w:val="Akapitzlist"/>
        <w:suppressAutoHyphens/>
        <w:autoSpaceDE w:val="0"/>
        <w:autoSpaceDN w:val="0"/>
        <w:adjustRightInd w:val="0"/>
        <w:spacing w:line="276" w:lineRule="auto"/>
        <w:ind w:left="0"/>
        <w:jc w:val="both"/>
        <w:rPr>
          <w:rFonts w:eastAsiaTheme="minorHAnsi"/>
          <w:sz w:val="22"/>
          <w:szCs w:val="22"/>
          <w:lang w:eastAsia="en-US"/>
        </w:rPr>
      </w:pPr>
    </w:p>
    <w:p w14:paraId="3FCF119F" w14:textId="77777777" w:rsidR="00A42236" w:rsidRPr="00657F31" w:rsidRDefault="00A42236"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 xml:space="preserve">Prosimy o akceptację  Zamawiającego na włączenie do ubezpieczenia mienia Klauzuli </w:t>
      </w:r>
      <w:proofErr w:type="spellStart"/>
      <w:r w:rsidRPr="00657F31">
        <w:rPr>
          <w:rFonts w:eastAsiaTheme="minorHAnsi"/>
          <w:sz w:val="22"/>
          <w:szCs w:val="22"/>
          <w:lang w:eastAsia="en-US"/>
        </w:rPr>
        <w:t>Cyber</w:t>
      </w:r>
      <w:proofErr w:type="spellEnd"/>
      <w:r w:rsidRPr="00657F31">
        <w:rPr>
          <w:rFonts w:eastAsiaTheme="minorHAnsi"/>
          <w:sz w:val="22"/>
          <w:szCs w:val="22"/>
          <w:lang w:eastAsia="en-US"/>
        </w:rPr>
        <w:t xml:space="preserve"> w brzmieniu: </w:t>
      </w:r>
    </w:p>
    <w:p w14:paraId="05E3E146" w14:textId="77777777" w:rsidR="00A42236" w:rsidRPr="00657F31" w:rsidRDefault="00A42236" w:rsidP="00A42236">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Klauzula </w:t>
      </w:r>
      <w:proofErr w:type="spellStart"/>
      <w:r w:rsidRPr="00657F31">
        <w:rPr>
          <w:rFonts w:eastAsiaTheme="minorHAnsi"/>
          <w:sz w:val="22"/>
          <w:szCs w:val="22"/>
          <w:lang w:eastAsia="en-US"/>
        </w:rPr>
        <w:t>Cyber</w:t>
      </w:r>
      <w:proofErr w:type="spellEnd"/>
      <w:r w:rsidRPr="00657F31">
        <w:rPr>
          <w:rFonts w:eastAsiaTheme="minorHAnsi"/>
          <w:sz w:val="22"/>
          <w:szCs w:val="22"/>
          <w:lang w:eastAsia="en-US"/>
        </w:rPr>
        <w:t xml:space="preserve"> (nie dotyczy ubezpieczenia odpowiedzialności cywilnej i ubezpieczenia mienia w transporcie zawartego w oparciu o Standardowe Klauzule Instytutowe)</w:t>
      </w:r>
    </w:p>
    <w:p w14:paraId="1245EC1C" w14:textId="77777777" w:rsidR="00A42236" w:rsidRPr="00657F31" w:rsidRDefault="00A42236" w:rsidP="00A42236">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1. Niniejsza umowa ubezpieczenia nie obejmuje strat, szkód, wydatków, grzywien, kar i jakichkolwiek innych zobowiązań lub kosztów bezpośrednio lub pośrednio wynikających lub spowodowanych przez:</w:t>
      </w:r>
    </w:p>
    <w:p w14:paraId="1F7FB20F" w14:textId="77777777" w:rsidR="00A42236" w:rsidRPr="00657F31" w:rsidRDefault="00A42236" w:rsidP="00A42236">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1.1 używanie lub działanie dowolnego Systemu komputerowego lub Sieci komputerowej;</w:t>
      </w:r>
    </w:p>
    <w:p w14:paraId="00DEB2A9" w14:textId="77777777" w:rsidR="00A42236" w:rsidRPr="00657F31" w:rsidRDefault="00A42236" w:rsidP="00A42236">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1.2 ograniczenie lub utratę zdolności do korzystania lub obsługi dowolnego Systemu komputerowego, Sieci komputerowej lub Danych elektronicznych;</w:t>
      </w:r>
    </w:p>
    <w:p w14:paraId="7A789C43" w14:textId="77777777" w:rsidR="00A42236" w:rsidRPr="00657F31" w:rsidRDefault="00A42236" w:rsidP="00A42236">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1.3 dostęp do, przetwarzanie, przesyłanie, przechowywanie lub korzystanie z jakichkolwiek Danych elektronicznych;</w:t>
      </w:r>
    </w:p>
    <w:p w14:paraId="000FB041" w14:textId="77777777" w:rsidR="00A42236" w:rsidRPr="00657F31" w:rsidRDefault="00A42236" w:rsidP="00A42236">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1.4  niemożność lub niemożliwość dostępu, przetwarzania, przesyłania, przechowywania lub korzystania z jakichkolwiek Danych elektronicznych;</w:t>
      </w:r>
    </w:p>
    <w:p w14:paraId="74E95AA4" w14:textId="77777777" w:rsidR="00A42236" w:rsidRPr="00657F31" w:rsidRDefault="00A42236" w:rsidP="00A42236">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jako konsekwencje:</w:t>
      </w:r>
    </w:p>
    <w:p w14:paraId="37474C27" w14:textId="77777777" w:rsidR="00A42236" w:rsidRPr="00657F31" w:rsidRDefault="00A42236" w:rsidP="00A42236">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(a) nieuprawnionego lub złośliwego zachowania, groźby lub oszustwa niezależnie od czasu i miejsca;</w:t>
      </w:r>
    </w:p>
    <w:p w14:paraId="45413E1F" w14:textId="77777777" w:rsidR="00A42236" w:rsidRPr="00657F31" w:rsidRDefault="00A42236" w:rsidP="00A42236">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(b) Złośliwego oprogramowania lub podobnego mechanizmu;</w:t>
      </w:r>
    </w:p>
    <w:p w14:paraId="72F90FD0" w14:textId="77777777" w:rsidR="00A42236" w:rsidRPr="00657F31" w:rsidRDefault="00A42236" w:rsidP="00A42236">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(c) błędu programowania lub operatora u ubezpieczonego/ubezpieczającego </w:t>
      </w:r>
    </w:p>
    <w:p w14:paraId="57E0959F" w14:textId="77777777" w:rsidR="00A42236" w:rsidRPr="00657F31" w:rsidRDefault="00A42236" w:rsidP="00A42236">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lastRenderedPageBreak/>
        <w:t>(d) wszelkich niezamierzonych lub nieplanowanych przerw w działaniu Systemu komputerowego, Sieci komputerowej lub Danych elektronicznych ubezpieczonego/ubezpieczającego, które nie są bezpośrednio spowodowane fizyczną utratą lub uszkodzeniem.</w:t>
      </w:r>
    </w:p>
    <w:p w14:paraId="5DD8E6BA" w14:textId="77777777" w:rsidR="00A42236" w:rsidRPr="00657F31" w:rsidRDefault="00A42236" w:rsidP="00A42236">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Definicje:</w:t>
      </w:r>
    </w:p>
    <w:p w14:paraId="651851F9" w14:textId="77777777" w:rsidR="00A42236" w:rsidRPr="00657F31" w:rsidRDefault="00A42236" w:rsidP="00A42236">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Do celów niniejszego wyłączenia stosuje się następujące definicje:</w:t>
      </w:r>
    </w:p>
    <w:p w14:paraId="710DA694" w14:textId="77777777" w:rsidR="00A42236" w:rsidRPr="00657F31" w:rsidRDefault="00A42236" w:rsidP="00A42236">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„System komputerowy” oznacza dowolny komputer, sprzęt, oprogramowanie, aplikację, proces, kod, program, technologię informacyjną, system komunikacyjny lub urządzenie elektroniczne będące własnością lub obsługiwane przez ubezpieczonego/ubezpieczającego objęte niniejszą umową ubezpieczenia. Obejmuje to dowolny podobny system lub dowolną konfigurację wyżej wymienionych oraz wszelkie powiązane urządzenia wejściowe, wyjściowe lub elektroniczne do przechowywania danych, sprzęt sieciowy lub urządzenie do tworzenia kopii zapasowych.</w:t>
      </w:r>
    </w:p>
    <w:p w14:paraId="33BC75E6" w14:textId="77777777" w:rsidR="00A42236" w:rsidRPr="00657F31" w:rsidRDefault="00A42236" w:rsidP="00A42236">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„Sieć komputerowa” oznacza grupę Systemów komputerowych i innych urządzeń elektronicznych lub urządzeń sieciowych połączonych za pomocą pewnej formy technologii komunikacyjnej, w tym Internetu, intranetu i wirtualnych sieci prywatnych (VPN), umożliwiających sieciowym urządzeniom komputerowym wymianę Danych elektronicznych.</w:t>
      </w:r>
    </w:p>
    <w:p w14:paraId="6003D564" w14:textId="77777777" w:rsidR="00A42236" w:rsidRPr="00657F31" w:rsidRDefault="00A42236" w:rsidP="00A42236">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„Dane elektroniczne” oznaczają informacje używane, dostępne, przetwarzane, przesyłane lub przechowywane przez system komputerowy.</w:t>
      </w:r>
    </w:p>
    <w:p w14:paraId="0E1E3932" w14:textId="77777777" w:rsidR="00A42236" w:rsidRPr="00657F31" w:rsidRDefault="00A42236" w:rsidP="00A42236">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„Złośliwe oprogramowanie lub podobny mechanizm” oznacza dowolny kod programu, instrukcję programowania lub inny zestaw instrukcji, które zostały celowo skonstruowane z możliwością uszkadzania, zakłócania lub innego negatywnego wpływu, infiltracji lub monitorowania programów komputerowych, plików danych lub operacji (zarówno związanych z </w:t>
      </w:r>
      <w:proofErr w:type="spellStart"/>
      <w:r w:rsidRPr="00657F31">
        <w:rPr>
          <w:rFonts w:eastAsiaTheme="minorHAnsi"/>
          <w:sz w:val="22"/>
          <w:szCs w:val="22"/>
          <w:lang w:eastAsia="en-US"/>
        </w:rPr>
        <w:t>samopowielaniem</w:t>
      </w:r>
      <w:proofErr w:type="spellEnd"/>
      <w:r w:rsidRPr="00657F31">
        <w:rPr>
          <w:rFonts w:eastAsiaTheme="minorHAnsi"/>
          <w:sz w:val="22"/>
          <w:szCs w:val="22"/>
          <w:lang w:eastAsia="en-US"/>
        </w:rPr>
        <w:t>, jak i nie), w tym między innymi „Wirus”, „Konie trojańskie”, „Worms”, „Bomby logiczne”, „</w:t>
      </w:r>
      <w:proofErr w:type="spellStart"/>
      <w:r w:rsidRPr="00657F31">
        <w:rPr>
          <w:rFonts w:eastAsiaTheme="minorHAnsi"/>
          <w:sz w:val="22"/>
          <w:szCs w:val="22"/>
          <w:lang w:eastAsia="en-US"/>
        </w:rPr>
        <w:t>Ransomware</w:t>
      </w:r>
      <w:proofErr w:type="spellEnd"/>
      <w:r w:rsidRPr="00657F31">
        <w:rPr>
          <w:rFonts w:eastAsiaTheme="minorHAnsi"/>
          <w:sz w:val="22"/>
          <w:szCs w:val="22"/>
          <w:lang w:eastAsia="en-US"/>
        </w:rPr>
        <w:t>”, „Odmowa dostępu” lub „Odmowa usługi”.</w:t>
      </w:r>
    </w:p>
    <w:p w14:paraId="3884DACD" w14:textId="77777777" w:rsidR="00A42236" w:rsidRPr="00657F31" w:rsidRDefault="00A42236" w:rsidP="00A42236">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„Przerwa” oznacza okres, w którym zasilanie lub inna usługa nie jest dostępna lub gdy sprzęt jest wyłączony.</w:t>
      </w:r>
    </w:p>
    <w:p w14:paraId="5BCAC7AF" w14:textId="77777777" w:rsidR="00A42236" w:rsidRPr="00657F31" w:rsidRDefault="00A42236" w:rsidP="00A42236">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 xml:space="preserve">2. Niezależnie od powyższego, z zastrzeżeniem wszelkich pozostałych postanowień, warunków i </w:t>
      </w:r>
      <w:proofErr w:type="spellStart"/>
      <w:r w:rsidRPr="00657F31">
        <w:rPr>
          <w:rFonts w:eastAsiaTheme="minorHAnsi"/>
          <w:sz w:val="22"/>
          <w:szCs w:val="22"/>
          <w:lang w:eastAsia="en-US"/>
        </w:rPr>
        <w:t>wyłączeń</w:t>
      </w:r>
      <w:proofErr w:type="spellEnd"/>
      <w:r w:rsidRPr="00657F31">
        <w:rPr>
          <w:rFonts w:eastAsiaTheme="minorHAnsi"/>
          <w:sz w:val="22"/>
          <w:szCs w:val="22"/>
          <w:lang w:eastAsia="en-US"/>
        </w:rPr>
        <w:t xml:space="preserve"> zawartych w ogólnych warunkach ubezpieczenia, niniejsza umowa ubezpieczenia obejmuje wszelkie fizyczne straty lub uszkodzenia ubezpieczonego mienia oraz utratę zysku w następstwie szkody w mieniu (o ile objęta była ubezpieczeniem), poniesione w wyniku zdarzeń objętych ochroną ubezpieczeniową, a które zostały bezpośrednio spowodowane przez którąkolwiek z przyczyn opisanych w ust 1 powyżej. Żadna z okoliczności opisanych w ust. 1 sama w sobie nie może być uważana za fizyczną stratę lub uszkodzenie.</w:t>
      </w:r>
    </w:p>
    <w:p w14:paraId="0D5B5CEB" w14:textId="68F867AE" w:rsidR="00A42236" w:rsidRPr="00657F31" w:rsidRDefault="00A42236" w:rsidP="00A42236">
      <w:pPr>
        <w:pStyle w:val="Akapitzlist"/>
        <w:suppressAutoHyphens/>
        <w:autoSpaceDE w:val="0"/>
        <w:autoSpaceDN w:val="0"/>
        <w:adjustRightInd w:val="0"/>
        <w:spacing w:line="276" w:lineRule="auto"/>
        <w:ind w:left="0"/>
        <w:jc w:val="both"/>
        <w:rPr>
          <w:rFonts w:eastAsiaTheme="minorHAnsi"/>
          <w:sz w:val="22"/>
          <w:szCs w:val="22"/>
          <w:lang w:eastAsia="en-US"/>
        </w:rPr>
      </w:pPr>
      <w:r w:rsidRPr="00657F31">
        <w:rPr>
          <w:rFonts w:eastAsiaTheme="minorHAnsi"/>
          <w:sz w:val="22"/>
          <w:szCs w:val="22"/>
          <w:lang w:eastAsia="en-US"/>
        </w:rPr>
        <w:t>Niezależnie od powyższego - o ile jest to objęte ochroną ubezpieczeniowa zgodnie z  ogólnymi warunkami ubezpieczenia i pozostałymi klauzulami - to w przypadku gdy dojdzie do fizycznego uszkodzenia sprzętu lub urządzenia do przechowywania Danych elektronicznych Systemu komputerowego, co skutkować będzie szkodą lub utratą Danych elektronicznych przechowywanych na tym sprzęcie lub urządzeniu do przechowywania Danych elektronicznych, wówczas podstawę wyliczenia odszkodowania z tytułu uszkodzonych lub utraconych Danych elektronicznych zgodnie z niniejszą umową ubezpieczenia stanowić będą wyłącznie koszty odtworzenia Danych elektronicznych. Koszty te uwzględniają wszelkie wydatki, których poniesienie będzie uzasadnione i niezbędne do odzyskania, zebrania lub opracowania takich Danych elektronicznych, przy czym nie obejmują one wartości, jaką Dane elektroniczne mają dla ubezpieczonego/ubezpieczającego ani żadnej innej osoby, nawet gdy przedmiotowe Dane elektroniczne nie mogą zostać odtworzone, pozyskane ani skompilowane</w:t>
      </w:r>
    </w:p>
    <w:p w14:paraId="1CAE647E" w14:textId="6951E6ED" w:rsidR="009B1CCC" w:rsidRPr="00657F31" w:rsidRDefault="009B1CCC" w:rsidP="00A42236">
      <w:pPr>
        <w:pStyle w:val="Akapitzlist"/>
        <w:suppressAutoHyphens/>
        <w:autoSpaceDE w:val="0"/>
        <w:autoSpaceDN w:val="0"/>
        <w:adjustRightInd w:val="0"/>
        <w:spacing w:line="276" w:lineRule="auto"/>
        <w:ind w:left="0"/>
        <w:jc w:val="both"/>
        <w:rPr>
          <w:rFonts w:eastAsiaTheme="minorHAnsi"/>
          <w:sz w:val="22"/>
          <w:szCs w:val="22"/>
          <w:lang w:eastAsia="en-US"/>
        </w:rPr>
      </w:pPr>
    </w:p>
    <w:p w14:paraId="6C921D83" w14:textId="77777777" w:rsidR="009B1CCC" w:rsidRPr="00657F31" w:rsidRDefault="009B1CCC" w:rsidP="009B1CCC">
      <w:pPr>
        <w:pStyle w:val="Akapitzlist"/>
        <w:spacing w:line="276" w:lineRule="auto"/>
        <w:ind w:left="0"/>
        <w:jc w:val="both"/>
        <w:rPr>
          <w:sz w:val="22"/>
          <w:szCs w:val="22"/>
        </w:rPr>
      </w:pPr>
      <w:r w:rsidRPr="00657F31">
        <w:rPr>
          <w:sz w:val="22"/>
          <w:szCs w:val="22"/>
        </w:rPr>
        <w:t>Odpowiedź:</w:t>
      </w:r>
    </w:p>
    <w:p w14:paraId="3C831391" w14:textId="77777777" w:rsidR="009B1CCC" w:rsidRPr="00657F31" w:rsidRDefault="009B1CCC" w:rsidP="009B1CCC">
      <w:pPr>
        <w:spacing w:line="276" w:lineRule="auto"/>
        <w:contextualSpacing/>
        <w:jc w:val="both"/>
        <w:rPr>
          <w:rFonts w:ascii="Times New Roman" w:eastAsia="Calibri" w:hAnsi="Times New Roman" w:cs="Times New Roman"/>
        </w:rPr>
      </w:pPr>
      <w:r w:rsidRPr="00657F31">
        <w:rPr>
          <w:rFonts w:ascii="Times New Roman" w:eastAsia="Calibri" w:hAnsi="Times New Roman" w:cs="Times New Roman"/>
        </w:rPr>
        <w:t xml:space="preserve">Zamawiający nie może wprowadzać do SWZ klauzuli w dokładnej treści jednego z Wykonawców, w szczególności ze względu na zasadę równego traktowania. Niemniej jednak SWZ nie zawiera zapisów </w:t>
      </w:r>
      <w:r w:rsidRPr="00657F31">
        <w:rPr>
          <w:rFonts w:ascii="Times New Roman" w:eastAsia="Calibri" w:hAnsi="Times New Roman" w:cs="Times New Roman"/>
        </w:rPr>
        <w:lastRenderedPageBreak/>
        <w:t>we wskazanym w pytaniu zakresie, zatem zastosowanie będą w tym przypadku miały Ogólne/Szczególne Warunki Ubezpieczenia dołączone przez Wykonawcę do oferty. Wobec powyższego Zamawiający potwierdza, że do umowy ubezpieczenia może mieć zastosowanie klauzula precyzująca wskazaną w pytaniu kwestię zaproponowana przez Wykonawcę, którego oferta zostanie wybrana, zgodnie z dołączonymi do oferty OWU lub warunkami szczególnymi.</w:t>
      </w:r>
    </w:p>
    <w:p w14:paraId="0B926796" w14:textId="77777777" w:rsidR="009B1CCC" w:rsidRPr="00657F31" w:rsidRDefault="009B1CCC" w:rsidP="009B1CCC">
      <w:pPr>
        <w:spacing w:before="100" w:beforeAutospacing="1" w:line="276" w:lineRule="auto"/>
        <w:contextualSpacing/>
        <w:jc w:val="both"/>
        <w:rPr>
          <w:rFonts w:ascii="Times New Roman" w:hAnsi="Times New Roman" w:cs="Times New Roman"/>
          <w:highlight w:val="yellow"/>
        </w:rPr>
      </w:pPr>
    </w:p>
    <w:p w14:paraId="2CDBAA4A" w14:textId="11096F3F" w:rsidR="00A42236" w:rsidRPr="00657F31" w:rsidRDefault="00A42236" w:rsidP="009B1CCC">
      <w:pPr>
        <w:pStyle w:val="Akapitzlist"/>
        <w:suppressAutoHyphens/>
        <w:autoSpaceDE w:val="0"/>
        <w:autoSpaceDN w:val="0"/>
        <w:adjustRightInd w:val="0"/>
        <w:spacing w:line="276" w:lineRule="auto"/>
        <w:ind w:left="0"/>
        <w:jc w:val="both"/>
        <w:rPr>
          <w:rFonts w:eastAsiaTheme="minorHAnsi"/>
          <w:b/>
          <w:sz w:val="22"/>
          <w:szCs w:val="22"/>
          <w:lang w:eastAsia="en-US"/>
        </w:rPr>
      </w:pPr>
      <w:r w:rsidRPr="00657F31">
        <w:rPr>
          <w:rFonts w:eastAsiaTheme="minorHAnsi"/>
          <w:b/>
          <w:sz w:val="22"/>
          <w:szCs w:val="22"/>
          <w:lang w:eastAsia="en-US"/>
        </w:rPr>
        <w:t xml:space="preserve">Ubezpieczenie odpowiedzialności cywilnej </w:t>
      </w:r>
    </w:p>
    <w:p w14:paraId="31FD7950" w14:textId="77777777" w:rsidR="009B1CCC" w:rsidRPr="00657F31" w:rsidRDefault="009B1CCC" w:rsidP="009B1CCC">
      <w:pPr>
        <w:pStyle w:val="Akapitzlist"/>
        <w:suppressAutoHyphens/>
        <w:autoSpaceDE w:val="0"/>
        <w:autoSpaceDN w:val="0"/>
        <w:adjustRightInd w:val="0"/>
        <w:spacing w:line="276" w:lineRule="auto"/>
        <w:ind w:left="0"/>
        <w:jc w:val="both"/>
        <w:rPr>
          <w:rFonts w:eastAsiaTheme="minorHAnsi"/>
          <w:b/>
          <w:sz w:val="22"/>
          <w:szCs w:val="22"/>
          <w:lang w:eastAsia="en-US"/>
        </w:rPr>
      </w:pPr>
    </w:p>
    <w:p w14:paraId="49B3B407" w14:textId="4980AF0D" w:rsidR="00A42236" w:rsidRPr="00657F31" w:rsidRDefault="00A42236" w:rsidP="00D87330">
      <w:pPr>
        <w:pStyle w:val="Akapitzlist"/>
        <w:numPr>
          <w:ilvl w:val="0"/>
          <w:numId w:val="7"/>
        </w:numPr>
        <w:suppressAutoHyphens/>
        <w:autoSpaceDE w:val="0"/>
        <w:autoSpaceDN w:val="0"/>
        <w:adjustRightInd w:val="0"/>
        <w:spacing w:line="276" w:lineRule="auto"/>
        <w:ind w:left="0" w:firstLine="0"/>
        <w:jc w:val="both"/>
        <w:rPr>
          <w:rFonts w:eastAsiaTheme="minorHAnsi"/>
          <w:sz w:val="22"/>
          <w:szCs w:val="22"/>
          <w:lang w:eastAsia="en-US"/>
        </w:rPr>
      </w:pPr>
      <w:r w:rsidRPr="00657F31">
        <w:rPr>
          <w:rFonts w:eastAsiaTheme="minorHAnsi"/>
          <w:sz w:val="22"/>
          <w:szCs w:val="22"/>
          <w:lang w:eastAsia="en-US"/>
        </w:rPr>
        <w:t>Prosimy o wykreślenie zapisu w KLAUZULA EIB 11 /OC PRACODAWCY/ pkt 1 podpunkt 2) ,,za szkody wynikłe z przeniesienia chorób zakaźnych, w tym takich, o których mowa w ustawie z dnia 5 grudnia 2008 r. o zapobieganiu oraz zwalczaniu zakażeń i chorób zakaźnych, również takich, o których istnieniu osoba objęta ubezpieczeniem wiedziała lub przy zachowaniu należytej staranności mogła się dowiedzieć”</w:t>
      </w:r>
      <w:r w:rsidR="009B1CCC" w:rsidRPr="00657F31">
        <w:rPr>
          <w:rFonts w:eastAsiaTheme="minorHAnsi"/>
          <w:sz w:val="22"/>
          <w:szCs w:val="22"/>
          <w:lang w:eastAsia="en-US"/>
        </w:rPr>
        <w:t>.</w:t>
      </w:r>
    </w:p>
    <w:p w14:paraId="68C85DB0" w14:textId="3E0C223B" w:rsidR="009B1CCC" w:rsidRPr="00657F31" w:rsidRDefault="009B1CCC" w:rsidP="009B1CCC">
      <w:pPr>
        <w:suppressAutoHyphens/>
        <w:autoSpaceDE w:val="0"/>
        <w:autoSpaceDN w:val="0"/>
        <w:adjustRightInd w:val="0"/>
        <w:spacing w:line="276" w:lineRule="auto"/>
        <w:jc w:val="both"/>
        <w:rPr>
          <w:rFonts w:ascii="Times New Roman" w:eastAsiaTheme="minorHAnsi" w:hAnsi="Times New Roman" w:cs="Times New Roman"/>
          <w:lang w:eastAsia="en-US"/>
        </w:rPr>
      </w:pPr>
    </w:p>
    <w:p w14:paraId="728A1516" w14:textId="0F796F82" w:rsidR="009B1CCC" w:rsidRPr="00657F31" w:rsidRDefault="009B1CCC" w:rsidP="009B1CCC">
      <w:pPr>
        <w:suppressAutoHyphens/>
        <w:autoSpaceDE w:val="0"/>
        <w:autoSpaceDN w:val="0"/>
        <w:adjustRightInd w:val="0"/>
        <w:spacing w:line="276" w:lineRule="auto"/>
        <w:jc w:val="both"/>
        <w:rPr>
          <w:rFonts w:ascii="Times New Roman" w:eastAsiaTheme="minorHAnsi" w:hAnsi="Times New Roman" w:cs="Times New Roman"/>
          <w:lang w:eastAsia="en-US"/>
        </w:rPr>
      </w:pPr>
      <w:r w:rsidRPr="00657F31">
        <w:rPr>
          <w:rFonts w:ascii="Times New Roman" w:eastAsiaTheme="minorHAnsi" w:hAnsi="Times New Roman" w:cs="Times New Roman"/>
          <w:lang w:eastAsia="en-US"/>
        </w:rPr>
        <w:t>Odpowiedź:</w:t>
      </w:r>
    </w:p>
    <w:p w14:paraId="40B790B0" w14:textId="390B0C21" w:rsidR="009B1CCC" w:rsidRDefault="009B1CCC" w:rsidP="009B1CCC">
      <w:pPr>
        <w:suppressAutoHyphens/>
        <w:autoSpaceDE w:val="0"/>
        <w:autoSpaceDN w:val="0"/>
        <w:adjustRightInd w:val="0"/>
        <w:spacing w:line="276" w:lineRule="auto"/>
        <w:jc w:val="both"/>
        <w:rPr>
          <w:rFonts w:asciiTheme="minorHAnsi" w:eastAsiaTheme="minorHAnsi" w:hAnsiTheme="minorHAnsi" w:cstheme="minorHAnsi"/>
          <w:sz w:val="20"/>
          <w:szCs w:val="20"/>
          <w:lang w:eastAsia="en-US"/>
        </w:rPr>
      </w:pPr>
      <w:r w:rsidRPr="00657F31">
        <w:rPr>
          <w:rFonts w:ascii="Times New Roman" w:eastAsiaTheme="minorHAnsi" w:hAnsi="Times New Roman" w:cs="Times New Roman"/>
          <w:lang w:eastAsia="en-US"/>
        </w:rPr>
        <w:t>Zgodnie z aktualizacją Załącznika nr 1.2 do SWZ, Klauzula OC pracodawcy.</w:t>
      </w:r>
      <w:r>
        <w:rPr>
          <w:rFonts w:asciiTheme="minorHAnsi" w:eastAsiaTheme="minorHAnsi" w:hAnsiTheme="minorHAnsi" w:cstheme="minorHAnsi"/>
          <w:sz w:val="20"/>
          <w:szCs w:val="20"/>
          <w:lang w:eastAsia="en-US"/>
        </w:rPr>
        <w:t xml:space="preserve"> </w:t>
      </w:r>
    </w:p>
    <w:p w14:paraId="77DD21FB" w14:textId="394C2F45" w:rsidR="006A7558" w:rsidRDefault="006A7558" w:rsidP="009B1CCC">
      <w:pPr>
        <w:suppressAutoHyphens/>
        <w:autoSpaceDE w:val="0"/>
        <w:autoSpaceDN w:val="0"/>
        <w:adjustRightInd w:val="0"/>
        <w:spacing w:line="276" w:lineRule="auto"/>
        <w:jc w:val="both"/>
        <w:rPr>
          <w:rFonts w:asciiTheme="minorHAnsi" w:eastAsiaTheme="minorHAnsi" w:hAnsiTheme="minorHAnsi" w:cstheme="minorHAnsi"/>
          <w:sz w:val="20"/>
          <w:szCs w:val="20"/>
          <w:lang w:eastAsia="en-US"/>
        </w:rPr>
      </w:pPr>
    </w:p>
    <w:p w14:paraId="3ABE367E" w14:textId="44E55F88" w:rsidR="00896720" w:rsidRDefault="00896720" w:rsidP="009B1CCC">
      <w:pPr>
        <w:suppressAutoHyphens/>
        <w:autoSpaceDE w:val="0"/>
        <w:autoSpaceDN w:val="0"/>
        <w:adjustRightInd w:val="0"/>
        <w:spacing w:line="276" w:lineRule="auto"/>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w:t>
      </w:r>
    </w:p>
    <w:p w14:paraId="7A9812DA" w14:textId="37183300" w:rsidR="006A7558" w:rsidRDefault="006A7558" w:rsidP="009B1CCC">
      <w:pPr>
        <w:suppressAutoHyphens/>
        <w:autoSpaceDE w:val="0"/>
        <w:autoSpaceDN w:val="0"/>
        <w:adjustRightInd w:val="0"/>
        <w:spacing w:line="276" w:lineRule="auto"/>
        <w:jc w:val="both"/>
        <w:rPr>
          <w:rFonts w:asciiTheme="minorHAnsi" w:eastAsiaTheme="minorHAnsi" w:hAnsiTheme="minorHAnsi" w:cstheme="minorHAnsi"/>
          <w:sz w:val="20"/>
          <w:szCs w:val="20"/>
          <w:lang w:eastAsia="en-US"/>
        </w:rPr>
      </w:pPr>
    </w:p>
    <w:p w14:paraId="36695FF1" w14:textId="03926B55" w:rsidR="006A7558" w:rsidRPr="00CA2EC2" w:rsidRDefault="006A7558" w:rsidP="009B1CCC">
      <w:pPr>
        <w:suppressAutoHyphens/>
        <w:autoSpaceDE w:val="0"/>
        <w:autoSpaceDN w:val="0"/>
        <w:adjustRightInd w:val="0"/>
        <w:spacing w:line="276" w:lineRule="auto"/>
        <w:jc w:val="both"/>
        <w:rPr>
          <w:rFonts w:asciiTheme="minorHAnsi" w:eastAsiaTheme="minorHAnsi" w:hAnsiTheme="minorHAnsi" w:cstheme="minorHAnsi"/>
          <w:sz w:val="20"/>
          <w:szCs w:val="20"/>
          <w:lang w:eastAsia="en-US"/>
        </w:rPr>
      </w:pPr>
    </w:p>
    <w:p w14:paraId="245F5D3F" w14:textId="77777777" w:rsidR="006A7558" w:rsidRPr="006A7558" w:rsidRDefault="006A7558" w:rsidP="006A7558">
      <w:pPr>
        <w:jc w:val="both"/>
        <w:rPr>
          <w:rFonts w:ascii="Times New Roman" w:hAnsi="Times New Roman" w:cs="Times New Roman"/>
        </w:rPr>
      </w:pPr>
      <w:bookmarkStart w:id="39" w:name="_Hlk98147045"/>
      <w:r w:rsidRPr="006A7558">
        <w:rPr>
          <w:rFonts w:ascii="Times New Roman" w:hAnsi="Times New Roman" w:cs="Times New Roman"/>
          <w:iCs/>
        </w:rPr>
        <w:t xml:space="preserve">Ponadto, Zamawiający </w:t>
      </w:r>
      <w:r w:rsidRPr="006A7558">
        <w:rPr>
          <w:rFonts w:ascii="Times New Roman" w:hAnsi="Times New Roman" w:cs="Times New Roman"/>
        </w:rPr>
        <w:t>zgodnie z art. 286 ust. 3 i ust. 5 ustawy– Prawo zamówień publicznych, przedłuża termin składania ofert, w związku z tym:</w:t>
      </w:r>
    </w:p>
    <w:p w14:paraId="79890B41" w14:textId="77777777" w:rsidR="006A7558" w:rsidRPr="006A7558" w:rsidRDefault="006A7558" w:rsidP="006A7558">
      <w:pPr>
        <w:rPr>
          <w:rFonts w:ascii="Times New Roman" w:hAnsi="Times New Roman" w:cs="Times New Roman"/>
        </w:rPr>
      </w:pPr>
    </w:p>
    <w:p w14:paraId="1981C6DC" w14:textId="77777777" w:rsidR="006A7558" w:rsidRPr="006A7558" w:rsidRDefault="006A7558" w:rsidP="006A7558">
      <w:pPr>
        <w:numPr>
          <w:ilvl w:val="0"/>
          <w:numId w:val="27"/>
        </w:numPr>
        <w:spacing w:after="160" w:line="259" w:lineRule="auto"/>
        <w:ind w:left="284"/>
        <w:contextualSpacing/>
        <w:jc w:val="both"/>
        <w:rPr>
          <w:rFonts w:ascii="Times New Roman" w:hAnsi="Times New Roman" w:cs="Times New Roman"/>
          <w:b/>
          <w:iCs/>
        </w:rPr>
      </w:pPr>
      <w:bookmarkStart w:id="40" w:name="_Hlk57191146"/>
      <w:r w:rsidRPr="006A7558">
        <w:rPr>
          <w:rFonts w:ascii="Times New Roman" w:hAnsi="Times New Roman" w:cs="Times New Roman"/>
          <w:iCs/>
        </w:rPr>
        <w:t>W Rozdziale II SWZ</w:t>
      </w:r>
      <w:bookmarkEnd w:id="40"/>
      <w:r w:rsidRPr="006A7558">
        <w:rPr>
          <w:rFonts w:ascii="Times New Roman" w:hAnsi="Times New Roman" w:cs="Times New Roman"/>
          <w:iCs/>
        </w:rPr>
        <w:t>:</w:t>
      </w:r>
    </w:p>
    <w:p w14:paraId="22B69E58" w14:textId="77777777" w:rsidR="006A7558" w:rsidRPr="006A7558" w:rsidRDefault="006A7558" w:rsidP="006A7558">
      <w:pPr>
        <w:ind w:left="284"/>
        <w:contextualSpacing/>
        <w:jc w:val="both"/>
        <w:rPr>
          <w:rFonts w:ascii="Times New Roman" w:hAnsi="Times New Roman" w:cs="Times New Roman"/>
          <w:iCs/>
        </w:rPr>
      </w:pPr>
    </w:p>
    <w:p w14:paraId="52E56731" w14:textId="77777777" w:rsidR="006A7558" w:rsidRPr="006A7558" w:rsidRDefault="006A7558" w:rsidP="006A7558">
      <w:pPr>
        <w:ind w:left="284"/>
        <w:contextualSpacing/>
        <w:jc w:val="both"/>
        <w:rPr>
          <w:rFonts w:ascii="Times New Roman" w:hAnsi="Times New Roman" w:cs="Times New Roman"/>
          <w:iCs/>
        </w:rPr>
      </w:pPr>
      <w:r w:rsidRPr="006A7558">
        <w:rPr>
          <w:rFonts w:ascii="Times New Roman" w:hAnsi="Times New Roman" w:cs="Times New Roman"/>
          <w:iCs/>
        </w:rPr>
        <w:t>1) §15 pkt 1, otrzymuje brzmienie:</w:t>
      </w:r>
    </w:p>
    <w:p w14:paraId="45B498BE" w14:textId="21FC4277" w:rsidR="006A7558" w:rsidRPr="006A7558" w:rsidRDefault="006A7558" w:rsidP="006A7558">
      <w:pPr>
        <w:ind w:left="567"/>
        <w:contextualSpacing/>
        <w:jc w:val="both"/>
        <w:rPr>
          <w:rFonts w:ascii="Times New Roman" w:hAnsi="Times New Roman" w:cs="Times New Roman"/>
          <w:iCs/>
        </w:rPr>
      </w:pPr>
      <w:r w:rsidRPr="006A7558">
        <w:rPr>
          <w:rFonts w:ascii="Times New Roman" w:hAnsi="Times New Roman" w:cs="Times New Roman"/>
          <w:iCs/>
        </w:rPr>
        <w:t xml:space="preserve">1. Termin związania ofertą wynosi 30 dni, tj. do </w:t>
      </w:r>
      <w:r w:rsidR="00911CAB" w:rsidRPr="00CA2EC2">
        <w:rPr>
          <w:rFonts w:ascii="Times New Roman" w:hAnsi="Times New Roman" w:cs="Times New Roman"/>
          <w:iCs/>
        </w:rPr>
        <w:t>20</w:t>
      </w:r>
      <w:r w:rsidRPr="006A7558">
        <w:rPr>
          <w:rFonts w:ascii="Times New Roman" w:hAnsi="Times New Roman" w:cs="Times New Roman"/>
          <w:iCs/>
        </w:rPr>
        <w:t xml:space="preserve">.04.2022 r. </w:t>
      </w:r>
    </w:p>
    <w:p w14:paraId="3C5497FA" w14:textId="77777777" w:rsidR="006A7558" w:rsidRPr="006A7558" w:rsidRDefault="006A7558" w:rsidP="006A7558">
      <w:pPr>
        <w:ind w:left="567"/>
        <w:contextualSpacing/>
        <w:jc w:val="both"/>
        <w:rPr>
          <w:rFonts w:ascii="Times New Roman" w:hAnsi="Times New Roman" w:cs="Times New Roman"/>
          <w:iCs/>
        </w:rPr>
      </w:pPr>
    </w:p>
    <w:p w14:paraId="14571B54" w14:textId="77777777" w:rsidR="006A7558" w:rsidRPr="006A7558" w:rsidRDefault="006A7558" w:rsidP="006A7558">
      <w:pPr>
        <w:ind w:left="284"/>
        <w:contextualSpacing/>
        <w:jc w:val="both"/>
        <w:rPr>
          <w:rFonts w:ascii="Times New Roman" w:hAnsi="Times New Roman" w:cs="Times New Roman"/>
          <w:iCs/>
        </w:rPr>
      </w:pPr>
      <w:r w:rsidRPr="006A7558">
        <w:rPr>
          <w:rFonts w:ascii="Times New Roman" w:hAnsi="Times New Roman" w:cs="Times New Roman"/>
          <w:iCs/>
        </w:rPr>
        <w:t>2) §18 pkt 1, otrzymuje brzmienie:</w:t>
      </w:r>
    </w:p>
    <w:p w14:paraId="6CC02042" w14:textId="2D74A253" w:rsidR="006A7558" w:rsidRPr="006A7558" w:rsidRDefault="006A7558" w:rsidP="006A7558">
      <w:pPr>
        <w:ind w:left="567"/>
        <w:contextualSpacing/>
        <w:jc w:val="both"/>
        <w:rPr>
          <w:rFonts w:ascii="Times New Roman" w:eastAsia="Calibri" w:hAnsi="Times New Roman" w:cs="Times New Roman"/>
          <w:b/>
          <w:bCs/>
          <w:lang w:eastAsia="en-US"/>
        </w:rPr>
      </w:pPr>
      <w:r w:rsidRPr="006A7558">
        <w:rPr>
          <w:rFonts w:ascii="Times New Roman" w:hAnsi="Times New Roman" w:cs="Times New Roman"/>
          <w:iCs/>
        </w:rPr>
        <w:t xml:space="preserve">1. </w:t>
      </w:r>
      <w:r w:rsidRPr="006A7558">
        <w:rPr>
          <w:rFonts w:ascii="Times New Roman" w:eastAsia="Calibri" w:hAnsi="Times New Roman" w:cs="Times New Roman"/>
          <w:lang w:eastAsia="en-US"/>
        </w:rPr>
        <w:t xml:space="preserve">Ofertę należy złożyć poprzez Platformę zakupową, pod adresem: </w:t>
      </w:r>
      <w:hyperlink r:id="rId9" w:history="1">
        <w:r w:rsidRPr="006A7558">
          <w:rPr>
            <w:rFonts w:ascii="Times New Roman" w:eastAsia="Calibri" w:hAnsi="Times New Roman" w:cs="Times New Roman"/>
            <w:u w:val="single"/>
          </w:rPr>
          <w:t>https://platformazakupowa.pl/pn/powiatstargardzki</w:t>
        </w:r>
      </w:hyperlink>
      <w:r w:rsidRPr="006A7558">
        <w:rPr>
          <w:rFonts w:ascii="Times New Roman" w:eastAsia="Calibri" w:hAnsi="Times New Roman" w:cs="Times New Roman"/>
          <w:lang w:eastAsia="en-US"/>
        </w:rPr>
        <w:t xml:space="preserve">, w myśl ustawy na stronie internetowej prowadzonego postępowania </w:t>
      </w:r>
      <w:r w:rsidRPr="006A7558">
        <w:rPr>
          <w:rFonts w:ascii="Times New Roman" w:eastAsia="Calibri" w:hAnsi="Times New Roman" w:cs="Times New Roman"/>
          <w:b/>
          <w:bCs/>
          <w:lang w:eastAsia="en-US"/>
        </w:rPr>
        <w:t>w</w:t>
      </w:r>
      <w:r w:rsidRPr="006A7558">
        <w:rPr>
          <w:rFonts w:ascii="Times New Roman" w:eastAsia="Calibri" w:hAnsi="Times New Roman" w:cs="Times New Roman"/>
          <w:lang w:eastAsia="en-US"/>
        </w:rPr>
        <w:t xml:space="preserve"> </w:t>
      </w:r>
      <w:r w:rsidRPr="006A7558">
        <w:rPr>
          <w:rFonts w:ascii="Times New Roman" w:eastAsia="Calibri" w:hAnsi="Times New Roman" w:cs="Times New Roman"/>
          <w:b/>
          <w:bCs/>
          <w:lang w:eastAsia="en-US"/>
        </w:rPr>
        <w:t>terminie do</w:t>
      </w:r>
      <w:r w:rsidRPr="006A7558">
        <w:rPr>
          <w:rFonts w:ascii="Times New Roman" w:eastAsia="Calibri" w:hAnsi="Times New Roman" w:cs="Times New Roman"/>
          <w:lang w:eastAsia="en-US"/>
        </w:rPr>
        <w:t xml:space="preserve"> </w:t>
      </w:r>
      <w:r w:rsidRPr="006A7558">
        <w:rPr>
          <w:rFonts w:ascii="Times New Roman" w:eastAsia="Calibri" w:hAnsi="Times New Roman" w:cs="Times New Roman"/>
          <w:b/>
          <w:lang w:eastAsia="en-US"/>
        </w:rPr>
        <w:t>2</w:t>
      </w:r>
      <w:r w:rsidRPr="00CA2EC2">
        <w:rPr>
          <w:rFonts w:ascii="Times New Roman" w:eastAsia="Calibri" w:hAnsi="Times New Roman" w:cs="Times New Roman"/>
          <w:b/>
          <w:lang w:eastAsia="en-US"/>
        </w:rPr>
        <w:t>2</w:t>
      </w:r>
      <w:r w:rsidRPr="006A7558">
        <w:rPr>
          <w:rFonts w:ascii="Times New Roman" w:eastAsia="Calibri" w:hAnsi="Times New Roman" w:cs="Times New Roman"/>
          <w:b/>
          <w:bCs/>
          <w:lang w:eastAsia="en-US"/>
        </w:rPr>
        <w:t>.03.2022 r., do godz. 1</w:t>
      </w:r>
      <w:r w:rsidR="00CA2EC2">
        <w:rPr>
          <w:rFonts w:ascii="Times New Roman" w:eastAsia="Calibri" w:hAnsi="Times New Roman" w:cs="Times New Roman"/>
          <w:b/>
          <w:bCs/>
          <w:lang w:eastAsia="en-US"/>
        </w:rPr>
        <w:t>0</w:t>
      </w:r>
      <w:r w:rsidRPr="006A7558">
        <w:rPr>
          <w:rFonts w:ascii="Times New Roman" w:eastAsia="Calibri" w:hAnsi="Times New Roman" w:cs="Times New Roman"/>
          <w:b/>
          <w:bCs/>
          <w:lang w:eastAsia="en-US"/>
        </w:rPr>
        <w:t>:00.</w:t>
      </w:r>
    </w:p>
    <w:p w14:paraId="21A26D67" w14:textId="77777777" w:rsidR="006A7558" w:rsidRPr="006A7558" w:rsidRDefault="006A7558" w:rsidP="006A7558">
      <w:pPr>
        <w:ind w:left="284"/>
        <w:contextualSpacing/>
        <w:jc w:val="both"/>
        <w:rPr>
          <w:rFonts w:ascii="Times New Roman" w:eastAsia="Calibri" w:hAnsi="Times New Roman" w:cs="Times New Roman"/>
          <w:b/>
          <w:bCs/>
          <w:lang w:eastAsia="en-US"/>
        </w:rPr>
      </w:pPr>
    </w:p>
    <w:p w14:paraId="6F4BD1C5" w14:textId="77777777" w:rsidR="006A7558" w:rsidRPr="006A7558" w:rsidRDefault="006A7558" w:rsidP="006A7558">
      <w:pPr>
        <w:ind w:left="284"/>
        <w:contextualSpacing/>
        <w:jc w:val="both"/>
        <w:rPr>
          <w:rFonts w:ascii="Times New Roman" w:eastAsia="Calibri" w:hAnsi="Times New Roman" w:cs="Times New Roman"/>
          <w:lang w:eastAsia="en-US"/>
        </w:rPr>
      </w:pPr>
      <w:r w:rsidRPr="006A7558">
        <w:rPr>
          <w:rFonts w:ascii="Times New Roman" w:eastAsia="Calibri" w:hAnsi="Times New Roman" w:cs="Times New Roman"/>
          <w:lang w:eastAsia="en-US"/>
        </w:rPr>
        <w:t>3) § 19 pkt 1, otrzymuje brzmienie:</w:t>
      </w:r>
    </w:p>
    <w:p w14:paraId="4ABB6C1A" w14:textId="5A2FA971" w:rsidR="006A7558" w:rsidRPr="006A7558" w:rsidRDefault="006A7558" w:rsidP="006A7558">
      <w:pPr>
        <w:ind w:left="567"/>
        <w:contextualSpacing/>
        <w:jc w:val="both"/>
        <w:rPr>
          <w:rFonts w:ascii="Times New Roman" w:eastAsia="Calibri" w:hAnsi="Times New Roman" w:cs="Times New Roman"/>
          <w:lang w:eastAsia="en-US"/>
        </w:rPr>
      </w:pPr>
      <w:r w:rsidRPr="006A7558">
        <w:rPr>
          <w:rFonts w:ascii="Times New Roman" w:eastAsia="Calibri" w:hAnsi="Times New Roman" w:cs="Times New Roman"/>
          <w:lang w:eastAsia="en-US"/>
        </w:rPr>
        <w:t xml:space="preserve">1. Otwarcie ofert nastąpi niezwłocznie po upływie terminu składania ofert, tj. </w:t>
      </w:r>
      <w:r w:rsidRPr="006A7558">
        <w:rPr>
          <w:rFonts w:ascii="Times New Roman" w:eastAsia="Calibri" w:hAnsi="Times New Roman" w:cs="Times New Roman"/>
          <w:b/>
          <w:bCs/>
          <w:lang w:eastAsia="en-US"/>
        </w:rPr>
        <w:t>2</w:t>
      </w:r>
      <w:r w:rsidRPr="00CA2EC2">
        <w:rPr>
          <w:rFonts w:ascii="Times New Roman" w:eastAsia="Calibri" w:hAnsi="Times New Roman" w:cs="Times New Roman"/>
          <w:b/>
          <w:bCs/>
          <w:lang w:eastAsia="en-US"/>
        </w:rPr>
        <w:t>2</w:t>
      </w:r>
      <w:r w:rsidRPr="006A7558">
        <w:rPr>
          <w:rFonts w:ascii="Times New Roman" w:eastAsia="Calibri" w:hAnsi="Times New Roman" w:cs="Times New Roman"/>
          <w:b/>
          <w:bCs/>
          <w:lang w:eastAsia="en-US"/>
        </w:rPr>
        <w:t xml:space="preserve">.03.2022 r. </w:t>
      </w:r>
      <w:r w:rsidRPr="006A7558">
        <w:rPr>
          <w:rFonts w:ascii="Times New Roman" w:eastAsia="Calibri" w:hAnsi="Times New Roman" w:cs="Times New Roman"/>
          <w:b/>
          <w:bCs/>
          <w:lang w:eastAsia="en-US"/>
        </w:rPr>
        <w:br/>
        <w:t>o godz. 1</w:t>
      </w:r>
      <w:r w:rsidR="00CA2EC2">
        <w:rPr>
          <w:rFonts w:ascii="Times New Roman" w:eastAsia="Calibri" w:hAnsi="Times New Roman" w:cs="Times New Roman"/>
          <w:b/>
          <w:bCs/>
          <w:lang w:eastAsia="en-US"/>
        </w:rPr>
        <w:t>0</w:t>
      </w:r>
      <w:r w:rsidRPr="006A7558">
        <w:rPr>
          <w:rFonts w:ascii="Times New Roman" w:eastAsia="Calibri" w:hAnsi="Times New Roman" w:cs="Times New Roman"/>
          <w:b/>
          <w:bCs/>
          <w:lang w:eastAsia="en-US"/>
        </w:rPr>
        <w:t xml:space="preserve">:05, </w:t>
      </w:r>
      <w:r w:rsidRPr="006A7558">
        <w:rPr>
          <w:rFonts w:ascii="Times New Roman" w:eastAsia="Calibri" w:hAnsi="Times New Roman" w:cs="Times New Roman"/>
          <w:lang w:eastAsia="en-US"/>
        </w:rPr>
        <w:t xml:space="preserve">nie później niż następnego dnia, w którym upłynął termin składania ofert. </w:t>
      </w:r>
    </w:p>
    <w:bookmarkEnd w:id="39"/>
    <w:p w14:paraId="132EECE7" w14:textId="77777777" w:rsidR="006A7558" w:rsidRPr="006A7558" w:rsidRDefault="006A7558" w:rsidP="006A7558">
      <w:pPr>
        <w:ind w:left="4956" w:firstLine="708"/>
        <w:jc w:val="both"/>
        <w:rPr>
          <w:rFonts w:ascii="Times New Roman" w:hAnsi="Times New Roman" w:cs="Times New Roman"/>
          <w:color w:val="FF0000"/>
        </w:rPr>
      </w:pPr>
    </w:p>
    <w:p w14:paraId="0A430A07" w14:textId="77777777" w:rsidR="006A7558" w:rsidRPr="006A7558" w:rsidRDefault="006A7558" w:rsidP="006A7558">
      <w:pPr>
        <w:ind w:left="4956" w:firstLine="708"/>
        <w:jc w:val="both"/>
        <w:rPr>
          <w:rFonts w:ascii="Times New Roman" w:hAnsi="Times New Roman" w:cs="Times New Roman"/>
        </w:rPr>
      </w:pPr>
      <w:r w:rsidRPr="006A7558">
        <w:rPr>
          <w:rFonts w:ascii="Times New Roman" w:hAnsi="Times New Roman" w:cs="Times New Roman"/>
        </w:rPr>
        <w:t xml:space="preserve">                   </w:t>
      </w:r>
    </w:p>
    <w:p w14:paraId="48E4532F" w14:textId="77777777" w:rsidR="006A7558" w:rsidRPr="006A7558" w:rsidRDefault="006A7558" w:rsidP="006A7558">
      <w:pPr>
        <w:ind w:left="4956" w:firstLine="708"/>
        <w:jc w:val="both"/>
        <w:rPr>
          <w:rFonts w:ascii="Times New Roman" w:hAnsi="Times New Roman" w:cs="Times New Roman"/>
        </w:rPr>
      </w:pPr>
    </w:p>
    <w:p w14:paraId="7A580517" w14:textId="77777777" w:rsidR="006A7558" w:rsidRPr="006A7558" w:rsidRDefault="006A7558" w:rsidP="006A7558">
      <w:pPr>
        <w:ind w:left="4956" w:firstLine="708"/>
        <w:jc w:val="both"/>
        <w:rPr>
          <w:rFonts w:ascii="Times New Roman" w:hAnsi="Times New Roman" w:cs="Times New Roman"/>
        </w:rPr>
      </w:pPr>
      <w:r w:rsidRPr="006A7558">
        <w:rPr>
          <w:rFonts w:ascii="Times New Roman" w:hAnsi="Times New Roman" w:cs="Times New Roman"/>
        </w:rPr>
        <w:t xml:space="preserve"> Z poważaniem</w:t>
      </w:r>
    </w:p>
    <w:p w14:paraId="1099B92E" w14:textId="77777777" w:rsidR="0011776F" w:rsidRDefault="0011776F" w:rsidP="0011776F">
      <w:pPr>
        <w:ind w:left="5670"/>
        <w:jc w:val="both"/>
        <w:rPr>
          <w:rFonts w:ascii="Times New Roman" w:hAnsi="Times New Roman" w:cs="Times New Roman"/>
          <w:sz w:val="20"/>
          <w:szCs w:val="20"/>
        </w:rPr>
      </w:pPr>
      <w:r>
        <w:rPr>
          <w:rFonts w:ascii="Times New Roman" w:hAnsi="Times New Roman" w:cs="Times New Roman"/>
          <w:sz w:val="20"/>
          <w:szCs w:val="20"/>
        </w:rPr>
        <w:t xml:space="preserve">  </w:t>
      </w:r>
    </w:p>
    <w:p w14:paraId="3ED6DF57" w14:textId="65C71089" w:rsidR="0011776F" w:rsidRPr="0011776F" w:rsidRDefault="0011776F" w:rsidP="0011776F">
      <w:pPr>
        <w:ind w:left="5670"/>
        <w:jc w:val="both"/>
        <w:rPr>
          <w:rFonts w:ascii="Times New Roman" w:hAnsi="Times New Roman" w:cs="Times New Roman"/>
          <w:sz w:val="20"/>
          <w:szCs w:val="20"/>
        </w:rPr>
      </w:pPr>
      <w:r>
        <w:rPr>
          <w:rFonts w:ascii="Times New Roman" w:hAnsi="Times New Roman" w:cs="Times New Roman"/>
          <w:sz w:val="20"/>
          <w:szCs w:val="20"/>
        </w:rPr>
        <w:t xml:space="preserve">   </w:t>
      </w:r>
      <w:r w:rsidRPr="0011776F">
        <w:rPr>
          <w:rFonts w:ascii="Times New Roman" w:hAnsi="Times New Roman" w:cs="Times New Roman"/>
          <w:sz w:val="20"/>
          <w:szCs w:val="20"/>
        </w:rPr>
        <w:t xml:space="preserve">Wicestarosta </w:t>
      </w:r>
    </w:p>
    <w:p w14:paraId="5442EEFC" w14:textId="77777777" w:rsidR="0011776F" w:rsidRPr="0011776F" w:rsidRDefault="0011776F" w:rsidP="0011776F">
      <w:pPr>
        <w:jc w:val="both"/>
        <w:rPr>
          <w:rFonts w:ascii="Times New Roman" w:hAnsi="Times New Roman" w:cs="Times New Roman"/>
          <w:sz w:val="20"/>
          <w:szCs w:val="20"/>
        </w:rPr>
      </w:pPr>
      <w:r w:rsidRPr="0011776F">
        <w:rPr>
          <w:rFonts w:ascii="Times New Roman" w:hAnsi="Times New Roman" w:cs="Times New Roman"/>
          <w:sz w:val="20"/>
          <w:szCs w:val="20"/>
        </w:rPr>
        <w:tab/>
      </w:r>
      <w:r w:rsidRPr="0011776F">
        <w:rPr>
          <w:rFonts w:ascii="Times New Roman" w:hAnsi="Times New Roman" w:cs="Times New Roman"/>
          <w:sz w:val="20"/>
          <w:szCs w:val="20"/>
        </w:rPr>
        <w:tab/>
      </w:r>
      <w:r w:rsidRPr="0011776F">
        <w:rPr>
          <w:rFonts w:ascii="Times New Roman" w:hAnsi="Times New Roman" w:cs="Times New Roman"/>
          <w:sz w:val="20"/>
          <w:szCs w:val="20"/>
        </w:rPr>
        <w:tab/>
      </w:r>
      <w:r w:rsidRPr="0011776F">
        <w:rPr>
          <w:rFonts w:ascii="Times New Roman" w:hAnsi="Times New Roman" w:cs="Times New Roman"/>
          <w:sz w:val="20"/>
          <w:szCs w:val="20"/>
        </w:rPr>
        <w:tab/>
      </w:r>
      <w:r w:rsidRPr="0011776F">
        <w:rPr>
          <w:rFonts w:ascii="Times New Roman" w:hAnsi="Times New Roman" w:cs="Times New Roman"/>
          <w:sz w:val="20"/>
          <w:szCs w:val="20"/>
        </w:rPr>
        <w:tab/>
      </w:r>
      <w:r w:rsidRPr="0011776F">
        <w:rPr>
          <w:rFonts w:ascii="Times New Roman" w:hAnsi="Times New Roman" w:cs="Times New Roman"/>
          <w:sz w:val="20"/>
          <w:szCs w:val="20"/>
        </w:rPr>
        <w:tab/>
      </w:r>
      <w:r w:rsidRPr="0011776F">
        <w:rPr>
          <w:rFonts w:ascii="Times New Roman" w:hAnsi="Times New Roman" w:cs="Times New Roman"/>
          <w:sz w:val="20"/>
          <w:szCs w:val="20"/>
        </w:rPr>
        <w:tab/>
      </w:r>
      <w:r w:rsidRPr="0011776F">
        <w:rPr>
          <w:rFonts w:ascii="Times New Roman" w:hAnsi="Times New Roman" w:cs="Times New Roman"/>
          <w:sz w:val="20"/>
          <w:szCs w:val="20"/>
        </w:rPr>
        <w:tab/>
      </w:r>
      <w:r w:rsidRPr="0011776F">
        <w:rPr>
          <w:rFonts w:ascii="Times New Roman" w:hAnsi="Times New Roman" w:cs="Times New Roman"/>
          <w:sz w:val="20"/>
          <w:szCs w:val="20"/>
        </w:rPr>
        <w:tab/>
      </w:r>
    </w:p>
    <w:p w14:paraId="232C59FF" w14:textId="3ECBB959" w:rsidR="006A7558" w:rsidRPr="0011776F" w:rsidRDefault="0011776F" w:rsidP="0011776F">
      <w:pPr>
        <w:ind w:left="5103" w:firstLine="567"/>
        <w:jc w:val="both"/>
        <w:rPr>
          <w:rFonts w:ascii="Times New Roman" w:hAnsi="Times New Roman" w:cs="Times New Roman"/>
          <w:sz w:val="20"/>
          <w:szCs w:val="20"/>
        </w:rPr>
      </w:pPr>
      <w:r>
        <w:rPr>
          <w:rFonts w:ascii="Times New Roman" w:hAnsi="Times New Roman" w:cs="Times New Roman"/>
          <w:sz w:val="20"/>
          <w:szCs w:val="20"/>
        </w:rPr>
        <w:t xml:space="preserve"> </w:t>
      </w:r>
      <w:r w:rsidRPr="0011776F">
        <w:rPr>
          <w:rFonts w:ascii="Times New Roman" w:hAnsi="Times New Roman" w:cs="Times New Roman"/>
          <w:sz w:val="20"/>
          <w:szCs w:val="20"/>
        </w:rPr>
        <w:t>Łukasz Wilkosz</w:t>
      </w:r>
    </w:p>
    <w:sectPr w:rsidR="006A7558" w:rsidRPr="0011776F" w:rsidSect="005C44FA">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A9259" w14:textId="77777777" w:rsidR="00EE5980" w:rsidRDefault="00EE5980" w:rsidP="00340624">
      <w:r>
        <w:separator/>
      </w:r>
    </w:p>
  </w:endnote>
  <w:endnote w:type="continuationSeparator" w:id="0">
    <w:p w14:paraId="3765DF35" w14:textId="77777777" w:rsidR="00EE5980" w:rsidRDefault="00EE5980" w:rsidP="0034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embedRegular r:id="rId1" w:subsetted="1" w:fontKey="{15D0EC6B-578A-416F-9ED4-422044A878DA}"/>
  </w:font>
  <w:font w:name="Arial">
    <w:panose1 w:val="020B0604020202020204"/>
    <w:charset w:val="EE"/>
    <w:family w:val="swiss"/>
    <w:pitch w:val="variable"/>
    <w:sig w:usb0="E0002EFF" w:usb1="C000785B" w:usb2="00000009" w:usb3="00000000" w:csb0="000001FF" w:csb1="00000000"/>
  </w:font>
  <w:font w:name="Open Sans SemiBold">
    <w:altName w:val="Segoe UI"/>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133661"/>
      <w:docPartObj>
        <w:docPartGallery w:val="Page Numbers (Bottom of Page)"/>
        <w:docPartUnique/>
      </w:docPartObj>
    </w:sdtPr>
    <w:sdtEndPr/>
    <w:sdtContent>
      <w:p w14:paraId="3147C6C7" w14:textId="3863735C" w:rsidR="0072788C" w:rsidRDefault="0072788C">
        <w:pPr>
          <w:pStyle w:val="Stopka"/>
          <w:jc w:val="right"/>
        </w:pPr>
        <w:r>
          <w:fldChar w:fldCharType="begin"/>
        </w:r>
        <w:r>
          <w:instrText>PAGE   \* MERGEFORMAT</w:instrText>
        </w:r>
        <w:r>
          <w:fldChar w:fldCharType="separate"/>
        </w:r>
        <w:r>
          <w:t>2</w:t>
        </w:r>
        <w:r>
          <w:fldChar w:fldCharType="end"/>
        </w:r>
      </w:p>
    </w:sdtContent>
  </w:sdt>
  <w:p w14:paraId="396FA88D" w14:textId="77777777" w:rsidR="0072788C" w:rsidRDefault="007278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916D6" w14:textId="77777777" w:rsidR="00EE5980" w:rsidRDefault="00EE5980" w:rsidP="00340624">
      <w:r>
        <w:separator/>
      </w:r>
    </w:p>
  </w:footnote>
  <w:footnote w:type="continuationSeparator" w:id="0">
    <w:p w14:paraId="1F6ECCEE" w14:textId="77777777" w:rsidR="00EE5980" w:rsidRDefault="00EE5980" w:rsidP="00340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5"/>
    <w:multiLevelType w:val="multilevel"/>
    <w:tmpl w:val="B7FE2E60"/>
    <w:lvl w:ilvl="0">
      <w:start w:val="1"/>
      <w:numFmt w:val="decimal"/>
      <w:lvlText w:val="%1."/>
      <w:lvlJc w:val="left"/>
      <w:pPr>
        <w:tabs>
          <w:tab w:val="num" w:pos="-1068"/>
        </w:tabs>
        <w:ind w:left="360" w:hanging="360"/>
      </w:pPr>
      <w:rPr>
        <w:rFonts w:cs="Verdana"/>
        <w:b w:val="0"/>
        <w:i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 w15:restartNumberingAfterBreak="0">
    <w:nsid w:val="03DF35F9"/>
    <w:multiLevelType w:val="hybridMultilevel"/>
    <w:tmpl w:val="0CD6C7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6B39EE"/>
    <w:multiLevelType w:val="hybridMultilevel"/>
    <w:tmpl w:val="446443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6653A6"/>
    <w:multiLevelType w:val="hybridMultilevel"/>
    <w:tmpl w:val="793EB0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A5391D"/>
    <w:multiLevelType w:val="hybridMultilevel"/>
    <w:tmpl w:val="DCE00AA4"/>
    <w:lvl w:ilvl="0" w:tplc="7990156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7DF739B"/>
    <w:multiLevelType w:val="hybridMultilevel"/>
    <w:tmpl w:val="871A8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5618D2"/>
    <w:multiLevelType w:val="hybridMultilevel"/>
    <w:tmpl w:val="ABA69D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0D74DA"/>
    <w:multiLevelType w:val="hybridMultilevel"/>
    <w:tmpl w:val="DB9EE6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5F61FB"/>
    <w:multiLevelType w:val="hybridMultilevel"/>
    <w:tmpl w:val="30CA07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D1527D"/>
    <w:multiLevelType w:val="hybridMultilevel"/>
    <w:tmpl w:val="A82E65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311722"/>
    <w:multiLevelType w:val="hybridMultilevel"/>
    <w:tmpl w:val="30E41F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CE3085"/>
    <w:multiLevelType w:val="hybridMultilevel"/>
    <w:tmpl w:val="4D0C1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CD483C"/>
    <w:multiLevelType w:val="hybridMultilevel"/>
    <w:tmpl w:val="0D28F736"/>
    <w:lvl w:ilvl="0" w:tplc="CCFA18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3E092C39"/>
    <w:multiLevelType w:val="hybridMultilevel"/>
    <w:tmpl w:val="6602D05E"/>
    <w:lvl w:ilvl="0" w:tplc="33B28698">
      <w:start w:val="1"/>
      <w:numFmt w:val="decimal"/>
      <w:lvlText w:val="%1)"/>
      <w:lvlJc w:val="left"/>
      <w:pPr>
        <w:ind w:left="360" w:hanging="360"/>
      </w:pPr>
      <w:rPr>
        <w:rFonts w:hint="default"/>
        <w:i w:val="0"/>
        <w:iCs w:val="0"/>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4" w15:restartNumberingAfterBreak="0">
    <w:nsid w:val="4278CB23"/>
    <w:multiLevelType w:val="hybridMultilevel"/>
    <w:tmpl w:val="2F9354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2EE3DB8"/>
    <w:multiLevelType w:val="hybridMultilevel"/>
    <w:tmpl w:val="1ADA7804"/>
    <w:lvl w:ilvl="0" w:tplc="10F60F3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53692317"/>
    <w:multiLevelType w:val="hybridMultilevel"/>
    <w:tmpl w:val="888CE7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38205B"/>
    <w:multiLevelType w:val="hybridMultilevel"/>
    <w:tmpl w:val="4D1A5970"/>
    <w:lvl w:ilvl="0" w:tplc="F54E3A76">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5CA27607"/>
    <w:multiLevelType w:val="hybridMultilevel"/>
    <w:tmpl w:val="981E3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CFD2D35"/>
    <w:multiLevelType w:val="hybridMultilevel"/>
    <w:tmpl w:val="D6BEF64C"/>
    <w:lvl w:ilvl="0" w:tplc="5240C3A2">
      <w:start w:val="1"/>
      <w:numFmt w:val="decimal"/>
      <w:lvlText w:val="%1)"/>
      <w:lvlJc w:val="left"/>
      <w:pPr>
        <w:ind w:left="2340" w:hanging="360"/>
      </w:pPr>
      <w:rPr>
        <w:rFonts w:hint="default"/>
      </w:rPr>
    </w:lvl>
    <w:lvl w:ilvl="1" w:tplc="04150019">
      <w:start w:val="1"/>
      <w:numFmt w:val="lowerLetter"/>
      <w:lvlText w:val="%2."/>
      <w:lvlJc w:val="left"/>
      <w:pPr>
        <w:ind w:left="3060" w:hanging="360"/>
      </w:pPr>
    </w:lvl>
    <w:lvl w:ilvl="2" w:tplc="0415001B">
      <w:start w:val="1"/>
      <w:numFmt w:val="lowerRoman"/>
      <w:lvlText w:val="%3."/>
      <w:lvlJc w:val="right"/>
      <w:pPr>
        <w:ind w:left="3780" w:hanging="180"/>
      </w:pPr>
    </w:lvl>
    <w:lvl w:ilvl="3" w:tplc="4926C398">
      <w:start w:val="1"/>
      <w:numFmt w:val="lowerLetter"/>
      <w:lvlText w:val="(%4)"/>
      <w:lvlJc w:val="left"/>
      <w:pPr>
        <w:ind w:left="4500" w:hanging="360"/>
      </w:pPr>
      <w:rPr>
        <w:rFonts w:ascii="Times New Roman" w:eastAsia="Calibri" w:hAnsi="Times New Roman" w:cs="Times New Roman"/>
      </w:r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0" w15:restartNumberingAfterBreak="0">
    <w:nsid w:val="5E745FC9"/>
    <w:multiLevelType w:val="hybridMultilevel"/>
    <w:tmpl w:val="CD222F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E99556B"/>
    <w:multiLevelType w:val="hybridMultilevel"/>
    <w:tmpl w:val="626889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1857619"/>
    <w:multiLevelType w:val="hybridMultilevel"/>
    <w:tmpl w:val="C39E14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2080DA6"/>
    <w:multiLevelType w:val="hybridMultilevel"/>
    <w:tmpl w:val="8D8E1864"/>
    <w:lvl w:ilvl="0" w:tplc="04F6C82E">
      <w:start w:val="1"/>
      <w:numFmt w:val="decimal"/>
      <w:lvlText w:val="%1."/>
      <w:lvlJc w:val="left"/>
      <w:pPr>
        <w:ind w:left="720" w:hanging="360"/>
      </w:pPr>
      <w:rPr>
        <w:i w:val="0"/>
      </w:rPr>
    </w:lvl>
    <w:lvl w:ilvl="1" w:tplc="D79C021A">
      <w:start w:val="1"/>
      <w:numFmt w:val="lowerLetter"/>
      <w:lvlText w:val="%2)"/>
      <w:lvlJc w:val="left"/>
      <w:pPr>
        <w:ind w:left="1440" w:hanging="360"/>
      </w:pPr>
      <w:rPr>
        <w:rFonts w:hint="default"/>
      </w:rPr>
    </w:lvl>
    <w:lvl w:ilvl="2" w:tplc="6AD03FF4">
      <w:start w:val="1"/>
      <w:numFmt w:val="decimal"/>
      <w:lvlText w:val="%3)"/>
      <w:lvlJc w:val="left"/>
      <w:pPr>
        <w:ind w:left="2340" w:hanging="360"/>
      </w:pPr>
      <w:rPr>
        <w:rFonts w:hint="default"/>
      </w:rPr>
    </w:lvl>
    <w:lvl w:ilvl="3" w:tplc="7692198A">
      <w:start w:val="1"/>
      <w:numFmt w:val="lowerLetter"/>
      <w:lvlText w:val="(%4)"/>
      <w:lvlJc w:val="left"/>
      <w:pPr>
        <w:ind w:left="2880" w:hanging="360"/>
      </w:pPr>
      <w:rPr>
        <w:rFonts w:hint="default"/>
      </w:rPr>
    </w:lvl>
    <w:lvl w:ilvl="4" w:tplc="344EF89C">
      <w:start w:val="4"/>
      <w:numFmt w:val="bullet"/>
      <w:lvlText w:val=""/>
      <w:lvlJc w:val="left"/>
      <w:pPr>
        <w:ind w:left="3600" w:hanging="360"/>
      </w:pPr>
      <w:rPr>
        <w:rFonts w:ascii="Symbol" w:eastAsiaTheme="minorHAnsi" w:hAnsi="Symbol" w:cstheme="minorHAns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D70CED"/>
    <w:multiLevelType w:val="hybridMultilevel"/>
    <w:tmpl w:val="34D656E2"/>
    <w:lvl w:ilvl="0" w:tplc="04150017">
      <w:start w:val="1"/>
      <w:numFmt w:val="lowerLetter"/>
      <w:lvlText w:val="%1)"/>
      <w:lvlJc w:val="left"/>
      <w:pPr>
        <w:ind w:left="720" w:hanging="360"/>
      </w:pPr>
      <w:rPr>
        <w:i w:val="0"/>
      </w:rPr>
    </w:lvl>
    <w:lvl w:ilvl="1" w:tplc="D79C021A">
      <w:start w:val="1"/>
      <w:numFmt w:val="lowerLetter"/>
      <w:lvlText w:val="%2)"/>
      <w:lvlJc w:val="left"/>
      <w:pPr>
        <w:ind w:left="1440" w:hanging="360"/>
      </w:pPr>
      <w:rPr>
        <w:rFonts w:hint="default"/>
      </w:rPr>
    </w:lvl>
    <w:lvl w:ilvl="2" w:tplc="6AD03FF4">
      <w:start w:val="1"/>
      <w:numFmt w:val="decimal"/>
      <w:lvlText w:val="%3)"/>
      <w:lvlJc w:val="left"/>
      <w:pPr>
        <w:ind w:left="2340" w:hanging="360"/>
      </w:pPr>
      <w:rPr>
        <w:rFonts w:hint="default"/>
      </w:rPr>
    </w:lvl>
    <w:lvl w:ilvl="3" w:tplc="7692198A">
      <w:start w:val="1"/>
      <w:numFmt w:val="lowerLetter"/>
      <w:lvlText w:val="(%4)"/>
      <w:lvlJc w:val="left"/>
      <w:pPr>
        <w:ind w:left="2880" w:hanging="360"/>
      </w:pPr>
      <w:rPr>
        <w:rFonts w:hint="default"/>
      </w:rPr>
    </w:lvl>
    <w:lvl w:ilvl="4" w:tplc="344EF89C">
      <w:start w:val="4"/>
      <w:numFmt w:val="bullet"/>
      <w:lvlText w:val=""/>
      <w:lvlJc w:val="left"/>
      <w:pPr>
        <w:ind w:left="3600" w:hanging="360"/>
      </w:pPr>
      <w:rPr>
        <w:rFonts w:ascii="Symbol" w:eastAsiaTheme="minorHAnsi" w:hAnsi="Symbol" w:cstheme="minorHAns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C46639B"/>
    <w:multiLevelType w:val="hybridMultilevel"/>
    <w:tmpl w:val="7E6C8C6C"/>
    <w:lvl w:ilvl="0" w:tplc="0415000F">
      <w:start w:val="1"/>
      <w:numFmt w:val="decimal"/>
      <w:lvlText w:val="%1."/>
      <w:lvlJc w:val="left"/>
      <w:pPr>
        <w:ind w:left="720" w:hanging="360"/>
      </w:pPr>
      <w:rPr>
        <w:rFonts w:hint="default"/>
      </w:rPr>
    </w:lvl>
    <w:lvl w:ilvl="1" w:tplc="7FFC7D4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7E0924"/>
    <w:multiLevelType w:val="hybridMultilevel"/>
    <w:tmpl w:val="C0B4458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2"/>
  </w:num>
  <w:num w:numId="2">
    <w:abstractNumId w:val="16"/>
  </w:num>
  <w:num w:numId="3">
    <w:abstractNumId w:val="6"/>
  </w:num>
  <w:num w:numId="4">
    <w:abstractNumId w:val="0"/>
  </w:num>
  <w:num w:numId="5">
    <w:abstractNumId w:val="17"/>
  </w:num>
  <w:num w:numId="6">
    <w:abstractNumId w:val="13"/>
  </w:num>
  <w:num w:numId="7">
    <w:abstractNumId w:val="23"/>
  </w:num>
  <w:num w:numId="8">
    <w:abstractNumId w:val="15"/>
  </w:num>
  <w:num w:numId="9">
    <w:abstractNumId w:val="10"/>
  </w:num>
  <w:num w:numId="10">
    <w:abstractNumId w:val="1"/>
  </w:num>
  <w:num w:numId="11">
    <w:abstractNumId w:val="25"/>
  </w:num>
  <w:num w:numId="12">
    <w:abstractNumId w:val="24"/>
  </w:num>
  <w:num w:numId="13">
    <w:abstractNumId w:val="9"/>
  </w:num>
  <w:num w:numId="14">
    <w:abstractNumId w:val="20"/>
  </w:num>
  <w:num w:numId="15">
    <w:abstractNumId w:val="2"/>
  </w:num>
  <w:num w:numId="16">
    <w:abstractNumId w:val="22"/>
  </w:num>
  <w:num w:numId="17">
    <w:abstractNumId w:val="21"/>
  </w:num>
  <w:num w:numId="18">
    <w:abstractNumId w:val="14"/>
  </w:num>
  <w:num w:numId="19">
    <w:abstractNumId w:val="8"/>
  </w:num>
  <w:num w:numId="20">
    <w:abstractNumId w:val="11"/>
  </w:num>
  <w:num w:numId="21">
    <w:abstractNumId w:val="7"/>
  </w:num>
  <w:num w:numId="22">
    <w:abstractNumId w:val="26"/>
  </w:num>
  <w:num w:numId="23">
    <w:abstractNumId w:val="5"/>
  </w:num>
  <w:num w:numId="24">
    <w:abstractNumId w:val="3"/>
  </w:num>
  <w:num w:numId="25">
    <w:abstractNumId w:val="18"/>
  </w:num>
  <w:num w:numId="26">
    <w:abstractNumId w:val="19"/>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AkkZmhpaGQLaBko5ScGpxcWZ+HkiBcS0A3lsAIiwAAAA="/>
  </w:docVars>
  <w:rsids>
    <w:rsidRoot w:val="00977AB0"/>
    <w:rsid w:val="000301D6"/>
    <w:rsid w:val="00053C9D"/>
    <w:rsid w:val="00055EA3"/>
    <w:rsid w:val="00087932"/>
    <w:rsid w:val="00093E44"/>
    <w:rsid w:val="000A7D66"/>
    <w:rsid w:val="000C0650"/>
    <w:rsid w:val="000D4B14"/>
    <w:rsid w:val="000E568D"/>
    <w:rsid w:val="000F31E1"/>
    <w:rsid w:val="0011776F"/>
    <w:rsid w:val="00152F0C"/>
    <w:rsid w:val="0016139F"/>
    <w:rsid w:val="001642E6"/>
    <w:rsid w:val="001820A7"/>
    <w:rsid w:val="001878F9"/>
    <w:rsid w:val="00192409"/>
    <w:rsid w:val="00197A3A"/>
    <w:rsid w:val="001A3D93"/>
    <w:rsid w:val="001A4E5C"/>
    <w:rsid w:val="001C1B7C"/>
    <w:rsid w:val="001C70A7"/>
    <w:rsid w:val="001C7B3C"/>
    <w:rsid w:val="001D4454"/>
    <w:rsid w:val="001E7957"/>
    <w:rsid w:val="001F275C"/>
    <w:rsid w:val="001F40F8"/>
    <w:rsid w:val="002046AF"/>
    <w:rsid w:val="00221783"/>
    <w:rsid w:val="00223CB0"/>
    <w:rsid w:val="00245DC1"/>
    <w:rsid w:val="00261416"/>
    <w:rsid w:val="00274E63"/>
    <w:rsid w:val="002771CA"/>
    <w:rsid w:val="002879D0"/>
    <w:rsid w:val="00290919"/>
    <w:rsid w:val="002A7418"/>
    <w:rsid w:val="002D141C"/>
    <w:rsid w:val="002D188C"/>
    <w:rsid w:val="002D4260"/>
    <w:rsid w:val="002E69BC"/>
    <w:rsid w:val="002E7071"/>
    <w:rsid w:val="002E74CB"/>
    <w:rsid w:val="002F0AA8"/>
    <w:rsid w:val="002F2CF3"/>
    <w:rsid w:val="00306AF7"/>
    <w:rsid w:val="00310430"/>
    <w:rsid w:val="003223E4"/>
    <w:rsid w:val="00331FA2"/>
    <w:rsid w:val="00340624"/>
    <w:rsid w:val="00355AE9"/>
    <w:rsid w:val="00362069"/>
    <w:rsid w:val="00396CA6"/>
    <w:rsid w:val="003A7C31"/>
    <w:rsid w:val="003B3BB7"/>
    <w:rsid w:val="003B3DEB"/>
    <w:rsid w:val="003B7C41"/>
    <w:rsid w:val="003B7C99"/>
    <w:rsid w:val="003C3C67"/>
    <w:rsid w:val="003D235B"/>
    <w:rsid w:val="00457B29"/>
    <w:rsid w:val="00483277"/>
    <w:rsid w:val="004A284D"/>
    <w:rsid w:val="004A78F9"/>
    <w:rsid w:val="004B523D"/>
    <w:rsid w:val="004B797D"/>
    <w:rsid w:val="00501A99"/>
    <w:rsid w:val="00507070"/>
    <w:rsid w:val="0051178D"/>
    <w:rsid w:val="00511F79"/>
    <w:rsid w:val="00523BE5"/>
    <w:rsid w:val="005254B8"/>
    <w:rsid w:val="00540312"/>
    <w:rsid w:val="005435AB"/>
    <w:rsid w:val="0055128E"/>
    <w:rsid w:val="00561401"/>
    <w:rsid w:val="00566186"/>
    <w:rsid w:val="0056699A"/>
    <w:rsid w:val="0057553F"/>
    <w:rsid w:val="00581459"/>
    <w:rsid w:val="005A150E"/>
    <w:rsid w:val="005A2065"/>
    <w:rsid w:val="005C23FC"/>
    <w:rsid w:val="005C44FA"/>
    <w:rsid w:val="005E7FAB"/>
    <w:rsid w:val="005F2662"/>
    <w:rsid w:val="00600687"/>
    <w:rsid w:val="00602531"/>
    <w:rsid w:val="00610A7D"/>
    <w:rsid w:val="00611231"/>
    <w:rsid w:val="00611E30"/>
    <w:rsid w:val="00617B35"/>
    <w:rsid w:val="006356D6"/>
    <w:rsid w:val="00657F31"/>
    <w:rsid w:val="006855B3"/>
    <w:rsid w:val="00685A79"/>
    <w:rsid w:val="006A4E58"/>
    <w:rsid w:val="006A7558"/>
    <w:rsid w:val="006C6241"/>
    <w:rsid w:val="006C6CB1"/>
    <w:rsid w:val="00702C1F"/>
    <w:rsid w:val="007063FC"/>
    <w:rsid w:val="0072788C"/>
    <w:rsid w:val="0076076D"/>
    <w:rsid w:val="0076282D"/>
    <w:rsid w:val="007862D8"/>
    <w:rsid w:val="007B094E"/>
    <w:rsid w:val="007B22A4"/>
    <w:rsid w:val="007D4EF9"/>
    <w:rsid w:val="007F4309"/>
    <w:rsid w:val="008132FF"/>
    <w:rsid w:val="008379F4"/>
    <w:rsid w:val="00871A92"/>
    <w:rsid w:val="00871FED"/>
    <w:rsid w:val="00873AD7"/>
    <w:rsid w:val="00874DB5"/>
    <w:rsid w:val="008825E8"/>
    <w:rsid w:val="00882AE1"/>
    <w:rsid w:val="00896720"/>
    <w:rsid w:val="008A01E8"/>
    <w:rsid w:val="008A2A90"/>
    <w:rsid w:val="008A5A29"/>
    <w:rsid w:val="008A7ADC"/>
    <w:rsid w:val="008B0625"/>
    <w:rsid w:val="008B6D3E"/>
    <w:rsid w:val="008E4A57"/>
    <w:rsid w:val="008E4FCF"/>
    <w:rsid w:val="00906E24"/>
    <w:rsid w:val="009075B1"/>
    <w:rsid w:val="00911CAB"/>
    <w:rsid w:val="00912B67"/>
    <w:rsid w:val="00920939"/>
    <w:rsid w:val="00925022"/>
    <w:rsid w:val="0095545C"/>
    <w:rsid w:val="009558B9"/>
    <w:rsid w:val="009601B9"/>
    <w:rsid w:val="00972291"/>
    <w:rsid w:val="009736DE"/>
    <w:rsid w:val="00977AB0"/>
    <w:rsid w:val="00985D22"/>
    <w:rsid w:val="00992C52"/>
    <w:rsid w:val="009A4976"/>
    <w:rsid w:val="009B1CCC"/>
    <w:rsid w:val="009C4B50"/>
    <w:rsid w:val="009C5418"/>
    <w:rsid w:val="009C691F"/>
    <w:rsid w:val="009C6F4C"/>
    <w:rsid w:val="009D1725"/>
    <w:rsid w:val="009E4702"/>
    <w:rsid w:val="009F4E7B"/>
    <w:rsid w:val="00A02F45"/>
    <w:rsid w:val="00A10754"/>
    <w:rsid w:val="00A12FC0"/>
    <w:rsid w:val="00A20E08"/>
    <w:rsid w:val="00A321DF"/>
    <w:rsid w:val="00A42236"/>
    <w:rsid w:val="00A95DBE"/>
    <w:rsid w:val="00AA22AE"/>
    <w:rsid w:val="00AA6155"/>
    <w:rsid w:val="00AA712C"/>
    <w:rsid w:val="00AC26FE"/>
    <w:rsid w:val="00AE0E80"/>
    <w:rsid w:val="00AE375B"/>
    <w:rsid w:val="00AF2A98"/>
    <w:rsid w:val="00AF5290"/>
    <w:rsid w:val="00B22EA0"/>
    <w:rsid w:val="00B337C4"/>
    <w:rsid w:val="00B56A5C"/>
    <w:rsid w:val="00B77BF1"/>
    <w:rsid w:val="00B868B6"/>
    <w:rsid w:val="00B92831"/>
    <w:rsid w:val="00BA2970"/>
    <w:rsid w:val="00BB1F8D"/>
    <w:rsid w:val="00BC3C2C"/>
    <w:rsid w:val="00BD3819"/>
    <w:rsid w:val="00BE5926"/>
    <w:rsid w:val="00C1706B"/>
    <w:rsid w:val="00C334C4"/>
    <w:rsid w:val="00C35432"/>
    <w:rsid w:val="00C42F3B"/>
    <w:rsid w:val="00C5198A"/>
    <w:rsid w:val="00C571FA"/>
    <w:rsid w:val="00C90DF7"/>
    <w:rsid w:val="00CA2EC2"/>
    <w:rsid w:val="00CA7CC7"/>
    <w:rsid w:val="00CB03F4"/>
    <w:rsid w:val="00CB46CD"/>
    <w:rsid w:val="00CE3F8D"/>
    <w:rsid w:val="00D0324B"/>
    <w:rsid w:val="00D27062"/>
    <w:rsid w:val="00D54252"/>
    <w:rsid w:val="00D76902"/>
    <w:rsid w:val="00D87330"/>
    <w:rsid w:val="00DB4A23"/>
    <w:rsid w:val="00DC17AE"/>
    <w:rsid w:val="00DC206C"/>
    <w:rsid w:val="00DE248D"/>
    <w:rsid w:val="00DE4A60"/>
    <w:rsid w:val="00DF2B25"/>
    <w:rsid w:val="00E0010D"/>
    <w:rsid w:val="00E021A8"/>
    <w:rsid w:val="00E27016"/>
    <w:rsid w:val="00E344E4"/>
    <w:rsid w:val="00E777BD"/>
    <w:rsid w:val="00E9215C"/>
    <w:rsid w:val="00E9594F"/>
    <w:rsid w:val="00EA4148"/>
    <w:rsid w:val="00EA521F"/>
    <w:rsid w:val="00EB47C0"/>
    <w:rsid w:val="00EC6B20"/>
    <w:rsid w:val="00ED686B"/>
    <w:rsid w:val="00EE03DC"/>
    <w:rsid w:val="00EE5980"/>
    <w:rsid w:val="00EF59C0"/>
    <w:rsid w:val="00F04384"/>
    <w:rsid w:val="00F05785"/>
    <w:rsid w:val="00F0632D"/>
    <w:rsid w:val="00F2321C"/>
    <w:rsid w:val="00F25E3A"/>
    <w:rsid w:val="00F32D93"/>
    <w:rsid w:val="00F41FEA"/>
    <w:rsid w:val="00F60190"/>
    <w:rsid w:val="00FA06EB"/>
    <w:rsid w:val="00FB0FDC"/>
    <w:rsid w:val="00FC01F4"/>
    <w:rsid w:val="00FE1979"/>
    <w:rsid w:val="00FE1981"/>
    <w:rsid w:val="00FF5E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D449F"/>
  <w15:chartTrackingRefBased/>
  <w15:docId w15:val="{E7868A85-E5DB-453A-9472-B7AA1E1C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E-Normalny"/>
    <w:qFormat/>
    <w:rsid w:val="000301D6"/>
    <w:pPr>
      <w:spacing w:after="0" w:line="240" w:lineRule="auto"/>
    </w:pPr>
    <w:rPr>
      <w:rFonts w:ascii="Arial" w:eastAsia="Times New Roman" w:hAnsi="Arial" w:cs="Arial"/>
      <w:lang w:eastAsia="pl-PL"/>
    </w:rPr>
  </w:style>
  <w:style w:type="paragraph" w:styleId="Nagwek1">
    <w:name w:val="heading 1"/>
    <w:aliases w:val="E-Nag-1"/>
    <w:basedOn w:val="Normalny"/>
    <w:next w:val="Normalny"/>
    <w:link w:val="Nagwek1Znak"/>
    <w:uiPriority w:val="9"/>
    <w:qFormat/>
    <w:rsid w:val="00AA712C"/>
    <w:pPr>
      <w:keepNext/>
      <w:keepLines/>
      <w:outlineLvl w:val="0"/>
    </w:pPr>
    <w:rPr>
      <w:rFonts w:eastAsiaTheme="majorEastAsia" w:cstheme="majorBidi"/>
      <w:b/>
      <w:szCs w:val="32"/>
    </w:rPr>
  </w:style>
  <w:style w:type="paragraph" w:styleId="Nagwek2">
    <w:name w:val="heading 2"/>
    <w:aliases w:val="E-Nag-2"/>
    <w:basedOn w:val="Normalny"/>
    <w:next w:val="Normalny"/>
    <w:link w:val="Nagwek2Znak"/>
    <w:uiPriority w:val="9"/>
    <w:unhideWhenUsed/>
    <w:qFormat/>
    <w:rsid w:val="008A7ADC"/>
    <w:pPr>
      <w:keepNext/>
      <w:keepLines/>
      <w:outlineLvl w:val="1"/>
    </w:pPr>
    <w:rPr>
      <w:rFonts w:ascii="Open Sans SemiBold" w:eastAsiaTheme="majorEastAsia" w:hAnsi="Open Sans SemiBold" w:cstheme="majorBidi"/>
      <w:szCs w:val="26"/>
    </w:rPr>
  </w:style>
  <w:style w:type="paragraph" w:styleId="Nagwek3">
    <w:name w:val="heading 3"/>
    <w:aliases w:val="E-Wyr-Czerwony"/>
    <w:basedOn w:val="Normalny"/>
    <w:link w:val="Nagwek3Znak"/>
    <w:uiPriority w:val="9"/>
    <w:qFormat/>
    <w:rsid w:val="00AA712C"/>
    <w:pPr>
      <w:outlineLvl w:val="2"/>
    </w:pPr>
    <w:rPr>
      <w:rFonts w:cs="Times New Roman"/>
      <w:bCs/>
      <w:color w:val="C00000"/>
      <w:szCs w:val="27"/>
    </w:rPr>
  </w:style>
  <w:style w:type="paragraph" w:styleId="Nagwek4">
    <w:name w:val="heading 4"/>
    <w:aliases w:val="E-Wyr-Granat"/>
    <w:basedOn w:val="Normalny"/>
    <w:next w:val="Normalny"/>
    <w:link w:val="Nagwek4Znak"/>
    <w:uiPriority w:val="9"/>
    <w:unhideWhenUsed/>
    <w:qFormat/>
    <w:rsid w:val="00882AE1"/>
    <w:pPr>
      <w:keepNext/>
      <w:keepLines/>
      <w:outlineLvl w:val="3"/>
    </w:pPr>
    <w:rPr>
      <w:rFonts w:eastAsiaTheme="majorEastAsia" w:cstheme="majorBidi"/>
      <w:iCs/>
      <w:color w:val="17365D" w:themeColor="text2"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40624"/>
    <w:rPr>
      <w:rFonts w:ascii="Tahoma" w:hAnsi="Tahoma" w:cs="Tahoma"/>
      <w:sz w:val="16"/>
      <w:szCs w:val="16"/>
    </w:rPr>
  </w:style>
  <w:style w:type="character" w:customStyle="1" w:styleId="TekstdymkaZnak">
    <w:name w:val="Tekst dymka Znak"/>
    <w:basedOn w:val="Domylnaczcionkaakapitu"/>
    <w:link w:val="Tekstdymka"/>
    <w:uiPriority w:val="99"/>
    <w:semiHidden/>
    <w:rsid w:val="00340624"/>
    <w:rPr>
      <w:rFonts w:ascii="Tahoma" w:hAnsi="Tahoma" w:cs="Tahoma"/>
      <w:sz w:val="16"/>
      <w:szCs w:val="16"/>
    </w:rPr>
  </w:style>
  <w:style w:type="paragraph" w:styleId="Nagwek">
    <w:name w:val="header"/>
    <w:basedOn w:val="Normalny"/>
    <w:link w:val="NagwekZnak"/>
    <w:uiPriority w:val="99"/>
    <w:unhideWhenUsed/>
    <w:rsid w:val="00340624"/>
    <w:pPr>
      <w:tabs>
        <w:tab w:val="center" w:pos="4536"/>
        <w:tab w:val="right" w:pos="9072"/>
      </w:tabs>
    </w:pPr>
  </w:style>
  <w:style w:type="character" w:customStyle="1" w:styleId="NagwekZnak">
    <w:name w:val="Nagłówek Znak"/>
    <w:basedOn w:val="Domylnaczcionkaakapitu"/>
    <w:link w:val="Nagwek"/>
    <w:uiPriority w:val="99"/>
    <w:rsid w:val="00340624"/>
  </w:style>
  <w:style w:type="paragraph" w:styleId="Stopka">
    <w:name w:val="footer"/>
    <w:basedOn w:val="Normalny"/>
    <w:link w:val="StopkaZnak"/>
    <w:uiPriority w:val="99"/>
    <w:unhideWhenUsed/>
    <w:rsid w:val="00340624"/>
    <w:pPr>
      <w:tabs>
        <w:tab w:val="center" w:pos="4536"/>
        <w:tab w:val="right" w:pos="9072"/>
      </w:tabs>
    </w:pPr>
  </w:style>
  <w:style w:type="character" w:customStyle="1" w:styleId="StopkaZnak">
    <w:name w:val="Stopka Znak"/>
    <w:basedOn w:val="Domylnaczcionkaakapitu"/>
    <w:link w:val="Stopka"/>
    <w:uiPriority w:val="99"/>
    <w:rsid w:val="00340624"/>
  </w:style>
  <w:style w:type="table" w:styleId="Tabela-Siatka">
    <w:name w:val="Table Grid"/>
    <w:basedOn w:val="Standardowy"/>
    <w:uiPriority w:val="59"/>
    <w:rsid w:val="009C6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435AB"/>
    <w:rPr>
      <w:color w:val="0000FF" w:themeColor="hyperlink"/>
      <w:u w:val="single"/>
    </w:rPr>
  </w:style>
  <w:style w:type="character" w:customStyle="1" w:styleId="Nagwek3Znak">
    <w:name w:val="Nagłówek 3 Znak"/>
    <w:aliases w:val="E-Wyr-Czerwony Znak"/>
    <w:basedOn w:val="Domylnaczcionkaakapitu"/>
    <w:link w:val="Nagwek3"/>
    <w:uiPriority w:val="9"/>
    <w:rsid w:val="00AA712C"/>
    <w:rPr>
      <w:rFonts w:ascii="Open Sans" w:eastAsia="Times New Roman" w:hAnsi="Open Sans" w:cs="Times New Roman"/>
      <w:bCs/>
      <w:color w:val="C00000"/>
      <w:sz w:val="20"/>
      <w:szCs w:val="27"/>
      <w:lang w:eastAsia="pl-PL"/>
    </w:rPr>
  </w:style>
  <w:style w:type="paragraph" w:styleId="NormalnyWeb">
    <w:name w:val="Normal (Web)"/>
    <w:basedOn w:val="Normalny"/>
    <w:uiPriority w:val="99"/>
    <w:semiHidden/>
    <w:unhideWhenUsed/>
    <w:rsid w:val="001E7957"/>
    <w:pPr>
      <w:spacing w:before="100" w:beforeAutospacing="1" w:after="100" w:afterAutospacing="1"/>
    </w:pPr>
    <w:rPr>
      <w:rFonts w:ascii="Times New Roman" w:hAnsi="Times New Roman" w:cs="Times New Roman"/>
      <w:sz w:val="24"/>
      <w:szCs w:val="24"/>
    </w:rPr>
  </w:style>
  <w:style w:type="character" w:styleId="Odwoaniedokomentarza">
    <w:name w:val="annotation reference"/>
    <w:basedOn w:val="Domylnaczcionkaakapitu"/>
    <w:uiPriority w:val="99"/>
    <w:semiHidden/>
    <w:unhideWhenUsed/>
    <w:rsid w:val="00A95DBE"/>
    <w:rPr>
      <w:sz w:val="16"/>
      <w:szCs w:val="16"/>
    </w:rPr>
  </w:style>
  <w:style w:type="paragraph" w:styleId="Tekstkomentarza">
    <w:name w:val="annotation text"/>
    <w:basedOn w:val="Normalny"/>
    <w:link w:val="TekstkomentarzaZnak"/>
    <w:uiPriority w:val="99"/>
    <w:semiHidden/>
    <w:unhideWhenUsed/>
    <w:rsid w:val="00A95DBE"/>
    <w:rPr>
      <w:szCs w:val="20"/>
    </w:rPr>
  </w:style>
  <w:style w:type="character" w:customStyle="1" w:styleId="TekstkomentarzaZnak">
    <w:name w:val="Tekst komentarza Znak"/>
    <w:basedOn w:val="Domylnaczcionkaakapitu"/>
    <w:link w:val="Tekstkomentarza"/>
    <w:uiPriority w:val="99"/>
    <w:semiHidden/>
    <w:rsid w:val="00A95DBE"/>
    <w:rPr>
      <w:sz w:val="20"/>
      <w:szCs w:val="20"/>
    </w:rPr>
  </w:style>
  <w:style w:type="paragraph" w:styleId="Tematkomentarza">
    <w:name w:val="annotation subject"/>
    <w:basedOn w:val="Tekstkomentarza"/>
    <w:next w:val="Tekstkomentarza"/>
    <w:link w:val="TematkomentarzaZnak"/>
    <w:uiPriority w:val="99"/>
    <w:semiHidden/>
    <w:unhideWhenUsed/>
    <w:rsid w:val="00A95DBE"/>
    <w:rPr>
      <w:b/>
      <w:bCs/>
    </w:rPr>
  </w:style>
  <w:style w:type="character" w:customStyle="1" w:styleId="TematkomentarzaZnak">
    <w:name w:val="Temat komentarza Znak"/>
    <w:basedOn w:val="TekstkomentarzaZnak"/>
    <w:link w:val="Tematkomentarza"/>
    <w:uiPriority w:val="99"/>
    <w:semiHidden/>
    <w:rsid w:val="00A95DBE"/>
    <w:rPr>
      <w:b/>
      <w:bCs/>
      <w:sz w:val="20"/>
      <w:szCs w:val="20"/>
    </w:rPr>
  </w:style>
  <w:style w:type="character" w:customStyle="1" w:styleId="Nagwek1Znak">
    <w:name w:val="Nagłówek 1 Znak"/>
    <w:aliases w:val="E-Nag-1 Znak"/>
    <w:basedOn w:val="Domylnaczcionkaakapitu"/>
    <w:link w:val="Nagwek1"/>
    <w:uiPriority w:val="9"/>
    <w:rsid w:val="00AA712C"/>
    <w:rPr>
      <w:rFonts w:ascii="Open Sans" w:eastAsiaTheme="majorEastAsia" w:hAnsi="Open Sans" w:cstheme="majorBidi"/>
      <w:b/>
      <w:sz w:val="20"/>
      <w:szCs w:val="32"/>
    </w:rPr>
  </w:style>
  <w:style w:type="character" w:customStyle="1" w:styleId="Nagwek2Znak">
    <w:name w:val="Nagłówek 2 Znak"/>
    <w:aliases w:val="E-Nag-2 Znak"/>
    <w:basedOn w:val="Domylnaczcionkaakapitu"/>
    <w:link w:val="Nagwek2"/>
    <w:uiPriority w:val="9"/>
    <w:rsid w:val="008A7ADC"/>
    <w:rPr>
      <w:rFonts w:ascii="Open Sans SemiBold" w:eastAsiaTheme="majorEastAsia" w:hAnsi="Open Sans SemiBold" w:cstheme="majorBidi"/>
      <w:sz w:val="20"/>
      <w:szCs w:val="26"/>
    </w:rPr>
  </w:style>
  <w:style w:type="paragraph" w:styleId="Bezodstpw">
    <w:name w:val="No Spacing"/>
    <w:aliases w:val="E-Bez odstępów"/>
    <w:uiPriority w:val="1"/>
    <w:qFormat/>
    <w:rsid w:val="00AA712C"/>
    <w:pPr>
      <w:tabs>
        <w:tab w:val="left" w:pos="567"/>
      </w:tabs>
      <w:spacing w:after="120" w:line="240" w:lineRule="auto"/>
      <w:ind w:firstLine="567"/>
      <w:jc w:val="both"/>
    </w:pPr>
    <w:rPr>
      <w:rFonts w:ascii="Open Sans" w:hAnsi="Open Sans"/>
      <w:sz w:val="20"/>
    </w:rPr>
  </w:style>
  <w:style w:type="character" w:customStyle="1" w:styleId="Nagwek4Znak">
    <w:name w:val="Nagłówek 4 Znak"/>
    <w:aliases w:val="E-Wyr-Granat Znak"/>
    <w:basedOn w:val="Domylnaczcionkaakapitu"/>
    <w:link w:val="Nagwek4"/>
    <w:uiPriority w:val="9"/>
    <w:rsid w:val="00882AE1"/>
    <w:rPr>
      <w:rFonts w:ascii="Open Sans" w:eastAsiaTheme="majorEastAsia" w:hAnsi="Open Sans" w:cstheme="majorBidi"/>
      <w:iCs/>
      <w:color w:val="17365D" w:themeColor="text2" w:themeShade="BF"/>
      <w:sz w:val="20"/>
    </w:rPr>
  </w:style>
  <w:style w:type="character" w:styleId="Tekstzastpczy">
    <w:name w:val="Placeholder Text"/>
    <w:basedOn w:val="Domylnaczcionkaakapitu"/>
    <w:uiPriority w:val="99"/>
    <w:semiHidden/>
    <w:rsid w:val="005C44FA"/>
    <w:rPr>
      <w:color w:val="808080"/>
    </w:rPr>
  </w:style>
  <w:style w:type="paragraph" w:styleId="Tytu">
    <w:name w:val="Title"/>
    <w:aliases w:val="E-Adresat"/>
    <w:basedOn w:val="Normalny"/>
    <w:next w:val="Normalny"/>
    <w:link w:val="TytuZnak"/>
    <w:uiPriority w:val="10"/>
    <w:qFormat/>
    <w:rsid w:val="00A12FC0"/>
    <w:pPr>
      <w:contextualSpacing/>
    </w:pPr>
    <w:rPr>
      <w:rFonts w:ascii="Open Sans SemiBold" w:eastAsiaTheme="majorEastAsia" w:hAnsi="Open Sans SemiBold" w:cstheme="majorBidi"/>
      <w:spacing w:val="-10"/>
      <w:kern w:val="28"/>
      <w:szCs w:val="56"/>
    </w:rPr>
  </w:style>
  <w:style w:type="character" w:customStyle="1" w:styleId="TytuZnak">
    <w:name w:val="Tytuł Znak"/>
    <w:aliases w:val="E-Adresat Znak"/>
    <w:basedOn w:val="Domylnaczcionkaakapitu"/>
    <w:link w:val="Tytu"/>
    <w:uiPriority w:val="10"/>
    <w:rsid w:val="00A12FC0"/>
    <w:rPr>
      <w:rFonts w:ascii="Open Sans SemiBold" w:eastAsiaTheme="majorEastAsia" w:hAnsi="Open Sans SemiBold" w:cstheme="majorBidi"/>
      <w:spacing w:val="-10"/>
      <w:kern w:val="28"/>
      <w:sz w:val="20"/>
      <w:szCs w:val="56"/>
    </w:rPr>
  </w:style>
  <w:style w:type="paragraph" w:styleId="Akapitzlist">
    <w:name w:val="List Paragraph"/>
    <w:aliases w:val="L1,Numerowanie,Akapit z listą5,CW_Lista,normalny tekst,T_SZ_List Paragraph,Akapit z listą BS,List Paragraph,BulletC,Wyliczanie,Obiekt,ISCG Numerowanie,lp1,maz_wyliczenie,opis dzialania,K-P_odwolanie,A_wyliczenie,Akapit z listą 1"/>
    <w:basedOn w:val="Normalny"/>
    <w:link w:val="AkapitzlistZnak"/>
    <w:uiPriority w:val="34"/>
    <w:qFormat/>
    <w:rsid w:val="002046AF"/>
    <w:pPr>
      <w:ind w:left="708"/>
    </w:pPr>
    <w:rPr>
      <w:rFonts w:ascii="Times New Roman" w:eastAsia="Calibri" w:hAnsi="Times New Roman" w:cs="Times New Roman"/>
      <w:sz w:val="24"/>
      <w:szCs w:val="24"/>
    </w:rPr>
  </w:style>
  <w:style w:type="character" w:customStyle="1" w:styleId="AkapitzlistZnak">
    <w:name w:val="Akapit z listą Znak"/>
    <w:aliases w:val="L1 Znak,Numerowanie Znak,Akapit z listą5 Znak,CW_Lista Znak,normalny tekst Znak,T_SZ_List Paragraph Znak,Akapit z listą BS Znak,List Paragraph Znak,BulletC Znak,Wyliczanie Znak,Obiekt Znak,ISCG Numerowanie Znak,lp1 Znak"/>
    <w:link w:val="Akapitzlist"/>
    <w:uiPriority w:val="34"/>
    <w:qFormat/>
    <w:locked/>
    <w:rsid w:val="002046AF"/>
    <w:rPr>
      <w:rFonts w:ascii="Times New Roman" w:eastAsia="Calibri" w:hAnsi="Times New Roman" w:cs="Times New Roman"/>
      <w:sz w:val="24"/>
      <w:szCs w:val="24"/>
      <w:lang w:eastAsia="pl-PL"/>
    </w:rPr>
  </w:style>
  <w:style w:type="character" w:customStyle="1" w:styleId="hgkelc">
    <w:name w:val="hgkelc"/>
    <w:basedOn w:val="Domylnaczcionkaakapitu"/>
    <w:rsid w:val="002046AF"/>
  </w:style>
  <w:style w:type="paragraph" w:customStyle="1" w:styleId="LucaCash">
    <w:name w:val="Luca&amp;Cash"/>
    <w:basedOn w:val="Normalny"/>
    <w:rsid w:val="002046AF"/>
    <w:pPr>
      <w:spacing w:line="360" w:lineRule="auto"/>
    </w:pPr>
    <w:rPr>
      <w:rFonts w:ascii="Arial Narrow" w:hAnsi="Arial Narrow" w:cs="Arial Narrow"/>
      <w:sz w:val="24"/>
      <w:szCs w:val="24"/>
    </w:rPr>
  </w:style>
  <w:style w:type="paragraph" w:customStyle="1" w:styleId="WW-Tekstpodstawowy2">
    <w:name w:val="WW-Tekst podstawowy 2"/>
    <w:basedOn w:val="Normalny"/>
    <w:rsid w:val="002046AF"/>
    <w:pPr>
      <w:suppressAutoHyphens/>
    </w:pPr>
    <w:rPr>
      <w:b/>
      <w:szCs w:val="20"/>
      <w:lang w:eastAsia="ar-SA"/>
    </w:rPr>
  </w:style>
  <w:style w:type="paragraph" w:styleId="Tekstpodstawowy2">
    <w:name w:val="Body Text 2"/>
    <w:basedOn w:val="Normalny"/>
    <w:link w:val="Tekstpodstawowy2Znak"/>
    <w:rsid w:val="002046AF"/>
    <w:pPr>
      <w:jc w:val="both"/>
    </w:pPr>
    <w:rPr>
      <w:rFonts w:ascii="Times New Roman" w:hAnsi="Times New Roman" w:cs="Times New Roman"/>
      <w:sz w:val="20"/>
      <w:szCs w:val="24"/>
    </w:rPr>
  </w:style>
  <w:style w:type="character" w:customStyle="1" w:styleId="Tekstpodstawowy2Znak">
    <w:name w:val="Tekst podstawowy 2 Znak"/>
    <w:basedOn w:val="Domylnaczcionkaakapitu"/>
    <w:link w:val="Tekstpodstawowy2"/>
    <w:rsid w:val="002046AF"/>
    <w:rPr>
      <w:rFonts w:ascii="Times New Roman" w:eastAsia="Times New Roman" w:hAnsi="Times New Roman" w:cs="Times New Roman"/>
      <w:sz w:val="20"/>
      <w:szCs w:val="24"/>
      <w:lang w:eastAsia="pl-PL"/>
    </w:rPr>
  </w:style>
  <w:style w:type="paragraph" w:customStyle="1" w:styleId="Default">
    <w:name w:val="Default"/>
    <w:rsid w:val="002046A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DF2B25"/>
    <w:rPr>
      <w:sz w:val="20"/>
      <w:szCs w:val="20"/>
    </w:rPr>
  </w:style>
  <w:style w:type="character" w:customStyle="1" w:styleId="TekstprzypisukocowegoZnak">
    <w:name w:val="Tekst przypisu końcowego Znak"/>
    <w:basedOn w:val="Domylnaczcionkaakapitu"/>
    <w:link w:val="Tekstprzypisukocowego"/>
    <w:uiPriority w:val="99"/>
    <w:semiHidden/>
    <w:rsid w:val="00DF2B25"/>
    <w:rPr>
      <w:rFonts w:ascii="Arial" w:eastAsia="Times New Roman" w:hAnsi="Arial" w:cs="Arial"/>
      <w:sz w:val="20"/>
      <w:szCs w:val="20"/>
      <w:lang w:eastAsia="pl-PL"/>
    </w:rPr>
  </w:style>
  <w:style w:type="character" w:styleId="Odwoanieprzypisukocowego">
    <w:name w:val="endnote reference"/>
    <w:basedOn w:val="Domylnaczcionkaakapitu"/>
    <w:uiPriority w:val="99"/>
    <w:semiHidden/>
    <w:unhideWhenUsed/>
    <w:rsid w:val="00DF2B25"/>
    <w:rPr>
      <w:vertAlign w:val="superscript"/>
    </w:rPr>
  </w:style>
  <w:style w:type="paragraph" w:styleId="Tekstpodstawowy">
    <w:name w:val="Body Text"/>
    <w:basedOn w:val="Normalny"/>
    <w:link w:val="TekstpodstawowyZnak"/>
    <w:uiPriority w:val="99"/>
    <w:unhideWhenUsed/>
    <w:rsid w:val="00A42236"/>
    <w:pPr>
      <w:spacing w:after="120" w:line="276" w:lineRule="auto"/>
    </w:pPr>
    <w:rPr>
      <w:rFonts w:ascii="Calibri" w:eastAsia="Calibri" w:hAnsi="Calibri" w:cs="Times New Roman"/>
      <w:lang w:eastAsia="en-US"/>
    </w:rPr>
  </w:style>
  <w:style w:type="character" w:customStyle="1" w:styleId="TekstpodstawowyZnak">
    <w:name w:val="Tekst podstawowy Znak"/>
    <w:basedOn w:val="Domylnaczcionkaakapitu"/>
    <w:link w:val="Tekstpodstawowy"/>
    <w:uiPriority w:val="99"/>
    <w:rsid w:val="00A4223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0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platformazakupowa.pl/pn/powiatstargardzk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2021-05-18T00:00:00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436003-4DA4-48C9-9A31-B45549C62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59</Pages>
  <Words>21724</Words>
  <Characters>130345</Characters>
  <Application>Microsoft Office Word</Application>
  <DocSecurity>0</DocSecurity>
  <Lines>1086</Lines>
  <Paragraphs>303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Tu wpisz temat pisma</dc:subject>
  <dc:creator>Patrycja Zagrabska</dc:creator>
  <cp:keywords/>
  <dc:description/>
  <cp:lastModifiedBy>molczak@powiat.localhost.pl</cp:lastModifiedBy>
  <cp:revision>31</cp:revision>
  <cp:lastPrinted>2022-03-16T13:41:00Z</cp:lastPrinted>
  <dcterms:created xsi:type="dcterms:W3CDTF">2022-03-14T21:47:00Z</dcterms:created>
  <dcterms:modified xsi:type="dcterms:W3CDTF">2022-03-16T14:13:00Z</dcterms:modified>
</cp:coreProperties>
</file>