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82189" w14:textId="59B6579D" w:rsidR="00280618" w:rsidRPr="00FC2761" w:rsidRDefault="00280618" w:rsidP="00280618">
      <w:pPr>
        <w:tabs>
          <w:tab w:val="left" w:pos="284"/>
        </w:tabs>
        <w:ind w:right="1"/>
        <w:jc w:val="right"/>
        <w:rPr>
          <w:rFonts w:asciiTheme="minorHAnsi" w:eastAsia="Calibri" w:hAnsiTheme="minorHAnsi" w:cstheme="minorHAnsi"/>
          <w:sz w:val="20"/>
          <w:szCs w:val="20"/>
          <w:lang w:eastAsia="pl-PL"/>
        </w:rPr>
      </w:pPr>
      <w:r w:rsidRPr="00FC2761">
        <w:rPr>
          <w:rFonts w:asciiTheme="minorHAnsi" w:eastAsia="Calibri" w:hAnsiTheme="minorHAnsi" w:cstheme="minorHAnsi"/>
          <w:bCs/>
          <w:sz w:val="20"/>
          <w:szCs w:val="20"/>
        </w:rPr>
        <w:t xml:space="preserve">Załącznik nr </w:t>
      </w:r>
      <w:r w:rsidR="003B6F8F" w:rsidRPr="00FC2761">
        <w:rPr>
          <w:rFonts w:asciiTheme="minorHAnsi" w:eastAsia="Calibri" w:hAnsiTheme="minorHAnsi" w:cstheme="minorHAnsi"/>
          <w:bCs/>
          <w:sz w:val="20"/>
          <w:szCs w:val="20"/>
        </w:rPr>
        <w:t>1</w:t>
      </w:r>
      <w:r w:rsidRPr="00FC2761">
        <w:rPr>
          <w:rFonts w:asciiTheme="minorHAnsi" w:eastAsia="Calibri" w:hAnsiTheme="minorHAnsi" w:cstheme="minorHAnsi"/>
          <w:bCs/>
          <w:sz w:val="20"/>
          <w:szCs w:val="20"/>
        </w:rPr>
        <w:t xml:space="preserve"> do SWZ</w:t>
      </w:r>
    </w:p>
    <w:p w14:paraId="12FB638F" w14:textId="77777777" w:rsidR="00280618" w:rsidRPr="00FC2761" w:rsidRDefault="00280618" w:rsidP="00280618">
      <w:pPr>
        <w:tabs>
          <w:tab w:val="left" w:pos="284"/>
        </w:tabs>
        <w:ind w:right="1"/>
        <w:rPr>
          <w:rFonts w:asciiTheme="minorHAnsi" w:eastAsia="Calibri" w:hAnsiTheme="minorHAnsi" w:cstheme="minorHAnsi"/>
          <w:b/>
          <w:bCs/>
          <w:sz w:val="20"/>
          <w:szCs w:val="20"/>
          <w:u w:val="single"/>
        </w:rPr>
      </w:pPr>
      <w:r w:rsidRPr="00FC2761">
        <w:rPr>
          <w:rFonts w:asciiTheme="minorHAnsi" w:eastAsia="Calibri" w:hAnsiTheme="minorHAnsi" w:cstheme="minorHAnsi"/>
          <w:b/>
          <w:bCs/>
          <w:sz w:val="20"/>
          <w:szCs w:val="20"/>
          <w:u w:val="single"/>
        </w:rPr>
        <w:t>FORMULARZ OFERTY</w:t>
      </w:r>
    </w:p>
    <w:p w14:paraId="51270FCF"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OFERTA</w:t>
      </w:r>
    </w:p>
    <w:p w14:paraId="62964E24"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dla Uniwersytetu Jagiellońskiego - Collegium Medicum</w:t>
      </w:r>
    </w:p>
    <w:p w14:paraId="3B40A208"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ul. św. Anny 12, 31-008 Kraków</w:t>
      </w:r>
    </w:p>
    <w:p w14:paraId="3994D669"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p>
    <w:p w14:paraId="1DF25B41"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Nazwa (Firma) Wykonawcy – ……………………........................................................................................................</w:t>
      </w:r>
    </w:p>
    <w:p w14:paraId="75A38FAC"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Adres Wykonawcy – …….......................................................................................................................................</w:t>
      </w:r>
    </w:p>
    <w:p w14:paraId="1ECBA921"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Adres do korespondencji  – ……………….................................................................................................................</w:t>
      </w:r>
    </w:p>
    <w:p w14:paraId="06242358"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FC2761">
        <w:rPr>
          <w:rFonts w:asciiTheme="minorHAnsi" w:eastAsia="Calibri" w:hAnsiTheme="minorHAnsi" w:cstheme="minorHAnsi"/>
          <w:sz w:val="20"/>
          <w:szCs w:val="20"/>
          <w:lang w:val="de-DE" w:eastAsia="pl-PL"/>
        </w:rPr>
        <w:t xml:space="preserve">Tel.: - .......................................................................; </w:t>
      </w:r>
      <w:proofErr w:type="spellStart"/>
      <w:r w:rsidRPr="00FC2761">
        <w:rPr>
          <w:rFonts w:asciiTheme="minorHAnsi" w:eastAsia="Calibri" w:hAnsiTheme="minorHAnsi" w:cstheme="minorHAnsi"/>
          <w:sz w:val="20"/>
          <w:szCs w:val="20"/>
          <w:lang w:val="de-DE" w:eastAsia="pl-PL"/>
        </w:rPr>
        <w:t>E-mail</w:t>
      </w:r>
      <w:proofErr w:type="spellEnd"/>
      <w:r w:rsidRPr="00FC2761">
        <w:rPr>
          <w:rFonts w:asciiTheme="minorHAnsi" w:eastAsia="Calibri" w:hAnsiTheme="minorHAnsi" w:cstheme="minorHAnsi"/>
          <w:sz w:val="20"/>
          <w:szCs w:val="20"/>
          <w:lang w:val="de-DE" w:eastAsia="pl-PL"/>
        </w:rPr>
        <w:t>: ...............................................................................;</w:t>
      </w:r>
    </w:p>
    <w:p w14:paraId="336C9DF8"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FC2761">
        <w:rPr>
          <w:rFonts w:asciiTheme="minorHAnsi" w:eastAsia="Calibri" w:hAnsiTheme="minorHAnsi" w:cstheme="minorHAnsi"/>
          <w:sz w:val="20"/>
          <w:szCs w:val="20"/>
          <w:lang w:val="de-DE" w:eastAsia="pl-PL"/>
        </w:rPr>
        <w:t>NIP - .....................................................................; REGON - ..............................................................................;</w:t>
      </w:r>
    </w:p>
    <w:p w14:paraId="68F4F301" w14:textId="77777777" w:rsidR="00280618" w:rsidRPr="00FC2761" w:rsidRDefault="00280618" w:rsidP="00280618">
      <w:pPr>
        <w:tabs>
          <w:tab w:val="left" w:pos="284"/>
        </w:tabs>
        <w:autoSpaceDE w:val="0"/>
        <w:autoSpaceDN w:val="0"/>
        <w:adjustRightInd w:val="0"/>
        <w:rPr>
          <w:rFonts w:asciiTheme="minorHAnsi" w:eastAsia="Calibri" w:hAnsiTheme="minorHAnsi" w:cstheme="minorHAnsi"/>
          <w:color w:val="000000"/>
          <w:sz w:val="20"/>
          <w:szCs w:val="20"/>
          <w:lang w:val="de-DE" w:eastAsia="pl-PL"/>
        </w:rPr>
      </w:pPr>
    </w:p>
    <w:p w14:paraId="181B6B3F" w14:textId="78C7A142" w:rsidR="00280618"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i/>
          <w:sz w:val="20"/>
          <w:szCs w:val="20"/>
          <w:lang w:eastAsia="pl-PL"/>
        </w:rPr>
        <w:t xml:space="preserve">Nawiązując do ogłoszenia o przetargu nieograniczonym </w:t>
      </w:r>
      <w:bookmarkStart w:id="0" w:name="_Hlk165895235"/>
      <w:r w:rsidRPr="00FC2761">
        <w:rPr>
          <w:rFonts w:asciiTheme="minorHAnsi" w:eastAsia="Calibri" w:hAnsiTheme="minorHAnsi" w:cstheme="minorHAnsi"/>
          <w:i/>
          <w:sz w:val="20"/>
          <w:szCs w:val="20"/>
          <w:lang w:eastAsia="pl-PL"/>
        </w:rPr>
        <w:t>na</w:t>
      </w:r>
      <w:r w:rsidRPr="00FC2761">
        <w:rPr>
          <w:rFonts w:asciiTheme="minorHAnsi" w:eastAsia="Calibri" w:hAnsiTheme="minorHAnsi" w:cstheme="minorHAnsi"/>
          <w:b/>
          <w:bCs/>
          <w:i/>
          <w:iCs/>
          <w:sz w:val="20"/>
          <w:szCs w:val="20"/>
        </w:rPr>
        <w:t xml:space="preserve"> </w:t>
      </w:r>
      <w:r w:rsidR="00DE0799" w:rsidRPr="00DE0799">
        <w:rPr>
          <w:rFonts w:asciiTheme="minorHAnsi" w:eastAsia="Calibri" w:hAnsiTheme="minorHAnsi" w:cstheme="minorHAnsi"/>
          <w:b/>
          <w:bCs/>
          <w:i/>
          <w:iCs/>
          <w:sz w:val="20"/>
          <w:szCs w:val="20"/>
        </w:rPr>
        <w:t xml:space="preserve">wyłonienie Wykonawcy w zakresie dostawy 1 zestawu </w:t>
      </w:r>
      <w:proofErr w:type="spellStart"/>
      <w:r w:rsidR="00DE0799" w:rsidRPr="00DE0799">
        <w:rPr>
          <w:rFonts w:asciiTheme="minorHAnsi" w:eastAsia="Calibri" w:hAnsiTheme="minorHAnsi" w:cstheme="minorHAnsi"/>
          <w:b/>
          <w:bCs/>
          <w:i/>
          <w:iCs/>
          <w:sz w:val="20"/>
          <w:szCs w:val="20"/>
        </w:rPr>
        <w:t>ultrasprawnego</w:t>
      </w:r>
      <w:proofErr w:type="spellEnd"/>
      <w:r w:rsidR="00DE0799" w:rsidRPr="00DE0799">
        <w:rPr>
          <w:rFonts w:asciiTheme="minorHAnsi" w:eastAsia="Calibri" w:hAnsiTheme="minorHAnsi" w:cstheme="minorHAnsi"/>
          <w:b/>
          <w:bCs/>
          <w:i/>
          <w:iCs/>
          <w:sz w:val="20"/>
          <w:szCs w:val="20"/>
        </w:rPr>
        <w:t xml:space="preserve"> chromatografu cieczowego sprzężonego z tandemowym spektrometrem mas (UPLC-MS-MS)</w:t>
      </w:r>
      <w:r w:rsidR="004A1CDB">
        <w:rPr>
          <w:rFonts w:asciiTheme="minorHAnsi" w:eastAsia="Calibri" w:hAnsiTheme="minorHAnsi" w:cstheme="minorHAnsi"/>
          <w:b/>
          <w:bCs/>
          <w:i/>
          <w:iCs/>
          <w:sz w:val="20"/>
          <w:szCs w:val="20"/>
        </w:rPr>
        <w:t>, dla Uniwersytetu Jagiellońskiego – Collegium Medicum w Krakowie</w:t>
      </w:r>
      <w:r w:rsidRPr="00FC2761">
        <w:rPr>
          <w:rFonts w:asciiTheme="minorHAnsi" w:hAnsiTheme="minorHAnsi" w:cstheme="minorHAnsi"/>
          <w:b/>
          <w:i/>
          <w:iCs/>
          <w:sz w:val="20"/>
          <w:szCs w:val="20"/>
        </w:rPr>
        <w:t>,</w:t>
      </w:r>
      <w:r w:rsidRPr="00FC2761">
        <w:rPr>
          <w:rFonts w:asciiTheme="minorHAnsi" w:eastAsia="Calibri" w:hAnsiTheme="minorHAnsi" w:cstheme="minorHAnsi"/>
          <w:bCs/>
          <w:i/>
          <w:sz w:val="20"/>
          <w:szCs w:val="20"/>
          <w:lang w:eastAsia="pl-PL"/>
        </w:rPr>
        <w:t xml:space="preserve"> postępowanie nr 141.27</w:t>
      </w:r>
      <w:r w:rsidR="00037BDA" w:rsidRPr="00FC2761">
        <w:rPr>
          <w:rFonts w:asciiTheme="minorHAnsi" w:eastAsia="Calibri" w:hAnsiTheme="minorHAnsi" w:cstheme="minorHAnsi"/>
          <w:bCs/>
          <w:i/>
          <w:sz w:val="20"/>
          <w:szCs w:val="20"/>
          <w:lang w:eastAsia="pl-PL"/>
        </w:rPr>
        <w:t>2</w:t>
      </w:r>
      <w:r w:rsidR="001C549C" w:rsidRPr="00FC2761">
        <w:rPr>
          <w:rFonts w:asciiTheme="minorHAnsi" w:eastAsia="Calibri" w:hAnsiTheme="minorHAnsi" w:cstheme="minorHAnsi"/>
          <w:bCs/>
          <w:i/>
          <w:sz w:val="20"/>
          <w:szCs w:val="20"/>
          <w:lang w:eastAsia="pl-PL"/>
        </w:rPr>
        <w:t>.</w:t>
      </w:r>
      <w:r w:rsidR="00DE0799">
        <w:rPr>
          <w:rFonts w:asciiTheme="minorHAnsi" w:eastAsia="Calibri" w:hAnsiTheme="minorHAnsi" w:cstheme="minorHAnsi"/>
          <w:bCs/>
          <w:i/>
          <w:sz w:val="20"/>
          <w:szCs w:val="20"/>
          <w:lang w:eastAsia="pl-PL"/>
        </w:rPr>
        <w:t>36</w:t>
      </w:r>
      <w:r w:rsidR="001C549C" w:rsidRPr="00FC2761">
        <w:rPr>
          <w:rFonts w:asciiTheme="minorHAnsi" w:eastAsia="Calibri" w:hAnsiTheme="minorHAnsi" w:cstheme="minorHAnsi"/>
          <w:bCs/>
          <w:i/>
          <w:sz w:val="20"/>
          <w:szCs w:val="20"/>
          <w:lang w:eastAsia="pl-PL"/>
        </w:rPr>
        <w:t>.</w:t>
      </w:r>
      <w:r w:rsidRPr="00FC2761">
        <w:rPr>
          <w:rFonts w:asciiTheme="minorHAnsi" w:eastAsia="Calibri" w:hAnsiTheme="minorHAnsi" w:cstheme="minorHAnsi"/>
          <w:bCs/>
          <w:i/>
          <w:sz w:val="20"/>
          <w:szCs w:val="20"/>
          <w:lang w:eastAsia="pl-PL"/>
        </w:rPr>
        <w:t>202</w:t>
      </w:r>
      <w:r w:rsidR="00037BDA" w:rsidRPr="00FC2761">
        <w:rPr>
          <w:rFonts w:asciiTheme="minorHAnsi" w:eastAsia="Calibri" w:hAnsiTheme="minorHAnsi" w:cstheme="minorHAnsi"/>
          <w:bCs/>
          <w:i/>
          <w:sz w:val="20"/>
          <w:szCs w:val="20"/>
          <w:lang w:eastAsia="pl-PL"/>
        </w:rPr>
        <w:t>4</w:t>
      </w:r>
      <w:r w:rsidRPr="00FC2761">
        <w:rPr>
          <w:rFonts w:asciiTheme="minorHAnsi" w:eastAsia="Calibri" w:hAnsiTheme="minorHAnsi" w:cstheme="minorHAnsi"/>
          <w:bCs/>
          <w:i/>
          <w:sz w:val="20"/>
          <w:szCs w:val="20"/>
          <w:lang w:eastAsia="pl-PL"/>
        </w:rPr>
        <w:t xml:space="preserve">, </w:t>
      </w:r>
    </w:p>
    <w:bookmarkEnd w:id="0"/>
    <w:p w14:paraId="6EEE095B" w14:textId="77777777" w:rsidR="00280618" w:rsidRPr="00FC2761" w:rsidRDefault="00280618" w:rsidP="00280618">
      <w:pPr>
        <w:tabs>
          <w:tab w:val="left" w:pos="284"/>
          <w:tab w:val="num" w:pos="1222"/>
        </w:tabs>
        <w:ind w:right="1"/>
        <w:contextualSpacing/>
        <w:jc w:val="both"/>
        <w:rPr>
          <w:rFonts w:asciiTheme="minorHAnsi" w:eastAsia="Calibri" w:hAnsiTheme="minorHAnsi" w:cstheme="minorHAnsi"/>
          <w:i/>
          <w:sz w:val="20"/>
          <w:szCs w:val="20"/>
          <w:lang w:eastAsia="pl-PL"/>
        </w:rPr>
      </w:pPr>
    </w:p>
    <w:p w14:paraId="3CE9CE1D" w14:textId="77777777" w:rsidR="00280618" w:rsidRPr="00FC2761" w:rsidRDefault="00280618" w:rsidP="00280618">
      <w:pPr>
        <w:tabs>
          <w:tab w:val="left" w:pos="284"/>
          <w:tab w:val="num" w:pos="1222"/>
        </w:tabs>
        <w:ind w:right="1"/>
        <w:contextualSpacing/>
        <w:jc w:val="both"/>
        <w:rPr>
          <w:rFonts w:asciiTheme="minorHAnsi" w:eastAsia="Calibri" w:hAnsiTheme="minorHAnsi" w:cstheme="minorHAnsi"/>
          <w:b/>
          <w:i/>
          <w:sz w:val="20"/>
          <w:szCs w:val="20"/>
        </w:rPr>
      </w:pPr>
      <w:r w:rsidRPr="00FC2761">
        <w:rPr>
          <w:rFonts w:asciiTheme="minorHAnsi" w:eastAsia="Calibri" w:hAnsiTheme="minorHAnsi" w:cstheme="minorHAnsi"/>
          <w:i/>
          <w:sz w:val="20"/>
          <w:szCs w:val="20"/>
          <w:lang w:eastAsia="pl-PL"/>
        </w:rPr>
        <w:t>ja/my niżej podpisany/i:</w:t>
      </w:r>
    </w:p>
    <w:p w14:paraId="7094F14B"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1CF9C462"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34EF9A13" w14:textId="77777777" w:rsidR="00280618" w:rsidRPr="00FC2761" w:rsidRDefault="00280618" w:rsidP="00280618">
      <w:pPr>
        <w:tabs>
          <w:tab w:val="left" w:pos="284"/>
        </w:tabs>
        <w:ind w:right="1"/>
        <w:rPr>
          <w:rFonts w:asciiTheme="minorHAnsi" w:eastAsia="Calibri" w:hAnsiTheme="minorHAnsi" w:cstheme="minorHAnsi"/>
          <w:i/>
          <w:sz w:val="20"/>
          <w:szCs w:val="20"/>
          <w:lang w:eastAsia="pl-PL"/>
        </w:rPr>
      </w:pPr>
      <w:r w:rsidRPr="00FC2761">
        <w:rPr>
          <w:rFonts w:asciiTheme="minorHAnsi" w:eastAsia="Calibri" w:hAnsiTheme="minorHAnsi" w:cstheme="minorHAnsi"/>
          <w:i/>
          <w:sz w:val="20"/>
          <w:szCs w:val="20"/>
          <w:lang w:eastAsia="pl-PL"/>
        </w:rPr>
        <w:t>imię i nazwisko osoby podpisującej ofertę</w:t>
      </w:r>
    </w:p>
    <w:p w14:paraId="66F6A6C3"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działając w imieniu i na rzecz:</w:t>
      </w:r>
    </w:p>
    <w:p w14:paraId="1F687B35"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064B571B"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135958CA"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65AFF6C7"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2A9B0F61" w14:textId="77777777" w:rsidR="00280618" w:rsidRPr="00FC2761" w:rsidRDefault="00280618" w:rsidP="00280618">
      <w:pPr>
        <w:tabs>
          <w:tab w:val="left" w:pos="284"/>
          <w:tab w:val="left" w:pos="709"/>
          <w:tab w:val="left" w:pos="1276"/>
          <w:tab w:val="left" w:pos="6237"/>
        </w:tabs>
        <w:ind w:right="1"/>
        <w:rPr>
          <w:rFonts w:asciiTheme="minorHAnsi" w:eastAsia="Calibri" w:hAnsiTheme="minorHAnsi" w:cstheme="minorHAnsi"/>
          <w:i/>
          <w:sz w:val="20"/>
          <w:szCs w:val="20"/>
        </w:rPr>
      </w:pPr>
      <w:r w:rsidRPr="00FC2761">
        <w:rPr>
          <w:rFonts w:asciiTheme="minorHAnsi" w:eastAsia="Calibri" w:hAnsiTheme="minorHAnsi" w:cstheme="minorHAnsi"/>
          <w:i/>
          <w:sz w:val="20"/>
          <w:szCs w:val="20"/>
        </w:rPr>
        <w:t>nazwa i adres Wykonawcy</w:t>
      </w:r>
    </w:p>
    <w:p w14:paraId="19A9C2F9" w14:textId="77777777" w:rsidR="00280618" w:rsidRPr="00FC2761" w:rsidRDefault="00280618" w:rsidP="00280618">
      <w:pPr>
        <w:tabs>
          <w:tab w:val="left" w:pos="284"/>
        </w:tabs>
        <w:rPr>
          <w:rFonts w:asciiTheme="minorHAnsi" w:eastAsia="Calibri" w:hAnsiTheme="minorHAnsi" w:cstheme="minorHAnsi"/>
          <w:b/>
          <w:sz w:val="20"/>
          <w:szCs w:val="20"/>
        </w:rPr>
      </w:pPr>
    </w:p>
    <w:p w14:paraId="20A98FEB" w14:textId="77777777" w:rsidR="00280618" w:rsidRPr="00FC2761" w:rsidRDefault="00280618" w:rsidP="00280618">
      <w:pPr>
        <w:widowControl/>
        <w:numPr>
          <w:ilvl w:val="6"/>
          <w:numId w:val="34"/>
        </w:numPr>
        <w:tabs>
          <w:tab w:val="left" w:pos="284"/>
        </w:tabs>
        <w:suppressAutoHyphens w:val="0"/>
        <w:spacing w:line="360" w:lineRule="auto"/>
        <w:ind w:left="0" w:firstLine="0"/>
        <w:jc w:val="both"/>
        <w:rPr>
          <w:rFonts w:asciiTheme="minorHAnsi" w:hAnsiTheme="minorHAnsi" w:cstheme="minorHAnsi"/>
          <w:sz w:val="20"/>
          <w:szCs w:val="20"/>
          <w:lang w:eastAsia="pl-PL"/>
        </w:rPr>
      </w:pPr>
      <w:r w:rsidRPr="00FC2761">
        <w:rPr>
          <w:rFonts w:asciiTheme="minorHAnsi" w:hAnsiTheme="minorHAnsi" w:cstheme="minorHAnsi"/>
          <w:b/>
          <w:sz w:val="20"/>
          <w:szCs w:val="20"/>
          <w:lang w:eastAsia="pl-PL"/>
        </w:rPr>
        <w:t>Oferujemy</w:t>
      </w:r>
      <w:r w:rsidRPr="00FC2761">
        <w:rPr>
          <w:rFonts w:asciiTheme="minorHAnsi" w:hAnsiTheme="minorHAnsi" w:cstheme="minorHAnsi"/>
          <w:sz w:val="20"/>
          <w:szCs w:val="20"/>
          <w:lang w:eastAsia="pl-PL"/>
        </w:rPr>
        <w:t xml:space="preserve"> realizację przedmiotu zamówienia na warunkach określonych w SWZ, zgodnie z treścią SWZ, ewentualnych wyjaśnień do SWZ oraz jej zmian, jeżeli dotyczy:</w:t>
      </w:r>
    </w:p>
    <w:p w14:paraId="2402EC76" w14:textId="65D6B915" w:rsidR="00280618" w:rsidRPr="00FC2761" w:rsidRDefault="00280618" w:rsidP="00BF698B">
      <w:pPr>
        <w:tabs>
          <w:tab w:val="left" w:pos="142"/>
          <w:tab w:val="left" w:pos="567"/>
        </w:tabs>
        <w:spacing w:after="100" w:afterAutospacing="1" w:line="360" w:lineRule="auto"/>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za łączną kwotę netto: ……….……… zł (słownie złotych netto: ……………..) plus należny podatek VAT w wysokości ...... %, tj. …… zł (słownie złotych: …..), co </w:t>
      </w:r>
      <w:r w:rsidRPr="00FC2761">
        <w:rPr>
          <w:rFonts w:asciiTheme="minorHAnsi" w:hAnsiTheme="minorHAnsi" w:cstheme="minorHAnsi"/>
          <w:b/>
          <w:sz w:val="20"/>
          <w:szCs w:val="20"/>
          <w:lang w:eastAsia="pl-PL"/>
        </w:rPr>
        <w:t>daje kwotę ........................ zł brutto</w:t>
      </w:r>
      <w:r w:rsidRPr="00FC2761">
        <w:rPr>
          <w:rFonts w:asciiTheme="minorHAnsi" w:hAnsiTheme="minorHAnsi" w:cstheme="minorHAnsi"/>
          <w:sz w:val="20"/>
          <w:szCs w:val="20"/>
          <w:lang w:eastAsia="pl-PL"/>
        </w:rPr>
        <w:t xml:space="preserve"> (słownie: ....................................................................................... )</w:t>
      </w:r>
    </w:p>
    <w:p w14:paraId="6E5CD864" w14:textId="747E73E7" w:rsidR="005B18DE" w:rsidRPr="00CB3450" w:rsidRDefault="00BB1750" w:rsidP="00CB3450">
      <w:pPr>
        <w:pStyle w:val="Akapitzlist"/>
        <w:numPr>
          <w:ilvl w:val="0"/>
          <w:numId w:val="34"/>
        </w:numPr>
        <w:tabs>
          <w:tab w:val="left" w:pos="426"/>
        </w:tabs>
        <w:ind w:left="0" w:firstLine="0"/>
        <w:jc w:val="both"/>
        <w:rPr>
          <w:rFonts w:asciiTheme="minorHAnsi" w:hAnsiTheme="minorHAnsi" w:cstheme="minorHAnsi"/>
          <w:i/>
          <w:iCs/>
          <w:sz w:val="20"/>
          <w:szCs w:val="20"/>
          <w:lang w:eastAsia="pl-PL"/>
        </w:rPr>
      </w:pPr>
      <w:r w:rsidRPr="00FC2761">
        <w:rPr>
          <w:rFonts w:asciiTheme="minorHAnsi" w:hAnsiTheme="minorHAnsi" w:cstheme="minorHAnsi"/>
          <w:sz w:val="20"/>
          <w:szCs w:val="20"/>
          <w:lang w:eastAsia="pl-PL"/>
        </w:rPr>
        <w:t>Deklarujemy udzielenie gwarancji na okres</w:t>
      </w:r>
      <w:r w:rsidRPr="00FC2761">
        <w:rPr>
          <w:rFonts w:asciiTheme="minorHAnsi" w:hAnsiTheme="minorHAnsi" w:cstheme="minorHAnsi"/>
          <w:b/>
          <w:sz w:val="20"/>
          <w:szCs w:val="20"/>
          <w:lang w:eastAsia="pl-PL"/>
        </w:rPr>
        <w:t xml:space="preserve"> ….. miesięcy</w:t>
      </w:r>
      <w:r w:rsidR="005B18DE" w:rsidRPr="00FC2761">
        <w:rPr>
          <w:rFonts w:asciiTheme="minorHAnsi" w:hAnsiTheme="minorHAnsi" w:cstheme="minorHAnsi"/>
          <w:b/>
          <w:sz w:val="20"/>
          <w:szCs w:val="20"/>
          <w:lang w:eastAsia="pl-PL"/>
        </w:rPr>
        <w:t>*</w:t>
      </w:r>
      <w:r w:rsidRPr="00FC2761">
        <w:rPr>
          <w:rFonts w:asciiTheme="minorHAnsi" w:hAnsiTheme="minorHAnsi" w:cstheme="minorHAnsi"/>
          <w:b/>
          <w:sz w:val="20"/>
          <w:szCs w:val="20"/>
          <w:lang w:eastAsia="pl-PL"/>
        </w:rPr>
        <w:t xml:space="preserve"> (minimum </w:t>
      </w:r>
      <w:r w:rsidR="00CB3450">
        <w:rPr>
          <w:rFonts w:asciiTheme="minorHAnsi" w:hAnsiTheme="minorHAnsi" w:cstheme="minorHAnsi"/>
          <w:b/>
          <w:sz w:val="20"/>
          <w:szCs w:val="20"/>
          <w:lang w:eastAsia="pl-PL"/>
        </w:rPr>
        <w:t>60</w:t>
      </w:r>
      <w:r w:rsidRPr="00FC2761">
        <w:rPr>
          <w:rFonts w:asciiTheme="minorHAnsi" w:hAnsiTheme="minorHAnsi" w:cstheme="minorHAnsi"/>
          <w:b/>
          <w:sz w:val="20"/>
          <w:szCs w:val="20"/>
          <w:lang w:eastAsia="pl-PL"/>
        </w:rPr>
        <w:t xml:space="preserve"> miesi</w:t>
      </w:r>
      <w:r w:rsidR="00CB3450">
        <w:rPr>
          <w:rFonts w:asciiTheme="minorHAnsi" w:hAnsiTheme="minorHAnsi" w:cstheme="minorHAnsi"/>
          <w:b/>
          <w:sz w:val="20"/>
          <w:szCs w:val="20"/>
          <w:lang w:eastAsia="pl-PL"/>
        </w:rPr>
        <w:t>ęcy</w:t>
      </w:r>
      <w:r w:rsidRPr="00FC2761">
        <w:rPr>
          <w:rFonts w:asciiTheme="minorHAnsi" w:hAnsiTheme="minorHAnsi" w:cstheme="minorHAnsi"/>
          <w:b/>
          <w:sz w:val="20"/>
          <w:szCs w:val="20"/>
          <w:lang w:eastAsia="pl-PL"/>
        </w:rPr>
        <w:t xml:space="preserve">) </w:t>
      </w:r>
      <w:r w:rsidRPr="00FC2761">
        <w:rPr>
          <w:rFonts w:asciiTheme="minorHAnsi" w:hAnsiTheme="minorHAnsi" w:cstheme="minorHAnsi"/>
          <w:sz w:val="20"/>
          <w:szCs w:val="20"/>
          <w:lang w:eastAsia="pl-PL"/>
        </w:rPr>
        <w:t>liczony od daty podpisania bez zastrzeżeń protokołu odbioru przedmiotu zamówienia</w:t>
      </w:r>
      <w:r w:rsidRPr="00CB3450">
        <w:rPr>
          <w:rFonts w:asciiTheme="minorHAnsi" w:hAnsiTheme="minorHAnsi" w:cstheme="minorHAnsi"/>
          <w:iCs/>
          <w:sz w:val="20"/>
          <w:szCs w:val="20"/>
          <w:lang w:eastAsia="pl-PL"/>
        </w:rPr>
        <w:t>.</w:t>
      </w:r>
      <w:bookmarkStart w:id="1" w:name="_Hlk106092276"/>
      <w:r w:rsidRPr="00FC2761">
        <w:rPr>
          <w:rFonts w:asciiTheme="minorHAnsi" w:hAnsiTheme="minorHAnsi" w:cstheme="minorHAnsi"/>
          <w:i/>
          <w:iCs/>
          <w:color w:val="FF0000"/>
          <w:sz w:val="20"/>
          <w:szCs w:val="20"/>
          <w:vertAlign w:val="superscript"/>
          <w:lang w:eastAsia="pl-PL"/>
        </w:rPr>
        <w:t xml:space="preserve">* - warunek dodatkowo punktowany, wypełnić z uwzględnieniem informacji zawartych pkt. </w:t>
      </w:r>
      <w:r w:rsidR="005B18DE" w:rsidRPr="00FC2761">
        <w:rPr>
          <w:rFonts w:asciiTheme="minorHAnsi" w:hAnsiTheme="minorHAnsi" w:cstheme="minorHAnsi"/>
          <w:i/>
          <w:iCs/>
          <w:color w:val="FF0000"/>
          <w:sz w:val="20"/>
          <w:szCs w:val="20"/>
          <w:vertAlign w:val="superscript"/>
          <w:lang w:eastAsia="pl-PL"/>
        </w:rPr>
        <w:t>4</w:t>
      </w:r>
      <w:r w:rsidRPr="00FC2761">
        <w:rPr>
          <w:rFonts w:asciiTheme="minorHAnsi" w:hAnsiTheme="minorHAnsi" w:cstheme="minorHAnsi"/>
          <w:i/>
          <w:iCs/>
          <w:color w:val="FF0000"/>
          <w:sz w:val="20"/>
          <w:szCs w:val="20"/>
          <w:vertAlign w:val="superscript"/>
          <w:lang w:eastAsia="pl-PL"/>
        </w:rPr>
        <w:t xml:space="preserve">) SWZ oraz pkt. </w:t>
      </w:r>
      <w:r w:rsidR="005B18DE" w:rsidRPr="00FC2761">
        <w:rPr>
          <w:rFonts w:asciiTheme="minorHAnsi" w:hAnsiTheme="minorHAnsi" w:cstheme="minorHAnsi"/>
          <w:i/>
          <w:iCs/>
          <w:color w:val="FF0000"/>
          <w:sz w:val="20"/>
          <w:szCs w:val="20"/>
          <w:vertAlign w:val="superscript"/>
          <w:lang w:eastAsia="pl-PL"/>
        </w:rPr>
        <w:t>18</w:t>
      </w:r>
      <w:r w:rsidRPr="00FC2761">
        <w:rPr>
          <w:rFonts w:asciiTheme="minorHAnsi" w:hAnsiTheme="minorHAnsi" w:cstheme="minorHAnsi"/>
          <w:i/>
          <w:iCs/>
          <w:color w:val="FF0000"/>
          <w:sz w:val="20"/>
          <w:szCs w:val="20"/>
          <w:vertAlign w:val="superscript"/>
          <w:lang w:eastAsia="pl-PL"/>
        </w:rPr>
        <w:t>) SWZ</w:t>
      </w:r>
      <w:bookmarkEnd w:id="1"/>
    </w:p>
    <w:p w14:paraId="0D167AC9" w14:textId="2ADBF534" w:rsidR="002754BC" w:rsidRPr="00FC2761" w:rsidRDefault="00280618" w:rsidP="002754BC">
      <w:pPr>
        <w:pStyle w:val="Akapitzlist"/>
        <w:numPr>
          <w:ilvl w:val="0"/>
          <w:numId w:val="34"/>
        </w:numPr>
        <w:tabs>
          <w:tab w:val="left" w:pos="284"/>
        </w:tabs>
        <w:autoSpaceDE w:val="0"/>
        <w:autoSpaceDN w:val="0"/>
        <w:adjustRightInd w:val="0"/>
        <w:spacing w:before="0" w:beforeAutospacing="0" w:after="0" w:afterAutospacing="0" w:line="259" w:lineRule="auto"/>
        <w:ind w:left="0" w:firstLine="0"/>
        <w:contextualSpacing/>
        <w:jc w:val="both"/>
        <w:rPr>
          <w:rFonts w:asciiTheme="minorHAnsi" w:hAnsiTheme="minorHAnsi" w:cstheme="minorHAnsi"/>
          <w:b/>
          <w:bCs/>
          <w:sz w:val="20"/>
          <w:szCs w:val="20"/>
          <w:lang w:eastAsia="pl-PL"/>
        </w:rPr>
      </w:pPr>
      <w:r w:rsidRPr="00FC2761">
        <w:rPr>
          <w:rFonts w:asciiTheme="minorHAnsi" w:hAnsiTheme="minorHAnsi" w:cstheme="minorHAnsi"/>
          <w:sz w:val="20"/>
          <w:szCs w:val="20"/>
        </w:rPr>
        <w:t xml:space="preserve">Deklarujemy wykonanie przedmiotu zamówienia </w:t>
      </w:r>
      <w:r w:rsidR="002754BC" w:rsidRPr="00FC2761">
        <w:rPr>
          <w:rFonts w:asciiTheme="minorHAnsi" w:hAnsiTheme="minorHAnsi" w:cstheme="minorHAnsi"/>
          <w:sz w:val="20"/>
          <w:szCs w:val="20"/>
        </w:rPr>
        <w:t>w terminie wskazanym w pkt 6) SWZ</w:t>
      </w:r>
      <w:r w:rsidR="00CB3450">
        <w:rPr>
          <w:rFonts w:asciiTheme="minorHAnsi" w:hAnsiTheme="minorHAnsi" w:cstheme="minorHAnsi"/>
          <w:sz w:val="20"/>
          <w:szCs w:val="20"/>
        </w:rPr>
        <w:t>.</w:t>
      </w:r>
    </w:p>
    <w:p w14:paraId="4806D39D" w14:textId="181056CD" w:rsidR="00F86F6D" w:rsidRPr="00FC2761" w:rsidRDefault="00F86F6D" w:rsidP="00F86F6D">
      <w:pPr>
        <w:jc w:val="both"/>
        <w:rPr>
          <w:rFonts w:asciiTheme="minorHAnsi" w:hAnsiTheme="minorHAnsi" w:cstheme="minorHAnsi"/>
          <w:iCs/>
          <w:sz w:val="20"/>
          <w:szCs w:val="20"/>
          <w:lang w:eastAsia="pl-PL"/>
        </w:rPr>
      </w:pPr>
    </w:p>
    <w:p w14:paraId="35471B3A" w14:textId="6B4407DC" w:rsidR="007B513C" w:rsidRPr="00FC2761" w:rsidRDefault="007B513C" w:rsidP="007B513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bookmarkStart w:id="2" w:name="_Hlk133306290"/>
      <w:r w:rsidRPr="00FC2761">
        <w:rPr>
          <w:rFonts w:asciiTheme="minorHAnsi" w:eastAsia="Ubuntu Light" w:hAnsiTheme="minorHAnsi" w:cstheme="minorHAnsi"/>
          <w:sz w:val="20"/>
          <w:szCs w:val="20"/>
          <w:lang w:eastAsia="en-US"/>
        </w:rPr>
        <w:t xml:space="preserve">Deklarujemy przeprowadzenie </w:t>
      </w:r>
      <w:r w:rsidR="00CB3450">
        <w:rPr>
          <w:rFonts w:asciiTheme="minorHAnsi" w:eastAsia="Ubuntu Light" w:hAnsiTheme="minorHAnsi" w:cstheme="minorHAnsi"/>
          <w:bCs/>
          <w:iCs/>
          <w:sz w:val="20"/>
          <w:szCs w:val="20"/>
          <w:lang w:eastAsia="pl-PL"/>
        </w:rPr>
        <w:t>10</w:t>
      </w:r>
      <w:r w:rsidRPr="00FC2761">
        <w:rPr>
          <w:rFonts w:asciiTheme="minorHAnsi" w:eastAsia="Ubuntu Light" w:hAnsiTheme="minorHAnsi" w:cstheme="minorHAnsi"/>
          <w:bCs/>
          <w:iCs/>
          <w:sz w:val="20"/>
          <w:szCs w:val="20"/>
          <w:lang w:eastAsia="pl-PL"/>
        </w:rPr>
        <w:t xml:space="preserve">-dniowego szkolenia w zakresie obsługi przedmiotu zamówienia (min. </w:t>
      </w:r>
      <w:r w:rsidR="00CB3450">
        <w:rPr>
          <w:rFonts w:asciiTheme="minorHAnsi" w:eastAsia="Ubuntu Light" w:hAnsiTheme="minorHAnsi" w:cstheme="minorHAnsi"/>
          <w:bCs/>
          <w:iCs/>
          <w:sz w:val="20"/>
          <w:szCs w:val="20"/>
          <w:lang w:eastAsia="pl-PL"/>
        </w:rPr>
        <w:t>80</w:t>
      </w:r>
      <w:r w:rsidRPr="00FC2761">
        <w:rPr>
          <w:rFonts w:asciiTheme="minorHAnsi" w:eastAsia="Ubuntu Light" w:hAnsiTheme="minorHAnsi" w:cstheme="minorHAnsi"/>
          <w:bCs/>
          <w:iCs/>
          <w:sz w:val="20"/>
          <w:szCs w:val="20"/>
          <w:lang w:eastAsia="pl-PL"/>
        </w:rPr>
        <w:t xml:space="preserve"> godzin zegarowych</w:t>
      </w:r>
      <w:r w:rsidR="004E2F29" w:rsidRPr="00FC2761">
        <w:rPr>
          <w:rFonts w:asciiTheme="minorHAnsi" w:eastAsia="Ubuntu Light" w:hAnsiTheme="minorHAnsi" w:cstheme="minorHAnsi"/>
          <w:bCs/>
          <w:iCs/>
          <w:sz w:val="20"/>
          <w:szCs w:val="20"/>
          <w:lang w:eastAsia="pl-PL"/>
        </w:rPr>
        <w:t xml:space="preserve"> łącznie</w:t>
      </w:r>
      <w:r w:rsidRPr="00FC2761">
        <w:rPr>
          <w:rFonts w:asciiTheme="minorHAnsi" w:eastAsia="Ubuntu Light" w:hAnsiTheme="minorHAnsi" w:cstheme="minorHAnsi"/>
          <w:bCs/>
          <w:iCs/>
          <w:sz w:val="20"/>
          <w:szCs w:val="20"/>
          <w:lang w:eastAsia="pl-PL"/>
        </w:rPr>
        <w:t xml:space="preserve">) dla </w:t>
      </w:r>
      <w:r w:rsidR="00CB3450">
        <w:rPr>
          <w:rFonts w:asciiTheme="minorHAnsi" w:eastAsia="Ubuntu Light" w:hAnsiTheme="minorHAnsi" w:cstheme="minorHAnsi"/>
          <w:bCs/>
          <w:iCs/>
          <w:sz w:val="20"/>
          <w:szCs w:val="20"/>
          <w:lang w:eastAsia="pl-PL"/>
        </w:rPr>
        <w:t>4</w:t>
      </w:r>
      <w:r w:rsidRPr="00FC2761">
        <w:rPr>
          <w:rFonts w:asciiTheme="minorHAnsi" w:eastAsia="Ubuntu Light" w:hAnsiTheme="minorHAnsi" w:cstheme="minorHAnsi"/>
          <w:bCs/>
          <w:iCs/>
          <w:sz w:val="20"/>
          <w:szCs w:val="20"/>
          <w:lang w:eastAsia="pl-PL"/>
        </w:rPr>
        <w:t xml:space="preserve"> pracowników Zamawiającego, w terminie uzgodnionym z Zamawiającym w okresie realizacji zamówienia</w:t>
      </w:r>
      <w:r w:rsidR="00A40AD1" w:rsidRPr="00FC2761">
        <w:rPr>
          <w:rFonts w:asciiTheme="minorHAnsi" w:eastAsia="Ubuntu Light" w:hAnsiTheme="minorHAnsi" w:cstheme="minorHAnsi"/>
          <w:bCs/>
          <w:iCs/>
          <w:sz w:val="20"/>
          <w:szCs w:val="20"/>
          <w:lang w:eastAsia="pl-PL"/>
        </w:rPr>
        <w:t xml:space="preserve"> </w:t>
      </w:r>
      <w:bookmarkEnd w:id="2"/>
      <w:r w:rsidR="007974FB" w:rsidRPr="00FC2761">
        <w:rPr>
          <w:rStyle w:val="cf01"/>
          <w:rFonts w:asciiTheme="minorHAnsi" w:hAnsiTheme="minorHAnsi" w:cstheme="minorHAnsi"/>
          <w:sz w:val="20"/>
          <w:szCs w:val="20"/>
        </w:rPr>
        <w:t>w siedzibie Zamawiającego.</w:t>
      </w:r>
    </w:p>
    <w:p w14:paraId="18AAE64C" w14:textId="77777777" w:rsidR="007B513C" w:rsidRPr="00FC2761" w:rsidRDefault="007B513C" w:rsidP="007B513C">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202DF055" w14:textId="17733E44" w:rsidR="009E36A9" w:rsidRPr="00FC2761" w:rsidRDefault="007B513C" w:rsidP="009E36A9">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FC2761">
        <w:rPr>
          <w:rFonts w:asciiTheme="minorHAnsi" w:eastAsia="Ubuntu Light" w:hAnsiTheme="minorHAnsi" w:cstheme="minorHAnsi"/>
          <w:sz w:val="20"/>
          <w:szCs w:val="20"/>
          <w:lang w:eastAsia="pl-PL"/>
        </w:rPr>
        <w:t>Deklarujemy świadczenie serwisu gwarancyjnego producenta lub autoryzowanego serwisu gwarancyjnego producenta w okresie gwarancji na warunkach określonych w SWZ i projektowanych postanowieniach umowy.</w:t>
      </w:r>
      <w:r w:rsidR="00936B9D" w:rsidRPr="00FC2761">
        <w:rPr>
          <w:rFonts w:asciiTheme="minorHAnsi" w:eastAsia="Ubuntu Light" w:hAnsiTheme="minorHAnsi" w:cstheme="minorHAnsi"/>
          <w:sz w:val="20"/>
          <w:szCs w:val="20"/>
          <w:lang w:eastAsia="pl-PL"/>
        </w:rPr>
        <w:t xml:space="preserve"> Serwis </w:t>
      </w:r>
      <w:r w:rsidR="00D85B9F" w:rsidRPr="00FC2761">
        <w:rPr>
          <w:rFonts w:asciiTheme="minorHAnsi" w:eastAsia="Calibri" w:hAnsiTheme="minorHAnsi" w:cstheme="minorHAnsi"/>
          <w:bCs/>
          <w:kern w:val="2"/>
          <w:sz w:val="20"/>
          <w:szCs w:val="20"/>
          <w:lang w:eastAsia="pl-PL"/>
        </w:rPr>
        <w:t xml:space="preserve">wykonywać będzie dla przedmiotu umowy:..........................., </w:t>
      </w:r>
      <w:proofErr w:type="spellStart"/>
      <w:r w:rsidR="00D85B9F" w:rsidRPr="00FC2761">
        <w:rPr>
          <w:rFonts w:asciiTheme="minorHAnsi" w:eastAsia="Calibri" w:hAnsiTheme="minorHAnsi" w:cstheme="minorHAnsi"/>
          <w:bCs/>
          <w:kern w:val="2"/>
          <w:sz w:val="20"/>
          <w:szCs w:val="20"/>
          <w:lang w:eastAsia="pl-PL"/>
        </w:rPr>
        <w:t>tel</w:t>
      </w:r>
      <w:proofErr w:type="spellEnd"/>
      <w:r w:rsidR="00D85B9F" w:rsidRPr="00FC2761">
        <w:rPr>
          <w:rFonts w:asciiTheme="minorHAnsi" w:eastAsia="Calibri" w:hAnsiTheme="minorHAnsi" w:cstheme="minorHAnsi"/>
          <w:bCs/>
          <w:kern w:val="2"/>
          <w:sz w:val="20"/>
          <w:szCs w:val="20"/>
          <w:lang w:eastAsia="pl-PL"/>
        </w:rPr>
        <w:t>: ........................ , e-mail: .......................... .</w:t>
      </w:r>
    </w:p>
    <w:p w14:paraId="1D69B0C4" w14:textId="77777777" w:rsidR="009E36A9" w:rsidRPr="00FC2761" w:rsidRDefault="009E36A9" w:rsidP="009E36A9">
      <w:pPr>
        <w:pStyle w:val="Akapitzlist"/>
        <w:spacing w:before="0" w:beforeAutospacing="0" w:after="0" w:afterAutospacing="0"/>
        <w:rPr>
          <w:rFonts w:asciiTheme="minorHAnsi" w:hAnsiTheme="minorHAnsi" w:cstheme="minorHAnsi"/>
          <w:sz w:val="20"/>
          <w:szCs w:val="20"/>
        </w:rPr>
      </w:pPr>
    </w:p>
    <w:p w14:paraId="51E07E4B" w14:textId="77777777" w:rsidR="00337658" w:rsidRPr="00FC2761" w:rsidRDefault="00337658" w:rsidP="00337658">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4C23833E" w14:textId="77777777" w:rsidR="00280618" w:rsidRPr="00FC2761" w:rsidRDefault="00280618" w:rsidP="00280618">
      <w:pPr>
        <w:numPr>
          <w:ilvl w:val="0"/>
          <w:numId w:val="34"/>
        </w:numPr>
        <w:tabs>
          <w:tab w:val="left" w:pos="284"/>
          <w:tab w:val="left" w:pos="567"/>
        </w:tabs>
        <w:ind w:left="0" w:firstLine="0"/>
        <w:jc w:val="both"/>
        <w:rPr>
          <w:rFonts w:asciiTheme="minorHAnsi" w:hAnsiTheme="minorHAnsi" w:cstheme="minorHAnsi"/>
          <w:sz w:val="20"/>
          <w:szCs w:val="20"/>
          <w:lang w:eastAsia="pl-PL"/>
        </w:rPr>
      </w:pPr>
      <w:r w:rsidRPr="00FC2761">
        <w:rPr>
          <w:rFonts w:asciiTheme="minorHAnsi" w:hAnsiTheme="minorHAnsi" w:cstheme="minorHAnsi"/>
          <w:b/>
          <w:bCs/>
          <w:color w:val="000000"/>
          <w:sz w:val="20"/>
          <w:szCs w:val="20"/>
          <w:lang w:eastAsia="pl-PL"/>
        </w:rPr>
        <w:lastRenderedPageBreak/>
        <w:t>Oświadczamy</w:t>
      </w:r>
      <w:r w:rsidRPr="00FC2761">
        <w:rPr>
          <w:rFonts w:asciiTheme="minorHAnsi" w:hAnsiTheme="minorHAnsi" w:cstheme="minorHAnsi"/>
          <w:b/>
          <w:color w:val="000000"/>
          <w:sz w:val="20"/>
          <w:szCs w:val="20"/>
          <w:lang w:eastAsia="pl-PL"/>
        </w:rPr>
        <w:t xml:space="preserve">, </w:t>
      </w:r>
      <w:r w:rsidRPr="00FC2761">
        <w:rPr>
          <w:rFonts w:asciiTheme="minorHAnsi" w:hAnsiTheme="minorHAnsi" w:cstheme="minorHAnsi"/>
          <w:color w:val="000000"/>
          <w:sz w:val="20"/>
          <w:szCs w:val="20"/>
          <w:lang w:eastAsia="pl-PL"/>
        </w:rPr>
        <w:t>że akceptujemy</w:t>
      </w:r>
      <w:r w:rsidRPr="00FC2761">
        <w:rPr>
          <w:rFonts w:asciiTheme="minorHAnsi" w:hAnsiTheme="minorHAnsi" w:cstheme="minorHAnsi"/>
          <w:b/>
          <w:color w:val="000000"/>
          <w:sz w:val="20"/>
          <w:szCs w:val="20"/>
          <w:lang w:eastAsia="pl-PL"/>
        </w:rPr>
        <w:t xml:space="preserve"> 30 dniowy </w:t>
      </w:r>
      <w:r w:rsidRPr="00FC2761">
        <w:rPr>
          <w:rFonts w:asciiTheme="minorHAnsi" w:hAnsiTheme="minorHAnsi" w:cstheme="minorHAnsi"/>
          <w:sz w:val="20"/>
          <w:szCs w:val="20"/>
        </w:rPr>
        <w:t>termin płatności, liczony od doręczenia prawidłowo wystawionej faktury, odpowiednio dla wymagań określonych w SWZ i projektowanych postanowieniach umowy.</w:t>
      </w:r>
    </w:p>
    <w:p w14:paraId="2DA51E91" w14:textId="77777777" w:rsidR="00337658" w:rsidRPr="00FC2761" w:rsidRDefault="00337658" w:rsidP="00337658">
      <w:pPr>
        <w:tabs>
          <w:tab w:val="left" w:pos="284"/>
          <w:tab w:val="left" w:pos="567"/>
        </w:tabs>
        <w:jc w:val="both"/>
        <w:rPr>
          <w:rFonts w:asciiTheme="minorHAnsi" w:hAnsiTheme="minorHAnsi" w:cstheme="minorHAnsi"/>
          <w:sz w:val="20"/>
          <w:szCs w:val="20"/>
          <w:lang w:eastAsia="pl-PL"/>
        </w:rPr>
      </w:pPr>
    </w:p>
    <w:p w14:paraId="7B3B8C3E" w14:textId="77777777"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sz w:val="20"/>
          <w:szCs w:val="20"/>
          <w:lang w:eastAsia="pl-PL"/>
        </w:rPr>
        <w:t>Oświadczamy,</w:t>
      </w:r>
      <w:r w:rsidRPr="00FC2761">
        <w:rPr>
          <w:rFonts w:asciiTheme="minorHAnsi" w:hAnsiTheme="minorHAnsi" w:cstheme="minorHAnsi"/>
          <w:sz w:val="20"/>
          <w:szCs w:val="20"/>
          <w:lang w:eastAsia="pl-PL"/>
        </w:rPr>
        <w:t xml:space="preserve"> że zapoznaliśmy się z projektowanymi postanowieniami umowy, stanowiącymi </w:t>
      </w:r>
      <w:r w:rsidRPr="00FC2761">
        <w:rPr>
          <w:rFonts w:asciiTheme="minorHAnsi" w:hAnsiTheme="minorHAnsi" w:cstheme="minorHAnsi"/>
          <w:b/>
          <w:sz w:val="20"/>
          <w:szCs w:val="20"/>
          <w:lang w:eastAsia="pl-PL"/>
        </w:rPr>
        <w:t>integralną część SWZ</w:t>
      </w:r>
      <w:r w:rsidRPr="00FC2761">
        <w:rPr>
          <w:rFonts w:asciiTheme="minorHAnsi" w:hAnsiTheme="minorHAnsi" w:cstheme="minorHAnsi"/>
          <w:sz w:val="20"/>
          <w:szCs w:val="20"/>
          <w:lang w:eastAsia="pl-PL"/>
        </w:rPr>
        <w:t xml:space="preserve"> i akceptujemy je bez zastrzeżeń oraz zobowiązujemy się, w razie wyboru naszej oferty, do zawarcia umowy na warunkach w nich określonych w miejscu i terminie wskazanym przez Zamawiającego.</w:t>
      </w:r>
    </w:p>
    <w:p w14:paraId="36802348"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6CD64543" w14:textId="6DDEC32F"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iCs/>
          <w:sz w:val="20"/>
          <w:szCs w:val="20"/>
        </w:rPr>
      </w:pPr>
      <w:r w:rsidRPr="00FC2761">
        <w:rPr>
          <w:rFonts w:asciiTheme="minorHAnsi" w:hAnsiTheme="minorHAnsi" w:cstheme="minorHAnsi"/>
          <w:b/>
          <w:iCs/>
          <w:sz w:val="20"/>
          <w:szCs w:val="20"/>
        </w:rPr>
        <w:t>Oświadczamy</w:t>
      </w:r>
      <w:r w:rsidRPr="00FC2761">
        <w:rPr>
          <w:rFonts w:asciiTheme="minorHAnsi" w:hAnsiTheme="minorHAnsi" w:cstheme="minorHAnsi"/>
          <w:iCs/>
          <w:sz w:val="20"/>
          <w:szCs w:val="20"/>
        </w:rPr>
        <w:t xml:space="preserve">, iż oferujemy wykonanie przedmiotu zamówienia zgodnego z wymaganiami i warunkami opisanymi oraz określonymi przez Zamawiającego w SWZ, na potwierdzenie czego do oferty załączamy </w:t>
      </w:r>
      <w:r w:rsidR="00337658" w:rsidRPr="00FC2761">
        <w:rPr>
          <w:rFonts w:asciiTheme="minorHAnsi" w:hAnsiTheme="minorHAnsi" w:cstheme="minorHAnsi"/>
          <w:b/>
          <w:bCs/>
          <w:iCs/>
          <w:sz w:val="20"/>
          <w:szCs w:val="20"/>
        </w:rPr>
        <w:t>Z</w:t>
      </w:r>
      <w:r w:rsidRPr="00FC2761">
        <w:rPr>
          <w:rFonts w:asciiTheme="minorHAnsi" w:hAnsiTheme="minorHAnsi" w:cstheme="minorHAnsi"/>
          <w:b/>
          <w:bCs/>
          <w:iCs/>
          <w:sz w:val="20"/>
          <w:szCs w:val="20"/>
        </w:rPr>
        <w:t xml:space="preserve">ałącznik </w:t>
      </w:r>
      <w:r w:rsidR="00337658" w:rsidRPr="00FC2761">
        <w:rPr>
          <w:rFonts w:asciiTheme="minorHAnsi" w:hAnsiTheme="minorHAnsi" w:cstheme="minorHAnsi"/>
          <w:b/>
          <w:bCs/>
          <w:iCs/>
          <w:sz w:val="20"/>
          <w:szCs w:val="20"/>
        </w:rPr>
        <w:t>A</w:t>
      </w:r>
      <w:r w:rsidRPr="00FC2761">
        <w:rPr>
          <w:rFonts w:asciiTheme="minorHAnsi" w:hAnsiTheme="minorHAnsi" w:cstheme="minorHAnsi"/>
          <w:b/>
          <w:bCs/>
          <w:iCs/>
          <w:sz w:val="20"/>
          <w:szCs w:val="20"/>
        </w:rPr>
        <w:t xml:space="preserve"> do SWZ</w:t>
      </w:r>
      <w:r w:rsidR="00337658" w:rsidRPr="00FC2761">
        <w:rPr>
          <w:rFonts w:asciiTheme="minorHAnsi" w:hAnsiTheme="minorHAnsi" w:cstheme="minorHAnsi"/>
          <w:b/>
          <w:bCs/>
          <w:iCs/>
          <w:sz w:val="20"/>
          <w:szCs w:val="20"/>
        </w:rPr>
        <w:t>, tj.</w:t>
      </w:r>
      <w:r w:rsidR="00337658" w:rsidRPr="00FC2761">
        <w:rPr>
          <w:rFonts w:asciiTheme="minorHAnsi" w:eastAsia="Calibri" w:hAnsiTheme="minorHAnsi" w:cstheme="minorHAnsi"/>
          <w:iCs/>
          <w:sz w:val="20"/>
          <w:szCs w:val="20"/>
        </w:rPr>
        <w:t xml:space="preserve"> Funkcje, parametry techniczne i warunki wymagane oraz dodatkowo punktowane.</w:t>
      </w:r>
    </w:p>
    <w:p w14:paraId="732C1FCF" w14:textId="77777777" w:rsidR="00280618" w:rsidRPr="00FC2761" w:rsidRDefault="00280618" w:rsidP="00280618">
      <w:pPr>
        <w:tabs>
          <w:tab w:val="left" w:pos="284"/>
        </w:tabs>
        <w:jc w:val="both"/>
        <w:rPr>
          <w:rFonts w:asciiTheme="minorHAnsi" w:hAnsiTheme="minorHAnsi" w:cstheme="minorHAnsi"/>
          <w:iCs/>
          <w:sz w:val="20"/>
          <w:szCs w:val="20"/>
        </w:rPr>
      </w:pPr>
    </w:p>
    <w:p w14:paraId="7BFE7FA6" w14:textId="5FE25FE8" w:rsidR="00A40AD1" w:rsidRPr="00CB3450" w:rsidRDefault="00280618" w:rsidP="00CB3450">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xml:space="preserve">, że uważamy się za związanych niniejszą ofertą na czas wskazany w SWZ, tj. </w:t>
      </w:r>
      <w:r w:rsidRPr="00FC2761">
        <w:rPr>
          <w:rFonts w:asciiTheme="minorHAnsi" w:hAnsiTheme="minorHAnsi" w:cstheme="minorHAnsi"/>
          <w:b/>
          <w:sz w:val="20"/>
          <w:szCs w:val="20"/>
          <w:lang w:eastAsia="pl-PL"/>
        </w:rPr>
        <w:t>90 dni</w:t>
      </w:r>
      <w:r w:rsidRPr="00FC2761">
        <w:rPr>
          <w:rFonts w:asciiTheme="minorHAnsi" w:hAnsiTheme="minorHAnsi" w:cstheme="minorHAnsi"/>
          <w:sz w:val="20"/>
          <w:szCs w:val="20"/>
          <w:lang w:eastAsia="pl-PL"/>
        </w:rPr>
        <w:t xml:space="preserve"> od daty składania ofert.</w:t>
      </w:r>
    </w:p>
    <w:p w14:paraId="7323FF24" w14:textId="77777777" w:rsidR="002754BC" w:rsidRPr="00FC2761" w:rsidRDefault="002754BC" w:rsidP="002754BC">
      <w:pPr>
        <w:widowControl/>
        <w:tabs>
          <w:tab w:val="left" w:pos="284"/>
        </w:tabs>
        <w:suppressAutoHyphens w:val="0"/>
        <w:jc w:val="both"/>
        <w:rPr>
          <w:rFonts w:asciiTheme="minorHAnsi" w:hAnsiTheme="minorHAnsi" w:cstheme="minorHAnsi"/>
          <w:sz w:val="20"/>
          <w:szCs w:val="20"/>
          <w:highlight w:val="yellow"/>
          <w:lang w:eastAsia="pl-PL"/>
        </w:rPr>
      </w:pPr>
    </w:p>
    <w:p w14:paraId="7F2018D1" w14:textId="51718952" w:rsidR="00280618" w:rsidRPr="00FC2761" w:rsidRDefault="00280618" w:rsidP="00280618">
      <w:pPr>
        <w:pStyle w:val="Akapitzlist"/>
        <w:numPr>
          <w:ilvl w:val="0"/>
          <w:numId w:val="34"/>
        </w:numPr>
        <w:tabs>
          <w:tab w:val="left" w:pos="284"/>
        </w:tabs>
        <w:spacing w:before="0" w:beforeAutospacing="0" w:after="0" w:afterAutospacing="0" w:line="276" w:lineRule="auto"/>
        <w:ind w:left="0" w:right="1" w:firstLine="0"/>
        <w:contextualSpacing/>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b/>
          <w:sz w:val="20"/>
          <w:szCs w:val="20"/>
          <w:lang w:eastAsia="pl-PL"/>
        </w:rPr>
        <w:t>,</w:t>
      </w:r>
      <w:r w:rsidRPr="00FC2761">
        <w:rPr>
          <w:rFonts w:asciiTheme="minorHAnsi" w:hAnsiTheme="minorHAnsi" w:cstheme="minorHAnsi"/>
          <w:sz w:val="20"/>
          <w:szCs w:val="20"/>
          <w:lang w:eastAsia="pl-PL"/>
        </w:rPr>
        <w:t xml:space="preserve"> że deklarujemy doręczenie faktury</w:t>
      </w:r>
      <w:r w:rsidR="009E36A9" w:rsidRPr="00FC2761">
        <w:rPr>
          <w:rFonts w:asciiTheme="minorHAnsi" w:hAnsiTheme="minorHAnsi" w:cstheme="minorHAnsi"/>
          <w:sz w:val="20"/>
          <w:szCs w:val="20"/>
          <w:lang w:eastAsia="pl-PL"/>
        </w:rPr>
        <w:t>/ faktur</w:t>
      </w:r>
      <w:r w:rsidRPr="00FC2761">
        <w:rPr>
          <w:rFonts w:asciiTheme="minorHAnsi" w:hAnsiTheme="minorHAnsi" w:cstheme="minorHAnsi"/>
          <w:sz w:val="20"/>
          <w:szCs w:val="20"/>
          <w:lang w:eastAsia="pl-PL"/>
        </w:rPr>
        <w:t>:</w:t>
      </w:r>
      <w:r w:rsidR="00337658" w:rsidRPr="00FC2761">
        <w:rPr>
          <w:rFonts w:asciiTheme="minorHAnsi" w:hAnsiTheme="minorHAnsi" w:cstheme="minorHAnsi"/>
          <w:sz w:val="20"/>
          <w:szCs w:val="20"/>
          <w:lang w:eastAsia="pl-PL"/>
        </w:rPr>
        <w:t xml:space="preserve"> </w:t>
      </w:r>
    </w:p>
    <w:p w14:paraId="3E985527" w14:textId="77777777" w:rsidR="00E13377" w:rsidRPr="00FC2761" w:rsidRDefault="00E13377" w:rsidP="0065062B">
      <w:pPr>
        <w:pStyle w:val="Akapitzlist"/>
        <w:numPr>
          <w:ilvl w:val="2"/>
          <w:numId w:val="102"/>
        </w:numPr>
        <w:tabs>
          <w:tab w:val="clear" w:pos="786"/>
          <w:tab w:val="num" w:pos="426"/>
        </w:tabs>
        <w:spacing w:before="0" w:beforeAutospacing="0" w:after="0" w:afterAutospacing="0"/>
        <w:ind w:left="425" w:hanging="425"/>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papierowej wraz z wymaganymi załącznikami pod warunkiem doręczenia na adres: </w:t>
      </w:r>
      <w:r w:rsidRPr="00FC2761">
        <w:rPr>
          <w:rFonts w:asciiTheme="minorHAnsi" w:hAnsiTheme="minorHAnsi" w:cstheme="minorHAnsi"/>
          <w:b/>
          <w:bCs/>
          <w:i/>
          <w:iCs/>
          <w:sz w:val="20"/>
          <w:szCs w:val="20"/>
          <w:lang w:eastAsia="pl-PL"/>
        </w:rPr>
        <w:t>Dział Zaopatrzenia UJ CM, Sekcja Aparatury, ul. Skawińska 8, 31-066 Kraków</w:t>
      </w:r>
      <w:r w:rsidRPr="00FC2761">
        <w:rPr>
          <w:rFonts w:asciiTheme="minorHAnsi" w:hAnsiTheme="minorHAnsi" w:cstheme="minorHAnsi"/>
          <w:i/>
          <w:iCs/>
          <w:sz w:val="20"/>
          <w:szCs w:val="20"/>
          <w:lang w:eastAsia="pl-PL"/>
        </w:rPr>
        <w:t>,</w:t>
      </w:r>
      <w:r w:rsidRPr="00FC2761">
        <w:rPr>
          <w:rFonts w:asciiTheme="minorHAnsi" w:hAnsiTheme="minorHAnsi" w:cstheme="minorHAnsi"/>
          <w:i/>
          <w:iCs/>
          <w:color w:val="FF0000"/>
          <w:sz w:val="20"/>
          <w:szCs w:val="20"/>
          <w:lang w:eastAsia="pl-PL"/>
        </w:rPr>
        <w:t>*</w:t>
      </w:r>
    </w:p>
    <w:p w14:paraId="72487F6C" w14:textId="77777777" w:rsidR="00E13377" w:rsidRPr="00FC2761" w:rsidRDefault="00E13377" w:rsidP="0065062B">
      <w:pPr>
        <w:pStyle w:val="Akapitzlist"/>
        <w:numPr>
          <w:ilvl w:val="2"/>
          <w:numId w:val="102"/>
        </w:numPr>
        <w:tabs>
          <w:tab w:val="clear" w:pos="786"/>
          <w:tab w:val="num" w:pos="426"/>
        </w:tabs>
        <w:ind w:left="426" w:hanging="426"/>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elektronicznej wraz z wymaganymi załącznikami pod warunkiem przesłania na adres: </w:t>
      </w:r>
      <w:r w:rsidRPr="00FC2761">
        <w:rPr>
          <w:rFonts w:asciiTheme="minorHAnsi" w:hAnsiTheme="minorHAnsi" w:cstheme="minorHAnsi"/>
          <w:b/>
          <w:bCs/>
          <w:i/>
          <w:iCs/>
          <w:sz w:val="20"/>
          <w:szCs w:val="20"/>
          <w:lang w:eastAsia="pl-PL"/>
        </w:rPr>
        <w:t>faktura.dz@cm-uj.krakow.pl</w:t>
      </w:r>
      <w:r w:rsidRPr="00FC2761">
        <w:rPr>
          <w:rFonts w:asciiTheme="minorHAnsi" w:hAnsiTheme="minorHAnsi" w:cstheme="minorHAnsi"/>
          <w:i/>
          <w:iCs/>
          <w:sz w:val="20"/>
          <w:szCs w:val="20"/>
          <w:lang w:eastAsia="pl-PL"/>
        </w:rPr>
        <w:t xml:space="preserve"> (wskazany przez Zamawiającego),</w:t>
      </w:r>
      <w:r w:rsidRPr="00FC2761">
        <w:rPr>
          <w:rFonts w:asciiTheme="minorHAnsi" w:hAnsiTheme="minorHAnsi" w:cstheme="minorHAnsi"/>
          <w:i/>
          <w:iCs/>
          <w:color w:val="FF0000"/>
          <w:sz w:val="20"/>
          <w:szCs w:val="20"/>
          <w:lang w:eastAsia="pl-PL"/>
        </w:rPr>
        <w:t>*</w:t>
      </w:r>
    </w:p>
    <w:p w14:paraId="76E6B8CF" w14:textId="753AF7FC" w:rsidR="00E13377" w:rsidRPr="00FC2761" w:rsidRDefault="00E13377" w:rsidP="0065062B">
      <w:pPr>
        <w:pStyle w:val="Akapitzlist"/>
        <w:numPr>
          <w:ilvl w:val="2"/>
          <w:numId w:val="102"/>
        </w:numPr>
        <w:spacing w:before="0" w:beforeAutospacing="0" w:after="0" w:afterAutospacing="0"/>
        <w:ind w:left="340"/>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ustrukturyzowanej faktury elektronicznej wraz z wymaganymi załącznikami pod warunkiem przesłania na adres PEF: </w:t>
      </w:r>
      <w:r w:rsidRPr="00FC2761">
        <w:rPr>
          <w:rFonts w:asciiTheme="minorHAnsi" w:hAnsiTheme="minorHAnsi" w:cstheme="minorHAnsi"/>
          <w:b/>
          <w:bCs/>
          <w:i/>
          <w:iCs/>
          <w:sz w:val="20"/>
          <w:szCs w:val="20"/>
          <w:lang w:eastAsia="pl-PL"/>
        </w:rPr>
        <w:t>DUNS 422178194</w:t>
      </w:r>
      <w:r w:rsidRPr="00FC2761">
        <w:rPr>
          <w:rFonts w:asciiTheme="minorHAnsi" w:hAnsiTheme="minorHAnsi" w:cstheme="minorHAnsi"/>
          <w:i/>
          <w:iCs/>
          <w:sz w:val="20"/>
          <w:szCs w:val="20"/>
          <w:lang w:eastAsia="pl-PL"/>
        </w:rPr>
        <w:t>.</w:t>
      </w:r>
      <w:r w:rsidRPr="00FC2761">
        <w:rPr>
          <w:rFonts w:asciiTheme="minorHAnsi" w:hAnsiTheme="minorHAnsi" w:cstheme="minorHAnsi"/>
          <w:i/>
          <w:iCs/>
          <w:color w:val="FF0000"/>
          <w:sz w:val="20"/>
          <w:szCs w:val="20"/>
          <w:lang w:eastAsia="pl-PL"/>
        </w:rPr>
        <w:t>*</w:t>
      </w:r>
    </w:p>
    <w:p w14:paraId="539FC3A1" w14:textId="4A8F670C" w:rsidR="00280618" w:rsidRPr="00FC2761" w:rsidRDefault="00280618" w:rsidP="00E13377">
      <w:pPr>
        <w:jc w:val="both"/>
        <w:rPr>
          <w:rFonts w:asciiTheme="minorHAnsi" w:hAnsiTheme="minorHAnsi" w:cstheme="minorHAnsi"/>
          <w:i/>
          <w:iCs/>
          <w:sz w:val="20"/>
          <w:szCs w:val="20"/>
          <w:vertAlign w:val="superscript"/>
        </w:rPr>
      </w:pPr>
      <w:r w:rsidRPr="00FC2761">
        <w:rPr>
          <w:rFonts w:asciiTheme="minorHAnsi" w:hAnsiTheme="minorHAnsi" w:cstheme="minorHAnsi"/>
          <w:i/>
          <w:iCs/>
          <w:color w:val="FF0000"/>
          <w:sz w:val="20"/>
          <w:szCs w:val="20"/>
          <w:vertAlign w:val="superscript"/>
        </w:rPr>
        <w:t>*niepotrzebne skreślić</w:t>
      </w:r>
    </w:p>
    <w:p w14:paraId="3320EC87" w14:textId="62345208" w:rsidR="00280618" w:rsidRPr="00FC2761"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FC2761">
        <w:rPr>
          <w:rFonts w:asciiTheme="minorHAnsi" w:hAnsiTheme="minorHAnsi" w:cstheme="minorHAnsi"/>
          <w:b/>
          <w:color w:val="000000"/>
          <w:sz w:val="20"/>
          <w:szCs w:val="20"/>
          <w:lang w:eastAsia="pl-PL"/>
        </w:rPr>
        <w:t>Oświadczamy</w:t>
      </w:r>
      <w:r w:rsidRPr="00FC2761">
        <w:rPr>
          <w:rFonts w:asciiTheme="minorHAnsi" w:hAnsiTheme="minorHAnsi" w:cstheme="minorHAnsi"/>
          <w:color w:val="000000"/>
          <w:sz w:val="20"/>
          <w:szCs w:val="20"/>
          <w:lang w:eastAsia="pl-PL"/>
        </w:rPr>
        <w:t>, że jesteśmy</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 nie jesteśmy</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mikroprzedsiębiorstwem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małym 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średnim 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w:t>
      </w:r>
    </w:p>
    <w:p w14:paraId="111EC63F"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niepotrzebne skreślić</w:t>
      </w:r>
    </w:p>
    <w:p w14:paraId="72082435" w14:textId="77777777" w:rsidR="00E13377" w:rsidRPr="00FC2761" w:rsidRDefault="00E13377" w:rsidP="00280618">
      <w:pPr>
        <w:tabs>
          <w:tab w:val="left" w:pos="284"/>
        </w:tabs>
        <w:jc w:val="both"/>
        <w:rPr>
          <w:rFonts w:asciiTheme="minorHAnsi" w:hAnsiTheme="minorHAnsi" w:cstheme="minorHAnsi"/>
          <w:i/>
          <w:color w:val="FF0000"/>
          <w:sz w:val="20"/>
          <w:szCs w:val="20"/>
          <w:lang w:eastAsia="pl-PL"/>
        </w:rPr>
      </w:pPr>
    </w:p>
    <w:p w14:paraId="64A81223" w14:textId="77777777" w:rsidR="00280618" w:rsidRPr="00FC2761"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FC2761">
        <w:rPr>
          <w:rFonts w:asciiTheme="minorHAnsi" w:hAnsiTheme="minorHAnsi" w:cstheme="minorHAnsi"/>
          <w:b/>
          <w:color w:val="000000"/>
          <w:sz w:val="20"/>
          <w:szCs w:val="20"/>
          <w:lang w:eastAsia="pl-PL"/>
        </w:rPr>
        <w:t>Oświadczamy</w:t>
      </w:r>
      <w:r w:rsidRPr="00FC2761">
        <w:rPr>
          <w:rFonts w:asciiTheme="minorHAnsi" w:hAnsiTheme="minorHAnsi" w:cstheme="minorHAnsi"/>
          <w:color w:val="000000"/>
          <w:sz w:val="20"/>
          <w:szCs w:val="20"/>
          <w:lang w:eastAsia="pl-PL"/>
        </w:rPr>
        <w:t xml:space="preserve">, że wykonanie niniejszego zamówienia zamierzamy wykonać bez udziału Podwykonawców </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z udziałem Podwykonawców </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w:t>
      </w:r>
    </w:p>
    <w:p w14:paraId="1ECCABD9"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Podwykonawcom zamierzamy powierzyć określoną część (zakres) prac, tj.:</w:t>
      </w:r>
    </w:p>
    <w:p w14:paraId="2CE96339"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w:t>
      </w:r>
    </w:p>
    <w:p w14:paraId="10904ED0"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(Firma (nazwa) Podwykonawcy / Zakres prac wykonywanych przez Podwykonawcę o ile są znani na etapie składania ofert).</w:t>
      </w:r>
    </w:p>
    <w:p w14:paraId="0B2C3185"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niepotrzebne skreślić</w:t>
      </w:r>
    </w:p>
    <w:p w14:paraId="53B57199" w14:textId="77777777" w:rsidR="00F60879" w:rsidRPr="00FC2761" w:rsidRDefault="00F60879" w:rsidP="00F60879">
      <w:pPr>
        <w:widowControl/>
        <w:tabs>
          <w:tab w:val="left" w:pos="567"/>
        </w:tabs>
        <w:suppressAutoHyphens w:val="0"/>
        <w:spacing w:line="360" w:lineRule="auto"/>
        <w:jc w:val="both"/>
        <w:rPr>
          <w:rFonts w:asciiTheme="minorHAnsi" w:eastAsia="Ubuntu Light" w:hAnsiTheme="minorHAnsi" w:cstheme="minorHAnsi"/>
          <w:b/>
          <w:bCs/>
          <w:i/>
          <w:color w:val="FF0000"/>
          <w:sz w:val="20"/>
          <w:szCs w:val="20"/>
          <w:lang w:eastAsia="pl-PL"/>
        </w:rPr>
      </w:pPr>
      <w:r w:rsidRPr="00FC2761">
        <w:rPr>
          <w:rFonts w:asciiTheme="minorHAnsi" w:eastAsia="Ubuntu Light" w:hAnsiTheme="minorHAnsi" w:cstheme="minorHAnsi"/>
          <w:b/>
          <w:bCs/>
          <w:sz w:val="20"/>
          <w:szCs w:val="20"/>
          <w:u w:val="single"/>
          <w:lang w:eastAsia="pl-PL"/>
        </w:rPr>
        <w:t>Zamawiający nie uznaje za podwykonawstwo usług serwisowych świadczonych w ramach przedmiotowego zamówienia.</w:t>
      </w:r>
      <w:r w:rsidRPr="00FC2761">
        <w:rPr>
          <w:rFonts w:asciiTheme="minorHAnsi" w:eastAsia="Ubuntu Light" w:hAnsiTheme="minorHAnsi" w:cstheme="minorHAnsi"/>
          <w:b/>
          <w:bCs/>
          <w:i/>
          <w:color w:val="FF0000"/>
          <w:sz w:val="20"/>
          <w:szCs w:val="20"/>
          <w:lang w:eastAsia="pl-PL"/>
        </w:rPr>
        <w:t xml:space="preserve"> </w:t>
      </w:r>
    </w:p>
    <w:p w14:paraId="6FF49F3D" w14:textId="77777777" w:rsidR="00E13377" w:rsidRPr="00FC2761" w:rsidRDefault="00E13377" w:rsidP="00280618">
      <w:pPr>
        <w:tabs>
          <w:tab w:val="left" w:pos="284"/>
        </w:tabs>
        <w:jc w:val="both"/>
        <w:rPr>
          <w:rFonts w:asciiTheme="minorHAnsi" w:hAnsiTheme="minorHAnsi" w:cstheme="minorHAnsi"/>
          <w:i/>
          <w:color w:val="FF0000"/>
          <w:sz w:val="20"/>
          <w:szCs w:val="20"/>
          <w:lang w:eastAsia="pl-PL"/>
        </w:rPr>
      </w:pPr>
    </w:p>
    <w:p w14:paraId="39747862" w14:textId="77777777" w:rsidR="00280618" w:rsidRPr="00FC2761" w:rsidRDefault="00280618" w:rsidP="002754BC">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FC2761">
        <w:rPr>
          <w:rFonts w:asciiTheme="minorHAnsi" w:hAnsiTheme="minorHAnsi" w:cstheme="minorHAnsi"/>
          <w:b/>
          <w:bCs/>
          <w:iCs/>
          <w:sz w:val="20"/>
          <w:szCs w:val="20"/>
        </w:rPr>
        <w:t>Oświadczamy</w:t>
      </w:r>
      <w:r w:rsidRPr="00FC2761">
        <w:rPr>
          <w:rFonts w:asciiTheme="minorHAnsi" w:hAnsiTheme="minorHAnsi" w:cstheme="minorHAnsi"/>
          <w:iCs/>
          <w:sz w:val="20"/>
          <w:szCs w:val="20"/>
        </w:rPr>
        <w:t>,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z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593A3743" w14:textId="77777777" w:rsidR="00E13377" w:rsidRPr="00FC2761" w:rsidRDefault="00E13377" w:rsidP="00E13377">
      <w:pPr>
        <w:pStyle w:val="Akapitzlist"/>
        <w:tabs>
          <w:tab w:val="left" w:pos="284"/>
        </w:tabs>
        <w:spacing w:before="0" w:beforeAutospacing="0" w:after="0" w:afterAutospacing="0" w:line="276" w:lineRule="auto"/>
        <w:contextualSpacing/>
        <w:jc w:val="both"/>
        <w:rPr>
          <w:rFonts w:asciiTheme="minorHAnsi" w:hAnsiTheme="minorHAnsi" w:cstheme="minorHAnsi"/>
          <w:sz w:val="20"/>
          <w:szCs w:val="20"/>
          <w:lang w:eastAsia="pl-PL"/>
        </w:rPr>
      </w:pPr>
    </w:p>
    <w:p w14:paraId="2BB55B44" w14:textId="387AC406" w:rsidR="00280618" w:rsidRPr="00FC2761" w:rsidRDefault="00280618" w:rsidP="002754B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b/>
          <w:iCs/>
          <w:sz w:val="20"/>
          <w:szCs w:val="20"/>
          <w:lang w:eastAsia="pl-PL"/>
        </w:rPr>
        <w:t>Oświadczamy</w:t>
      </w:r>
      <w:r w:rsidRPr="00FC2761">
        <w:rPr>
          <w:rFonts w:asciiTheme="minorHAnsi" w:hAnsiTheme="minorHAnsi" w:cstheme="minorHAnsi"/>
          <w:iCs/>
          <w:sz w:val="20"/>
          <w:szCs w:val="20"/>
          <w:lang w:eastAsia="pl-PL"/>
        </w:rPr>
        <w:t>,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CE5194">
        <w:rPr>
          <w:rFonts w:asciiTheme="minorHAnsi" w:hAnsiTheme="minorHAnsi" w:cstheme="minorHAnsi"/>
          <w:iCs/>
          <w:sz w:val="20"/>
          <w:szCs w:val="20"/>
          <w:lang w:eastAsia="pl-PL"/>
        </w:rPr>
        <w:t>4</w:t>
      </w:r>
      <w:r w:rsidRPr="00FC2761">
        <w:rPr>
          <w:rFonts w:asciiTheme="minorHAnsi" w:hAnsiTheme="minorHAnsi" w:cstheme="minorHAnsi"/>
          <w:iCs/>
          <w:sz w:val="20"/>
          <w:szCs w:val="20"/>
          <w:lang w:eastAsia="pl-PL"/>
        </w:rPr>
        <w:t>r., poz.</w:t>
      </w:r>
      <w:r w:rsidR="00CE5194">
        <w:rPr>
          <w:rFonts w:asciiTheme="minorHAnsi" w:hAnsiTheme="minorHAnsi" w:cstheme="minorHAnsi"/>
          <w:iCs/>
          <w:sz w:val="20"/>
          <w:szCs w:val="20"/>
          <w:lang w:eastAsia="pl-PL"/>
        </w:rPr>
        <w:t xml:space="preserve"> 507</w:t>
      </w:r>
      <w:r w:rsidRPr="00FC2761">
        <w:rPr>
          <w:rFonts w:asciiTheme="minorHAnsi" w:hAnsiTheme="minorHAnsi" w:cstheme="minorHAnsi"/>
          <w:iCs/>
          <w:sz w:val="20"/>
          <w:szCs w:val="20"/>
          <w:lang w:eastAsia="pl-PL"/>
        </w:rPr>
        <w:t>), tj.:</w:t>
      </w:r>
    </w:p>
    <w:p w14:paraId="677B1784" w14:textId="77777777" w:rsidR="00280618" w:rsidRPr="00FC2761"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78421EA8" w14:textId="77777777" w:rsidR="00280618" w:rsidRPr="00FC2761"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FC2761">
        <w:rPr>
          <w:rFonts w:asciiTheme="minorHAnsi" w:hAnsiTheme="minorHAnsi" w:cstheme="minorHAnsi"/>
          <w:iCs/>
          <w:sz w:val="20"/>
          <w:szCs w:val="20"/>
          <w:lang w:eastAsia="pl-PL"/>
        </w:rPr>
        <w:t>późn</w:t>
      </w:r>
      <w:proofErr w:type="spellEnd"/>
      <w:r w:rsidRPr="00FC2761">
        <w:rPr>
          <w:rFonts w:asciiTheme="minorHAns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1B9F0EF7" w14:textId="77777777" w:rsidR="00280618" w:rsidRPr="00FC2761" w:rsidRDefault="00280618" w:rsidP="00280618">
      <w:pPr>
        <w:numPr>
          <w:ilvl w:val="0"/>
          <w:numId w:val="83"/>
        </w:numPr>
        <w:tabs>
          <w:tab w:val="left" w:pos="284"/>
          <w:tab w:val="num" w:pos="502"/>
        </w:tabs>
        <w:ind w:left="0" w:firstLine="0"/>
        <w:jc w:val="both"/>
        <w:rPr>
          <w:rFonts w:asciiTheme="minorHAnsi" w:hAnsiTheme="minorHAnsi" w:cstheme="minorHAnsi"/>
          <w:iCs/>
          <w:sz w:val="20"/>
          <w:szCs w:val="20"/>
        </w:rPr>
      </w:pPr>
      <w:r w:rsidRPr="00FC2761">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00DDDFE" w14:textId="77777777" w:rsidR="00280618" w:rsidRPr="00FC2761" w:rsidRDefault="00280618" w:rsidP="00280618">
      <w:pPr>
        <w:tabs>
          <w:tab w:val="left" w:pos="284"/>
        </w:tabs>
        <w:jc w:val="both"/>
        <w:rPr>
          <w:rFonts w:asciiTheme="minorHAnsi" w:hAnsiTheme="minorHAnsi" w:cstheme="minorHAnsi"/>
          <w:iCs/>
          <w:sz w:val="20"/>
          <w:szCs w:val="20"/>
        </w:rPr>
      </w:pPr>
    </w:p>
    <w:p w14:paraId="6F0A1EF4" w14:textId="7399C8D7" w:rsidR="00280618" w:rsidRPr="00FC2761" w:rsidRDefault="00280618" w:rsidP="00CE5194">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FC2761">
        <w:rPr>
          <w:rFonts w:asciiTheme="minorHAnsi" w:hAnsiTheme="minorHAnsi" w:cstheme="minorHAnsi"/>
          <w:b/>
          <w:iCs/>
          <w:sz w:val="20"/>
          <w:szCs w:val="20"/>
        </w:rPr>
        <w:t>Oświadczamy</w:t>
      </w:r>
      <w:r w:rsidRPr="00FC2761">
        <w:rPr>
          <w:rFonts w:asciiTheme="minorHAnsi" w:hAnsiTheme="minorHAnsi" w:cstheme="minorHAnsi"/>
          <w:iCs/>
          <w:sz w:val="20"/>
          <w:szCs w:val="20"/>
        </w:rPr>
        <w:t>,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4C6FDAD" w14:textId="77777777" w:rsidR="00E13377" w:rsidRPr="00FC2761" w:rsidRDefault="00E13377" w:rsidP="00E13377">
      <w:pPr>
        <w:pStyle w:val="Akapitzlist"/>
        <w:tabs>
          <w:tab w:val="left" w:pos="426"/>
        </w:tabs>
        <w:spacing w:before="0" w:beforeAutospacing="0" w:after="0" w:afterAutospacing="0" w:line="276" w:lineRule="auto"/>
        <w:contextualSpacing/>
        <w:jc w:val="both"/>
        <w:rPr>
          <w:rFonts w:asciiTheme="minorHAnsi" w:hAnsiTheme="minorHAnsi" w:cstheme="minorHAnsi"/>
          <w:sz w:val="20"/>
          <w:szCs w:val="20"/>
          <w:lang w:eastAsia="pl-PL"/>
        </w:rPr>
      </w:pPr>
    </w:p>
    <w:p w14:paraId="6038D321"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W przypadku wadium wniesionego w pieniądzu prosimy o jego zwrot na nr konta: </w:t>
      </w:r>
    </w:p>
    <w:p w14:paraId="7F087C91" w14:textId="77777777" w:rsidR="00280618" w:rsidRPr="00FC2761"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039FAFE1" w14:textId="77777777" w:rsidR="00280618" w:rsidRPr="00FC2761"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p>
    <w:p w14:paraId="202AFF1E"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iż w cenie oferty uwzględniliśmy koszty i zakres całości przedmiotu zamówienia oraz, że oferujemy wykonanie przedmiotu zamówienia zgodnie z wymaganiami i warunkami opisanymi oraz określonymi przez Zamawiającego w SWZ.</w:t>
      </w:r>
    </w:p>
    <w:p w14:paraId="2C89D41A"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3E9AB7BF"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iż wpłata wynagrodzenia powinna być dokonana na rachunek bankowy Wykonawcy</w:t>
      </w:r>
      <w:r w:rsidRPr="00FC2761">
        <w:rPr>
          <w:rFonts w:asciiTheme="minorHAnsi" w:hAnsiTheme="minorHAnsi" w:cstheme="minorHAnsi"/>
          <w:sz w:val="20"/>
          <w:szCs w:val="20"/>
          <w:lang w:eastAsia="pl-PL"/>
        </w:rPr>
        <w:br/>
        <w:t>o numerze konta:</w:t>
      </w:r>
    </w:p>
    <w:p w14:paraId="5087ED1B"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Bank: …………………………………………………….………………*</w:t>
      </w:r>
    </w:p>
    <w:p w14:paraId="09A01308"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należy odpowiednio wypełnić</w:t>
      </w:r>
    </w:p>
    <w:p w14:paraId="5D06D4CC"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p>
    <w:p w14:paraId="6A1E8D78"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eastAsia="Calibri" w:hAnsiTheme="minorHAnsi" w:cstheme="minorHAnsi"/>
          <w:sz w:val="20"/>
          <w:szCs w:val="20"/>
        </w:rPr>
      </w:pPr>
      <w:r w:rsidRPr="00FC2761">
        <w:rPr>
          <w:rFonts w:asciiTheme="minorHAnsi" w:eastAsia="Calibri" w:hAnsiTheme="minorHAnsi" w:cstheme="minorHAnsi"/>
          <w:b/>
          <w:bCs/>
          <w:sz w:val="20"/>
          <w:szCs w:val="20"/>
        </w:rPr>
        <w:t>Oświadczamy</w:t>
      </w:r>
      <w:r w:rsidRPr="00FC2761">
        <w:rPr>
          <w:rFonts w:asciiTheme="minorHAnsi" w:eastAsia="Calibri" w:hAnsiTheme="minorHAnsi" w:cstheme="minorHAnsi"/>
          <w:sz w:val="20"/>
          <w:szCs w:val="20"/>
        </w:rPr>
        <w:t>, iż jesteśmy/nie jesteśmy czynnym podatnikiem podatku od towarów i usług (VAT)*.</w:t>
      </w:r>
    </w:p>
    <w:p w14:paraId="31261BFF"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FC2761">
        <w:rPr>
          <w:rFonts w:asciiTheme="minorHAnsi" w:eastAsia="Calibri" w:hAnsiTheme="minorHAnsi" w:cstheme="minorHAnsi"/>
          <w:i/>
          <w:iCs/>
          <w:color w:val="FF0000"/>
          <w:sz w:val="20"/>
          <w:szCs w:val="20"/>
        </w:rPr>
        <w:t>* - niepotrzebne skreślić</w:t>
      </w:r>
    </w:p>
    <w:p w14:paraId="1E0CD297"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p>
    <w:p w14:paraId="6CF7B33C"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xml:space="preserve">, iż osobą upoważnioną do kontaktów z Zamawiającym w zakresie złożonej oferty oraz w sprawach dotyczących ewentualnej realizacji umowy jest: …………………………………….…………….……….…………….., </w:t>
      </w:r>
    </w:p>
    <w:p w14:paraId="75A3F077"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e-mail: ……………………………………………….……………., tel.: ………………………………………………………………….…….. </w:t>
      </w:r>
      <w:r w:rsidRPr="00FC2761">
        <w:rPr>
          <w:rFonts w:asciiTheme="minorHAnsi" w:eastAsia="Calibri" w:hAnsiTheme="minorHAnsi" w:cstheme="minorHAnsi"/>
          <w:i/>
          <w:iCs/>
          <w:sz w:val="20"/>
          <w:szCs w:val="20"/>
          <w:lang w:eastAsia="pl-PL"/>
        </w:rPr>
        <w:t>(można wypełnić fakultatywnie)</w:t>
      </w:r>
      <w:r w:rsidRPr="00FC2761">
        <w:rPr>
          <w:rFonts w:asciiTheme="minorHAnsi" w:eastAsia="Calibri" w:hAnsiTheme="minorHAnsi" w:cstheme="minorHAnsi"/>
          <w:sz w:val="20"/>
          <w:szCs w:val="20"/>
          <w:lang w:eastAsia="pl-PL"/>
        </w:rPr>
        <w:t>.</w:t>
      </w:r>
    </w:p>
    <w:p w14:paraId="2D4D062F"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7EF303C6"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że wybór oferty:</w:t>
      </w:r>
    </w:p>
    <w:p w14:paraId="4BE4C6CE" w14:textId="580194E8" w:rsidR="00280618" w:rsidRPr="00FC2761"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nie będzie prowadził do powstania u Zamawiającego obowiązku podatkowego zgodnie </w:t>
      </w:r>
      <w:r w:rsidR="00183FCA">
        <w:rPr>
          <w:rFonts w:asciiTheme="minorHAnsi" w:eastAsia="Calibri" w:hAnsiTheme="minorHAnsi" w:cstheme="minorHAnsi"/>
          <w:sz w:val="20"/>
          <w:szCs w:val="20"/>
          <w:lang w:eastAsia="pl-PL"/>
        </w:rPr>
        <w:t xml:space="preserve">z </w:t>
      </w:r>
      <w:r w:rsidRPr="00FC2761">
        <w:rPr>
          <w:rFonts w:asciiTheme="minorHAnsi" w:eastAsia="Calibri" w:hAnsiTheme="minorHAnsi" w:cstheme="minorHAnsi"/>
          <w:sz w:val="20"/>
          <w:szCs w:val="20"/>
          <w:lang w:eastAsia="pl-PL"/>
        </w:rPr>
        <w:t>przepisami ustawy o podatku od towarów i usług.</w:t>
      </w:r>
      <w:r w:rsidRPr="00FC2761">
        <w:rPr>
          <w:rFonts w:asciiTheme="minorHAnsi" w:eastAsia="Calibri" w:hAnsiTheme="minorHAnsi" w:cstheme="minorHAnsi"/>
          <w:color w:val="FF0000"/>
          <w:sz w:val="20"/>
          <w:szCs w:val="20"/>
          <w:lang w:eastAsia="pl-PL"/>
        </w:rPr>
        <w:t>*</w:t>
      </w:r>
    </w:p>
    <w:p w14:paraId="22AB9AB0" w14:textId="77777777" w:rsidR="00280618" w:rsidRPr="00FC2761"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będzie prowadził do powstania u Zamawiającego obowiązku podatkowego zgodnie z przepisami ustawy  o podatku od towarów i usług.</w:t>
      </w:r>
      <w:r w:rsidRPr="00FC2761">
        <w:rPr>
          <w:rFonts w:asciiTheme="minorHAnsi" w:eastAsia="Calibri" w:hAnsiTheme="minorHAnsi" w:cstheme="minorHAnsi"/>
          <w:color w:val="FF0000"/>
          <w:sz w:val="20"/>
          <w:szCs w:val="20"/>
          <w:lang w:eastAsia="pl-PL"/>
        </w:rPr>
        <w:t>*</w:t>
      </w:r>
      <w:r w:rsidRPr="00FC2761">
        <w:rPr>
          <w:rFonts w:asciiTheme="minorHAnsi" w:eastAsia="Calibri" w:hAnsiTheme="minorHAnsi" w:cstheme="minorHAnsi"/>
          <w:sz w:val="20"/>
          <w:szCs w:val="20"/>
          <w:lang w:eastAsia="pl-PL"/>
        </w:rPr>
        <w:t xml:space="preserve"> </w:t>
      </w:r>
    </w:p>
    <w:p w14:paraId="2C5A2137"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FC2761">
        <w:rPr>
          <w:rFonts w:asciiTheme="minorHAnsi" w:eastAsia="Calibri" w:hAnsiTheme="minorHAnsi" w:cstheme="minorHAnsi"/>
          <w:i/>
          <w:iCs/>
          <w:color w:val="FF0000"/>
          <w:sz w:val="20"/>
          <w:szCs w:val="20"/>
        </w:rPr>
        <w:t>* - niepotrzebne skreślić</w:t>
      </w:r>
    </w:p>
    <w:p w14:paraId="18B8F534"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Powyższy obowiązek podatkowy będzie dotyczył </w:t>
      </w:r>
    </w:p>
    <w:p w14:paraId="0AA3848A"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 </w:t>
      </w:r>
    </w:p>
    <w:p w14:paraId="3E2061E6"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i/>
          <w:iCs/>
          <w:sz w:val="20"/>
          <w:szCs w:val="20"/>
          <w:lang w:eastAsia="pl-PL"/>
        </w:rPr>
        <w:lastRenderedPageBreak/>
        <w:t>(Należy wpisać nazwę /rodzaj towaru lub usługi, które będą prowadziły do powstania u Zamawiającego obowiązku podatkowego zgodnie z przepisami o podatku od towarów i usług)</w:t>
      </w:r>
      <w:r w:rsidRPr="00FC2761">
        <w:rPr>
          <w:rFonts w:asciiTheme="minorHAnsi" w:eastAsia="Calibri" w:hAnsiTheme="minorHAnsi" w:cstheme="minorHAnsi"/>
          <w:sz w:val="20"/>
          <w:szCs w:val="20"/>
          <w:lang w:eastAsia="pl-PL"/>
        </w:rPr>
        <w:t xml:space="preserve"> objętych przedmiotem zamówienia.*</w:t>
      </w:r>
    </w:p>
    <w:p w14:paraId="7B587E22"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0CEBC66E"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rPr>
        <w:t xml:space="preserve">Załączniki: </w:t>
      </w:r>
    </w:p>
    <w:p w14:paraId="1C867B23" w14:textId="77777777" w:rsidR="00F60879" w:rsidRPr="00CB3450"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rPr>
        <w:t>opis oferowanego przedmiotu zamówienia, tj. Funkcje, parametry techniczne i warunki wymagane oraz dodatkowo punktowane - odpowiednio do wzoru stanowiącego Załącznik A do SWZ, pozwalający na ocenę zgodności oferowanych produktów, ich elementów i wyposażenia oraz ich parametrów z wymaganiami SWZ,</w:t>
      </w:r>
    </w:p>
    <w:p w14:paraId="2122F4C0" w14:textId="138186F3" w:rsidR="00CB3450" w:rsidRPr="00CB3450" w:rsidRDefault="00CB3450" w:rsidP="00CB3450">
      <w:pPr>
        <w:numPr>
          <w:ilvl w:val="0"/>
          <w:numId w:val="19"/>
        </w:numPr>
        <w:tabs>
          <w:tab w:val="left" w:pos="284"/>
          <w:tab w:val="left" w:leader="dot" w:pos="3544"/>
        </w:tabs>
        <w:suppressAutoHyphens w:val="0"/>
        <w:ind w:left="0" w:firstLine="0"/>
        <w:jc w:val="both"/>
        <w:rPr>
          <w:rFonts w:asciiTheme="minorHAnsi" w:hAnsiTheme="minorHAnsi" w:cstheme="minorHAnsi"/>
          <w:sz w:val="20"/>
          <w:szCs w:val="20"/>
          <w:shd w:val="clear" w:color="auto" w:fill="FFFFFF"/>
          <w:lang w:eastAsia="pl-PL"/>
        </w:rPr>
      </w:pPr>
      <w:r w:rsidRPr="00CB3450">
        <w:rPr>
          <w:rFonts w:asciiTheme="minorHAnsi" w:hAnsiTheme="minorHAnsi" w:cstheme="minorHAnsi"/>
          <w:sz w:val="20"/>
          <w:szCs w:val="20"/>
          <w:shd w:val="clear" w:color="auto" w:fill="FFFFFF"/>
          <w:lang w:eastAsia="pl-PL"/>
        </w:rPr>
        <w:t>certyfikaty zgodności lub deklaracje zgodności zgodnie z obowiązującymi przepisami, tj. ustawą z dnia 30 sierpnia 2002r. o systemie oceny zgodności (</w:t>
      </w:r>
      <w:proofErr w:type="spellStart"/>
      <w:r w:rsidRPr="00CB3450">
        <w:rPr>
          <w:rFonts w:asciiTheme="minorHAnsi" w:hAnsiTheme="minorHAnsi" w:cstheme="minorHAnsi"/>
          <w:sz w:val="20"/>
          <w:szCs w:val="20"/>
          <w:shd w:val="clear" w:color="auto" w:fill="FFFFFF"/>
          <w:lang w:eastAsia="pl-PL"/>
        </w:rPr>
        <w:t>t.j</w:t>
      </w:r>
      <w:proofErr w:type="spellEnd"/>
      <w:r w:rsidRPr="00CB3450">
        <w:rPr>
          <w:rFonts w:asciiTheme="minorHAnsi" w:hAnsiTheme="minorHAnsi" w:cstheme="minorHAnsi"/>
          <w:sz w:val="20"/>
          <w:szCs w:val="20"/>
          <w:shd w:val="clear" w:color="auto" w:fill="FFFFFF"/>
          <w:lang w:eastAsia="pl-PL"/>
        </w:rPr>
        <w:t>. Dz.U. 2023 poz. 215), potwierdzające oznakowanie CE albo inne równoważne dokumenty lub oświadczenia, lub dokumenty potwierdzające rozpoczęcie procedury certyfikacji. W przypadku niezakończonej procedury certyfikacji, certyfikat zgodności lub deklarację zgodności należy dostarczyć najpóźniej wraz z dostawą. Zamawiający dopuszcza złożenie ww. dokumentów w języku angielskim. Wykonawca musi wykazać w treści oferty równoważność przedstawionych dokumentów. Brak wymaganego potwierdzenia równoważności lub brak wykazania równoważności w ofercie Wykonawcy stanowić będzie o niezgodności treści oferty z warunkami zamówienia</w:t>
      </w:r>
      <w:r w:rsidR="006E010F">
        <w:rPr>
          <w:rFonts w:asciiTheme="minorHAnsi" w:hAnsiTheme="minorHAnsi" w:cstheme="minorHAnsi"/>
          <w:sz w:val="20"/>
          <w:szCs w:val="20"/>
          <w:shd w:val="clear" w:color="auto" w:fill="FFFFFF"/>
          <w:lang w:eastAsia="pl-PL"/>
        </w:rPr>
        <w:t>,</w:t>
      </w:r>
    </w:p>
    <w:p w14:paraId="551430EE" w14:textId="5ED05F69" w:rsidR="00CB3450" w:rsidRPr="00CB3450" w:rsidRDefault="00CB3450" w:rsidP="00CB3450">
      <w:pPr>
        <w:numPr>
          <w:ilvl w:val="0"/>
          <w:numId w:val="19"/>
        </w:numPr>
        <w:tabs>
          <w:tab w:val="left" w:pos="284"/>
          <w:tab w:val="left" w:leader="dot" w:pos="3544"/>
        </w:tabs>
        <w:suppressAutoHyphens w:val="0"/>
        <w:ind w:left="0" w:firstLine="0"/>
        <w:jc w:val="both"/>
        <w:rPr>
          <w:rFonts w:asciiTheme="minorHAnsi" w:hAnsiTheme="minorHAnsi" w:cstheme="minorHAnsi"/>
          <w:sz w:val="20"/>
          <w:szCs w:val="20"/>
          <w:shd w:val="clear" w:color="auto" w:fill="FFFFFF"/>
          <w:lang w:eastAsia="pl-PL"/>
        </w:rPr>
      </w:pPr>
      <w:r w:rsidRPr="00CB3450">
        <w:rPr>
          <w:rFonts w:asciiTheme="minorHAnsi" w:hAnsiTheme="minorHAnsi" w:cstheme="minorHAnsi"/>
          <w:sz w:val="20"/>
          <w:szCs w:val="20"/>
          <w:shd w:val="clear" w:color="auto" w:fill="FFFFFF"/>
          <w:lang w:eastAsia="pl-PL"/>
        </w:rPr>
        <w:t>dokumenty producenta lub jego autoryzowanego przedstawiciela w postaci kart katalogowych lub wydruków ze stron internetowych lub innych dokumentów lub oświadczeń, albo inne równoważne dokumenty lub oświadczenia, w języku polskim lub obcym wraz z tłumaczeniem na język polski, potwierdzające, że oferowane dostawy (przedmiot zamówienia) odpowiadają wymaganiom określonym przez Zamawiającego w treści SWZ. Zamawiający dopuszcza złożenie ww. dokumentów w języku angielskim</w:t>
      </w:r>
      <w:r w:rsidR="006E010F">
        <w:rPr>
          <w:rFonts w:asciiTheme="minorHAnsi" w:hAnsiTheme="minorHAnsi" w:cstheme="minorHAnsi"/>
          <w:sz w:val="20"/>
          <w:szCs w:val="20"/>
          <w:shd w:val="clear" w:color="auto" w:fill="FFFFFF"/>
          <w:lang w:eastAsia="pl-PL"/>
        </w:rPr>
        <w:t>,</w:t>
      </w:r>
    </w:p>
    <w:p w14:paraId="02A609BC" w14:textId="389B4003" w:rsidR="00CB3450" w:rsidRPr="00CB3450" w:rsidRDefault="00CB3450" w:rsidP="00CB3450">
      <w:pPr>
        <w:numPr>
          <w:ilvl w:val="0"/>
          <w:numId w:val="19"/>
        </w:numPr>
        <w:tabs>
          <w:tab w:val="left" w:pos="284"/>
          <w:tab w:val="left" w:leader="dot" w:pos="3544"/>
        </w:tabs>
        <w:suppressAutoHyphens w:val="0"/>
        <w:ind w:left="0" w:firstLine="0"/>
        <w:jc w:val="both"/>
        <w:rPr>
          <w:rFonts w:asciiTheme="minorHAnsi" w:hAnsiTheme="minorHAnsi" w:cstheme="minorHAnsi"/>
          <w:sz w:val="20"/>
          <w:szCs w:val="20"/>
          <w:shd w:val="clear" w:color="auto" w:fill="FFFFFF"/>
          <w:lang w:eastAsia="pl-PL"/>
        </w:rPr>
      </w:pPr>
      <w:r w:rsidRPr="00CB3450">
        <w:rPr>
          <w:rFonts w:asciiTheme="minorHAnsi" w:hAnsiTheme="minorHAnsi" w:cstheme="minorHAnsi"/>
          <w:sz w:val="20"/>
          <w:szCs w:val="20"/>
          <w:shd w:val="clear" w:color="auto" w:fill="FFFFFF"/>
          <w:lang w:eastAsia="pl-PL"/>
        </w:rPr>
        <w:t>oświadczenia lub dokumenty potwierdzające, że serwis gwarancyjny będzie świadczony przez producenta lub autoryzowany serwis producenta lub osoby posiadające autoryzację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ekranu ze strony producenta z informacją o autoryzowanych dystrybutorach, jeśli producent takie informacje upublicznia, itp.) - dotyczy oferowanego chromatografu ze spektrometrem mas. Zamawiający dopuszcza złożenie ww. dokumentów w języku angielskim</w:t>
      </w:r>
      <w:r w:rsidR="006E010F">
        <w:rPr>
          <w:rFonts w:asciiTheme="minorHAnsi" w:hAnsiTheme="minorHAnsi" w:cstheme="minorHAnsi"/>
          <w:sz w:val="20"/>
          <w:szCs w:val="20"/>
          <w:shd w:val="clear" w:color="auto" w:fill="FFFFFF"/>
          <w:lang w:eastAsia="pl-PL"/>
        </w:rPr>
        <w:t>,</w:t>
      </w:r>
    </w:p>
    <w:p w14:paraId="10690016" w14:textId="64591FF8" w:rsidR="00CB3450" w:rsidRDefault="00CB3450" w:rsidP="00CB3450">
      <w:pPr>
        <w:numPr>
          <w:ilvl w:val="0"/>
          <w:numId w:val="19"/>
        </w:numPr>
        <w:tabs>
          <w:tab w:val="left" w:pos="284"/>
          <w:tab w:val="left" w:leader="dot" w:pos="3544"/>
        </w:tabs>
        <w:suppressAutoHyphens w:val="0"/>
        <w:ind w:left="0" w:firstLine="0"/>
        <w:jc w:val="both"/>
        <w:rPr>
          <w:rFonts w:asciiTheme="minorHAnsi" w:hAnsiTheme="minorHAnsi" w:cstheme="minorHAnsi"/>
          <w:sz w:val="20"/>
          <w:szCs w:val="20"/>
          <w:shd w:val="clear" w:color="auto" w:fill="FFFFFF"/>
          <w:lang w:eastAsia="pl-PL"/>
        </w:rPr>
      </w:pPr>
      <w:r w:rsidRPr="00CB3450">
        <w:rPr>
          <w:rFonts w:asciiTheme="minorHAnsi" w:hAnsiTheme="minorHAnsi" w:cstheme="minorHAnsi"/>
          <w:sz w:val="20"/>
          <w:szCs w:val="20"/>
          <w:shd w:val="clear" w:color="auto" w:fill="FFFFFF"/>
          <w:lang w:eastAsia="pl-PL"/>
        </w:rPr>
        <w:t xml:space="preserve">raport wraz z dokumentacją analityczną z przeprowadzonej analizy próbki z matrycą biologiczną (tj. sprawozdanie ze wskazaniem listy </w:t>
      </w:r>
      <w:proofErr w:type="spellStart"/>
      <w:r w:rsidRPr="00CB3450">
        <w:rPr>
          <w:rFonts w:asciiTheme="minorHAnsi" w:hAnsiTheme="minorHAnsi" w:cstheme="minorHAnsi"/>
          <w:sz w:val="20"/>
          <w:szCs w:val="20"/>
          <w:shd w:val="clear" w:color="auto" w:fill="FFFFFF"/>
          <w:lang w:eastAsia="pl-PL"/>
        </w:rPr>
        <w:t>analitów</w:t>
      </w:r>
      <w:proofErr w:type="spellEnd"/>
      <w:r w:rsidRPr="00CB3450">
        <w:rPr>
          <w:rFonts w:asciiTheme="minorHAnsi" w:hAnsiTheme="minorHAnsi" w:cstheme="minorHAnsi"/>
          <w:sz w:val="20"/>
          <w:szCs w:val="20"/>
          <w:shd w:val="clear" w:color="auto" w:fill="FFFFFF"/>
          <w:lang w:eastAsia="pl-PL"/>
        </w:rPr>
        <w:t xml:space="preserve"> znajdujących się w badanej próbce, wyznaczonymi ich stężeniami, </w:t>
      </w:r>
      <w:proofErr w:type="spellStart"/>
      <w:r w:rsidRPr="00CB3450">
        <w:rPr>
          <w:rFonts w:asciiTheme="minorHAnsi" w:hAnsiTheme="minorHAnsi" w:cstheme="minorHAnsi"/>
          <w:sz w:val="20"/>
          <w:szCs w:val="20"/>
          <w:shd w:val="clear" w:color="auto" w:fill="FFFFFF"/>
          <w:lang w:eastAsia="pl-PL"/>
        </w:rPr>
        <w:t>chromatogramami</w:t>
      </w:r>
      <w:proofErr w:type="spellEnd"/>
      <w:r w:rsidRPr="00CB3450">
        <w:rPr>
          <w:rFonts w:asciiTheme="minorHAnsi" w:hAnsiTheme="minorHAnsi" w:cstheme="minorHAnsi"/>
          <w:sz w:val="20"/>
          <w:szCs w:val="20"/>
          <w:shd w:val="clear" w:color="auto" w:fill="FFFFFF"/>
          <w:lang w:eastAsia="pl-PL"/>
        </w:rPr>
        <w:t xml:space="preserve"> oraz parametrami metody, które są automatycznie generowane jako „Analysis Report”, inaczej „</w:t>
      </w:r>
      <w:proofErr w:type="spellStart"/>
      <w:r w:rsidRPr="00CB3450">
        <w:rPr>
          <w:rFonts w:asciiTheme="minorHAnsi" w:hAnsiTheme="minorHAnsi" w:cstheme="minorHAnsi"/>
          <w:sz w:val="20"/>
          <w:szCs w:val="20"/>
          <w:shd w:val="clear" w:color="auto" w:fill="FFFFFF"/>
          <w:lang w:eastAsia="pl-PL"/>
        </w:rPr>
        <w:t>Qualitative</w:t>
      </w:r>
      <w:proofErr w:type="spellEnd"/>
      <w:r w:rsidRPr="00CB3450">
        <w:rPr>
          <w:rFonts w:asciiTheme="minorHAnsi" w:hAnsiTheme="minorHAnsi" w:cstheme="minorHAnsi"/>
          <w:sz w:val="20"/>
          <w:szCs w:val="20"/>
          <w:shd w:val="clear" w:color="auto" w:fill="FFFFFF"/>
          <w:lang w:eastAsia="pl-PL"/>
        </w:rPr>
        <w:t xml:space="preserve"> Analysis Report” oraz „</w:t>
      </w:r>
      <w:proofErr w:type="spellStart"/>
      <w:r w:rsidRPr="00CB3450">
        <w:rPr>
          <w:rFonts w:asciiTheme="minorHAnsi" w:hAnsiTheme="minorHAnsi" w:cstheme="minorHAnsi"/>
          <w:sz w:val="20"/>
          <w:szCs w:val="20"/>
          <w:shd w:val="clear" w:color="auto" w:fill="FFFFFF"/>
          <w:lang w:eastAsia="pl-PL"/>
        </w:rPr>
        <w:t>Quantitative</w:t>
      </w:r>
      <w:proofErr w:type="spellEnd"/>
      <w:r w:rsidRPr="00CB3450">
        <w:rPr>
          <w:rFonts w:asciiTheme="minorHAnsi" w:hAnsiTheme="minorHAnsi" w:cstheme="minorHAnsi"/>
          <w:sz w:val="20"/>
          <w:szCs w:val="20"/>
          <w:shd w:val="clear" w:color="auto" w:fill="FFFFFF"/>
          <w:lang w:eastAsia="pl-PL"/>
        </w:rPr>
        <w:t xml:space="preserve"> Analysis Report”) na zestawie UPLC-MS-MS, którego konfiguracja stanowi przedmiot zamówienia, a który przez Wykonawcę zostanie zaoferowany</w:t>
      </w:r>
      <w:r>
        <w:rPr>
          <w:rFonts w:asciiTheme="minorHAnsi" w:hAnsiTheme="minorHAnsi" w:cstheme="minorHAnsi"/>
          <w:sz w:val="20"/>
          <w:szCs w:val="20"/>
          <w:shd w:val="clear" w:color="auto" w:fill="FFFFFF"/>
          <w:lang w:eastAsia="pl-PL"/>
        </w:rPr>
        <w:t>,</w:t>
      </w:r>
    </w:p>
    <w:p w14:paraId="20EC0204" w14:textId="24620F71" w:rsidR="00CB3450" w:rsidRPr="00FC2761" w:rsidRDefault="00CB3450" w:rsidP="00CB3450">
      <w:pPr>
        <w:numPr>
          <w:ilvl w:val="0"/>
          <w:numId w:val="19"/>
        </w:numPr>
        <w:tabs>
          <w:tab w:val="left" w:pos="284"/>
          <w:tab w:val="left" w:leader="dot" w:pos="3544"/>
        </w:tabs>
        <w:suppressAutoHyphens w:val="0"/>
        <w:ind w:left="0" w:firstLine="0"/>
        <w:jc w:val="both"/>
        <w:rPr>
          <w:rFonts w:asciiTheme="minorHAnsi" w:hAnsiTheme="minorHAnsi" w:cstheme="minorHAnsi"/>
          <w:sz w:val="20"/>
          <w:szCs w:val="20"/>
          <w:shd w:val="clear" w:color="auto" w:fill="FFFFFF"/>
          <w:lang w:eastAsia="pl-PL"/>
        </w:rPr>
      </w:pPr>
      <w:r>
        <w:rPr>
          <w:rFonts w:asciiTheme="minorHAnsi" w:hAnsiTheme="minorHAnsi" w:cstheme="minorHAnsi"/>
          <w:sz w:val="20"/>
          <w:szCs w:val="20"/>
          <w:shd w:val="clear" w:color="auto" w:fill="FFFFFF"/>
          <w:lang w:eastAsia="pl-PL"/>
        </w:rPr>
        <w:t>………</w:t>
      </w:r>
    </w:p>
    <w:p w14:paraId="1977CFAB" w14:textId="77777777" w:rsidR="00F60879" w:rsidRPr="00FC2761" w:rsidRDefault="00F60879" w:rsidP="00280618">
      <w:pPr>
        <w:tabs>
          <w:tab w:val="left" w:pos="284"/>
          <w:tab w:val="left" w:leader="dot" w:pos="3544"/>
        </w:tabs>
        <w:ind w:right="1"/>
        <w:jc w:val="both"/>
        <w:rPr>
          <w:rFonts w:asciiTheme="minorHAnsi" w:hAnsiTheme="minorHAnsi" w:cstheme="minorHAnsi"/>
          <w:i/>
          <w:iCs/>
          <w:color w:val="FF0000"/>
          <w:sz w:val="20"/>
          <w:szCs w:val="20"/>
        </w:rPr>
      </w:pPr>
    </w:p>
    <w:p w14:paraId="3BFB0CF9" w14:textId="22866906" w:rsidR="00280618" w:rsidRPr="00FC2761" w:rsidRDefault="00280618" w:rsidP="00280618">
      <w:pPr>
        <w:tabs>
          <w:tab w:val="left" w:pos="284"/>
          <w:tab w:val="left" w:leader="dot" w:pos="3544"/>
        </w:tabs>
        <w:ind w:right="1"/>
        <w:jc w:val="both"/>
        <w:rPr>
          <w:rFonts w:asciiTheme="minorHAnsi" w:hAnsiTheme="minorHAnsi" w:cstheme="minorHAnsi"/>
          <w:i/>
          <w:iCs/>
          <w:color w:val="FF0000"/>
          <w:sz w:val="20"/>
          <w:szCs w:val="20"/>
        </w:rPr>
      </w:pPr>
      <w:r w:rsidRPr="00FC2761">
        <w:rPr>
          <w:rFonts w:asciiTheme="minorHAnsi" w:hAnsiTheme="minorHAnsi" w:cstheme="minorHAnsi"/>
          <w:i/>
          <w:iCs/>
          <w:color w:val="FF0000"/>
          <w:sz w:val="20"/>
          <w:szCs w:val="20"/>
        </w:rPr>
        <w:t>Uwaga! Miejsca wykropkowane i/lub oznaczone „*” we wzorze formularza oferty i wzorach załączników do SWZ Wykonawca zobowiązany jest odpowiednio do ich treści wypełnić lub skreślić.</w:t>
      </w:r>
      <w:r w:rsidRPr="00FC2761">
        <w:rPr>
          <w:rFonts w:asciiTheme="minorHAnsi" w:hAnsiTheme="minorHAnsi" w:cstheme="minorHAnsi"/>
          <w:i/>
          <w:iCs/>
          <w:color w:val="FF0000"/>
          <w:sz w:val="20"/>
          <w:szCs w:val="20"/>
        </w:rPr>
        <w:br w:type="page"/>
      </w:r>
    </w:p>
    <w:p w14:paraId="5015E132" w14:textId="333BDE15" w:rsidR="00280618" w:rsidRPr="00FC2761" w:rsidRDefault="00280618" w:rsidP="00280618">
      <w:pPr>
        <w:tabs>
          <w:tab w:val="left" w:pos="567"/>
        </w:tabs>
        <w:ind w:left="284"/>
        <w:jc w:val="right"/>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lastRenderedPageBreak/>
        <w:t xml:space="preserve">Załącznik </w:t>
      </w:r>
      <w:r w:rsidR="00037BDA" w:rsidRPr="00FC2761">
        <w:rPr>
          <w:rFonts w:asciiTheme="minorHAnsi" w:hAnsiTheme="minorHAnsi" w:cstheme="minorHAnsi"/>
          <w:bCs/>
          <w:sz w:val="20"/>
          <w:szCs w:val="20"/>
          <w:lang w:eastAsia="pl-PL"/>
        </w:rPr>
        <w:t>A</w:t>
      </w:r>
      <w:r w:rsidRPr="00FC2761">
        <w:rPr>
          <w:rFonts w:asciiTheme="minorHAnsi" w:hAnsiTheme="minorHAnsi" w:cstheme="minorHAnsi"/>
          <w:bCs/>
          <w:sz w:val="20"/>
          <w:szCs w:val="20"/>
          <w:lang w:eastAsia="pl-PL"/>
        </w:rPr>
        <w:t xml:space="preserve"> do SWZ</w:t>
      </w:r>
    </w:p>
    <w:p w14:paraId="1A2F2A84" w14:textId="77777777" w:rsidR="004B20BB" w:rsidRPr="004B20BB" w:rsidRDefault="004B20BB" w:rsidP="004B20BB">
      <w:pPr>
        <w:widowControl/>
        <w:tabs>
          <w:tab w:val="left" w:pos="567"/>
        </w:tabs>
        <w:suppressAutoHyphens w:val="0"/>
        <w:spacing w:after="480"/>
        <w:ind w:right="1"/>
        <w:jc w:val="both"/>
        <w:rPr>
          <w:rFonts w:ascii="Calibri Light" w:eastAsiaTheme="minorHAnsi" w:hAnsi="Calibri Light" w:cs="Calibri"/>
          <w:bCs/>
          <w:iCs/>
          <w:sz w:val="20"/>
          <w:szCs w:val="20"/>
          <w:lang w:eastAsia="en-US"/>
        </w:rPr>
      </w:pPr>
    </w:p>
    <w:p w14:paraId="1E7EDA0E" w14:textId="77777777" w:rsidR="004B20BB" w:rsidRPr="004B20BB" w:rsidRDefault="004B20BB" w:rsidP="004B20BB">
      <w:pPr>
        <w:widowControl/>
        <w:tabs>
          <w:tab w:val="left" w:pos="567"/>
        </w:tabs>
        <w:suppressAutoHyphens w:val="0"/>
        <w:spacing w:after="120"/>
        <w:ind w:left="284" w:right="1"/>
        <w:rPr>
          <w:rFonts w:ascii="Calibri Light" w:eastAsiaTheme="minorHAnsi" w:hAnsi="Calibri Light" w:cstheme="minorHAnsi"/>
          <w:b/>
          <w:sz w:val="20"/>
          <w:szCs w:val="20"/>
          <w:lang w:eastAsia="en-US"/>
        </w:rPr>
      </w:pPr>
      <w:r w:rsidRPr="004B20BB">
        <w:rPr>
          <w:rFonts w:ascii="Calibri Light" w:eastAsiaTheme="minorHAnsi" w:hAnsi="Calibri Light" w:cstheme="minorHAnsi"/>
          <w:b/>
          <w:sz w:val="20"/>
          <w:szCs w:val="20"/>
          <w:lang w:eastAsia="en-US"/>
        </w:rPr>
        <w:t>FUNKCJE, PARAMETRY TECHNICZNE I WARUNKI WYMAGANE</w:t>
      </w:r>
    </w:p>
    <w:p w14:paraId="0380053C" w14:textId="77777777" w:rsidR="004B20BB" w:rsidRPr="004B20BB" w:rsidRDefault="004B20BB" w:rsidP="004B20BB">
      <w:pPr>
        <w:widowControl/>
        <w:tabs>
          <w:tab w:val="left" w:pos="567"/>
        </w:tabs>
        <w:suppressAutoHyphens w:val="0"/>
        <w:spacing w:after="120"/>
        <w:ind w:left="284" w:right="1"/>
        <w:rPr>
          <w:rFonts w:ascii="Calibri Light" w:eastAsiaTheme="minorHAnsi" w:hAnsi="Calibri Light" w:cstheme="minorHAnsi"/>
          <w:b/>
          <w:sz w:val="20"/>
          <w:szCs w:val="20"/>
          <w:lang w:eastAsia="en-US"/>
        </w:rPr>
      </w:pPr>
      <w:r w:rsidRPr="004B20BB">
        <w:rPr>
          <w:rFonts w:ascii="Calibri Light" w:eastAsiaTheme="minorHAnsi" w:hAnsi="Calibri Light" w:cstheme="minorHAnsi"/>
          <w:b/>
          <w:sz w:val="20"/>
          <w:szCs w:val="20"/>
          <w:lang w:eastAsia="en-US"/>
        </w:rPr>
        <w:t>ORAZ DODATKOWO PUNKTOWANE</w:t>
      </w:r>
    </w:p>
    <w:p w14:paraId="61558079" w14:textId="77777777" w:rsidR="004B20BB" w:rsidRPr="004B20BB" w:rsidRDefault="004B20BB" w:rsidP="004B20BB">
      <w:pPr>
        <w:widowControl/>
        <w:tabs>
          <w:tab w:val="left" w:pos="567"/>
        </w:tabs>
        <w:suppressAutoHyphens w:val="0"/>
        <w:spacing w:after="120"/>
        <w:ind w:right="1"/>
        <w:jc w:val="left"/>
        <w:rPr>
          <w:rFonts w:ascii="Calibri Light" w:eastAsiaTheme="minorHAnsi" w:hAnsi="Calibri Light" w:cstheme="minorHAnsi"/>
          <w:sz w:val="20"/>
          <w:szCs w:val="20"/>
          <w:lang w:eastAsia="en-US"/>
        </w:rPr>
      </w:pPr>
    </w:p>
    <w:p w14:paraId="282E8C35" w14:textId="77777777" w:rsidR="004B20BB" w:rsidRPr="004B20BB" w:rsidRDefault="004B20BB" w:rsidP="004B20BB">
      <w:pPr>
        <w:widowControl/>
        <w:tabs>
          <w:tab w:val="left" w:pos="567"/>
        </w:tabs>
        <w:suppressAutoHyphens w:val="0"/>
        <w:spacing w:after="120"/>
        <w:ind w:left="284" w:right="1"/>
        <w:jc w:val="both"/>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Pełna nazwa urządzenia, ilość: </w:t>
      </w:r>
      <w:r w:rsidRPr="004B20BB">
        <w:rPr>
          <w:rFonts w:ascii="Calibri" w:eastAsiaTheme="minorHAnsi" w:hAnsi="Calibri" w:cs="Calibri"/>
          <w:b/>
          <w:sz w:val="20"/>
          <w:szCs w:val="20"/>
          <w:lang w:eastAsia="en-US"/>
        </w:rPr>
        <w:t xml:space="preserve">Zestaw </w:t>
      </w:r>
      <w:proofErr w:type="spellStart"/>
      <w:r w:rsidRPr="004B20BB">
        <w:rPr>
          <w:rFonts w:ascii="Calibri" w:eastAsiaTheme="minorHAnsi" w:hAnsi="Calibri" w:cs="Calibri"/>
          <w:b/>
          <w:sz w:val="20"/>
          <w:szCs w:val="20"/>
          <w:lang w:eastAsia="en-US"/>
        </w:rPr>
        <w:t>ultrasprawnego</w:t>
      </w:r>
      <w:proofErr w:type="spellEnd"/>
      <w:r w:rsidRPr="004B20BB">
        <w:rPr>
          <w:rFonts w:ascii="Calibri" w:eastAsiaTheme="minorHAnsi" w:hAnsi="Calibri" w:cs="Calibri"/>
          <w:b/>
          <w:sz w:val="20"/>
          <w:szCs w:val="20"/>
          <w:lang w:eastAsia="en-US"/>
        </w:rPr>
        <w:t xml:space="preserve"> chromatografu cieczowego sprzężonego z tandemowym spektrometrem mas (UPLC-MS-MS) – 1 zestaw</w:t>
      </w:r>
    </w:p>
    <w:p w14:paraId="1CC59676" w14:textId="77777777" w:rsidR="004B20BB" w:rsidRPr="004B20BB" w:rsidRDefault="004B20BB" w:rsidP="004B20BB">
      <w:pPr>
        <w:widowControl/>
        <w:tabs>
          <w:tab w:val="left" w:pos="567"/>
        </w:tabs>
        <w:suppressAutoHyphens w:val="0"/>
        <w:spacing w:after="120"/>
        <w:ind w:left="284" w:right="1"/>
        <w:jc w:val="both"/>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Typ, model: .......................................................................................</w:t>
      </w:r>
    </w:p>
    <w:p w14:paraId="6329F219" w14:textId="77777777" w:rsidR="004B20BB" w:rsidRPr="004B20BB" w:rsidRDefault="004B20BB" w:rsidP="004B20BB">
      <w:pPr>
        <w:widowControl/>
        <w:tabs>
          <w:tab w:val="left" w:pos="567"/>
        </w:tabs>
        <w:suppressAutoHyphens w:val="0"/>
        <w:spacing w:after="120"/>
        <w:ind w:left="284" w:right="1"/>
        <w:jc w:val="both"/>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Producent: .......................................................................................</w:t>
      </w:r>
    </w:p>
    <w:p w14:paraId="5B39A2FD" w14:textId="77777777" w:rsidR="004B20BB" w:rsidRPr="004B20BB" w:rsidRDefault="004B20BB" w:rsidP="004B20BB">
      <w:pPr>
        <w:widowControl/>
        <w:tabs>
          <w:tab w:val="left" w:pos="567"/>
        </w:tabs>
        <w:suppressAutoHyphens w:val="0"/>
        <w:spacing w:after="120"/>
        <w:ind w:left="284" w:right="1"/>
        <w:jc w:val="both"/>
        <w:rPr>
          <w:rFonts w:ascii="Calibri" w:eastAsiaTheme="minorHAnsi" w:hAnsi="Calibri" w:cs="Calibri"/>
          <w:sz w:val="20"/>
          <w:szCs w:val="20"/>
          <w:lang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284"/>
        <w:gridCol w:w="4111"/>
      </w:tblGrid>
      <w:tr w:rsidR="004B20BB" w:rsidRPr="004B20BB" w14:paraId="5543D9DB" w14:textId="77777777" w:rsidTr="002B7B4A">
        <w:trPr>
          <w:trHeight w:val="510"/>
        </w:trPr>
        <w:tc>
          <w:tcPr>
            <w:tcW w:w="814" w:type="dxa"/>
            <w:tcBorders>
              <w:top w:val="single" w:sz="4" w:space="0" w:color="auto"/>
              <w:bottom w:val="single" w:sz="4" w:space="0" w:color="auto"/>
              <w:right w:val="single" w:sz="4" w:space="0" w:color="auto"/>
            </w:tcBorders>
            <w:shd w:val="clear" w:color="auto" w:fill="D9D9D9"/>
            <w:vAlign w:val="center"/>
            <w:hideMark/>
          </w:tcPr>
          <w:p w14:paraId="4D2EB20E"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Lp.</w:t>
            </w:r>
          </w:p>
        </w:tc>
        <w:tc>
          <w:tcPr>
            <w:tcW w:w="4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19D61" w14:textId="77777777" w:rsidR="004B20BB" w:rsidRPr="004B20BB" w:rsidRDefault="004B20BB" w:rsidP="004B20BB">
            <w:pPr>
              <w:widowControl/>
              <w:tabs>
                <w:tab w:val="left" w:pos="567"/>
              </w:tabs>
              <w:suppressAutoHyphens w:val="0"/>
              <w:spacing w:after="160"/>
              <w:ind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Funkcje, parametry techniczne i warunki wymagane</w:t>
            </w:r>
          </w:p>
        </w:tc>
        <w:tc>
          <w:tcPr>
            <w:tcW w:w="4111" w:type="dxa"/>
            <w:tcBorders>
              <w:top w:val="single" w:sz="4" w:space="0" w:color="auto"/>
              <w:left w:val="single" w:sz="4" w:space="0" w:color="auto"/>
              <w:bottom w:val="single" w:sz="4" w:space="0" w:color="auto"/>
            </w:tcBorders>
            <w:shd w:val="clear" w:color="auto" w:fill="D9D9D9"/>
            <w:vAlign w:val="center"/>
            <w:hideMark/>
          </w:tcPr>
          <w:p w14:paraId="08AF40FF"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 xml:space="preserve">Opis parametrów </w:t>
            </w:r>
          </w:p>
          <w:p w14:paraId="465D374D"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 xml:space="preserve">i warunków oferowanych </w:t>
            </w:r>
          </w:p>
          <w:p w14:paraId="011F5573"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pl-PL"/>
              </w:rPr>
            </w:pPr>
            <w:r w:rsidRPr="004B20BB">
              <w:rPr>
                <w:rFonts w:ascii="Calibri" w:eastAsiaTheme="minorHAnsi" w:hAnsi="Calibri" w:cs="Calibri"/>
                <w:b/>
                <w:color w:val="FF0000"/>
                <w:sz w:val="20"/>
                <w:szCs w:val="20"/>
                <w:lang w:eastAsia="pl-PL"/>
              </w:rPr>
              <w:t>(wypełnia Wykonawca)</w:t>
            </w:r>
          </w:p>
          <w:p w14:paraId="2A1DD367"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pl-PL"/>
              </w:rPr>
            </w:pPr>
          </w:p>
        </w:tc>
      </w:tr>
      <w:tr w:rsidR="004B20BB" w:rsidRPr="004B20BB" w14:paraId="1F3FC353" w14:textId="77777777" w:rsidTr="002B7B4A">
        <w:trPr>
          <w:trHeight w:val="298"/>
        </w:trPr>
        <w:tc>
          <w:tcPr>
            <w:tcW w:w="8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977D2"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1.</w:t>
            </w:r>
          </w:p>
        </w:tc>
        <w:tc>
          <w:tcPr>
            <w:tcW w:w="4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67993"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2.</w:t>
            </w:r>
          </w:p>
        </w:tc>
        <w:tc>
          <w:tcPr>
            <w:tcW w:w="4111" w:type="dxa"/>
            <w:tcBorders>
              <w:top w:val="single" w:sz="4" w:space="0" w:color="auto"/>
              <w:left w:val="single" w:sz="4" w:space="0" w:color="auto"/>
              <w:bottom w:val="single" w:sz="4" w:space="0" w:color="auto"/>
            </w:tcBorders>
            <w:shd w:val="clear" w:color="auto" w:fill="FFFFFF"/>
            <w:vAlign w:val="center"/>
            <w:hideMark/>
          </w:tcPr>
          <w:p w14:paraId="77B2BE69"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3.</w:t>
            </w:r>
          </w:p>
        </w:tc>
      </w:tr>
      <w:tr w:rsidR="004B20BB" w:rsidRPr="004B20BB" w14:paraId="485A3A55" w14:textId="77777777" w:rsidTr="002B7B4A">
        <w:trPr>
          <w:trHeight w:val="510"/>
        </w:trPr>
        <w:tc>
          <w:tcPr>
            <w:tcW w:w="920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350052"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Zastosowanie systemu UPLC-MS-MS:</w:t>
            </w:r>
          </w:p>
        </w:tc>
      </w:tr>
      <w:tr w:rsidR="004B20BB" w:rsidRPr="004B20BB" w14:paraId="31D8B56D" w14:textId="77777777" w:rsidTr="002B7B4A">
        <w:trPr>
          <w:trHeight w:val="510"/>
        </w:trPr>
        <w:tc>
          <w:tcPr>
            <w:tcW w:w="814" w:type="dxa"/>
            <w:tcBorders>
              <w:top w:val="single" w:sz="4" w:space="0" w:color="auto"/>
              <w:left w:val="single" w:sz="4" w:space="0" w:color="auto"/>
              <w:bottom w:val="single" w:sz="4" w:space="0" w:color="auto"/>
              <w:right w:val="single" w:sz="4" w:space="0" w:color="auto"/>
            </w:tcBorders>
            <w:vAlign w:val="center"/>
            <w:hideMark/>
          </w:tcPr>
          <w:p w14:paraId="487CA220"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1</w:t>
            </w:r>
          </w:p>
        </w:tc>
        <w:tc>
          <w:tcPr>
            <w:tcW w:w="4284" w:type="dxa"/>
            <w:tcBorders>
              <w:top w:val="single" w:sz="8" w:space="0" w:color="auto"/>
              <w:left w:val="single" w:sz="8" w:space="0" w:color="auto"/>
              <w:bottom w:val="single" w:sz="8" w:space="0" w:color="auto"/>
              <w:right w:val="single" w:sz="8" w:space="0" w:color="auto"/>
            </w:tcBorders>
            <w:shd w:val="clear" w:color="auto" w:fill="auto"/>
          </w:tcPr>
          <w:p w14:paraId="706477E5" w14:textId="77777777" w:rsidR="004B20BB" w:rsidRPr="004B20BB" w:rsidRDefault="004B20BB" w:rsidP="004B20BB">
            <w:pPr>
              <w:widowControl/>
              <w:suppressAutoHyphens w:val="0"/>
              <w:spacing w:after="160"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Analiza związków organicznych, w tym środków odurzających, substancji psychotropowych, nowych substancji psychoaktywnych (NSP), szerokiego spektrum środków farmakologicznych (leków), steroidów anabolicznych, pestycydów, </w:t>
            </w:r>
            <w:proofErr w:type="spellStart"/>
            <w:r w:rsidRPr="004B20BB">
              <w:rPr>
                <w:rFonts w:ascii="Calibri" w:eastAsiaTheme="minorHAnsi" w:hAnsi="Calibri" w:cs="Calibri"/>
                <w:sz w:val="20"/>
                <w:szCs w:val="20"/>
                <w:lang w:eastAsia="en-US"/>
              </w:rPr>
              <w:t>nitrozoamin</w:t>
            </w:r>
            <w:proofErr w:type="spellEnd"/>
            <w:r w:rsidRPr="004B20BB">
              <w:rPr>
                <w:rFonts w:ascii="Calibri" w:eastAsiaTheme="minorHAnsi" w:hAnsi="Calibri" w:cs="Calibri"/>
                <w:sz w:val="20"/>
                <w:szCs w:val="20"/>
                <w:lang w:eastAsia="en-US"/>
              </w:rPr>
              <w:t xml:space="preserve"> i </w:t>
            </w:r>
            <w:proofErr w:type="spellStart"/>
            <w:r w:rsidRPr="004B20BB">
              <w:rPr>
                <w:rFonts w:ascii="Calibri" w:eastAsiaTheme="minorHAnsi" w:hAnsi="Calibri" w:cs="Calibri"/>
                <w:sz w:val="20"/>
                <w:szCs w:val="20"/>
                <w:lang w:eastAsia="en-US"/>
              </w:rPr>
              <w:t>mykotoksyn</w:t>
            </w:r>
            <w:proofErr w:type="spellEnd"/>
          </w:p>
        </w:tc>
        <w:tc>
          <w:tcPr>
            <w:tcW w:w="4111" w:type="dxa"/>
            <w:tcBorders>
              <w:top w:val="single" w:sz="4" w:space="0" w:color="auto"/>
              <w:left w:val="single" w:sz="4" w:space="0" w:color="auto"/>
              <w:bottom w:val="single" w:sz="4" w:space="0" w:color="auto"/>
            </w:tcBorders>
            <w:vAlign w:val="center"/>
          </w:tcPr>
          <w:p w14:paraId="595876F7"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sz w:val="20"/>
                <w:szCs w:val="20"/>
                <w:lang w:eastAsia="pl-PL"/>
              </w:rPr>
            </w:pPr>
          </w:p>
        </w:tc>
      </w:tr>
      <w:tr w:rsidR="004B20BB" w:rsidRPr="004B20BB" w14:paraId="517832C9" w14:textId="77777777" w:rsidTr="002B7B4A">
        <w:trPr>
          <w:trHeight w:val="510"/>
        </w:trPr>
        <w:tc>
          <w:tcPr>
            <w:tcW w:w="814" w:type="dxa"/>
            <w:tcBorders>
              <w:top w:val="single" w:sz="4" w:space="0" w:color="auto"/>
              <w:left w:val="single" w:sz="4" w:space="0" w:color="auto"/>
              <w:bottom w:val="single" w:sz="4" w:space="0" w:color="auto"/>
              <w:right w:val="single" w:sz="4" w:space="0" w:color="auto"/>
            </w:tcBorders>
            <w:vAlign w:val="center"/>
          </w:tcPr>
          <w:p w14:paraId="61B4EC50"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w:t>
            </w:r>
          </w:p>
        </w:tc>
        <w:tc>
          <w:tcPr>
            <w:tcW w:w="4284" w:type="dxa"/>
            <w:tcBorders>
              <w:top w:val="nil"/>
              <w:left w:val="single" w:sz="8" w:space="0" w:color="auto"/>
              <w:bottom w:val="single" w:sz="8" w:space="0" w:color="auto"/>
              <w:right w:val="single" w:sz="8" w:space="0" w:color="auto"/>
            </w:tcBorders>
            <w:shd w:val="clear" w:color="auto" w:fill="auto"/>
          </w:tcPr>
          <w:p w14:paraId="74DAB178" w14:textId="77777777" w:rsidR="004B20BB" w:rsidRPr="004B20BB" w:rsidRDefault="004B20BB" w:rsidP="004B20BB">
            <w:pPr>
              <w:widowControl/>
              <w:suppressAutoHyphens w:val="0"/>
              <w:spacing w:after="160"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Badanie szlaków metabolizmu substancji psychoaktywnych w modelu </w:t>
            </w:r>
            <w:r w:rsidRPr="004B20BB">
              <w:rPr>
                <w:rFonts w:ascii="Calibri" w:eastAsiaTheme="minorHAnsi" w:hAnsi="Calibri" w:cs="Calibri"/>
                <w:i/>
                <w:iCs/>
                <w:sz w:val="20"/>
                <w:szCs w:val="20"/>
                <w:lang w:eastAsia="en-US"/>
              </w:rPr>
              <w:t>in vitro</w:t>
            </w:r>
            <w:r w:rsidRPr="004B20BB">
              <w:rPr>
                <w:rFonts w:ascii="Calibri" w:eastAsiaTheme="minorHAnsi" w:hAnsi="Calibri" w:cs="Calibri"/>
                <w:sz w:val="20"/>
                <w:szCs w:val="20"/>
                <w:lang w:eastAsia="en-US"/>
              </w:rPr>
              <w:t xml:space="preserve"> z użyciem komercyjnie dostępnych linii komórkowych, jak również w modelu </w:t>
            </w:r>
            <w:r w:rsidRPr="004B20BB">
              <w:rPr>
                <w:rFonts w:ascii="Calibri" w:eastAsiaTheme="minorHAnsi" w:hAnsi="Calibri" w:cs="Calibri"/>
                <w:i/>
                <w:iCs/>
                <w:sz w:val="20"/>
                <w:szCs w:val="20"/>
                <w:lang w:eastAsia="en-US"/>
              </w:rPr>
              <w:t>in vivo</w:t>
            </w:r>
          </w:p>
        </w:tc>
        <w:tc>
          <w:tcPr>
            <w:tcW w:w="4111" w:type="dxa"/>
            <w:tcBorders>
              <w:top w:val="single" w:sz="4" w:space="0" w:color="auto"/>
              <w:left w:val="single" w:sz="4" w:space="0" w:color="auto"/>
              <w:bottom w:val="single" w:sz="4" w:space="0" w:color="auto"/>
            </w:tcBorders>
            <w:vAlign w:val="center"/>
          </w:tcPr>
          <w:p w14:paraId="04D744D4"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sz w:val="20"/>
                <w:szCs w:val="20"/>
                <w:lang w:eastAsia="pl-PL"/>
              </w:rPr>
            </w:pPr>
          </w:p>
        </w:tc>
      </w:tr>
      <w:tr w:rsidR="004B20BB" w:rsidRPr="004B20BB" w14:paraId="48DDFE8F" w14:textId="77777777" w:rsidTr="002B7B4A">
        <w:trPr>
          <w:trHeight w:val="510"/>
        </w:trPr>
        <w:tc>
          <w:tcPr>
            <w:tcW w:w="814" w:type="dxa"/>
            <w:tcBorders>
              <w:top w:val="single" w:sz="4" w:space="0" w:color="auto"/>
              <w:left w:val="single" w:sz="4" w:space="0" w:color="auto"/>
              <w:bottom w:val="single" w:sz="4" w:space="0" w:color="auto"/>
              <w:right w:val="single" w:sz="4" w:space="0" w:color="auto"/>
            </w:tcBorders>
            <w:vAlign w:val="center"/>
          </w:tcPr>
          <w:p w14:paraId="0B412496"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w:t>
            </w:r>
          </w:p>
        </w:tc>
        <w:tc>
          <w:tcPr>
            <w:tcW w:w="4284" w:type="dxa"/>
            <w:tcBorders>
              <w:top w:val="nil"/>
              <w:left w:val="single" w:sz="8" w:space="0" w:color="auto"/>
              <w:bottom w:val="single" w:sz="8" w:space="0" w:color="auto"/>
              <w:right w:val="single" w:sz="8" w:space="0" w:color="auto"/>
            </w:tcBorders>
            <w:shd w:val="clear" w:color="auto" w:fill="auto"/>
          </w:tcPr>
          <w:p w14:paraId="5D25409E" w14:textId="77777777" w:rsidR="004B20BB" w:rsidRPr="004B20BB" w:rsidRDefault="004B20BB" w:rsidP="004B20BB">
            <w:pPr>
              <w:widowControl/>
              <w:suppressAutoHyphens w:val="0"/>
              <w:spacing w:after="160"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Analiza ilościowa wskazanych w pkt. 1 </w:t>
            </w:r>
            <w:proofErr w:type="spellStart"/>
            <w:r w:rsidRPr="004B20BB">
              <w:rPr>
                <w:rFonts w:ascii="Calibri" w:eastAsiaTheme="minorHAnsi" w:hAnsi="Calibri" w:cs="Calibri"/>
                <w:sz w:val="20"/>
                <w:szCs w:val="20"/>
                <w:lang w:eastAsia="en-US"/>
              </w:rPr>
              <w:t>ksenobiotyków</w:t>
            </w:r>
            <w:proofErr w:type="spellEnd"/>
            <w:r w:rsidRPr="004B20BB">
              <w:rPr>
                <w:rFonts w:ascii="Calibri" w:eastAsiaTheme="minorHAnsi" w:hAnsi="Calibri" w:cs="Calibri"/>
                <w:sz w:val="20"/>
                <w:szCs w:val="20"/>
                <w:lang w:eastAsia="en-US"/>
              </w:rPr>
              <w:t xml:space="preserve"> na poziomie stężeń </w:t>
            </w:r>
            <w:proofErr w:type="spellStart"/>
            <w:r w:rsidRPr="004B20BB">
              <w:rPr>
                <w:rFonts w:ascii="Calibri" w:eastAsiaTheme="minorHAnsi" w:hAnsi="Calibri" w:cs="Calibri"/>
                <w:sz w:val="20"/>
                <w:szCs w:val="20"/>
                <w:lang w:eastAsia="en-US"/>
              </w:rPr>
              <w:t>pg</w:t>
            </w:r>
            <w:proofErr w:type="spellEnd"/>
            <w:r w:rsidRPr="004B20BB">
              <w:rPr>
                <w:rFonts w:ascii="Calibri" w:eastAsiaTheme="minorHAnsi" w:hAnsi="Calibri" w:cs="Calibri"/>
                <w:sz w:val="20"/>
                <w:szCs w:val="20"/>
                <w:lang w:eastAsia="en-US"/>
              </w:rPr>
              <w:t>/ml, w tle złożonej matrycy biologicznej, obejmującej próbki krwi, moczu, płynu z gałki ocznej, płynu mózgowo – rdzeniowego, wycinki narządów wewnętrznych takich, jak mózg, wątroba i nerki oraz próbki materiałów alternatywnych w postaci włosów, paznokci</w:t>
            </w:r>
          </w:p>
        </w:tc>
        <w:tc>
          <w:tcPr>
            <w:tcW w:w="4111" w:type="dxa"/>
            <w:tcBorders>
              <w:top w:val="single" w:sz="4" w:space="0" w:color="auto"/>
              <w:left w:val="single" w:sz="4" w:space="0" w:color="auto"/>
              <w:bottom w:val="single" w:sz="4" w:space="0" w:color="auto"/>
            </w:tcBorders>
            <w:vAlign w:val="center"/>
          </w:tcPr>
          <w:p w14:paraId="792CDB17"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sz w:val="20"/>
                <w:szCs w:val="20"/>
                <w:lang w:eastAsia="pl-PL"/>
              </w:rPr>
            </w:pPr>
          </w:p>
        </w:tc>
      </w:tr>
      <w:tr w:rsidR="004B20BB" w:rsidRPr="004B20BB" w14:paraId="2CFDAD66" w14:textId="77777777" w:rsidTr="002B7B4A">
        <w:trPr>
          <w:trHeight w:val="550"/>
        </w:trPr>
        <w:tc>
          <w:tcPr>
            <w:tcW w:w="920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77BA1DF"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bCs/>
                <w:sz w:val="20"/>
                <w:szCs w:val="20"/>
                <w:lang w:eastAsia="pl-PL"/>
              </w:rPr>
            </w:pPr>
            <w:proofErr w:type="spellStart"/>
            <w:r w:rsidRPr="004B20BB">
              <w:rPr>
                <w:rFonts w:ascii="Calibri" w:eastAsiaTheme="minorHAnsi" w:hAnsi="Calibri" w:cs="Calibri"/>
                <w:b/>
                <w:bCs/>
                <w:sz w:val="20"/>
                <w:szCs w:val="20"/>
                <w:lang w:eastAsia="pl-PL"/>
              </w:rPr>
              <w:t>Ultrasprawny</w:t>
            </w:r>
            <w:proofErr w:type="spellEnd"/>
            <w:r w:rsidRPr="004B20BB">
              <w:rPr>
                <w:rFonts w:ascii="Calibri" w:eastAsiaTheme="minorHAnsi" w:hAnsi="Calibri" w:cs="Calibri"/>
                <w:b/>
                <w:bCs/>
                <w:sz w:val="20"/>
                <w:szCs w:val="20"/>
                <w:lang w:eastAsia="pl-PL"/>
              </w:rPr>
              <w:t xml:space="preserve"> chromatograf cieczowy (UPLC):</w:t>
            </w:r>
          </w:p>
        </w:tc>
      </w:tr>
      <w:tr w:rsidR="004B20BB" w:rsidRPr="004B20BB" w14:paraId="7B389BEF"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1AF1DD2D"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w:t>
            </w:r>
          </w:p>
        </w:tc>
        <w:tc>
          <w:tcPr>
            <w:tcW w:w="4284" w:type="dxa"/>
            <w:tcBorders>
              <w:top w:val="nil"/>
              <w:left w:val="single" w:sz="8" w:space="0" w:color="auto"/>
              <w:bottom w:val="single" w:sz="8" w:space="0" w:color="auto"/>
              <w:right w:val="single" w:sz="8" w:space="0" w:color="auto"/>
            </w:tcBorders>
            <w:shd w:val="clear" w:color="auto" w:fill="auto"/>
          </w:tcPr>
          <w:p w14:paraId="4BBEC6E3"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Jednostka odgazowująca samodzielna lub zintegrowana, zawierająca nie mniej niż 2 kanały</w:t>
            </w:r>
          </w:p>
        </w:tc>
        <w:tc>
          <w:tcPr>
            <w:tcW w:w="4111" w:type="dxa"/>
            <w:tcBorders>
              <w:top w:val="single" w:sz="4" w:space="0" w:color="auto"/>
              <w:left w:val="single" w:sz="4" w:space="0" w:color="auto"/>
              <w:bottom w:val="single" w:sz="4" w:space="0" w:color="auto"/>
            </w:tcBorders>
            <w:vAlign w:val="center"/>
          </w:tcPr>
          <w:p w14:paraId="70E0CD80"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9C99A2B"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45C32A84"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lastRenderedPageBreak/>
              <w:t>5</w:t>
            </w:r>
          </w:p>
        </w:tc>
        <w:tc>
          <w:tcPr>
            <w:tcW w:w="4284" w:type="dxa"/>
            <w:tcBorders>
              <w:top w:val="nil"/>
              <w:left w:val="single" w:sz="8" w:space="0" w:color="auto"/>
              <w:bottom w:val="single" w:sz="8" w:space="0" w:color="auto"/>
              <w:right w:val="single" w:sz="8" w:space="0" w:color="auto"/>
            </w:tcBorders>
            <w:shd w:val="clear" w:color="auto" w:fill="auto"/>
          </w:tcPr>
          <w:p w14:paraId="6B42EC2F"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Minimum 1 pompa gradientowa</w:t>
            </w:r>
          </w:p>
        </w:tc>
        <w:tc>
          <w:tcPr>
            <w:tcW w:w="4111" w:type="dxa"/>
            <w:tcBorders>
              <w:top w:val="single" w:sz="4" w:space="0" w:color="auto"/>
              <w:left w:val="single" w:sz="4" w:space="0" w:color="auto"/>
              <w:bottom w:val="single" w:sz="4" w:space="0" w:color="auto"/>
            </w:tcBorders>
            <w:vAlign w:val="center"/>
          </w:tcPr>
          <w:p w14:paraId="016BA5F0"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2076E543"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662C1D04"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6</w:t>
            </w:r>
          </w:p>
        </w:tc>
        <w:tc>
          <w:tcPr>
            <w:tcW w:w="4284" w:type="dxa"/>
            <w:tcBorders>
              <w:top w:val="nil"/>
              <w:left w:val="single" w:sz="8" w:space="0" w:color="auto"/>
              <w:bottom w:val="single" w:sz="8" w:space="0" w:color="auto"/>
              <w:right w:val="single" w:sz="8" w:space="0" w:color="auto"/>
            </w:tcBorders>
            <w:shd w:val="clear" w:color="auto" w:fill="auto"/>
          </w:tcPr>
          <w:p w14:paraId="45620D0A"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Pulsacje w pompie: nie więcej niż 0,5 </w:t>
            </w:r>
            <w:proofErr w:type="spellStart"/>
            <w:r w:rsidRPr="004B20BB">
              <w:rPr>
                <w:rFonts w:ascii="Calibri" w:eastAsiaTheme="minorHAnsi" w:hAnsi="Calibri" w:cs="Calibri"/>
                <w:sz w:val="20"/>
                <w:szCs w:val="20"/>
                <w:lang w:eastAsia="en-US"/>
              </w:rPr>
              <w:t>MPa</w:t>
            </w:r>
            <w:proofErr w:type="spellEnd"/>
            <w:r w:rsidRPr="004B20BB">
              <w:rPr>
                <w:rFonts w:ascii="Calibri" w:eastAsiaTheme="minorHAnsi" w:hAnsi="Calibri" w:cs="Calibri"/>
                <w:sz w:val="20"/>
                <w:szCs w:val="20"/>
                <w:lang w:eastAsia="en-US"/>
              </w:rPr>
              <w:t xml:space="preserve"> (5 bar)</w:t>
            </w:r>
          </w:p>
        </w:tc>
        <w:tc>
          <w:tcPr>
            <w:tcW w:w="4111" w:type="dxa"/>
            <w:tcBorders>
              <w:top w:val="single" w:sz="4" w:space="0" w:color="auto"/>
              <w:left w:val="single" w:sz="4" w:space="0" w:color="auto"/>
              <w:bottom w:val="single" w:sz="4" w:space="0" w:color="auto"/>
            </w:tcBorders>
            <w:vAlign w:val="center"/>
          </w:tcPr>
          <w:p w14:paraId="5D9B0E0D"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7F297F8A"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C45FB55"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7</w:t>
            </w:r>
          </w:p>
        </w:tc>
        <w:tc>
          <w:tcPr>
            <w:tcW w:w="4284" w:type="dxa"/>
            <w:tcBorders>
              <w:top w:val="nil"/>
              <w:left w:val="single" w:sz="8" w:space="0" w:color="auto"/>
              <w:bottom w:val="single" w:sz="8" w:space="0" w:color="auto"/>
              <w:right w:val="single" w:sz="8" w:space="0" w:color="auto"/>
            </w:tcBorders>
            <w:shd w:val="clear" w:color="auto" w:fill="auto"/>
          </w:tcPr>
          <w:p w14:paraId="73C7A3FF"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Zakres natężenia przepływów faz ruchomych: co najmniej od 0,001 do 5 ml/min</w:t>
            </w:r>
          </w:p>
        </w:tc>
        <w:tc>
          <w:tcPr>
            <w:tcW w:w="4111" w:type="dxa"/>
            <w:tcBorders>
              <w:top w:val="single" w:sz="4" w:space="0" w:color="auto"/>
              <w:left w:val="single" w:sz="4" w:space="0" w:color="auto"/>
              <w:bottom w:val="single" w:sz="4" w:space="0" w:color="auto"/>
            </w:tcBorders>
            <w:vAlign w:val="center"/>
          </w:tcPr>
          <w:p w14:paraId="4CEB6FB6"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25A8C55D"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760EDCF2"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8</w:t>
            </w:r>
          </w:p>
        </w:tc>
        <w:tc>
          <w:tcPr>
            <w:tcW w:w="4284" w:type="dxa"/>
            <w:tcBorders>
              <w:top w:val="nil"/>
              <w:left w:val="single" w:sz="8" w:space="0" w:color="auto"/>
              <w:bottom w:val="single" w:sz="8" w:space="0" w:color="auto"/>
              <w:right w:val="single" w:sz="8" w:space="0" w:color="auto"/>
            </w:tcBorders>
            <w:shd w:val="clear" w:color="auto" w:fill="auto"/>
          </w:tcPr>
          <w:p w14:paraId="333F2E05"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Dokładność natężenia przepływu: ±1%</w:t>
            </w:r>
          </w:p>
        </w:tc>
        <w:tc>
          <w:tcPr>
            <w:tcW w:w="4111" w:type="dxa"/>
            <w:tcBorders>
              <w:top w:val="single" w:sz="4" w:space="0" w:color="auto"/>
              <w:left w:val="single" w:sz="4" w:space="0" w:color="auto"/>
              <w:bottom w:val="single" w:sz="4" w:space="0" w:color="auto"/>
            </w:tcBorders>
            <w:vAlign w:val="center"/>
          </w:tcPr>
          <w:p w14:paraId="19D54445"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DCE59C2"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6A84066"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9</w:t>
            </w:r>
          </w:p>
        </w:tc>
        <w:tc>
          <w:tcPr>
            <w:tcW w:w="4284" w:type="dxa"/>
            <w:tcBorders>
              <w:top w:val="nil"/>
              <w:left w:val="single" w:sz="8" w:space="0" w:color="auto"/>
              <w:bottom w:val="single" w:sz="8" w:space="0" w:color="auto"/>
              <w:right w:val="single" w:sz="8" w:space="0" w:color="auto"/>
            </w:tcBorders>
            <w:shd w:val="clear" w:color="auto" w:fill="auto"/>
          </w:tcPr>
          <w:p w14:paraId="0FBB6B10"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Precyzja natężenia przepływu: nie więcej niż 0,07% RSD</w:t>
            </w:r>
          </w:p>
        </w:tc>
        <w:tc>
          <w:tcPr>
            <w:tcW w:w="4111" w:type="dxa"/>
            <w:tcBorders>
              <w:top w:val="single" w:sz="4" w:space="0" w:color="auto"/>
              <w:left w:val="single" w:sz="4" w:space="0" w:color="auto"/>
              <w:bottom w:val="single" w:sz="4" w:space="0" w:color="auto"/>
            </w:tcBorders>
            <w:vAlign w:val="center"/>
          </w:tcPr>
          <w:p w14:paraId="24070EC5"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A489185"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3056382D"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10</w:t>
            </w:r>
          </w:p>
        </w:tc>
        <w:tc>
          <w:tcPr>
            <w:tcW w:w="4284" w:type="dxa"/>
            <w:tcBorders>
              <w:top w:val="nil"/>
              <w:left w:val="single" w:sz="8" w:space="0" w:color="auto"/>
              <w:bottom w:val="single" w:sz="8" w:space="0" w:color="auto"/>
              <w:right w:val="single" w:sz="8" w:space="0" w:color="auto"/>
            </w:tcBorders>
            <w:shd w:val="clear" w:color="auto" w:fill="auto"/>
          </w:tcPr>
          <w:p w14:paraId="76B5E1DF"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Typ gradientu: wysokociśnieniowy</w:t>
            </w:r>
          </w:p>
        </w:tc>
        <w:tc>
          <w:tcPr>
            <w:tcW w:w="4111" w:type="dxa"/>
            <w:tcBorders>
              <w:top w:val="single" w:sz="4" w:space="0" w:color="auto"/>
              <w:left w:val="single" w:sz="4" w:space="0" w:color="auto"/>
              <w:bottom w:val="single" w:sz="4" w:space="0" w:color="auto"/>
            </w:tcBorders>
            <w:vAlign w:val="center"/>
          </w:tcPr>
          <w:p w14:paraId="3AA72BD0"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4BAFEFF0"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D0375AF"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11</w:t>
            </w:r>
          </w:p>
        </w:tc>
        <w:tc>
          <w:tcPr>
            <w:tcW w:w="4284" w:type="dxa"/>
            <w:tcBorders>
              <w:top w:val="nil"/>
              <w:left w:val="single" w:sz="8" w:space="0" w:color="auto"/>
              <w:bottom w:val="single" w:sz="8" w:space="0" w:color="auto"/>
              <w:right w:val="single" w:sz="8" w:space="0" w:color="auto"/>
            </w:tcBorders>
            <w:shd w:val="clear" w:color="auto" w:fill="auto"/>
          </w:tcPr>
          <w:p w14:paraId="58C6704C"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Możliwość automatycznego wyboru </w:t>
            </w:r>
          </w:p>
          <w:p w14:paraId="4FCEF684"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z poziomu oprogramowania 2 faz ruchomych do pracy w  trybie gradientowym lub </w:t>
            </w:r>
            <w:proofErr w:type="spellStart"/>
            <w:r w:rsidRPr="004B20BB">
              <w:rPr>
                <w:rFonts w:ascii="Calibri" w:eastAsiaTheme="minorHAnsi" w:hAnsi="Calibri" w:cs="Calibri"/>
                <w:sz w:val="20"/>
                <w:szCs w:val="20"/>
                <w:lang w:eastAsia="en-US"/>
              </w:rPr>
              <w:t>izokratycznym</w:t>
            </w:r>
            <w:proofErr w:type="spellEnd"/>
            <w:r w:rsidRPr="004B20BB">
              <w:rPr>
                <w:rFonts w:ascii="Calibri" w:eastAsiaTheme="minorHAnsi" w:hAnsi="Calibri" w:cs="Calibri"/>
                <w:sz w:val="20"/>
                <w:szCs w:val="20"/>
                <w:lang w:eastAsia="en-US"/>
              </w:rPr>
              <w:t xml:space="preserve"> spośród co najmniej 4 faz ruchomych wpiętych w układ UPLC</w:t>
            </w:r>
          </w:p>
        </w:tc>
        <w:tc>
          <w:tcPr>
            <w:tcW w:w="4111" w:type="dxa"/>
            <w:tcBorders>
              <w:top w:val="single" w:sz="4" w:space="0" w:color="auto"/>
              <w:left w:val="single" w:sz="4" w:space="0" w:color="auto"/>
              <w:bottom w:val="single" w:sz="4" w:space="0" w:color="auto"/>
            </w:tcBorders>
            <w:vAlign w:val="center"/>
          </w:tcPr>
          <w:p w14:paraId="51D3F6CD"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45837B2A"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37949F62"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12</w:t>
            </w:r>
          </w:p>
        </w:tc>
        <w:tc>
          <w:tcPr>
            <w:tcW w:w="4284" w:type="dxa"/>
            <w:tcBorders>
              <w:top w:val="nil"/>
              <w:left w:val="single" w:sz="8" w:space="0" w:color="auto"/>
              <w:bottom w:val="single" w:sz="8" w:space="0" w:color="auto"/>
              <w:right w:val="single" w:sz="8" w:space="0" w:color="auto"/>
            </w:tcBorders>
            <w:shd w:val="clear" w:color="auto" w:fill="auto"/>
          </w:tcPr>
          <w:p w14:paraId="5BB33A3B"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Objętość martwa (wraz z objętością mieszalnika gradientu): nie więcej niż 900 µl</w:t>
            </w:r>
          </w:p>
        </w:tc>
        <w:tc>
          <w:tcPr>
            <w:tcW w:w="4111" w:type="dxa"/>
            <w:tcBorders>
              <w:top w:val="single" w:sz="4" w:space="0" w:color="auto"/>
              <w:left w:val="single" w:sz="4" w:space="0" w:color="auto"/>
              <w:bottom w:val="single" w:sz="4" w:space="0" w:color="auto"/>
            </w:tcBorders>
            <w:vAlign w:val="center"/>
          </w:tcPr>
          <w:p w14:paraId="05CDDC27"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C73E9C0"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6018E089"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13</w:t>
            </w:r>
          </w:p>
        </w:tc>
        <w:tc>
          <w:tcPr>
            <w:tcW w:w="4284" w:type="dxa"/>
            <w:tcBorders>
              <w:top w:val="nil"/>
              <w:left w:val="single" w:sz="8" w:space="0" w:color="auto"/>
              <w:bottom w:val="single" w:sz="8" w:space="0" w:color="auto"/>
              <w:right w:val="single" w:sz="8" w:space="0" w:color="auto"/>
            </w:tcBorders>
            <w:shd w:val="clear" w:color="auto" w:fill="auto"/>
          </w:tcPr>
          <w:p w14:paraId="356ABF49"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Zakres formowania gradientu udziału faz ruchomych: od 0 do 100%</w:t>
            </w:r>
          </w:p>
        </w:tc>
        <w:tc>
          <w:tcPr>
            <w:tcW w:w="4111" w:type="dxa"/>
            <w:tcBorders>
              <w:top w:val="single" w:sz="4" w:space="0" w:color="auto"/>
              <w:left w:val="single" w:sz="4" w:space="0" w:color="auto"/>
              <w:bottom w:val="single" w:sz="4" w:space="0" w:color="auto"/>
            </w:tcBorders>
            <w:vAlign w:val="center"/>
          </w:tcPr>
          <w:p w14:paraId="5B39335A"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608B4296"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45DB2D5C"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14</w:t>
            </w:r>
          </w:p>
        </w:tc>
        <w:tc>
          <w:tcPr>
            <w:tcW w:w="4284" w:type="dxa"/>
            <w:tcBorders>
              <w:top w:val="nil"/>
              <w:left w:val="single" w:sz="8" w:space="0" w:color="auto"/>
              <w:bottom w:val="single" w:sz="8" w:space="0" w:color="auto"/>
              <w:right w:val="single" w:sz="8" w:space="0" w:color="auto"/>
            </w:tcBorders>
            <w:shd w:val="clear" w:color="auto" w:fill="auto"/>
          </w:tcPr>
          <w:p w14:paraId="04680E9F"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Dokładność składu faz ruchomych </w:t>
            </w:r>
          </w:p>
          <w:p w14:paraId="2705A854"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w gradiencie: ±0,5%</w:t>
            </w:r>
          </w:p>
        </w:tc>
        <w:tc>
          <w:tcPr>
            <w:tcW w:w="4111" w:type="dxa"/>
            <w:tcBorders>
              <w:top w:val="single" w:sz="4" w:space="0" w:color="auto"/>
              <w:left w:val="single" w:sz="4" w:space="0" w:color="auto"/>
              <w:bottom w:val="single" w:sz="4" w:space="0" w:color="auto"/>
            </w:tcBorders>
            <w:vAlign w:val="center"/>
          </w:tcPr>
          <w:p w14:paraId="1F176BB2"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7FD10A0F"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98653CD"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15</w:t>
            </w:r>
          </w:p>
        </w:tc>
        <w:tc>
          <w:tcPr>
            <w:tcW w:w="4284" w:type="dxa"/>
            <w:tcBorders>
              <w:top w:val="nil"/>
              <w:left w:val="single" w:sz="8" w:space="0" w:color="auto"/>
              <w:bottom w:val="single" w:sz="8" w:space="0" w:color="auto"/>
              <w:right w:val="single" w:sz="8" w:space="0" w:color="auto"/>
            </w:tcBorders>
            <w:shd w:val="clear" w:color="auto" w:fill="auto"/>
          </w:tcPr>
          <w:p w14:paraId="1149BB1D"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Maksymalna wartość ciśnienia pracy pompy: nie mniej niż 600 bar</w:t>
            </w:r>
          </w:p>
        </w:tc>
        <w:tc>
          <w:tcPr>
            <w:tcW w:w="4111" w:type="dxa"/>
            <w:tcBorders>
              <w:top w:val="single" w:sz="4" w:space="0" w:color="auto"/>
              <w:left w:val="single" w:sz="4" w:space="0" w:color="auto"/>
              <w:bottom w:val="single" w:sz="4" w:space="0" w:color="auto"/>
            </w:tcBorders>
            <w:vAlign w:val="center"/>
          </w:tcPr>
          <w:p w14:paraId="549C00A1"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31924C4"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117BDF08"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16</w:t>
            </w:r>
          </w:p>
        </w:tc>
        <w:tc>
          <w:tcPr>
            <w:tcW w:w="4284" w:type="dxa"/>
            <w:tcBorders>
              <w:top w:val="nil"/>
              <w:left w:val="single" w:sz="8" w:space="0" w:color="auto"/>
              <w:bottom w:val="single" w:sz="8" w:space="0" w:color="auto"/>
              <w:right w:val="single" w:sz="8" w:space="0" w:color="auto"/>
            </w:tcBorders>
            <w:shd w:val="clear" w:color="auto" w:fill="auto"/>
          </w:tcPr>
          <w:p w14:paraId="5827F9DD"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Taca ochronna na minimum 4 butle na fazy ruchome, każda o pojemności </w:t>
            </w:r>
            <w:r w:rsidRPr="004B20BB">
              <w:rPr>
                <w:rFonts w:ascii="Calibri" w:eastAsiaTheme="minorHAnsi" w:hAnsi="Calibri" w:cs="Calibri"/>
                <w:sz w:val="20"/>
                <w:szCs w:val="20"/>
                <w:lang w:eastAsia="en-US"/>
              </w:rPr>
              <w:br/>
              <w:t>co najmniej 1 l</w:t>
            </w:r>
          </w:p>
        </w:tc>
        <w:tc>
          <w:tcPr>
            <w:tcW w:w="4111" w:type="dxa"/>
            <w:tcBorders>
              <w:top w:val="single" w:sz="4" w:space="0" w:color="auto"/>
              <w:left w:val="single" w:sz="4" w:space="0" w:color="auto"/>
              <w:bottom w:val="single" w:sz="4" w:space="0" w:color="auto"/>
            </w:tcBorders>
            <w:vAlign w:val="center"/>
          </w:tcPr>
          <w:p w14:paraId="10A989D3"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31794CC"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6A44720"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17</w:t>
            </w:r>
          </w:p>
        </w:tc>
        <w:tc>
          <w:tcPr>
            <w:tcW w:w="4284" w:type="dxa"/>
            <w:tcBorders>
              <w:top w:val="nil"/>
              <w:left w:val="single" w:sz="8" w:space="0" w:color="auto"/>
              <w:bottom w:val="single" w:sz="8" w:space="0" w:color="auto"/>
              <w:right w:val="single" w:sz="8" w:space="0" w:color="auto"/>
            </w:tcBorders>
            <w:shd w:val="clear" w:color="auto" w:fill="auto"/>
          </w:tcPr>
          <w:p w14:paraId="67495AE2"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Automatyczny podajnik próbek (</w:t>
            </w:r>
            <w:proofErr w:type="spellStart"/>
            <w:r w:rsidRPr="004B20BB">
              <w:rPr>
                <w:rFonts w:ascii="Calibri" w:eastAsiaTheme="minorHAnsi" w:hAnsi="Calibri" w:cs="Calibri"/>
                <w:sz w:val="20"/>
                <w:szCs w:val="20"/>
                <w:lang w:eastAsia="en-US"/>
              </w:rPr>
              <w:t>autosampler</w:t>
            </w:r>
            <w:proofErr w:type="spellEnd"/>
            <w:r w:rsidRPr="004B20BB">
              <w:rPr>
                <w:rFonts w:ascii="Calibri" w:eastAsiaTheme="minorHAnsi" w:hAnsi="Calibri" w:cs="Calibri"/>
                <w:sz w:val="20"/>
                <w:szCs w:val="20"/>
                <w:lang w:eastAsia="en-US"/>
              </w:rPr>
              <w:t>) na minimum 108 standardowych fiolek 1,5-2 ml</w:t>
            </w:r>
          </w:p>
        </w:tc>
        <w:tc>
          <w:tcPr>
            <w:tcW w:w="4111" w:type="dxa"/>
            <w:tcBorders>
              <w:top w:val="single" w:sz="4" w:space="0" w:color="auto"/>
              <w:left w:val="single" w:sz="4" w:space="0" w:color="auto"/>
              <w:bottom w:val="single" w:sz="4" w:space="0" w:color="auto"/>
            </w:tcBorders>
            <w:vAlign w:val="center"/>
          </w:tcPr>
          <w:p w14:paraId="04307C27"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7DA8789"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4AB42B87"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18</w:t>
            </w:r>
          </w:p>
        </w:tc>
        <w:tc>
          <w:tcPr>
            <w:tcW w:w="4284" w:type="dxa"/>
            <w:tcBorders>
              <w:top w:val="nil"/>
              <w:left w:val="single" w:sz="8" w:space="0" w:color="auto"/>
              <w:bottom w:val="single" w:sz="8" w:space="0" w:color="auto"/>
              <w:right w:val="single" w:sz="8" w:space="0" w:color="auto"/>
            </w:tcBorders>
            <w:shd w:val="clear" w:color="auto" w:fill="auto"/>
          </w:tcPr>
          <w:p w14:paraId="7CF6B693"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Możliwość pracy z dodatkowymi formatami fiolek lub płytek </w:t>
            </w:r>
            <w:proofErr w:type="spellStart"/>
            <w:r w:rsidRPr="004B20BB">
              <w:rPr>
                <w:rFonts w:ascii="Calibri" w:eastAsiaTheme="minorHAnsi" w:hAnsi="Calibri" w:cs="Calibri"/>
                <w:sz w:val="20"/>
                <w:szCs w:val="20"/>
                <w:lang w:eastAsia="en-US"/>
              </w:rPr>
              <w:t>wielodołkowych</w:t>
            </w:r>
            <w:proofErr w:type="spellEnd"/>
          </w:p>
        </w:tc>
        <w:tc>
          <w:tcPr>
            <w:tcW w:w="4111" w:type="dxa"/>
            <w:tcBorders>
              <w:top w:val="single" w:sz="4" w:space="0" w:color="auto"/>
              <w:left w:val="single" w:sz="4" w:space="0" w:color="auto"/>
              <w:bottom w:val="single" w:sz="4" w:space="0" w:color="auto"/>
            </w:tcBorders>
            <w:vAlign w:val="center"/>
          </w:tcPr>
          <w:p w14:paraId="1FC7321F"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AA8ED9D"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58E560E"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19</w:t>
            </w:r>
          </w:p>
        </w:tc>
        <w:tc>
          <w:tcPr>
            <w:tcW w:w="4284" w:type="dxa"/>
            <w:tcBorders>
              <w:top w:val="nil"/>
              <w:left w:val="single" w:sz="8" w:space="0" w:color="auto"/>
              <w:bottom w:val="single" w:sz="8" w:space="0" w:color="auto"/>
              <w:right w:val="single" w:sz="8" w:space="0" w:color="auto"/>
            </w:tcBorders>
            <w:shd w:val="clear" w:color="auto" w:fill="auto"/>
          </w:tcPr>
          <w:p w14:paraId="50883545"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Zakres </w:t>
            </w:r>
            <w:proofErr w:type="spellStart"/>
            <w:r w:rsidRPr="004B20BB">
              <w:rPr>
                <w:rFonts w:ascii="Calibri" w:eastAsiaTheme="minorHAnsi" w:hAnsi="Calibri" w:cs="Calibri"/>
                <w:sz w:val="20"/>
                <w:szCs w:val="20"/>
                <w:lang w:eastAsia="en-US"/>
              </w:rPr>
              <w:t>nastrzyku</w:t>
            </w:r>
            <w:proofErr w:type="spellEnd"/>
            <w:r w:rsidRPr="004B20BB">
              <w:rPr>
                <w:rFonts w:ascii="Calibri" w:eastAsiaTheme="minorHAnsi" w:hAnsi="Calibri" w:cs="Calibri"/>
                <w:sz w:val="20"/>
                <w:szCs w:val="20"/>
                <w:lang w:eastAsia="en-US"/>
              </w:rPr>
              <w:t xml:space="preserve">: co najmniej od 0,1 do 50 </w:t>
            </w:r>
            <w:proofErr w:type="spellStart"/>
            <w:r w:rsidRPr="004B20BB">
              <w:rPr>
                <w:rFonts w:ascii="Calibri" w:eastAsiaTheme="minorHAnsi" w:hAnsi="Calibri" w:cs="Calibri"/>
                <w:sz w:val="20"/>
                <w:szCs w:val="20"/>
                <w:lang w:eastAsia="en-US"/>
              </w:rPr>
              <w:t>μl</w:t>
            </w:r>
            <w:proofErr w:type="spellEnd"/>
          </w:p>
        </w:tc>
        <w:tc>
          <w:tcPr>
            <w:tcW w:w="4111" w:type="dxa"/>
            <w:tcBorders>
              <w:top w:val="single" w:sz="4" w:space="0" w:color="auto"/>
              <w:left w:val="single" w:sz="4" w:space="0" w:color="auto"/>
              <w:bottom w:val="single" w:sz="4" w:space="0" w:color="auto"/>
            </w:tcBorders>
            <w:vAlign w:val="center"/>
          </w:tcPr>
          <w:p w14:paraId="14707E46"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AB7C84B"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7DB083FC"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20</w:t>
            </w:r>
          </w:p>
        </w:tc>
        <w:tc>
          <w:tcPr>
            <w:tcW w:w="4284" w:type="dxa"/>
            <w:tcBorders>
              <w:top w:val="nil"/>
              <w:left w:val="single" w:sz="8" w:space="0" w:color="auto"/>
              <w:bottom w:val="single" w:sz="8" w:space="0" w:color="auto"/>
              <w:right w:val="single" w:sz="8" w:space="0" w:color="auto"/>
            </w:tcBorders>
            <w:shd w:val="clear" w:color="auto" w:fill="auto"/>
          </w:tcPr>
          <w:p w14:paraId="77C46696"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Precyzja dozowanej objętości </w:t>
            </w:r>
            <w:proofErr w:type="spellStart"/>
            <w:r w:rsidRPr="004B20BB">
              <w:rPr>
                <w:rFonts w:ascii="Calibri" w:eastAsiaTheme="minorHAnsi" w:hAnsi="Calibri" w:cs="Calibri"/>
                <w:sz w:val="20"/>
                <w:szCs w:val="20"/>
                <w:lang w:eastAsia="en-US"/>
              </w:rPr>
              <w:t>nastrzyku</w:t>
            </w:r>
            <w:proofErr w:type="spellEnd"/>
            <w:r w:rsidRPr="004B20BB">
              <w:rPr>
                <w:rFonts w:ascii="Calibri" w:eastAsiaTheme="minorHAnsi" w:hAnsi="Calibri" w:cs="Calibri"/>
                <w:sz w:val="20"/>
                <w:szCs w:val="20"/>
                <w:lang w:eastAsia="en-US"/>
              </w:rPr>
              <w:t>: nie więcej niż 0,25% RSD</w:t>
            </w:r>
          </w:p>
        </w:tc>
        <w:tc>
          <w:tcPr>
            <w:tcW w:w="4111" w:type="dxa"/>
            <w:tcBorders>
              <w:top w:val="single" w:sz="4" w:space="0" w:color="auto"/>
              <w:left w:val="single" w:sz="4" w:space="0" w:color="auto"/>
              <w:bottom w:val="single" w:sz="4" w:space="0" w:color="auto"/>
            </w:tcBorders>
            <w:vAlign w:val="center"/>
          </w:tcPr>
          <w:p w14:paraId="44A07510"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35197AD"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78BCB26"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21</w:t>
            </w:r>
          </w:p>
        </w:tc>
        <w:tc>
          <w:tcPr>
            <w:tcW w:w="4284" w:type="dxa"/>
            <w:tcBorders>
              <w:top w:val="nil"/>
              <w:left w:val="single" w:sz="8" w:space="0" w:color="auto"/>
              <w:bottom w:val="single" w:sz="8" w:space="0" w:color="auto"/>
              <w:right w:val="single" w:sz="8" w:space="0" w:color="auto"/>
            </w:tcBorders>
            <w:shd w:val="clear" w:color="auto" w:fill="auto"/>
          </w:tcPr>
          <w:p w14:paraId="28FD4BD8"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Współczynnik przeniesienia (</w:t>
            </w:r>
            <w:proofErr w:type="spellStart"/>
            <w:r w:rsidRPr="004B20BB">
              <w:rPr>
                <w:rFonts w:ascii="Calibri" w:eastAsiaTheme="minorHAnsi" w:hAnsi="Calibri" w:cs="Calibri"/>
                <w:i/>
                <w:iCs/>
                <w:sz w:val="20"/>
                <w:szCs w:val="20"/>
                <w:lang w:eastAsia="en-US"/>
              </w:rPr>
              <w:t>carry-over</w:t>
            </w:r>
            <w:proofErr w:type="spellEnd"/>
            <w:r w:rsidRPr="004B20BB">
              <w:rPr>
                <w:rFonts w:ascii="Calibri" w:eastAsiaTheme="minorHAnsi" w:hAnsi="Calibri" w:cs="Calibri"/>
                <w:sz w:val="20"/>
                <w:szCs w:val="20"/>
                <w:lang w:eastAsia="en-US"/>
              </w:rPr>
              <w:t>): nie więcej niż 0,004%</w:t>
            </w:r>
          </w:p>
        </w:tc>
        <w:tc>
          <w:tcPr>
            <w:tcW w:w="4111" w:type="dxa"/>
            <w:tcBorders>
              <w:top w:val="single" w:sz="4" w:space="0" w:color="auto"/>
              <w:left w:val="single" w:sz="4" w:space="0" w:color="auto"/>
              <w:bottom w:val="single" w:sz="4" w:space="0" w:color="auto"/>
            </w:tcBorders>
            <w:vAlign w:val="center"/>
          </w:tcPr>
          <w:p w14:paraId="18536B8C"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6E3D44B3"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7C349C10"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22</w:t>
            </w:r>
          </w:p>
        </w:tc>
        <w:tc>
          <w:tcPr>
            <w:tcW w:w="4284" w:type="dxa"/>
            <w:tcBorders>
              <w:top w:val="nil"/>
              <w:left w:val="single" w:sz="8" w:space="0" w:color="auto"/>
              <w:bottom w:val="single" w:sz="8" w:space="0" w:color="auto"/>
              <w:right w:val="single" w:sz="8" w:space="0" w:color="auto"/>
            </w:tcBorders>
            <w:shd w:val="clear" w:color="auto" w:fill="auto"/>
          </w:tcPr>
          <w:p w14:paraId="09541850"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Zakres termostatowania </w:t>
            </w:r>
            <w:proofErr w:type="spellStart"/>
            <w:r w:rsidRPr="004B20BB">
              <w:rPr>
                <w:rFonts w:ascii="Calibri" w:eastAsiaTheme="minorHAnsi" w:hAnsi="Calibri" w:cs="Calibri"/>
                <w:sz w:val="20"/>
                <w:szCs w:val="20"/>
                <w:lang w:eastAsia="en-US"/>
              </w:rPr>
              <w:t>autosamplera</w:t>
            </w:r>
            <w:proofErr w:type="spellEnd"/>
            <w:r w:rsidRPr="004B20BB">
              <w:rPr>
                <w:rFonts w:ascii="Calibri" w:eastAsiaTheme="minorHAnsi" w:hAnsi="Calibri" w:cs="Calibri"/>
                <w:sz w:val="20"/>
                <w:szCs w:val="20"/>
                <w:lang w:eastAsia="en-US"/>
              </w:rPr>
              <w:t>: co najmniej od 4 do 40</w:t>
            </w:r>
            <w:r w:rsidRPr="004B20BB">
              <w:rPr>
                <w:rFonts w:ascii="Calibri" w:eastAsiaTheme="minorHAnsi" w:hAnsi="Calibri" w:cs="Calibri"/>
                <w:sz w:val="20"/>
                <w:szCs w:val="20"/>
                <w:vertAlign w:val="superscript"/>
                <w:lang w:eastAsia="en-US"/>
              </w:rPr>
              <w:t>o</w:t>
            </w:r>
            <w:r w:rsidRPr="004B20BB">
              <w:rPr>
                <w:rFonts w:ascii="Calibri" w:eastAsiaTheme="minorHAnsi" w:hAnsi="Calibri" w:cs="Calibri"/>
                <w:sz w:val="20"/>
                <w:szCs w:val="20"/>
                <w:lang w:eastAsia="en-US"/>
              </w:rPr>
              <w:t>C</w:t>
            </w:r>
          </w:p>
        </w:tc>
        <w:tc>
          <w:tcPr>
            <w:tcW w:w="4111" w:type="dxa"/>
            <w:tcBorders>
              <w:top w:val="single" w:sz="4" w:space="0" w:color="auto"/>
              <w:left w:val="single" w:sz="4" w:space="0" w:color="auto"/>
              <w:bottom w:val="single" w:sz="4" w:space="0" w:color="auto"/>
            </w:tcBorders>
            <w:vAlign w:val="center"/>
          </w:tcPr>
          <w:p w14:paraId="7A356A55"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0FD464D1"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3F8170C0"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23</w:t>
            </w:r>
          </w:p>
        </w:tc>
        <w:tc>
          <w:tcPr>
            <w:tcW w:w="4284" w:type="dxa"/>
            <w:tcBorders>
              <w:top w:val="nil"/>
              <w:left w:val="single" w:sz="8" w:space="0" w:color="auto"/>
              <w:bottom w:val="single" w:sz="8" w:space="0" w:color="auto"/>
              <w:right w:val="single" w:sz="8" w:space="0" w:color="auto"/>
            </w:tcBorders>
            <w:shd w:val="clear" w:color="auto" w:fill="auto"/>
          </w:tcPr>
          <w:p w14:paraId="63CF5AFA"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Termostat na co najmniej 2 kolumny chromatograficzne z możliwością kontroli </w:t>
            </w:r>
            <w:r w:rsidRPr="004B20BB">
              <w:rPr>
                <w:rFonts w:ascii="Calibri" w:eastAsiaTheme="minorHAnsi" w:hAnsi="Calibri" w:cs="Calibri"/>
                <w:sz w:val="20"/>
                <w:szCs w:val="20"/>
                <w:lang w:eastAsia="en-US"/>
              </w:rPr>
              <w:lastRenderedPageBreak/>
              <w:t>temperatury w zakresie co najmniej od 10⁰C poniżej temperatury otoczenia do 85⁰C</w:t>
            </w:r>
          </w:p>
        </w:tc>
        <w:tc>
          <w:tcPr>
            <w:tcW w:w="4111" w:type="dxa"/>
            <w:tcBorders>
              <w:top w:val="single" w:sz="4" w:space="0" w:color="auto"/>
              <w:left w:val="single" w:sz="4" w:space="0" w:color="auto"/>
              <w:bottom w:val="single" w:sz="4" w:space="0" w:color="auto"/>
            </w:tcBorders>
            <w:vAlign w:val="center"/>
          </w:tcPr>
          <w:p w14:paraId="24E211DF"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D819579"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622C605E"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24</w:t>
            </w:r>
          </w:p>
        </w:tc>
        <w:tc>
          <w:tcPr>
            <w:tcW w:w="4284" w:type="dxa"/>
            <w:tcBorders>
              <w:top w:val="nil"/>
              <w:left w:val="single" w:sz="8" w:space="0" w:color="auto"/>
              <w:bottom w:val="single" w:sz="8" w:space="0" w:color="auto"/>
              <w:right w:val="single" w:sz="8" w:space="0" w:color="auto"/>
            </w:tcBorders>
            <w:shd w:val="clear" w:color="auto" w:fill="auto"/>
          </w:tcPr>
          <w:p w14:paraId="5B79EA10"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Selektor (zawór) umożliwiający, z poziomu oprogramowania, automatyczne przełączanie pomiędzy kolumnami montowanymi w termostacie w maksymalnej, zaoferowanej w pkt. 23, ilości</w:t>
            </w:r>
          </w:p>
        </w:tc>
        <w:tc>
          <w:tcPr>
            <w:tcW w:w="4111" w:type="dxa"/>
            <w:tcBorders>
              <w:top w:val="single" w:sz="4" w:space="0" w:color="auto"/>
              <w:left w:val="single" w:sz="4" w:space="0" w:color="auto"/>
              <w:bottom w:val="single" w:sz="4" w:space="0" w:color="auto"/>
            </w:tcBorders>
            <w:vAlign w:val="center"/>
          </w:tcPr>
          <w:p w14:paraId="6F154193"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1A86DE9"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F4FFA2F"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25</w:t>
            </w:r>
          </w:p>
        </w:tc>
        <w:tc>
          <w:tcPr>
            <w:tcW w:w="4284" w:type="dxa"/>
            <w:tcBorders>
              <w:top w:val="nil"/>
              <w:left w:val="single" w:sz="8" w:space="0" w:color="auto"/>
              <w:bottom w:val="single" w:sz="8" w:space="0" w:color="auto"/>
              <w:right w:val="single" w:sz="8" w:space="0" w:color="auto"/>
            </w:tcBorders>
            <w:shd w:val="clear" w:color="auto" w:fill="auto"/>
          </w:tcPr>
          <w:p w14:paraId="0A3D8B89"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Automatyczny zawór, umożliwiający przekierowanie zbędnych frakcji do zlewek, sterowany z poziomu oprogramowania</w:t>
            </w:r>
          </w:p>
        </w:tc>
        <w:tc>
          <w:tcPr>
            <w:tcW w:w="4111" w:type="dxa"/>
            <w:tcBorders>
              <w:top w:val="single" w:sz="4" w:space="0" w:color="auto"/>
              <w:left w:val="single" w:sz="4" w:space="0" w:color="auto"/>
              <w:bottom w:val="single" w:sz="4" w:space="0" w:color="auto"/>
            </w:tcBorders>
            <w:vAlign w:val="center"/>
          </w:tcPr>
          <w:p w14:paraId="761EAB8E"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76B40C12"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58D38EC"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26</w:t>
            </w:r>
          </w:p>
        </w:tc>
        <w:tc>
          <w:tcPr>
            <w:tcW w:w="4284" w:type="dxa"/>
            <w:tcBorders>
              <w:top w:val="nil"/>
              <w:left w:val="single" w:sz="8" w:space="0" w:color="auto"/>
              <w:bottom w:val="single" w:sz="8" w:space="0" w:color="auto"/>
              <w:right w:val="single" w:sz="8" w:space="0" w:color="auto"/>
            </w:tcBorders>
            <w:shd w:val="clear" w:color="auto" w:fill="auto"/>
          </w:tcPr>
          <w:p w14:paraId="15CD6ED5"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Zestawy kolumn wraz z dedykowanymi </w:t>
            </w:r>
            <w:proofErr w:type="spellStart"/>
            <w:r w:rsidRPr="004B20BB">
              <w:rPr>
                <w:rFonts w:ascii="Calibri" w:eastAsiaTheme="minorHAnsi" w:hAnsi="Calibri" w:cs="Calibri"/>
                <w:sz w:val="20"/>
                <w:szCs w:val="20"/>
                <w:lang w:eastAsia="en-US"/>
              </w:rPr>
              <w:t>prekolumnami</w:t>
            </w:r>
            <w:proofErr w:type="spellEnd"/>
            <w:r w:rsidRPr="004B20BB">
              <w:rPr>
                <w:rFonts w:ascii="Calibri" w:eastAsiaTheme="minorHAnsi" w:hAnsi="Calibri" w:cs="Calibri"/>
                <w:sz w:val="20"/>
                <w:szCs w:val="20"/>
                <w:lang w:eastAsia="en-US"/>
              </w:rPr>
              <w:t xml:space="preserve"> rekomendowane do analizy UPLC o różnym typie modyfikacji złoża </w:t>
            </w:r>
            <w:proofErr w:type="spellStart"/>
            <w:r w:rsidRPr="004B20BB">
              <w:rPr>
                <w:rFonts w:ascii="Calibri" w:eastAsiaTheme="minorHAnsi" w:hAnsi="Calibri" w:cs="Calibri"/>
                <w:sz w:val="20"/>
                <w:szCs w:val="20"/>
                <w:lang w:eastAsia="en-US"/>
              </w:rPr>
              <w:t>oktadecylowego</w:t>
            </w:r>
            <w:proofErr w:type="spellEnd"/>
            <w:r w:rsidRPr="004B20BB">
              <w:rPr>
                <w:rFonts w:ascii="Calibri" w:eastAsiaTheme="minorHAnsi" w:hAnsi="Calibri" w:cs="Calibri"/>
                <w:sz w:val="20"/>
                <w:szCs w:val="20"/>
                <w:lang w:eastAsia="en-US"/>
              </w:rPr>
              <w:t xml:space="preserve"> C18-RP: co najmniej 4 różne zestawy (np. C18-RP </w:t>
            </w:r>
            <w:proofErr w:type="spellStart"/>
            <w:r w:rsidRPr="004B20BB">
              <w:rPr>
                <w:rFonts w:ascii="Calibri" w:eastAsiaTheme="minorHAnsi" w:hAnsi="Calibri" w:cs="Calibri"/>
                <w:sz w:val="20"/>
                <w:szCs w:val="20"/>
                <w:lang w:eastAsia="en-US"/>
              </w:rPr>
              <w:t>ec</w:t>
            </w:r>
            <w:proofErr w:type="spellEnd"/>
            <w:r w:rsidRPr="004B20BB">
              <w:rPr>
                <w:rFonts w:ascii="Calibri" w:eastAsiaTheme="minorHAnsi" w:hAnsi="Calibri" w:cs="Calibri"/>
                <w:sz w:val="20"/>
                <w:szCs w:val="20"/>
                <w:lang w:eastAsia="en-US"/>
              </w:rPr>
              <w:t xml:space="preserve">, PFP, </w:t>
            </w:r>
            <w:proofErr w:type="spellStart"/>
            <w:r w:rsidRPr="004B20BB">
              <w:rPr>
                <w:rFonts w:ascii="Calibri" w:eastAsiaTheme="minorHAnsi" w:hAnsi="Calibri" w:cs="Calibri"/>
                <w:sz w:val="20"/>
                <w:szCs w:val="20"/>
                <w:lang w:eastAsia="en-US"/>
              </w:rPr>
              <w:t>PhenyHexyl</w:t>
            </w:r>
            <w:proofErr w:type="spellEnd"/>
            <w:r w:rsidRPr="004B20BB">
              <w:rPr>
                <w:rFonts w:ascii="Calibri" w:eastAsiaTheme="minorHAnsi" w:hAnsi="Calibri" w:cs="Calibri"/>
                <w:sz w:val="20"/>
                <w:szCs w:val="20"/>
                <w:lang w:eastAsia="en-US"/>
              </w:rPr>
              <w:t xml:space="preserve">). Jeden zestaw musi być dedykowany możliwości pracy z fazami ruchomymi o wysokim </w:t>
            </w:r>
            <w:proofErr w:type="spellStart"/>
            <w:r w:rsidRPr="004B20BB">
              <w:rPr>
                <w:rFonts w:ascii="Calibri" w:eastAsiaTheme="minorHAnsi" w:hAnsi="Calibri" w:cs="Calibri"/>
                <w:sz w:val="20"/>
                <w:szCs w:val="20"/>
                <w:lang w:eastAsia="en-US"/>
              </w:rPr>
              <w:t>pH</w:t>
            </w:r>
            <w:proofErr w:type="spellEnd"/>
            <w:r w:rsidRPr="004B20BB">
              <w:rPr>
                <w:rFonts w:ascii="Calibri" w:eastAsiaTheme="minorHAnsi" w:hAnsi="Calibri" w:cs="Calibri"/>
                <w:sz w:val="20"/>
                <w:szCs w:val="20"/>
                <w:lang w:eastAsia="en-US"/>
              </w:rPr>
              <w:t>. Kolumny chromatograficzne powinny posiadać długość około 100 mm, średnicę nie większą niż 3 mm i uziarnienie nie większe niż 2,7 µm.</w:t>
            </w:r>
          </w:p>
        </w:tc>
        <w:tc>
          <w:tcPr>
            <w:tcW w:w="4111" w:type="dxa"/>
            <w:tcBorders>
              <w:top w:val="single" w:sz="4" w:space="0" w:color="auto"/>
              <w:left w:val="single" w:sz="4" w:space="0" w:color="auto"/>
              <w:bottom w:val="single" w:sz="4" w:space="0" w:color="auto"/>
            </w:tcBorders>
            <w:vAlign w:val="center"/>
          </w:tcPr>
          <w:p w14:paraId="0521A498"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53B0688" w14:textId="77777777" w:rsidTr="002B7B4A">
        <w:trPr>
          <w:trHeight w:val="550"/>
        </w:trPr>
        <w:tc>
          <w:tcPr>
            <w:tcW w:w="920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43FF8DC"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bCs/>
                <w:sz w:val="20"/>
                <w:szCs w:val="20"/>
                <w:lang w:eastAsia="pl-PL"/>
              </w:rPr>
            </w:pPr>
            <w:r w:rsidRPr="004B20BB">
              <w:rPr>
                <w:rFonts w:ascii="Calibri" w:eastAsiaTheme="minorHAnsi" w:hAnsi="Calibri" w:cs="Calibri"/>
                <w:b/>
                <w:bCs/>
                <w:sz w:val="20"/>
                <w:szCs w:val="20"/>
                <w:lang w:eastAsia="pl-PL"/>
              </w:rPr>
              <w:t>Tandemowy spektrometr mas (MS-MS):</w:t>
            </w:r>
          </w:p>
        </w:tc>
      </w:tr>
      <w:tr w:rsidR="004B20BB" w:rsidRPr="004B20BB" w14:paraId="3FE9F9CB" w14:textId="77777777" w:rsidTr="002B7B4A">
        <w:trPr>
          <w:trHeight w:val="681"/>
        </w:trPr>
        <w:tc>
          <w:tcPr>
            <w:tcW w:w="814" w:type="dxa"/>
            <w:tcBorders>
              <w:top w:val="single" w:sz="4" w:space="0" w:color="auto"/>
              <w:left w:val="single" w:sz="4" w:space="0" w:color="auto"/>
              <w:bottom w:val="single" w:sz="4" w:space="0" w:color="auto"/>
              <w:right w:val="single" w:sz="4" w:space="0" w:color="auto"/>
            </w:tcBorders>
            <w:vAlign w:val="center"/>
          </w:tcPr>
          <w:p w14:paraId="54767DED"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27</w:t>
            </w:r>
          </w:p>
        </w:tc>
        <w:tc>
          <w:tcPr>
            <w:tcW w:w="4284" w:type="dxa"/>
            <w:tcBorders>
              <w:top w:val="nil"/>
              <w:left w:val="single" w:sz="8" w:space="0" w:color="auto"/>
              <w:bottom w:val="single" w:sz="8" w:space="0" w:color="auto"/>
              <w:right w:val="single" w:sz="8" w:space="0" w:color="auto"/>
            </w:tcBorders>
            <w:shd w:val="clear" w:color="auto" w:fill="auto"/>
          </w:tcPr>
          <w:p w14:paraId="60C9C3DD" w14:textId="77777777" w:rsidR="004B20BB" w:rsidRPr="004B20BB" w:rsidRDefault="004B20BB" w:rsidP="004B20BB">
            <w:pPr>
              <w:widowControl/>
              <w:suppressAutoHyphens w:val="0"/>
              <w:spacing w:line="312" w:lineRule="auto"/>
              <w:jc w:val="left"/>
              <w:rPr>
                <w:rFonts w:ascii="Calibri" w:eastAsiaTheme="minorHAnsi" w:hAnsi="Calibri" w:cs="Calibri"/>
                <w:color w:val="FF0000"/>
                <w:sz w:val="20"/>
                <w:szCs w:val="20"/>
                <w:lang w:eastAsia="en-US"/>
              </w:rPr>
            </w:pPr>
            <w:r w:rsidRPr="004B20BB">
              <w:rPr>
                <w:rFonts w:ascii="Calibri" w:eastAsiaTheme="minorHAnsi" w:hAnsi="Calibri" w:cs="Calibri"/>
                <w:sz w:val="20"/>
                <w:szCs w:val="20"/>
                <w:lang w:eastAsia="en-US"/>
              </w:rPr>
              <w:t xml:space="preserve">Analizator – podwójny kwadrupol z zakresem mas analizowanych jonów minimum od 5 do 2000 </w:t>
            </w:r>
            <w:proofErr w:type="spellStart"/>
            <w:r w:rsidRPr="004B20BB">
              <w:rPr>
                <w:rFonts w:ascii="Calibri" w:eastAsiaTheme="minorHAnsi" w:hAnsi="Calibri" w:cs="Calibri"/>
                <w:sz w:val="20"/>
                <w:szCs w:val="20"/>
                <w:lang w:eastAsia="en-US"/>
              </w:rPr>
              <w:t>amu</w:t>
            </w:r>
            <w:proofErr w:type="spellEnd"/>
            <w:r w:rsidRPr="004B20BB">
              <w:rPr>
                <w:rFonts w:ascii="Calibri" w:eastAsiaTheme="minorHAnsi" w:hAnsi="Calibri" w:cs="Calibri"/>
                <w:sz w:val="20"/>
                <w:szCs w:val="20"/>
                <w:lang w:eastAsia="en-US"/>
              </w:rPr>
              <w:t xml:space="preserve"> dla każdego kwadrupola</w:t>
            </w:r>
          </w:p>
        </w:tc>
        <w:tc>
          <w:tcPr>
            <w:tcW w:w="4111" w:type="dxa"/>
            <w:tcBorders>
              <w:top w:val="single" w:sz="4" w:space="0" w:color="auto"/>
              <w:left w:val="single" w:sz="4" w:space="0" w:color="auto"/>
              <w:bottom w:val="single" w:sz="4" w:space="0" w:color="auto"/>
            </w:tcBorders>
            <w:vAlign w:val="center"/>
          </w:tcPr>
          <w:p w14:paraId="376BDC2A"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715EDD3E"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E20C5FA"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28</w:t>
            </w:r>
          </w:p>
        </w:tc>
        <w:tc>
          <w:tcPr>
            <w:tcW w:w="4284" w:type="dxa"/>
            <w:tcBorders>
              <w:top w:val="nil"/>
              <w:left w:val="single" w:sz="8" w:space="0" w:color="auto"/>
              <w:bottom w:val="single" w:sz="8" w:space="0" w:color="auto"/>
              <w:right w:val="single" w:sz="8" w:space="0" w:color="auto"/>
            </w:tcBorders>
            <w:shd w:val="clear" w:color="auto" w:fill="auto"/>
          </w:tcPr>
          <w:p w14:paraId="1A57CA82"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Gaz kolizyjny – argon lub azot </w:t>
            </w:r>
          </w:p>
          <w:p w14:paraId="3500AA07"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i/>
                <w:iCs/>
                <w:sz w:val="20"/>
                <w:szCs w:val="20"/>
                <w:lang w:eastAsia="en-US"/>
              </w:rPr>
              <w:t>W przypadku zaoferowania argonu butlę z tym gazem należy dostarczyć z zestawem</w:t>
            </w:r>
            <w:r w:rsidRPr="004B20BB">
              <w:rPr>
                <w:rFonts w:ascii="Calibri" w:eastAsiaTheme="minorHAnsi" w:hAnsi="Calibri" w:cs="Calibri"/>
                <w:sz w:val="20"/>
                <w:szCs w:val="20"/>
                <w:lang w:eastAsia="en-US"/>
              </w:rPr>
              <w:t xml:space="preserve">.  </w:t>
            </w:r>
          </w:p>
        </w:tc>
        <w:tc>
          <w:tcPr>
            <w:tcW w:w="4111" w:type="dxa"/>
            <w:tcBorders>
              <w:top w:val="single" w:sz="4" w:space="0" w:color="auto"/>
              <w:left w:val="single" w:sz="4" w:space="0" w:color="auto"/>
              <w:bottom w:val="single" w:sz="4" w:space="0" w:color="auto"/>
            </w:tcBorders>
            <w:vAlign w:val="center"/>
          </w:tcPr>
          <w:p w14:paraId="7587AF59"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EEFD81F"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F5A93B9"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29</w:t>
            </w:r>
          </w:p>
        </w:tc>
        <w:tc>
          <w:tcPr>
            <w:tcW w:w="4284" w:type="dxa"/>
            <w:tcBorders>
              <w:top w:val="nil"/>
              <w:left w:val="single" w:sz="8" w:space="0" w:color="auto"/>
              <w:bottom w:val="single" w:sz="8" w:space="0" w:color="auto"/>
              <w:right w:val="single" w:sz="8" w:space="0" w:color="auto"/>
            </w:tcBorders>
            <w:shd w:val="clear" w:color="auto" w:fill="auto"/>
          </w:tcPr>
          <w:p w14:paraId="30E21851"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Źródło do jonizacji poprzez rozpylanie w polu elektrycznym (ESI)</w:t>
            </w:r>
          </w:p>
        </w:tc>
        <w:tc>
          <w:tcPr>
            <w:tcW w:w="4111" w:type="dxa"/>
            <w:tcBorders>
              <w:top w:val="single" w:sz="4" w:space="0" w:color="auto"/>
              <w:left w:val="single" w:sz="4" w:space="0" w:color="auto"/>
              <w:bottom w:val="single" w:sz="4" w:space="0" w:color="auto"/>
            </w:tcBorders>
            <w:vAlign w:val="center"/>
          </w:tcPr>
          <w:p w14:paraId="6CCBBBC8"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4555C205"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32430FD4"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30</w:t>
            </w:r>
          </w:p>
        </w:tc>
        <w:tc>
          <w:tcPr>
            <w:tcW w:w="4284" w:type="dxa"/>
            <w:tcBorders>
              <w:top w:val="nil"/>
              <w:left w:val="single" w:sz="8" w:space="0" w:color="auto"/>
              <w:bottom w:val="single" w:sz="8" w:space="0" w:color="auto"/>
              <w:right w:val="single" w:sz="8" w:space="0" w:color="auto"/>
            </w:tcBorders>
            <w:shd w:val="clear" w:color="auto" w:fill="auto"/>
          </w:tcPr>
          <w:p w14:paraId="51C30770"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Źródło do jonizacji chemicznej pod ciśnieniem atmosferycznym (APCI) </w:t>
            </w:r>
          </w:p>
        </w:tc>
        <w:tc>
          <w:tcPr>
            <w:tcW w:w="4111" w:type="dxa"/>
            <w:tcBorders>
              <w:top w:val="single" w:sz="4" w:space="0" w:color="auto"/>
              <w:left w:val="single" w:sz="4" w:space="0" w:color="auto"/>
              <w:bottom w:val="single" w:sz="4" w:space="0" w:color="auto"/>
            </w:tcBorders>
            <w:vAlign w:val="center"/>
          </w:tcPr>
          <w:p w14:paraId="42014235"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0117B1EF"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60120B2"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31</w:t>
            </w:r>
          </w:p>
        </w:tc>
        <w:tc>
          <w:tcPr>
            <w:tcW w:w="4284" w:type="dxa"/>
            <w:tcBorders>
              <w:top w:val="nil"/>
              <w:left w:val="single" w:sz="8" w:space="0" w:color="auto"/>
              <w:bottom w:val="single" w:sz="8" w:space="0" w:color="auto"/>
              <w:right w:val="single" w:sz="8" w:space="0" w:color="auto"/>
            </w:tcBorders>
            <w:shd w:val="clear" w:color="auto" w:fill="auto"/>
          </w:tcPr>
          <w:p w14:paraId="74500F33"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Dostępne tryby pracy: </w:t>
            </w:r>
          </w:p>
          <w:p w14:paraId="3E63FCC2"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a) zbierania pełnego widma mas (skan)/monitorowanie wybranych jonów (SIM) na kwadrupolu Q1, </w:t>
            </w:r>
          </w:p>
          <w:p w14:paraId="1CE4613D"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b) zbierania pełnego widma mas (skan)/monitorowanie wybranych jonów (SIM) na kwadrupolu Q2,  </w:t>
            </w:r>
          </w:p>
          <w:p w14:paraId="007334EF"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c) obserwowanie reakcji fragmentacji, w których powstaje obojętna cząsteczka, </w:t>
            </w:r>
          </w:p>
          <w:p w14:paraId="5EC26B25"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d) skanowanie jonów prekursora, </w:t>
            </w:r>
          </w:p>
          <w:p w14:paraId="63955EBB"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lastRenderedPageBreak/>
              <w:t>e) skanowanie jonów produktów rozpadu,</w:t>
            </w:r>
          </w:p>
          <w:p w14:paraId="74600DA3"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f) monitorowanie wybranych reakcji rozpadu (MRM/SRM)</w:t>
            </w:r>
          </w:p>
        </w:tc>
        <w:tc>
          <w:tcPr>
            <w:tcW w:w="4111" w:type="dxa"/>
            <w:tcBorders>
              <w:top w:val="single" w:sz="4" w:space="0" w:color="auto"/>
              <w:left w:val="single" w:sz="4" w:space="0" w:color="auto"/>
              <w:bottom w:val="single" w:sz="4" w:space="0" w:color="auto"/>
            </w:tcBorders>
            <w:vAlign w:val="center"/>
          </w:tcPr>
          <w:p w14:paraId="23F82106"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71442F9F"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511CDA2"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32</w:t>
            </w:r>
          </w:p>
        </w:tc>
        <w:tc>
          <w:tcPr>
            <w:tcW w:w="4284" w:type="dxa"/>
            <w:tcBorders>
              <w:top w:val="nil"/>
              <w:left w:val="single" w:sz="8" w:space="0" w:color="auto"/>
              <w:bottom w:val="single" w:sz="8" w:space="0" w:color="auto"/>
              <w:right w:val="single" w:sz="8" w:space="0" w:color="auto"/>
            </w:tcBorders>
            <w:shd w:val="clear" w:color="auto" w:fill="auto"/>
          </w:tcPr>
          <w:p w14:paraId="170A6EFC"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Wymagana czułość z zastosowaniem jonizacji ESI:</w:t>
            </w:r>
          </w:p>
          <w:p w14:paraId="06508230"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a) dla 1 </w:t>
            </w:r>
            <w:proofErr w:type="spellStart"/>
            <w:r w:rsidRPr="004B20BB">
              <w:rPr>
                <w:rFonts w:ascii="Calibri" w:eastAsiaTheme="minorHAnsi" w:hAnsi="Calibri" w:cs="Calibri"/>
                <w:sz w:val="20"/>
                <w:szCs w:val="20"/>
                <w:lang w:eastAsia="en-US"/>
              </w:rPr>
              <w:t>pg</w:t>
            </w:r>
            <w:proofErr w:type="spellEnd"/>
            <w:r w:rsidRPr="004B20BB">
              <w:rPr>
                <w:rFonts w:ascii="Calibri" w:eastAsiaTheme="minorHAnsi" w:hAnsi="Calibri" w:cs="Calibri"/>
                <w:sz w:val="20"/>
                <w:szCs w:val="20"/>
                <w:lang w:eastAsia="en-US"/>
              </w:rPr>
              <w:t xml:space="preserve"> rezerpiny w opcji jonów dodatnich: co najmniej (S/N) 400000:1;</w:t>
            </w:r>
          </w:p>
          <w:p w14:paraId="599F2E54"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b) dla 1 </w:t>
            </w:r>
            <w:proofErr w:type="spellStart"/>
            <w:r w:rsidRPr="004B20BB">
              <w:rPr>
                <w:rFonts w:ascii="Calibri" w:eastAsiaTheme="minorHAnsi" w:hAnsi="Calibri" w:cs="Calibri"/>
                <w:sz w:val="20"/>
                <w:szCs w:val="20"/>
                <w:lang w:eastAsia="en-US"/>
              </w:rPr>
              <w:t>pg</w:t>
            </w:r>
            <w:proofErr w:type="spellEnd"/>
            <w:r w:rsidRPr="004B20BB">
              <w:rPr>
                <w:rFonts w:ascii="Calibri" w:eastAsiaTheme="minorHAnsi" w:hAnsi="Calibri" w:cs="Calibri"/>
                <w:sz w:val="20"/>
                <w:szCs w:val="20"/>
                <w:lang w:eastAsia="en-US"/>
              </w:rPr>
              <w:t xml:space="preserve"> chloramfenikolu w opcji jonów ujemnych: co najmniej (S/N) 350000:1</w:t>
            </w:r>
          </w:p>
        </w:tc>
        <w:tc>
          <w:tcPr>
            <w:tcW w:w="4111" w:type="dxa"/>
            <w:tcBorders>
              <w:top w:val="single" w:sz="4" w:space="0" w:color="auto"/>
              <w:left w:val="single" w:sz="4" w:space="0" w:color="auto"/>
              <w:bottom w:val="single" w:sz="4" w:space="0" w:color="auto"/>
            </w:tcBorders>
            <w:vAlign w:val="center"/>
          </w:tcPr>
          <w:p w14:paraId="4AC13612"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6AA2D2B7"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FE3D3DB"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33</w:t>
            </w:r>
          </w:p>
        </w:tc>
        <w:tc>
          <w:tcPr>
            <w:tcW w:w="4284" w:type="dxa"/>
            <w:tcBorders>
              <w:top w:val="nil"/>
              <w:left w:val="single" w:sz="8" w:space="0" w:color="auto"/>
              <w:bottom w:val="single" w:sz="8" w:space="0" w:color="auto"/>
              <w:right w:val="single" w:sz="8" w:space="0" w:color="auto"/>
            </w:tcBorders>
            <w:shd w:val="clear" w:color="auto" w:fill="auto"/>
          </w:tcPr>
          <w:p w14:paraId="42436461"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Szybkość skanowania detektora: nie mniej niż 15000 </w:t>
            </w:r>
            <w:proofErr w:type="spellStart"/>
            <w:r w:rsidRPr="004B20BB">
              <w:rPr>
                <w:rFonts w:ascii="Calibri" w:eastAsiaTheme="minorHAnsi" w:hAnsi="Calibri" w:cs="Calibri"/>
                <w:sz w:val="20"/>
                <w:szCs w:val="20"/>
                <w:lang w:eastAsia="en-US"/>
              </w:rPr>
              <w:t>amu</w:t>
            </w:r>
            <w:proofErr w:type="spellEnd"/>
            <w:r w:rsidRPr="004B20BB">
              <w:rPr>
                <w:rFonts w:ascii="Calibri" w:eastAsiaTheme="minorHAnsi" w:hAnsi="Calibri" w:cs="Calibri"/>
                <w:sz w:val="20"/>
                <w:szCs w:val="20"/>
                <w:lang w:eastAsia="en-US"/>
              </w:rPr>
              <w:t>/s we wszystkich zastosowanych trybach pracy spektrometru mas</w:t>
            </w:r>
          </w:p>
        </w:tc>
        <w:tc>
          <w:tcPr>
            <w:tcW w:w="4111" w:type="dxa"/>
            <w:tcBorders>
              <w:top w:val="single" w:sz="4" w:space="0" w:color="auto"/>
              <w:left w:val="single" w:sz="4" w:space="0" w:color="auto"/>
              <w:bottom w:val="single" w:sz="4" w:space="0" w:color="auto"/>
            </w:tcBorders>
            <w:vAlign w:val="center"/>
          </w:tcPr>
          <w:p w14:paraId="2E6EC5B1"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51CB1947"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37AB843"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34</w:t>
            </w:r>
          </w:p>
        </w:tc>
        <w:tc>
          <w:tcPr>
            <w:tcW w:w="4284" w:type="dxa"/>
            <w:tcBorders>
              <w:top w:val="nil"/>
              <w:left w:val="single" w:sz="8" w:space="0" w:color="auto"/>
              <w:bottom w:val="single" w:sz="8" w:space="0" w:color="auto"/>
              <w:right w:val="single" w:sz="8" w:space="0" w:color="auto"/>
            </w:tcBorders>
            <w:shd w:val="clear" w:color="auto" w:fill="auto"/>
          </w:tcPr>
          <w:p w14:paraId="15FB8688"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Odstępstwo od mierzonej masy jonu: nie więcej niż 0,05 </w:t>
            </w:r>
            <w:proofErr w:type="spellStart"/>
            <w:r w:rsidRPr="004B20BB">
              <w:rPr>
                <w:rFonts w:ascii="Calibri" w:eastAsiaTheme="minorHAnsi" w:hAnsi="Calibri" w:cs="Calibri"/>
                <w:sz w:val="20"/>
                <w:szCs w:val="20"/>
                <w:lang w:eastAsia="en-US"/>
              </w:rPr>
              <w:t>amu</w:t>
            </w:r>
            <w:proofErr w:type="spellEnd"/>
            <w:r w:rsidRPr="004B20BB">
              <w:rPr>
                <w:rFonts w:ascii="Calibri" w:eastAsiaTheme="minorHAnsi" w:hAnsi="Calibri" w:cs="Calibri"/>
                <w:sz w:val="20"/>
                <w:szCs w:val="20"/>
                <w:lang w:eastAsia="en-US"/>
              </w:rPr>
              <w:t xml:space="preserve"> w ciągu 12 godzin lub 0,1 </w:t>
            </w:r>
            <w:proofErr w:type="spellStart"/>
            <w:r w:rsidRPr="004B20BB">
              <w:rPr>
                <w:rFonts w:ascii="Calibri" w:eastAsiaTheme="minorHAnsi" w:hAnsi="Calibri" w:cs="Calibri"/>
                <w:sz w:val="20"/>
                <w:szCs w:val="20"/>
                <w:lang w:eastAsia="en-US"/>
              </w:rPr>
              <w:t>amu</w:t>
            </w:r>
            <w:proofErr w:type="spellEnd"/>
            <w:r w:rsidRPr="004B20BB">
              <w:rPr>
                <w:rFonts w:ascii="Calibri" w:eastAsiaTheme="minorHAnsi" w:hAnsi="Calibri" w:cs="Calibri"/>
                <w:sz w:val="20"/>
                <w:szCs w:val="20"/>
                <w:lang w:eastAsia="en-US"/>
              </w:rPr>
              <w:t xml:space="preserve"> w ciągu 24 godzin</w:t>
            </w:r>
          </w:p>
        </w:tc>
        <w:tc>
          <w:tcPr>
            <w:tcW w:w="4111" w:type="dxa"/>
            <w:tcBorders>
              <w:top w:val="single" w:sz="4" w:space="0" w:color="auto"/>
              <w:left w:val="single" w:sz="4" w:space="0" w:color="auto"/>
              <w:bottom w:val="single" w:sz="4" w:space="0" w:color="auto"/>
            </w:tcBorders>
            <w:vAlign w:val="center"/>
          </w:tcPr>
          <w:p w14:paraId="6D64DEFA"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0B76AA5A"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77958764"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35</w:t>
            </w:r>
          </w:p>
        </w:tc>
        <w:tc>
          <w:tcPr>
            <w:tcW w:w="4284" w:type="dxa"/>
            <w:tcBorders>
              <w:top w:val="nil"/>
              <w:left w:val="single" w:sz="8" w:space="0" w:color="auto"/>
              <w:bottom w:val="single" w:sz="8" w:space="0" w:color="auto"/>
              <w:right w:val="single" w:sz="8" w:space="0" w:color="auto"/>
            </w:tcBorders>
            <w:shd w:val="clear" w:color="auto" w:fill="auto"/>
          </w:tcPr>
          <w:p w14:paraId="3E77F5EC"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Minimalny czas potrzebny do zarejestrowania jednego przejścia MRM: nie więcej niż 0,8 ms (</w:t>
            </w:r>
            <w:proofErr w:type="spellStart"/>
            <w:r w:rsidRPr="004B20BB">
              <w:rPr>
                <w:rFonts w:ascii="Calibri" w:eastAsiaTheme="minorHAnsi" w:hAnsi="Calibri" w:cs="Calibri"/>
                <w:sz w:val="20"/>
                <w:szCs w:val="20"/>
                <w:lang w:eastAsia="en-US"/>
              </w:rPr>
              <w:t>dwell</w:t>
            </w:r>
            <w:proofErr w:type="spellEnd"/>
            <w:r w:rsidRPr="004B20BB">
              <w:rPr>
                <w:rFonts w:ascii="Calibri" w:eastAsiaTheme="minorHAnsi" w:hAnsi="Calibri" w:cs="Calibri"/>
                <w:sz w:val="20"/>
                <w:szCs w:val="20"/>
                <w:lang w:eastAsia="en-US"/>
              </w:rPr>
              <w:t xml:space="preserve"> </w:t>
            </w:r>
            <w:proofErr w:type="spellStart"/>
            <w:r w:rsidRPr="004B20BB">
              <w:rPr>
                <w:rFonts w:ascii="Calibri" w:eastAsiaTheme="minorHAnsi" w:hAnsi="Calibri" w:cs="Calibri"/>
                <w:sz w:val="20"/>
                <w:szCs w:val="20"/>
                <w:lang w:eastAsia="en-US"/>
              </w:rPr>
              <w:t>time</w:t>
            </w:r>
            <w:proofErr w:type="spellEnd"/>
            <w:r w:rsidRPr="004B20BB">
              <w:rPr>
                <w:rFonts w:ascii="Calibri" w:eastAsiaTheme="minorHAnsi" w:hAnsi="Calibri" w:cs="Calibri"/>
                <w:sz w:val="20"/>
                <w:szCs w:val="20"/>
                <w:lang w:eastAsia="en-US"/>
              </w:rPr>
              <w:t>)</w:t>
            </w:r>
          </w:p>
        </w:tc>
        <w:tc>
          <w:tcPr>
            <w:tcW w:w="4111" w:type="dxa"/>
            <w:tcBorders>
              <w:top w:val="single" w:sz="4" w:space="0" w:color="auto"/>
              <w:left w:val="single" w:sz="4" w:space="0" w:color="auto"/>
              <w:bottom w:val="single" w:sz="4" w:space="0" w:color="auto"/>
            </w:tcBorders>
            <w:vAlign w:val="center"/>
          </w:tcPr>
          <w:p w14:paraId="1B223C79"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945E03B"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6272019B"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36</w:t>
            </w:r>
          </w:p>
        </w:tc>
        <w:tc>
          <w:tcPr>
            <w:tcW w:w="4284" w:type="dxa"/>
            <w:tcBorders>
              <w:top w:val="nil"/>
              <w:left w:val="single" w:sz="8" w:space="0" w:color="auto"/>
              <w:bottom w:val="single" w:sz="8" w:space="0" w:color="auto"/>
              <w:right w:val="single" w:sz="8" w:space="0" w:color="auto"/>
            </w:tcBorders>
            <w:shd w:val="clear" w:color="auto" w:fill="auto"/>
          </w:tcPr>
          <w:p w14:paraId="4AB47904"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Czas potrzebny do zmiany polaryzacji w trakcie realizowanego aktu analitycznego: nie więcej niż 25 ms</w:t>
            </w:r>
          </w:p>
        </w:tc>
        <w:tc>
          <w:tcPr>
            <w:tcW w:w="4111" w:type="dxa"/>
            <w:tcBorders>
              <w:top w:val="single" w:sz="4" w:space="0" w:color="auto"/>
              <w:left w:val="single" w:sz="4" w:space="0" w:color="auto"/>
              <w:bottom w:val="single" w:sz="4" w:space="0" w:color="auto"/>
            </w:tcBorders>
            <w:vAlign w:val="center"/>
          </w:tcPr>
          <w:p w14:paraId="089362E7"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FA1C52D"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28B806A2"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37</w:t>
            </w:r>
          </w:p>
        </w:tc>
        <w:tc>
          <w:tcPr>
            <w:tcW w:w="4284" w:type="dxa"/>
            <w:tcBorders>
              <w:top w:val="nil"/>
              <w:left w:val="single" w:sz="8" w:space="0" w:color="auto"/>
              <w:bottom w:val="single" w:sz="8" w:space="0" w:color="auto"/>
              <w:right w:val="single" w:sz="8" w:space="0" w:color="auto"/>
            </w:tcBorders>
            <w:shd w:val="clear" w:color="auto" w:fill="auto"/>
          </w:tcPr>
          <w:p w14:paraId="36E34E77"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Szybkość skanowania: co najmniej 500 przejść MRM/s</w:t>
            </w:r>
          </w:p>
        </w:tc>
        <w:tc>
          <w:tcPr>
            <w:tcW w:w="4111" w:type="dxa"/>
            <w:tcBorders>
              <w:top w:val="single" w:sz="4" w:space="0" w:color="auto"/>
              <w:left w:val="single" w:sz="4" w:space="0" w:color="auto"/>
              <w:bottom w:val="single" w:sz="4" w:space="0" w:color="auto"/>
            </w:tcBorders>
            <w:vAlign w:val="center"/>
          </w:tcPr>
          <w:p w14:paraId="49460E5C"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4AC4712"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1C161C74"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38</w:t>
            </w:r>
          </w:p>
        </w:tc>
        <w:tc>
          <w:tcPr>
            <w:tcW w:w="4284" w:type="dxa"/>
            <w:tcBorders>
              <w:top w:val="nil"/>
              <w:left w:val="single" w:sz="8" w:space="0" w:color="auto"/>
              <w:bottom w:val="single" w:sz="8" w:space="0" w:color="auto"/>
              <w:right w:val="single" w:sz="8" w:space="0" w:color="auto"/>
            </w:tcBorders>
            <w:shd w:val="clear" w:color="auto" w:fill="auto"/>
          </w:tcPr>
          <w:p w14:paraId="174E3E19"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Minimalna rozdzielczość mas: nie więcej niż 0,7 </w:t>
            </w:r>
            <w:proofErr w:type="spellStart"/>
            <w:r w:rsidRPr="004B20BB">
              <w:rPr>
                <w:rFonts w:ascii="Calibri" w:eastAsiaTheme="minorHAnsi" w:hAnsi="Calibri" w:cs="Calibri"/>
                <w:sz w:val="20"/>
                <w:szCs w:val="20"/>
                <w:lang w:eastAsia="en-US"/>
              </w:rPr>
              <w:t>amu</w:t>
            </w:r>
            <w:proofErr w:type="spellEnd"/>
            <w:r w:rsidRPr="004B20BB">
              <w:rPr>
                <w:rFonts w:ascii="Calibri" w:eastAsiaTheme="minorHAnsi" w:hAnsi="Calibri" w:cs="Calibri"/>
                <w:sz w:val="20"/>
                <w:szCs w:val="20"/>
                <w:lang w:eastAsia="en-US"/>
              </w:rPr>
              <w:t>/FWHM</w:t>
            </w:r>
          </w:p>
        </w:tc>
        <w:tc>
          <w:tcPr>
            <w:tcW w:w="4111" w:type="dxa"/>
            <w:tcBorders>
              <w:top w:val="single" w:sz="4" w:space="0" w:color="auto"/>
              <w:left w:val="single" w:sz="4" w:space="0" w:color="auto"/>
              <w:bottom w:val="single" w:sz="4" w:space="0" w:color="auto"/>
            </w:tcBorders>
            <w:vAlign w:val="center"/>
          </w:tcPr>
          <w:p w14:paraId="2FB10226"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6E0E896A"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502F3A28"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39</w:t>
            </w:r>
          </w:p>
        </w:tc>
        <w:tc>
          <w:tcPr>
            <w:tcW w:w="4284" w:type="dxa"/>
            <w:tcBorders>
              <w:top w:val="nil"/>
              <w:left w:val="single" w:sz="8" w:space="0" w:color="auto"/>
              <w:bottom w:val="single" w:sz="8" w:space="0" w:color="auto"/>
              <w:right w:val="single" w:sz="8" w:space="0" w:color="auto"/>
            </w:tcBorders>
            <w:shd w:val="clear" w:color="auto" w:fill="auto"/>
          </w:tcPr>
          <w:p w14:paraId="3ED6E859"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Zakres dynamiczny: co najmniej 6 rzędów wielkości</w:t>
            </w:r>
          </w:p>
        </w:tc>
        <w:tc>
          <w:tcPr>
            <w:tcW w:w="4111" w:type="dxa"/>
            <w:tcBorders>
              <w:top w:val="single" w:sz="4" w:space="0" w:color="auto"/>
              <w:left w:val="single" w:sz="4" w:space="0" w:color="auto"/>
              <w:bottom w:val="single" w:sz="4" w:space="0" w:color="auto"/>
            </w:tcBorders>
            <w:vAlign w:val="center"/>
          </w:tcPr>
          <w:p w14:paraId="559C73AD"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67F285F" w14:textId="77777777" w:rsidTr="002B7B4A">
        <w:trPr>
          <w:trHeight w:val="550"/>
        </w:trPr>
        <w:tc>
          <w:tcPr>
            <w:tcW w:w="920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EBA91FB"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b/>
                <w:bCs/>
                <w:sz w:val="20"/>
                <w:szCs w:val="20"/>
                <w:lang w:eastAsia="pl-PL"/>
              </w:rPr>
            </w:pPr>
            <w:r w:rsidRPr="004B20BB">
              <w:rPr>
                <w:rFonts w:ascii="Calibri" w:eastAsiaTheme="minorHAnsi" w:hAnsi="Calibri" w:cs="Calibri"/>
                <w:b/>
                <w:bCs/>
                <w:sz w:val="20"/>
                <w:szCs w:val="20"/>
                <w:lang w:eastAsia="pl-PL"/>
              </w:rPr>
              <w:t>Pozostałe elementy zestawu:</w:t>
            </w:r>
          </w:p>
        </w:tc>
      </w:tr>
      <w:tr w:rsidR="004B20BB" w:rsidRPr="004B20BB" w14:paraId="39CFED00"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273C845A"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40</w:t>
            </w:r>
          </w:p>
        </w:tc>
        <w:tc>
          <w:tcPr>
            <w:tcW w:w="4284" w:type="dxa"/>
            <w:tcBorders>
              <w:top w:val="nil"/>
              <w:left w:val="single" w:sz="8" w:space="0" w:color="auto"/>
              <w:bottom w:val="single" w:sz="8" w:space="0" w:color="auto"/>
              <w:right w:val="single" w:sz="8" w:space="0" w:color="auto"/>
            </w:tcBorders>
            <w:shd w:val="clear" w:color="auto" w:fill="auto"/>
          </w:tcPr>
          <w:p w14:paraId="57AE413E"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Generator azotu o wydajności generowania azotu pozwalającej zaopatrzyć w azot równocześnie dwa systemy analityczne: jeden stanowiący przedmiot zamówienia oraz drugi HPLC-ESI-MS-MS będący w posiadaniu Zamawiającego. Generator o wydajności co najmniej 60 l azotu/min</w:t>
            </w:r>
          </w:p>
        </w:tc>
        <w:tc>
          <w:tcPr>
            <w:tcW w:w="4111" w:type="dxa"/>
            <w:tcBorders>
              <w:top w:val="single" w:sz="4" w:space="0" w:color="auto"/>
              <w:left w:val="single" w:sz="4" w:space="0" w:color="auto"/>
              <w:bottom w:val="single" w:sz="4" w:space="0" w:color="auto"/>
            </w:tcBorders>
            <w:vAlign w:val="center"/>
          </w:tcPr>
          <w:p w14:paraId="5309CB7A"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F8A6C58"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78C3DF21"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41</w:t>
            </w:r>
          </w:p>
        </w:tc>
        <w:tc>
          <w:tcPr>
            <w:tcW w:w="4284" w:type="dxa"/>
            <w:tcBorders>
              <w:top w:val="nil"/>
              <w:left w:val="single" w:sz="8" w:space="0" w:color="auto"/>
              <w:bottom w:val="single" w:sz="8" w:space="0" w:color="auto"/>
              <w:right w:val="single" w:sz="8" w:space="0" w:color="auto"/>
            </w:tcBorders>
            <w:shd w:val="clear" w:color="auto" w:fill="auto"/>
          </w:tcPr>
          <w:p w14:paraId="0D53F5CB"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Sprężarka powietrza zintegrowana z generatorem azotu lub jako oddzielne urządzenie</w:t>
            </w:r>
          </w:p>
        </w:tc>
        <w:tc>
          <w:tcPr>
            <w:tcW w:w="4111" w:type="dxa"/>
            <w:tcBorders>
              <w:top w:val="single" w:sz="4" w:space="0" w:color="auto"/>
              <w:left w:val="single" w:sz="4" w:space="0" w:color="auto"/>
              <w:bottom w:val="single" w:sz="4" w:space="0" w:color="auto"/>
            </w:tcBorders>
            <w:vAlign w:val="center"/>
          </w:tcPr>
          <w:p w14:paraId="69092983"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3FBF0E2C"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1C6B3913"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42</w:t>
            </w:r>
          </w:p>
        </w:tc>
        <w:tc>
          <w:tcPr>
            <w:tcW w:w="4284" w:type="dxa"/>
            <w:tcBorders>
              <w:top w:val="nil"/>
              <w:left w:val="single" w:sz="8" w:space="0" w:color="auto"/>
              <w:bottom w:val="single" w:sz="8" w:space="0" w:color="auto"/>
              <w:right w:val="single" w:sz="8" w:space="0" w:color="auto"/>
            </w:tcBorders>
            <w:shd w:val="clear" w:color="auto" w:fill="auto"/>
          </w:tcPr>
          <w:p w14:paraId="58793DDB"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Pompa do wytwarzania wstępnej próżni, zaopatrzona w komorę pozwalającą na tłumienie generowanego hałasu</w:t>
            </w:r>
          </w:p>
        </w:tc>
        <w:tc>
          <w:tcPr>
            <w:tcW w:w="4111" w:type="dxa"/>
            <w:tcBorders>
              <w:top w:val="single" w:sz="4" w:space="0" w:color="auto"/>
              <w:left w:val="single" w:sz="4" w:space="0" w:color="auto"/>
              <w:bottom w:val="single" w:sz="4" w:space="0" w:color="auto"/>
            </w:tcBorders>
            <w:vAlign w:val="center"/>
          </w:tcPr>
          <w:p w14:paraId="3E46DDFD"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7F5EF375"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1F8F90F8"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43</w:t>
            </w:r>
          </w:p>
        </w:tc>
        <w:tc>
          <w:tcPr>
            <w:tcW w:w="4284" w:type="dxa"/>
            <w:tcBorders>
              <w:top w:val="nil"/>
              <w:left w:val="single" w:sz="8" w:space="0" w:color="auto"/>
              <w:bottom w:val="single" w:sz="8" w:space="0" w:color="auto"/>
              <w:right w:val="single" w:sz="8" w:space="0" w:color="auto"/>
            </w:tcBorders>
            <w:shd w:val="clear" w:color="auto" w:fill="auto"/>
          </w:tcPr>
          <w:p w14:paraId="61B92B8B"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Zestaw komputerowy z zainstalowanym systemem operacyjnym z dwoma monitorami o </w:t>
            </w:r>
            <w:r w:rsidRPr="004B20BB">
              <w:rPr>
                <w:rFonts w:ascii="Calibri" w:eastAsiaTheme="minorHAnsi" w:hAnsi="Calibri" w:cs="Calibri"/>
                <w:sz w:val="20"/>
                <w:szCs w:val="20"/>
                <w:lang w:eastAsia="en-US"/>
              </w:rPr>
              <w:lastRenderedPageBreak/>
              <w:t>minimalnej przekątnej ekranu 24' z czarno-białą drukarką laserową</w:t>
            </w:r>
          </w:p>
        </w:tc>
        <w:tc>
          <w:tcPr>
            <w:tcW w:w="4111" w:type="dxa"/>
            <w:tcBorders>
              <w:top w:val="single" w:sz="4" w:space="0" w:color="auto"/>
              <w:left w:val="single" w:sz="4" w:space="0" w:color="auto"/>
              <w:bottom w:val="single" w:sz="4" w:space="0" w:color="auto"/>
            </w:tcBorders>
            <w:vAlign w:val="center"/>
          </w:tcPr>
          <w:p w14:paraId="17C86F35"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23E22119"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78AEB9F9"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44</w:t>
            </w:r>
          </w:p>
        </w:tc>
        <w:tc>
          <w:tcPr>
            <w:tcW w:w="4284" w:type="dxa"/>
            <w:tcBorders>
              <w:top w:val="nil"/>
              <w:left w:val="single" w:sz="8" w:space="0" w:color="auto"/>
              <w:bottom w:val="single" w:sz="8" w:space="0" w:color="auto"/>
              <w:right w:val="single" w:sz="8" w:space="0" w:color="auto"/>
            </w:tcBorders>
            <w:shd w:val="clear" w:color="auto" w:fill="auto"/>
          </w:tcPr>
          <w:p w14:paraId="62218A01"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Zestaw komputerowy wyposażony w oprogramowanie do pełnego sterowania oferowanym systemem UPLC-MS-MS, zbierania danych z możliwością ich analizy jakościowej i ilościowej oraz tworzenia własnych bibliotek widm. Należy zaoferować oprogramowanie wraz z ewentualnymi nakładkami softwarowymi/rozszerzeniami na zasadnicze oprogramowanie, które producent udostępnia, a które wymiernie poprawiają szybkość, intuicyjność obsługi oferowanego systemu analitycznego UPLC-MS-MS, zbierania i interpretacji uzyskanych danych analitycznych</w:t>
            </w:r>
          </w:p>
        </w:tc>
        <w:tc>
          <w:tcPr>
            <w:tcW w:w="4111" w:type="dxa"/>
            <w:tcBorders>
              <w:top w:val="single" w:sz="4" w:space="0" w:color="auto"/>
              <w:left w:val="single" w:sz="4" w:space="0" w:color="auto"/>
              <w:bottom w:val="single" w:sz="4" w:space="0" w:color="auto"/>
            </w:tcBorders>
            <w:vAlign w:val="center"/>
          </w:tcPr>
          <w:p w14:paraId="3BB82EA4"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4599319D"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351C758E"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45</w:t>
            </w:r>
          </w:p>
        </w:tc>
        <w:tc>
          <w:tcPr>
            <w:tcW w:w="4284" w:type="dxa"/>
            <w:tcBorders>
              <w:top w:val="nil"/>
              <w:left w:val="single" w:sz="8" w:space="0" w:color="auto"/>
              <w:bottom w:val="single" w:sz="8" w:space="0" w:color="auto"/>
              <w:right w:val="single" w:sz="8" w:space="0" w:color="auto"/>
            </w:tcBorders>
            <w:shd w:val="clear" w:color="auto" w:fill="auto"/>
          </w:tcPr>
          <w:p w14:paraId="1FD68847"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Dostęp do bibliotek przejść SRM wraz z energiami fragmentacji dla substancji istotnych z punktu widzenia toksykologii sądowo-lekarskiej (m. in. środki odurzające, substancje psychotropowe, nowe substancje psychoaktywne, środki farmakologiczne) bez ponoszenia dodatkowych opłat</w:t>
            </w:r>
          </w:p>
        </w:tc>
        <w:tc>
          <w:tcPr>
            <w:tcW w:w="4111" w:type="dxa"/>
            <w:tcBorders>
              <w:top w:val="single" w:sz="4" w:space="0" w:color="auto"/>
              <w:left w:val="single" w:sz="4" w:space="0" w:color="auto"/>
              <w:bottom w:val="single" w:sz="4" w:space="0" w:color="auto"/>
            </w:tcBorders>
            <w:vAlign w:val="center"/>
          </w:tcPr>
          <w:p w14:paraId="0436CE68"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F187EFD"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211138F7"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46</w:t>
            </w:r>
          </w:p>
        </w:tc>
        <w:tc>
          <w:tcPr>
            <w:tcW w:w="4284" w:type="dxa"/>
            <w:tcBorders>
              <w:top w:val="nil"/>
              <w:left w:val="single" w:sz="8" w:space="0" w:color="auto"/>
              <w:bottom w:val="single" w:sz="8" w:space="0" w:color="auto"/>
              <w:right w:val="single" w:sz="8" w:space="0" w:color="auto"/>
            </w:tcBorders>
            <w:shd w:val="clear" w:color="auto" w:fill="auto"/>
          </w:tcPr>
          <w:p w14:paraId="2CC328E8"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Zasilacz awaryjny (UPS) pozwalający na podtrzymanie systemu analitycznego UPLC-MS-MS w trakcie wykonywania analizy o mocy nominalnej co najmniej 5 kW</w:t>
            </w:r>
          </w:p>
        </w:tc>
        <w:tc>
          <w:tcPr>
            <w:tcW w:w="4111" w:type="dxa"/>
            <w:tcBorders>
              <w:top w:val="single" w:sz="4" w:space="0" w:color="auto"/>
              <w:left w:val="single" w:sz="4" w:space="0" w:color="auto"/>
              <w:bottom w:val="single" w:sz="4" w:space="0" w:color="auto"/>
            </w:tcBorders>
            <w:vAlign w:val="center"/>
          </w:tcPr>
          <w:p w14:paraId="56052991"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r w:rsidR="004B20BB" w:rsidRPr="004B20BB" w14:paraId="12910968" w14:textId="77777777" w:rsidTr="002B7B4A">
        <w:trPr>
          <w:trHeight w:val="550"/>
        </w:trPr>
        <w:tc>
          <w:tcPr>
            <w:tcW w:w="814" w:type="dxa"/>
            <w:tcBorders>
              <w:top w:val="single" w:sz="4" w:space="0" w:color="auto"/>
              <w:left w:val="single" w:sz="4" w:space="0" w:color="auto"/>
              <w:bottom w:val="single" w:sz="4" w:space="0" w:color="auto"/>
              <w:right w:val="single" w:sz="4" w:space="0" w:color="auto"/>
            </w:tcBorders>
            <w:vAlign w:val="center"/>
          </w:tcPr>
          <w:p w14:paraId="09CC6530"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47</w:t>
            </w:r>
          </w:p>
        </w:tc>
        <w:tc>
          <w:tcPr>
            <w:tcW w:w="4284" w:type="dxa"/>
            <w:tcBorders>
              <w:top w:val="nil"/>
              <w:left w:val="single" w:sz="8" w:space="0" w:color="auto"/>
              <w:bottom w:val="single" w:sz="8" w:space="0" w:color="auto"/>
              <w:right w:val="single" w:sz="8" w:space="0" w:color="auto"/>
            </w:tcBorders>
            <w:shd w:val="clear" w:color="auto" w:fill="auto"/>
          </w:tcPr>
          <w:p w14:paraId="01529B89" w14:textId="77777777" w:rsidR="004B20BB" w:rsidRPr="004B20BB" w:rsidRDefault="004B20BB" w:rsidP="004B20BB">
            <w:pPr>
              <w:widowControl/>
              <w:suppressAutoHyphens w:val="0"/>
              <w:spacing w:line="312" w:lineRule="auto"/>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Zestaw odczynników i akcesoriów startowych niezbędnych do uruchomienia oferowanego systemu analitycznego UPLC-MS-MS</w:t>
            </w:r>
          </w:p>
        </w:tc>
        <w:tc>
          <w:tcPr>
            <w:tcW w:w="4111" w:type="dxa"/>
            <w:tcBorders>
              <w:top w:val="single" w:sz="4" w:space="0" w:color="auto"/>
              <w:left w:val="single" w:sz="4" w:space="0" w:color="auto"/>
              <w:bottom w:val="single" w:sz="4" w:space="0" w:color="auto"/>
            </w:tcBorders>
            <w:vAlign w:val="center"/>
          </w:tcPr>
          <w:p w14:paraId="592599FB" w14:textId="77777777" w:rsidR="004B20BB" w:rsidRPr="004B20BB" w:rsidRDefault="004B20BB" w:rsidP="004B20BB">
            <w:pPr>
              <w:widowControl/>
              <w:tabs>
                <w:tab w:val="left" w:pos="567"/>
              </w:tabs>
              <w:suppressAutoHyphens w:val="0"/>
              <w:spacing w:after="160"/>
              <w:ind w:left="284" w:right="1"/>
              <w:jc w:val="left"/>
              <w:rPr>
                <w:rFonts w:ascii="Calibri" w:eastAsiaTheme="minorHAnsi" w:hAnsi="Calibri" w:cs="Calibri"/>
                <w:sz w:val="20"/>
                <w:szCs w:val="20"/>
                <w:lang w:eastAsia="pl-PL"/>
              </w:rPr>
            </w:pPr>
          </w:p>
        </w:tc>
      </w:tr>
    </w:tbl>
    <w:p w14:paraId="612283D7" w14:textId="21BE2928" w:rsidR="004B20BB" w:rsidRPr="004B20BB" w:rsidRDefault="004B20BB" w:rsidP="004B20BB">
      <w:pPr>
        <w:widowControl/>
        <w:suppressAutoHyphens w:val="0"/>
        <w:jc w:val="both"/>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Powyższe funkcje oraz parametry są minimalnymi warunkami wymaganymi, których niespełnienie spowoduje odrzucenie oferty.</w:t>
      </w:r>
      <w:r w:rsidR="00BF59F7">
        <w:rPr>
          <w:rFonts w:ascii="Calibri" w:eastAsiaTheme="minorHAnsi" w:hAnsi="Calibri" w:cs="Calibri"/>
          <w:b/>
          <w:sz w:val="20"/>
          <w:szCs w:val="20"/>
          <w:lang w:eastAsia="pl-PL"/>
        </w:rPr>
        <w:t xml:space="preserve"> </w:t>
      </w:r>
      <w:r w:rsidR="00BF59F7" w:rsidRPr="00BF59F7">
        <w:rPr>
          <w:rFonts w:ascii="Calibri" w:eastAsiaTheme="minorHAnsi" w:hAnsi="Calibri" w:cs="Calibri"/>
          <w:b/>
          <w:sz w:val="20"/>
          <w:szCs w:val="20"/>
          <w:lang w:eastAsia="pl-PL"/>
        </w:rPr>
        <w:t>Zestaw UPLC-MS-MS</w:t>
      </w:r>
      <w:r w:rsidR="00BF59F7">
        <w:rPr>
          <w:rFonts w:ascii="Calibri" w:eastAsiaTheme="minorHAnsi" w:hAnsi="Calibri" w:cs="Calibri"/>
          <w:b/>
          <w:sz w:val="20"/>
          <w:szCs w:val="20"/>
          <w:lang w:eastAsia="pl-PL"/>
        </w:rPr>
        <w:t xml:space="preserve"> będzie wykorzystywany do przygotowania</w:t>
      </w:r>
      <w:r w:rsidR="00BF59F7" w:rsidRPr="00BF59F7">
        <w:rPr>
          <w:rFonts w:ascii="Calibri" w:eastAsiaTheme="minorHAnsi" w:hAnsi="Calibri" w:cs="Calibri"/>
          <w:b/>
          <w:sz w:val="20"/>
          <w:szCs w:val="20"/>
          <w:lang w:eastAsia="pl-PL"/>
        </w:rPr>
        <w:t xml:space="preserve"> ekspertyz toksykologiczn</w:t>
      </w:r>
      <w:r w:rsidR="00BF59F7">
        <w:rPr>
          <w:rFonts w:ascii="Calibri" w:eastAsiaTheme="minorHAnsi" w:hAnsi="Calibri" w:cs="Calibri"/>
          <w:b/>
          <w:sz w:val="20"/>
          <w:szCs w:val="20"/>
          <w:lang w:eastAsia="pl-PL"/>
        </w:rPr>
        <w:t>ych</w:t>
      </w:r>
      <w:r w:rsidR="00BF59F7" w:rsidRPr="00BF59F7">
        <w:rPr>
          <w:rFonts w:ascii="Calibri" w:eastAsiaTheme="minorHAnsi" w:hAnsi="Calibri" w:cs="Calibri"/>
          <w:b/>
          <w:sz w:val="20"/>
          <w:szCs w:val="20"/>
          <w:lang w:eastAsia="pl-PL"/>
        </w:rPr>
        <w:t xml:space="preserve"> materiału biologicznego (płyny ustrojowe i tkanki) i </w:t>
      </w:r>
      <w:proofErr w:type="spellStart"/>
      <w:r w:rsidR="00BF59F7" w:rsidRPr="00BF59F7">
        <w:rPr>
          <w:rFonts w:ascii="Calibri" w:eastAsiaTheme="minorHAnsi" w:hAnsi="Calibri" w:cs="Calibri"/>
          <w:b/>
          <w:sz w:val="20"/>
          <w:szCs w:val="20"/>
          <w:lang w:eastAsia="pl-PL"/>
        </w:rPr>
        <w:t>niebiologicznego</w:t>
      </w:r>
      <w:proofErr w:type="spellEnd"/>
      <w:r w:rsidR="00BF59F7" w:rsidRPr="00BF59F7">
        <w:rPr>
          <w:rFonts w:ascii="Calibri" w:eastAsiaTheme="minorHAnsi" w:hAnsi="Calibri" w:cs="Calibri"/>
          <w:b/>
          <w:sz w:val="20"/>
          <w:szCs w:val="20"/>
          <w:lang w:eastAsia="pl-PL"/>
        </w:rPr>
        <w:t xml:space="preserve"> (dowodów rzeczowych, zabezpieczonych przez organy ścigania) pod kątem obecności szerokiego spektrum leków, środków odurzających, substancji psychotropowych, nowych substancji psychoaktywnych (NPS) i ich metabolitów dla potrzeb wymiaru sprawiedliwości</w:t>
      </w:r>
      <w:r w:rsidR="00BF59F7">
        <w:rPr>
          <w:rFonts w:ascii="Calibri" w:eastAsiaTheme="minorHAnsi" w:hAnsi="Calibri" w:cs="Calibri"/>
          <w:b/>
          <w:sz w:val="20"/>
          <w:szCs w:val="20"/>
          <w:lang w:eastAsia="pl-PL"/>
        </w:rPr>
        <w:t>.</w:t>
      </w:r>
      <w:r w:rsidR="008B34A0">
        <w:rPr>
          <w:rFonts w:ascii="Calibri" w:eastAsiaTheme="minorHAnsi" w:hAnsi="Calibri" w:cs="Calibri"/>
          <w:b/>
          <w:sz w:val="20"/>
          <w:szCs w:val="20"/>
          <w:lang w:eastAsia="pl-PL"/>
        </w:rPr>
        <w:t xml:space="preserve"> Cel ten jest powodem zlecenia przez Zamawiającego analiz próbek z matrycą biologiczną (na etapie składania ofert i odbioru przedmiotu umowy), a to by potwierdzić spełnienie wszystkich minimalnych wymagań technicznych i jakościowych dostarczonego urządzenia.  </w:t>
      </w:r>
    </w:p>
    <w:p w14:paraId="0428BDA1" w14:textId="77777777" w:rsidR="004B20BB" w:rsidRPr="004B20BB" w:rsidRDefault="004B20BB" w:rsidP="004B20BB">
      <w:pPr>
        <w:widowControl/>
        <w:suppressAutoHyphens w:val="0"/>
        <w:jc w:val="both"/>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29FF79E5" w14:textId="77777777" w:rsidR="004B20BB" w:rsidRPr="004B20BB" w:rsidRDefault="004B20BB" w:rsidP="004B20BB">
      <w:pPr>
        <w:widowControl/>
        <w:suppressAutoHyphens w:val="0"/>
        <w:spacing w:line="312" w:lineRule="auto"/>
        <w:jc w:val="both"/>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Zamawiający dopuszcza przedmiot zamówienia o parametrach lepszych niż wymagane.</w:t>
      </w:r>
    </w:p>
    <w:p w14:paraId="48F406B4" w14:textId="77777777" w:rsidR="004B20BB" w:rsidRPr="004B20BB" w:rsidRDefault="004B20BB" w:rsidP="004B20BB">
      <w:pPr>
        <w:widowControl/>
        <w:suppressAutoHyphens w:val="0"/>
        <w:spacing w:after="160" w:line="312" w:lineRule="auto"/>
        <w:jc w:val="left"/>
        <w:rPr>
          <w:rFonts w:ascii="Calibri" w:eastAsiaTheme="minorHAnsi" w:hAnsi="Calibri" w:cs="Calibri"/>
          <w:sz w:val="22"/>
          <w:szCs w:val="22"/>
          <w:lang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083"/>
        <w:gridCol w:w="2548"/>
        <w:gridCol w:w="2831"/>
      </w:tblGrid>
      <w:tr w:rsidR="004B20BB" w:rsidRPr="004B20BB" w14:paraId="3ABA41CA" w14:textId="77777777" w:rsidTr="002B7B4A">
        <w:trPr>
          <w:trHeight w:val="510"/>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2104A" w14:textId="77777777" w:rsidR="004B20BB" w:rsidRPr="004B20BB" w:rsidRDefault="004B20BB" w:rsidP="004B20BB">
            <w:pPr>
              <w:widowControl/>
              <w:tabs>
                <w:tab w:val="left" w:pos="375"/>
                <w:tab w:val="left" w:pos="567"/>
              </w:tabs>
              <w:suppressAutoHyphens w:val="0"/>
              <w:spacing w:after="160"/>
              <w:ind w:left="284"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lastRenderedPageBreak/>
              <w:t>Lp.</w:t>
            </w:r>
          </w:p>
        </w:tc>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7CC1C"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en-US"/>
              </w:rPr>
            </w:pPr>
            <w:r w:rsidRPr="004B20BB">
              <w:rPr>
                <w:rFonts w:ascii="Calibri" w:eastAsiaTheme="minorHAnsi" w:hAnsi="Calibri" w:cs="Calibri"/>
                <w:b/>
                <w:sz w:val="20"/>
                <w:szCs w:val="20"/>
                <w:lang w:eastAsia="en-US"/>
              </w:rPr>
              <w:t xml:space="preserve">Parametry </w:t>
            </w:r>
            <w:proofErr w:type="spellStart"/>
            <w:r w:rsidRPr="004B20BB">
              <w:rPr>
                <w:rFonts w:ascii="Calibri" w:eastAsiaTheme="minorHAnsi" w:hAnsi="Calibri" w:cs="Calibri"/>
                <w:b/>
                <w:sz w:val="20"/>
                <w:szCs w:val="20"/>
                <w:lang w:eastAsia="en-US"/>
              </w:rPr>
              <w:t>techniczno</w:t>
            </w:r>
            <w:proofErr w:type="spellEnd"/>
            <w:r w:rsidRPr="004B20BB">
              <w:rPr>
                <w:rFonts w:ascii="Calibri" w:eastAsiaTheme="minorHAnsi" w:hAnsi="Calibri" w:cs="Calibri"/>
                <w:b/>
                <w:sz w:val="20"/>
                <w:szCs w:val="20"/>
                <w:lang w:eastAsia="en-US"/>
              </w:rPr>
              <w:t xml:space="preserve"> – użytkowe</w:t>
            </w:r>
          </w:p>
          <w:p w14:paraId="67CE3738" w14:textId="77777777" w:rsidR="004B20BB" w:rsidRPr="004B20BB" w:rsidRDefault="004B20BB" w:rsidP="004B20BB">
            <w:pPr>
              <w:widowControl/>
              <w:tabs>
                <w:tab w:val="left" w:pos="567"/>
              </w:tabs>
              <w:suppressAutoHyphens w:val="0"/>
              <w:ind w:right="1"/>
              <w:rPr>
                <w:rFonts w:ascii="Calibri" w:eastAsiaTheme="minorHAnsi" w:hAnsi="Calibri" w:cs="Calibri"/>
                <w:sz w:val="20"/>
                <w:szCs w:val="20"/>
                <w:lang w:eastAsia="pl-PL"/>
              </w:rPr>
            </w:pPr>
            <w:r w:rsidRPr="004B20BB">
              <w:rPr>
                <w:rFonts w:ascii="Calibri" w:eastAsiaTheme="minorHAnsi" w:hAnsi="Calibri" w:cs="Calibri"/>
                <w:b/>
                <w:sz w:val="20"/>
                <w:szCs w:val="20"/>
                <w:lang w:eastAsia="en-US"/>
              </w:rPr>
              <w:t xml:space="preserve">Warunek </w:t>
            </w:r>
            <w:r w:rsidRPr="004B20BB">
              <w:rPr>
                <w:rFonts w:ascii="Calibri" w:eastAsiaTheme="minorHAnsi" w:hAnsi="Calibri" w:cs="Calibri"/>
                <w:b/>
                <w:sz w:val="20"/>
                <w:szCs w:val="20"/>
                <w:u w:val="single"/>
                <w:lang w:eastAsia="en-US"/>
              </w:rPr>
              <w:t>DODATKOWO PUNKTOWANY</w:t>
            </w:r>
            <w:r w:rsidRPr="004B20BB">
              <w:rPr>
                <w:rFonts w:ascii="Calibri" w:eastAsiaTheme="minorHAnsi" w:hAnsi="Calibri" w:cs="Calibri"/>
                <w:b/>
                <w:sz w:val="20"/>
                <w:szCs w:val="20"/>
                <w:lang w:eastAsia="en-US"/>
              </w:rPr>
              <w:t>:</w:t>
            </w:r>
          </w:p>
        </w:tc>
        <w:tc>
          <w:tcPr>
            <w:tcW w:w="2551" w:type="dxa"/>
            <w:tcBorders>
              <w:top w:val="single" w:sz="4" w:space="0" w:color="auto"/>
              <w:left w:val="single" w:sz="4" w:space="0" w:color="auto"/>
              <w:bottom w:val="single" w:sz="4" w:space="0" w:color="auto"/>
            </w:tcBorders>
            <w:shd w:val="clear" w:color="auto" w:fill="D9D9D9" w:themeFill="background1" w:themeFillShade="D9"/>
            <w:vAlign w:val="center"/>
          </w:tcPr>
          <w:p w14:paraId="6D295282"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Opis funkcji, parametrów</w:t>
            </w:r>
          </w:p>
          <w:p w14:paraId="654F2608"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i warunków oferowanych</w:t>
            </w:r>
          </w:p>
          <w:p w14:paraId="2872F4D2" w14:textId="77777777" w:rsidR="004B20BB" w:rsidRPr="004B20BB" w:rsidRDefault="004B20BB" w:rsidP="004B20BB">
            <w:pPr>
              <w:widowControl/>
              <w:tabs>
                <w:tab w:val="left" w:pos="567"/>
              </w:tabs>
              <w:suppressAutoHyphens w:val="0"/>
              <w:ind w:right="1"/>
              <w:rPr>
                <w:rFonts w:ascii="Calibri" w:eastAsiaTheme="minorHAnsi" w:hAnsi="Calibri" w:cs="Calibri"/>
                <w:b/>
                <w:i/>
                <w:color w:val="FF0000"/>
                <w:sz w:val="20"/>
                <w:szCs w:val="20"/>
                <w:lang w:eastAsia="pl-PL"/>
              </w:rPr>
            </w:pPr>
            <w:r w:rsidRPr="004B20BB">
              <w:rPr>
                <w:rFonts w:ascii="Calibri" w:eastAsiaTheme="minorHAnsi" w:hAnsi="Calibri" w:cs="Calibri"/>
                <w:b/>
                <w:sz w:val="20"/>
                <w:szCs w:val="20"/>
                <w:lang w:eastAsia="pl-PL"/>
              </w:rPr>
              <w:t>(wypełnia Wykonawca)</w:t>
            </w:r>
          </w:p>
        </w:tc>
        <w:tc>
          <w:tcPr>
            <w:tcW w:w="2835" w:type="dxa"/>
            <w:tcBorders>
              <w:top w:val="single" w:sz="4" w:space="0" w:color="auto"/>
              <w:left w:val="single" w:sz="4" w:space="0" w:color="auto"/>
              <w:bottom w:val="single" w:sz="4" w:space="0" w:color="auto"/>
            </w:tcBorders>
            <w:shd w:val="clear" w:color="auto" w:fill="D9D9D9" w:themeFill="background1" w:themeFillShade="D9"/>
            <w:vAlign w:val="center"/>
          </w:tcPr>
          <w:p w14:paraId="5D26F60D" w14:textId="77777777" w:rsidR="004B20BB" w:rsidRPr="004B20BB" w:rsidRDefault="004B20BB" w:rsidP="004B20BB">
            <w:pPr>
              <w:widowControl/>
              <w:tabs>
                <w:tab w:val="left" w:pos="567"/>
              </w:tabs>
              <w:suppressAutoHyphens w:val="0"/>
              <w:ind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Sposób oceny:</w:t>
            </w:r>
          </w:p>
        </w:tc>
      </w:tr>
      <w:tr w:rsidR="004B20BB" w:rsidRPr="004B20BB" w14:paraId="1CB1E10F" w14:textId="77777777" w:rsidTr="002B7B4A">
        <w:trPr>
          <w:trHeight w:val="510"/>
        </w:trPr>
        <w:tc>
          <w:tcPr>
            <w:tcW w:w="738" w:type="dxa"/>
            <w:tcBorders>
              <w:top w:val="single" w:sz="4" w:space="0" w:color="auto"/>
              <w:left w:val="single" w:sz="4" w:space="0" w:color="auto"/>
              <w:bottom w:val="single" w:sz="4" w:space="0" w:color="auto"/>
              <w:right w:val="single" w:sz="4" w:space="0" w:color="auto"/>
            </w:tcBorders>
            <w:vAlign w:val="center"/>
          </w:tcPr>
          <w:p w14:paraId="167ABFE5" w14:textId="77777777" w:rsidR="004B20BB" w:rsidRPr="004B20BB" w:rsidRDefault="004B20BB" w:rsidP="004B20BB">
            <w:pPr>
              <w:widowControl/>
              <w:tabs>
                <w:tab w:val="left" w:pos="375"/>
                <w:tab w:val="left" w:pos="567"/>
              </w:tabs>
              <w:suppressAutoHyphens w:val="0"/>
              <w:spacing w:after="160"/>
              <w:ind w:left="284"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1.</w:t>
            </w:r>
          </w:p>
        </w:tc>
        <w:tc>
          <w:tcPr>
            <w:tcW w:w="3085" w:type="dxa"/>
            <w:tcBorders>
              <w:top w:val="single" w:sz="4" w:space="0" w:color="auto"/>
              <w:left w:val="single" w:sz="4" w:space="0" w:color="auto"/>
              <w:bottom w:val="single" w:sz="4" w:space="0" w:color="auto"/>
              <w:right w:val="single" w:sz="4" w:space="0" w:color="auto"/>
            </w:tcBorders>
            <w:vAlign w:val="center"/>
          </w:tcPr>
          <w:p w14:paraId="7E20820A"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en-US"/>
              </w:rPr>
            </w:pPr>
            <w:r w:rsidRPr="004B20BB">
              <w:rPr>
                <w:rFonts w:ascii="Calibri" w:eastAsiaTheme="minorHAnsi" w:hAnsi="Calibri" w:cs="Calibri"/>
                <w:b/>
                <w:sz w:val="20"/>
                <w:szCs w:val="20"/>
                <w:lang w:eastAsia="en-US"/>
              </w:rPr>
              <w:t>2.</w:t>
            </w:r>
          </w:p>
        </w:tc>
        <w:tc>
          <w:tcPr>
            <w:tcW w:w="2551" w:type="dxa"/>
            <w:tcBorders>
              <w:top w:val="single" w:sz="4" w:space="0" w:color="auto"/>
              <w:left w:val="single" w:sz="4" w:space="0" w:color="auto"/>
              <w:bottom w:val="single" w:sz="4" w:space="0" w:color="auto"/>
            </w:tcBorders>
            <w:vAlign w:val="center"/>
          </w:tcPr>
          <w:p w14:paraId="4029AF45"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3.</w:t>
            </w:r>
          </w:p>
        </w:tc>
        <w:tc>
          <w:tcPr>
            <w:tcW w:w="2835" w:type="dxa"/>
            <w:tcBorders>
              <w:top w:val="single" w:sz="4" w:space="0" w:color="auto"/>
              <w:left w:val="single" w:sz="4" w:space="0" w:color="auto"/>
              <w:bottom w:val="single" w:sz="4" w:space="0" w:color="auto"/>
            </w:tcBorders>
            <w:vAlign w:val="center"/>
          </w:tcPr>
          <w:p w14:paraId="1A35CACD" w14:textId="77777777" w:rsidR="004B20BB" w:rsidRPr="004B20BB" w:rsidRDefault="004B20BB" w:rsidP="004B20BB">
            <w:pPr>
              <w:widowControl/>
              <w:tabs>
                <w:tab w:val="left" w:pos="567"/>
              </w:tabs>
              <w:suppressAutoHyphens w:val="0"/>
              <w:spacing w:after="160"/>
              <w:ind w:left="284" w:right="1"/>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4.</w:t>
            </w:r>
          </w:p>
        </w:tc>
      </w:tr>
      <w:tr w:rsidR="004B20BB" w:rsidRPr="004B20BB" w14:paraId="2D6FFC5D" w14:textId="77777777" w:rsidTr="002B7B4A">
        <w:trPr>
          <w:trHeight w:val="510"/>
        </w:trPr>
        <w:tc>
          <w:tcPr>
            <w:tcW w:w="738" w:type="dxa"/>
            <w:tcBorders>
              <w:top w:val="single" w:sz="4" w:space="0" w:color="auto"/>
              <w:left w:val="single" w:sz="4" w:space="0" w:color="auto"/>
              <w:bottom w:val="single" w:sz="4" w:space="0" w:color="auto"/>
              <w:right w:val="single" w:sz="4" w:space="0" w:color="auto"/>
            </w:tcBorders>
            <w:vAlign w:val="center"/>
          </w:tcPr>
          <w:p w14:paraId="6F13B3F8"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1</w:t>
            </w:r>
          </w:p>
        </w:tc>
        <w:tc>
          <w:tcPr>
            <w:tcW w:w="3085" w:type="dxa"/>
            <w:tcBorders>
              <w:top w:val="single" w:sz="4" w:space="0" w:color="auto"/>
              <w:left w:val="single" w:sz="4" w:space="0" w:color="auto"/>
              <w:bottom w:val="single" w:sz="4" w:space="0" w:color="auto"/>
              <w:right w:val="single" w:sz="4" w:space="0" w:color="auto"/>
            </w:tcBorders>
          </w:tcPr>
          <w:p w14:paraId="61EC21C9" w14:textId="77777777" w:rsidR="004B20BB" w:rsidRPr="004B20BB" w:rsidRDefault="004B20BB" w:rsidP="004B20BB">
            <w:pPr>
              <w:widowControl/>
              <w:tabs>
                <w:tab w:val="left" w:pos="567"/>
              </w:tabs>
              <w:suppressAutoHyphens w:val="0"/>
              <w:ind w:left="3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Przystawka do wytwarzania metabolitów I- i II-fazy, stanowiąca alternatywę dla badań </w:t>
            </w:r>
            <w:r w:rsidRPr="004B20BB">
              <w:rPr>
                <w:rFonts w:ascii="Calibri" w:eastAsiaTheme="minorHAnsi" w:hAnsi="Calibri" w:cs="Calibri"/>
                <w:i/>
                <w:iCs/>
                <w:sz w:val="20"/>
                <w:szCs w:val="20"/>
                <w:lang w:eastAsia="en-US"/>
              </w:rPr>
              <w:t>in vivo</w:t>
            </w:r>
            <w:r w:rsidRPr="004B20BB">
              <w:rPr>
                <w:rFonts w:ascii="Calibri" w:eastAsiaTheme="minorHAnsi" w:hAnsi="Calibri" w:cs="Calibri"/>
                <w:sz w:val="20"/>
                <w:szCs w:val="20"/>
                <w:lang w:eastAsia="en-US"/>
              </w:rPr>
              <w:t xml:space="preserve"> oraz </w:t>
            </w:r>
            <w:r w:rsidRPr="004B20BB">
              <w:rPr>
                <w:rFonts w:ascii="Calibri" w:eastAsiaTheme="minorHAnsi" w:hAnsi="Calibri" w:cs="Calibri"/>
                <w:i/>
                <w:iCs/>
                <w:sz w:val="20"/>
                <w:szCs w:val="20"/>
                <w:lang w:eastAsia="en-US"/>
              </w:rPr>
              <w:t>in vitro</w:t>
            </w:r>
            <w:r w:rsidRPr="004B20BB">
              <w:rPr>
                <w:rFonts w:ascii="Calibri" w:eastAsiaTheme="minorHAnsi" w:hAnsi="Calibri" w:cs="Calibri"/>
                <w:sz w:val="20"/>
                <w:szCs w:val="20"/>
                <w:lang w:eastAsia="en-US"/>
              </w:rPr>
              <w:t>. Przystawka musi być kompatybilna z oferowanym systemem analitycznym UPLC-MS-MS i jego oprogramowaniem, pozwalającym na jej obsługę oraz zbieranie i interpretację uzyskanych danych dotyczących generowanych metabolitów.</w:t>
            </w:r>
          </w:p>
        </w:tc>
        <w:tc>
          <w:tcPr>
            <w:tcW w:w="2551" w:type="dxa"/>
            <w:tcBorders>
              <w:top w:val="single" w:sz="4" w:space="0" w:color="auto"/>
              <w:left w:val="single" w:sz="4" w:space="0" w:color="auto"/>
              <w:bottom w:val="single" w:sz="4" w:space="0" w:color="auto"/>
            </w:tcBorders>
            <w:vAlign w:val="center"/>
          </w:tcPr>
          <w:p w14:paraId="3AD8FD0D"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3170BE2E"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TAK – 10 pkt</w:t>
            </w:r>
          </w:p>
          <w:p w14:paraId="4D3CB81D"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NIE – 0 pkt</w:t>
            </w:r>
          </w:p>
        </w:tc>
      </w:tr>
      <w:tr w:rsidR="004B20BB" w:rsidRPr="004B20BB" w14:paraId="1FE9AED0" w14:textId="77777777" w:rsidTr="002B7B4A">
        <w:trPr>
          <w:trHeight w:val="493"/>
        </w:trPr>
        <w:tc>
          <w:tcPr>
            <w:tcW w:w="738" w:type="dxa"/>
            <w:tcBorders>
              <w:top w:val="single" w:sz="4" w:space="0" w:color="auto"/>
              <w:left w:val="single" w:sz="4" w:space="0" w:color="auto"/>
              <w:bottom w:val="single" w:sz="4" w:space="0" w:color="auto"/>
              <w:right w:val="single" w:sz="4" w:space="0" w:color="auto"/>
            </w:tcBorders>
            <w:vAlign w:val="center"/>
          </w:tcPr>
          <w:p w14:paraId="3C314EBB"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2</w:t>
            </w:r>
          </w:p>
        </w:tc>
        <w:tc>
          <w:tcPr>
            <w:tcW w:w="3085" w:type="dxa"/>
            <w:tcBorders>
              <w:top w:val="single" w:sz="4" w:space="0" w:color="auto"/>
              <w:left w:val="single" w:sz="4" w:space="0" w:color="auto"/>
              <w:bottom w:val="single" w:sz="4" w:space="0" w:color="auto"/>
              <w:right w:val="single" w:sz="4" w:space="0" w:color="auto"/>
            </w:tcBorders>
          </w:tcPr>
          <w:p w14:paraId="4AA638B2" w14:textId="77777777" w:rsidR="004B20BB" w:rsidRPr="004B20BB" w:rsidRDefault="004B20BB" w:rsidP="004B20BB">
            <w:pPr>
              <w:widowControl/>
              <w:tabs>
                <w:tab w:val="left" w:pos="567"/>
              </w:tabs>
              <w:suppressAutoHyphens w:val="0"/>
              <w:ind w:left="34" w:right="1"/>
              <w:jc w:val="left"/>
              <w:rPr>
                <w:rFonts w:ascii="Calibri" w:eastAsiaTheme="minorHAnsi" w:hAnsi="Calibri" w:cs="Calibri"/>
                <w:color w:val="FF0000"/>
                <w:sz w:val="20"/>
                <w:szCs w:val="20"/>
                <w:lang w:eastAsia="en-US"/>
              </w:rPr>
            </w:pPr>
            <w:r w:rsidRPr="004B20BB">
              <w:rPr>
                <w:rFonts w:ascii="Calibri" w:eastAsiaTheme="minorHAnsi" w:hAnsi="Calibri" w:cs="Calibri"/>
                <w:sz w:val="20"/>
                <w:szCs w:val="20"/>
                <w:lang w:eastAsia="pl-PL"/>
              </w:rPr>
              <w:t xml:space="preserve">Funkcje automatycznego rozcieńczania próbek, automatycznej </w:t>
            </w:r>
            <w:proofErr w:type="spellStart"/>
            <w:r w:rsidRPr="004B20BB">
              <w:rPr>
                <w:rFonts w:ascii="Calibri" w:eastAsiaTheme="minorHAnsi" w:hAnsi="Calibri" w:cs="Calibri"/>
                <w:sz w:val="20"/>
                <w:szCs w:val="20"/>
                <w:lang w:eastAsia="pl-PL"/>
              </w:rPr>
              <w:t>derywatyzacji</w:t>
            </w:r>
            <w:proofErr w:type="spellEnd"/>
            <w:r w:rsidRPr="004B20BB">
              <w:rPr>
                <w:rFonts w:ascii="Calibri" w:eastAsiaTheme="minorHAnsi" w:hAnsi="Calibri" w:cs="Calibri"/>
                <w:sz w:val="20"/>
                <w:szCs w:val="20"/>
                <w:lang w:eastAsia="pl-PL"/>
              </w:rPr>
              <w:t xml:space="preserve"> </w:t>
            </w:r>
            <w:proofErr w:type="spellStart"/>
            <w:r w:rsidRPr="004B20BB">
              <w:rPr>
                <w:rFonts w:ascii="Calibri" w:eastAsiaTheme="minorHAnsi" w:hAnsi="Calibri" w:cs="Calibri"/>
                <w:sz w:val="20"/>
                <w:szCs w:val="20"/>
                <w:lang w:eastAsia="pl-PL"/>
              </w:rPr>
              <w:t>przedkolumnowej</w:t>
            </w:r>
            <w:proofErr w:type="spellEnd"/>
            <w:r w:rsidRPr="004B20BB">
              <w:rPr>
                <w:rFonts w:ascii="Calibri" w:eastAsiaTheme="minorHAnsi" w:hAnsi="Calibri" w:cs="Calibri"/>
                <w:sz w:val="20"/>
                <w:szCs w:val="20"/>
                <w:lang w:eastAsia="pl-PL"/>
              </w:rPr>
              <w:t xml:space="preserve">, </w:t>
            </w:r>
            <w:proofErr w:type="spellStart"/>
            <w:r w:rsidRPr="004B20BB">
              <w:rPr>
                <w:rFonts w:ascii="Calibri" w:eastAsiaTheme="minorHAnsi" w:hAnsi="Calibri" w:cs="Calibri"/>
                <w:sz w:val="20"/>
                <w:szCs w:val="20"/>
                <w:lang w:eastAsia="pl-PL"/>
              </w:rPr>
              <w:t>nastrzyku</w:t>
            </w:r>
            <w:proofErr w:type="spellEnd"/>
            <w:r w:rsidRPr="004B20BB">
              <w:rPr>
                <w:rFonts w:ascii="Calibri" w:eastAsiaTheme="minorHAnsi" w:hAnsi="Calibri" w:cs="Calibri"/>
                <w:sz w:val="20"/>
                <w:szCs w:val="20"/>
                <w:lang w:eastAsia="pl-PL"/>
              </w:rPr>
              <w:t xml:space="preserve"> kanapkowego</w:t>
            </w:r>
          </w:p>
        </w:tc>
        <w:tc>
          <w:tcPr>
            <w:tcW w:w="2551" w:type="dxa"/>
            <w:tcBorders>
              <w:top w:val="single" w:sz="4" w:space="0" w:color="auto"/>
              <w:left w:val="single" w:sz="4" w:space="0" w:color="auto"/>
              <w:bottom w:val="single" w:sz="4" w:space="0" w:color="auto"/>
            </w:tcBorders>
            <w:vAlign w:val="center"/>
          </w:tcPr>
          <w:p w14:paraId="65D9D98E"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717C1511"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TAK – 10 pkt</w:t>
            </w:r>
          </w:p>
          <w:p w14:paraId="40413060"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NIE – 0 pkt</w:t>
            </w:r>
          </w:p>
        </w:tc>
      </w:tr>
      <w:tr w:rsidR="004B20BB" w:rsidRPr="004B20BB" w14:paraId="749EBB43" w14:textId="77777777" w:rsidTr="002B7B4A">
        <w:trPr>
          <w:trHeight w:val="493"/>
        </w:trPr>
        <w:tc>
          <w:tcPr>
            <w:tcW w:w="738" w:type="dxa"/>
            <w:tcBorders>
              <w:top w:val="single" w:sz="4" w:space="0" w:color="auto"/>
              <w:left w:val="single" w:sz="4" w:space="0" w:color="auto"/>
              <w:bottom w:val="single" w:sz="4" w:space="0" w:color="auto"/>
              <w:right w:val="single" w:sz="4" w:space="0" w:color="auto"/>
            </w:tcBorders>
            <w:vAlign w:val="center"/>
          </w:tcPr>
          <w:p w14:paraId="62E43688"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3</w:t>
            </w:r>
          </w:p>
        </w:tc>
        <w:tc>
          <w:tcPr>
            <w:tcW w:w="3085" w:type="dxa"/>
            <w:tcBorders>
              <w:top w:val="single" w:sz="4" w:space="0" w:color="auto"/>
              <w:left w:val="single" w:sz="4" w:space="0" w:color="auto"/>
              <w:bottom w:val="single" w:sz="4" w:space="0" w:color="auto"/>
              <w:right w:val="single" w:sz="4" w:space="0" w:color="auto"/>
            </w:tcBorders>
          </w:tcPr>
          <w:p w14:paraId="680CD87E" w14:textId="77777777" w:rsidR="004B20BB" w:rsidRPr="004B20BB" w:rsidRDefault="004B20BB" w:rsidP="004B20BB">
            <w:pPr>
              <w:widowControl/>
              <w:tabs>
                <w:tab w:val="left" w:pos="567"/>
              </w:tabs>
              <w:suppressAutoHyphens w:val="0"/>
              <w:ind w:left="34"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Ilość zamontowanych kolumn chromatograficznych w oferowanym termostacie</w:t>
            </w:r>
          </w:p>
        </w:tc>
        <w:tc>
          <w:tcPr>
            <w:tcW w:w="2551" w:type="dxa"/>
            <w:tcBorders>
              <w:top w:val="single" w:sz="4" w:space="0" w:color="auto"/>
              <w:left w:val="single" w:sz="4" w:space="0" w:color="auto"/>
              <w:bottom w:val="single" w:sz="4" w:space="0" w:color="auto"/>
            </w:tcBorders>
            <w:vAlign w:val="center"/>
          </w:tcPr>
          <w:p w14:paraId="4FDA58DA"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068F7F70"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2 – 0 pkt</w:t>
            </w:r>
          </w:p>
          <w:p w14:paraId="4A188FCD"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3 – 10 pkt</w:t>
            </w:r>
          </w:p>
          <w:p w14:paraId="2B519A71"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4 i więcej – 20 pkt</w:t>
            </w:r>
          </w:p>
        </w:tc>
      </w:tr>
      <w:tr w:rsidR="004B20BB" w:rsidRPr="004B20BB" w14:paraId="3DB7EAF5" w14:textId="77777777" w:rsidTr="002B7B4A">
        <w:trPr>
          <w:trHeight w:val="705"/>
        </w:trPr>
        <w:tc>
          <w:tcPr>
            <w:tcW w:w="738" w:type="dxa"/>
            <w:tcBorders>
              <w:top w:val="single" w:sz="4" w:space="0" w:color="auto"/>
              <w:left w:val="single" w:sz="4" w:space="0" w:color="auto"/>
              <w:bottom w:val="single" w:sz="4" w:space="0" w:color="auto"/>
              <w:right w:val="single" w:sz="4" w:space="0" w:color="auto"/>
            </w:tcBorders>
            <w:vAlign w:val="center"/>
          </w:tcPr>
          <w:p w14:paraId="0882EDDB"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4</w:t>
            </w:r>
          </w:p>
        </w:tc>
        <w:tc>
          <w:tcPr>
            <w:tcW w:w="3085" w:type="dxa"/>
            <w:tcBorders>
              <w:top w:val="single" w:sz="4" w:space="0" w:color="auto"/>
              <w:left w:val="single" w:sz="4" w:space="0" w:color="auto"/>
              <w:bottom w:val="single" w:sz="4" w:space="0" w:color="auto"/>
              <w:right w:val="single" w:sz="4" w:space="0" w:color="auto"/>
            </w:tcBorders>
          </w:tcPr>
          <w:p w14:paraId="21EBAF6B" w14:textId="77777777" w:rsidR="004B20BB" w:rsidRPr="004B20BB" w:rsidRDefault="004B20BB" w:rsidP="004B20BB">
            <w:pPr>
              <w:widowControl/>
              <w:suppressAutoHyphens w:val="0"/>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Czułość z zastosowaniem jonizacji ESI dla 1 </w:t>
            </w:r>
            <w:proofErr w:type="spellStart"/>
            <w:r w:rsidRPr="004B20BB">
              <w:rPr>
                <w:rFonts w:ascii="Calibri" w:eastAsiaTheme="minorHAnsi" w:hAnsi="Calibri" w:cs="Calibri"/>
                <w:sz w:val="20"/>
                <w:szCs w:val="20"/>
                <w:lang w:eastAsia="en-US"/>
              </w:rPr>
              <w:t>pg</w:t>
            </w:r>
            <w:proofErr w:type="spellEnd"/>
            <w:r w:rsidRPr="004B20BB">
              <w:rPr>
                <w:rFonts w:ascii="Calibri" w:eastAsiaTheme="minorHAnsi" w:hAnsi="Calibri" w:cs="Calibri"/>
                <w:sz w:val="20"/>
                <w:szCs w:val="20"/>
                <w:lang w:eastAsia="en-US"/>
              </w:rPr>
              <w:t xml:space="preserve"> rezerpiny w opcji jonów dodatnich (S/N)</w:t>
            </w:r>
          </w:p>
        </w:tc>
        <w:tc>
          <w:tcPr>
            <w:tcW w:w="2551" w:type="dxa"/>
            <w:tcBorders>
              <w:top w:val="single" w:sz="4" w:space="0" w:color="auto"/>
              <w:left w:val="single" w:sz="4" w:space="0" w:color="auto"/>
              <w:bottom w:val="single" w:sz="4" w:space="0" w:color="auto"/>
            </w:tcBorders>
            <w:vAlign w:val="center"/>
          </w:tcPr>
          <w:p w14:paraId="69B572F0"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71073D92"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400000:1 – 0 pkt</w:t>
            </w:r>
          </w:p>
          <w:p w14:paraId="3DD208D1"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400001:1 – 650000:1 – 5 pkt</w:t>
            </w:r>
          </w:p>
          <w:p w14:paraId="3DA920A7"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650001:1 – 849999:1 – 10 pkt</w:t>
            </w:r>
          </w:p>
          <w:p w14:paraId="1C5681A2"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highlight w:val="yellow"/>
                <w:lang w:eastAsia="pl-PL"/>
              </w:rPr>
            </w:pPr>
            <w:r w:rsidRPr="004B20BB">
              <w:rPr>
                <w:rFonts w:ascii="Calibri" w:eastAsiaTheme="minorHAnsi" w:hAnsi="Calibri" w:cs="Calibri"/>
                <w:b/>
                <w:sz w:val="20"/>
                <w:szCs w:val="20"/>
                <w:lang w:eastAsia="pl-PL"/>
              </w:rPr>
              <w:t>850000:1 i więcej – 15 pkt</w:t>
            </w:r>
          </w:p>
        </w:tc>
      </w:tr>
      <w:tr w:rsidR="004B20BB" w:rsidRPr="004B20BB" w14:paraId="56EB8F7C" w14:textId="77777777" w:rsidTr="002B7B4A">
        <w:trPr>
          <w:trHeight w:val="705"/>
        </w:trPr>
        <w:tc>
          <w:tcPr>
            <w:tcW w:w="738" w:type="dxa"/>
            <w:tcBorders>
              <w:top w:val="single" w:sz="4" w:space="0" w:color="auto"/>
              <w:left w:val="single" w:sz="4" w:space="0" w:color="auto"/>
              <w:bottom w:val="single" w:sz="4" w:space="0" w:color="auto"/>
              <w:right w:val="single" w:sz="4" w:space="0" w:color="auto"/>
            </w:tcBorders>
            <w:vAlign w:val="center"/>
          </w:tcPr>
          <w:p w14:paraId="53BDA14E"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5</w:t>
            </w:r>
          </w:p>
        </w:tc>
        <w:tc>
          <w:tcPr>
            <w:tcW w:w="3085" w:type="dxa"/>
            <w:tcBorders>
              <w:top w:val="single" w:sz="4" w:space="0" w:color="auto"/>
              <w:left w:val="single" w:sz="4" w:space="0" w:color="auto"/>
              <w:bottom w:val="single" w:sz="4" w:space="0" w:color="auto"/>
              <w:right w:val="single" w:sz="4" w:space="0" w:color="auto"/>
            </w:tcBorders>
          </w:tcPr>
          <w:p w14:paraId="2CE2012F" w14:textId="77777777" w:rsidR="004B20BB" w:rsidRPr="004B20BB" w:rsidRDefault="004B20BB" w:rsidP="004B20BB">
            <w:pPr>
              <w:widowControl/>
              <w:tabs>
                <w:tab w:val="left" w:pos="567"/>
              </w:tabs>
              <w:suppressAutoHyphens w:val="0"/>
              <w:ind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Czułość z zastosowaniem jonizacji ESI dla 1 </w:t>
            </w:r>
            <w:proofErr w:type="spellStart"/>
            <w:r w:rsidRPr="004B20BB">
              <w:rPr>
                <w:rFonts w:ascii="Calibri" w:eastAsiaTheme="minorHAnsi" w:hAnsi="Calibri" w:cs="Calibri"/>
                <w:sz w:val="20"/>
                <w:szCs w:val="20"/>
                <w:lang w:eastAsia="en-US"/>
              </w:rPr>
              <w:t>pg</w:t>
            </w:r>
            <w:proofErr w:type="spellEnd"/>
            <w:r w:rsidRPr="004B20BB">
              <w:rPr>
                <w:rFonts w:ascii="Calibri" w:eastAsiaTheme="minorHAnsi" w:hAnsi="Calibri" w:cs="Calibri"/>
                <w:sz w:val="20"/>
                <w:szCs w:val="20"/>
                <w:lang w:eastAsia="en-US"/>
              </w:rPr>
              <w:t xml:space="preserve"> chloramfenikolu w opcji jonów ujemnych (S/N)</w:t>
            </w:r>
          </w:p>
        </w:tc>
        <w:tc>
          <w:tcPr>
            <w:tcW w:w="2551" w:type="dxa"/>
            <w:tcBorders>
              <w:top w:val="single" w:sz="4" w:space="0" w:color="auto"/>
              <w:left w:val="single" w:sz="4" w:space="0" w:color="auto"/>
              <w:bottom w:val="single" w:sz="4" w:space="0" w:color="auto"/>
            </w:tcBorders>
            <w:vAlign w:val="center"/>
          </w:tcPr>
          <w:p w14:paraId="7554255D"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382A50F4"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350000:1 – 400000:1 – 0 pkt</w:t>
            </w:r>
          </w:p>
          <w:p w14:paraId="4A707755"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400001:1 – 650000:1 – 5 pkt</w:t>
            </w:r>
          </w:p>
          <w:p w14:paraId="579ED7C9"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650001:1 – 849999:1 – 10 pkt</w:t>
            </w:r>
          </w:p>
          <w:p w14:paraId="03C9270B"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highlight w:val="yellow"/>
                <w:lang w:eastAsia="pl-PL"/>
              </w:rPr>
            </w:pPr>
            <w:r w:rsidRPr="004B20BB">
              <w:rPr>
                <w:rFonts w:ascii="Calibri" w:eastAsiaTheme="minorHAnsi" w:hAnsi="Calibri" w:cs="Calibri"/>
                <w:b/>
                <w:sz w:val="20"/>
                <w:szCs w:val="20"/>
                <w:lang w:eastAsia="pl-PL"/>
              </w:rPr>
              <w:t>850000:1 i więcej – 15 pkt</w:t>
            </w:r>
          </w:p>
        </w:tc>
      </w:tr>
      <w:tr w:rsidR="004B20BB" w:rsidRPr="004B20BB" w14:paraId="08F8F82D" w14:textId="77777777" w:rsidTr="002B7B4A">
        <w:trPr>
          <w:trHeight w:val="705"/>
        </w:trPr>
        <w:tc>
          <w:tcPr>
            <w:tcW w:w="738" w:type="dxa"/>
            <w:tcBorders>
              <w:top w:val="single" w:sz="4" w:space="0" w:color="auto"/>
              <w:left w:val="single" w:sz="4" w:space="0" w:color="auto"/>
              <w:bottom w:val="single" w:sz="4" w:space="0" w:color="auto"/>
              <w:right w:val="single" w:sz="4" w:space="0" w:color="auto"/>
            </w:tcBorders>
            <w:vAlign w:val="center"/>
          </w:tcPr>
          <w:p w14:paraId="25EC749F"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6</w:t>
            </w:r>
          </w:p>
        </w:tc>
        <w:tc>
          <w:tcPr>
            <w:tcW w:w="3085" w:type="dxa"/>
            <w:tcBorders>
              <w:top w:val="single" w:sz="4" w:space="0" w:color="auto"/>
              <w:left w:val="single" w:sz="4" w:space="0" w:color="auto"/>
              <w:bottom w:val="single" w:sz="4" w:space="0" w:color="auto"/>
              <w:right w:val="single" w:sz="4" w:space="0" w:color="auto"/>
            </w:tcBorders>
          </w:tcPr>
          <w:p w14:paraId="7B42B2CD" w14:textId="77777777" w:rsidR="004B20BB" w:rsidRPr="004B20BB" w:rsidRDefault="004B20BB" w:rsidP="004B20BB">
            <w:pPr>
              <w:widowControl/>
              <w:tabs>
                <w:tab w:val="left" w:pos="567"/>
              </w:tabs>
              <w:suppressAutoHyphens w:val="0"/>
              <w:ind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Szybkość skanowania detektora we wszystkich zastosowanych trybach pracy spektrometru mas</w:t>
            </w:r>
          </w:p>
        </w:tc>
        <w:tc>
          <w:tcPr>
            <w:tcW w:w="2551" w:type="dxa"/>
            <w:tcBorders>
              <w:top w:val="single" w:sz="4" w:space="0" w:color="auto"/>
              <w:left w:val="single" w:sz="4" w:space="0" w:color="auto"/>
              <w:bottom w:val="single" w:sz="4" w:space="0" w:color="auto"/>
            </w:tcBorders>
            <w:vAlign w:val="center"/>
          </w:tcPr>
          <w:p w14:paraId="48D267C5"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4AE3CFCD"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 xml:space="preserve">15000 </w:t>
            </w:r>
            <w:proofErr w:type="spellStart"/>
            <w:r w:rsidRPr="004B20BB">
              <w:rPr>
                <w:rFonts w:ascii="Calibri" w:eastAsiaTheme="minorHAnsi" w:hAnsi="Calibri" w:cs="Calibri"/>
                <w:b/>
                <w:sz w:val="20"/>
                <w:szCs w:val="20"/>
                <w:lang w:eastAsia="pl-PL"/>
              </w:rPr>
              <w:t>amu</w:t>
            </w:r>
            <w:proofErr w:type="spellEnd"/>
            <w:r w:rsidRPr="004B20BB">
              <w:rPr>
                <w:rFonts w:ascii="Calibri" w:eastAsiaTheme="minorHAnsi" w:hAnsi="Calibri" w:cs="Calibri"/>
                <w:b/>
                <w:sz w:val="20"/>
                <w:szCs w:val="20"/>
                <w:lang w:eastAsia="pl-PL"/>
              </w:rPr>
              <w:t>/s – 0 pkt</w:t>
            </w:r>
          </w:p>
          <w:p w14:paraId="20A7C025"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 xml:space="preserve">15001 – 17000 </w:t>
            </w:r>
            <w:proofErr w:type="spellStart"/>
            <w:r w:rsidRPr="004B20BB">
              <w:rPr>
                <w:rFonts w:ascii="Calibri" w:eastAsiaTheme="minorHAnsi" w:hAnsi="Calibri" w:cs="Calibri"/>
                <w:b/>
                <w:sz w:val="20"/>
                <w:szCs w:val="20"/>
                <w:lang w:eastAsia="pl-PL"/>
              </w:rPr>
              <w:t>amu</w:t>
            </w:r>
            <w:proofErr w:type="spellEnd"/>
            <w:r w:rsidRPr="004B20BB">
              <w:rPr>
                <w:rFonts w:ascii="Calibri" w:eastAsiaTheme="minorHAnsi" w:hAnsi="Calibri" w:cs="Calibri"/>
                <w:b/>
                <w:sz w:val="20"/>
                <w:szCs w:val="20"/>
                <w:lang w:eastAsia="pl-PL"/>
              </w:rPr>
              <w:t>/s – 5 pkt</w:t>
            </w:r>
          </w:p>
          <w:p w14:paraId="5E8308A8"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 xml:space="preserve">17001 – 18499 </w:t>
            </w:r>
            <w:proofErr w:type="spellStart"/>
            <w:r w:rsidRPr="004B20BB">
              <w:rPr>
                <w:rFonts w:ascii="Calibri" w:eastAsiaTheme="minorHAnsi" w:hAnsi="Calibri" w:cs="Calibri"/>
                <w:b/>
                <w:sz w:val="20"/>
                <w:szCs w:val="20"/>
                <w:lang w:eastAsia="pl-PL"/>
              </w:rPr>
              <w:t>amu</w:t>
            </w:r>
            <w:proofErr w:type="spellEnd"/>
            <w:r w:rsidRPr="004B20BB">
              <w:rPr>
                <w:rFonts w:ascii="Calibri" w:eastAsiaTheme="minorHAnsi" w:hAnsi="Calibri" w:cs="Calibri"/>
                <w:b/>
                <w:sz w:val="20"/>
                <w:szCs w:val="20"/>
                <w:lang w:eastAsia="pl-PL"/>
              </w:rPr>
              <w:t>/s – 10 pkt</w:t>
            </w:r>
          </w:p>
          <w:p w14:paraId="63EFFE3B"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highlight w:val="yellow"/>
                <w:lang w:eastAsia="pl-PL"/>
              </w:rPr>
            </w:pPr>
            <w:r w:rsidRPr="004B20BB">
              <w:rPr>
                <w:rFonts w:ascii="Calibri" w:eastAsiaTheme="minorHAnsi" w:hAnsi="Calibri" w:cs="Calibri"/>
                <w:b/>
                <w:sz w:val="20"/>
                <w:szCs w:val="20"/>
                <w:lang w:eastAsia="pl-PL"/>
              </w:rPr>
              <w:t xml:space="preserve">18500 </w:t>
            </w:r>
            <w:proofErr w:type="spellStart"/>
            <w:r w:rsidRPr="004B20BB">
              <w:rPr>
                <w:rFonts w:ascii="Calibri" w:eastAsiaTheme="minorHAnsi" w:hAnsi="Calibri" w:cs="Calibri"/>
                <w:b/>
                <w:sz w:val="20"/>
                <w:szCs w:val="20"/>
                <w:lang w:eastAsia="pl-PL"/>
              </w:rPr>
              <w:t>amu</w:t>
            </w:r>
            <w:proofErr w:type="spellEnd"/>
            <w:r w:rsidRPr="004B20BB">
              <w:rPr>
                <w:rFonts w:ascii="Calibri" w:eastAsiaTheme="minorHAnsi" w:hAnsi="Calibri" w:cs="Calibri"/>
                <w:b/>
                <w:sz w:val="20"/>
                <w:szCs w:val="20"/>
                <w:lang w:eastAsia="pl-PL"/>
              </w:rPr>
              <w:t>/s i więcej – 15 pkt</w:t>
            </w:r>
          </w:p>
        </w:tc>
      </w:tr>
      <w:tr w:rsidR="004B20BB" w:rsidRPr="004B20BB" w14:paraId="59630FEF" w14:textId="77777777" w:rsidTr="002B7B4A">
        <w:trPr>
          <w:trHeight w:val="705"/>
        </w:trPr>
        <w:tc>
          <w:tcPr>
            <w:tcW w:w="738" w:type="dxa"/>
            <w:tcBorders>
              <w:top w:val="single" w:sz="4" w:space="0" w:color="auto"/>
              <w:left w:val="single" w:sz="4" w:space="0" w:color="auto"/>
              <w:bottom w:val="single" w:sz="4" w:space="0" w:color="auto"/>
              <w:right w:val="single" w:sz="4" w:space="0" w:color="auto"/>
            </w:tcBorders>
            <w:vAlign w:val="center"/>
          </w:tcPr>
          <w:p w14:paraId="5255888C" w14:textId="77777777" w:rsidR="004B20BB" w:rsidRPr="004B20BB" w:rsidRDefault="004B20BB" w:rsidP="004B20BB">
            <w:pPr>
              <w:widowControl/>
              <w:tabs>
                <w:tab w:val="left" w:pos="375"/>
                <w:tab w:val="left" w:pos="567"/>
              </w:tabs>
              <w:suppressAutoHyphens w:val="0"/>
              <w:ind w:left="284" w:right="1"/>
              <w:rPr>
                <w:rFonts w:ascii="Calibri" w:eastAsiaTheme="minorHAnsi" w:hAnsi="Calibri" w:cs="Calibri"/>
                <w:sz w:val="20"/>
                <w:szCs w:val="20"/>
                <w:lang w:eastAsia="pl-PL"/>
              </w:rPr>
            </w:pPr>
            <w:r w:rsidRPr="004B20BB">
              <w:rPr>
                <w:rFonts w:ascii="Calibri" w:eastAsiaTheme="minorHAnsi" w:hAnsi="Calibri" w:cs="Calibri"/>
                <w:sz w:val="20"/>
                <w:szCs w:val="20"/>
                <w:lang w:eastAsia="pl-PL"/>
              </w:rPr>
              <w:t>7</w:t>
            </w:r>
          </w:p>
        </w:tc>
        <w:tc>
          <w:tcPr>
            <w:tcW w:w="3085" w:type="dxa"/>
            <w:tcBorders>
              <w:top w:val="single" w:sz="4" w:space="0" w:color="auto"/>
              <w:left w:val="single" w:sz="4" w:space="0" w:color="auto"/>
              <w:bottom w:val="single" w:sz="4" w:space="0" w:color="auto"/>
              <w:right w:val="single" w:sz="4" w:space="0" w:color="auto"/>
            </w:tcBorders>
          </w:tcPr>
          <w:p w14:paraId="36645786" w14:textId="77777777" w:rsidR="004B20BB" w:rsidRPr="004B20BB" w:rsidRDefault="004B20BB" w:rsidP="004B20BB">
            <w:pPr>
              <w:widowControl/>
              <w:tabs>
                <w:tab w:val="left" w:pos="567"/>
              </w:tabs>
              <w:suppressAutoHyphens w:val="0"/>
              <w:ind w:right="1"/>
              <w:jc w:val="left"/>
              <w:rPr>
                <w:rFonts w:ascii="Calibri" w:eastAsiaTheme="minorHAnsi" w:hAnsi="Calibri" w:cs="Calibri"/>
                <w:sz w:val="20"/>
                <w:szCs w:val="20"/>
                <w:lang w:eastAsia="en-US"/>
              </w:rPr>
            </w:pPr>
            <w:r w:rsidRPr="004B20BB">
              <w:rPr>
                <w:rFonts w:ascii="Calibri" w:eastAsiaTheme="minorHAnsi" w:hAnsi="Calibri" w:cs="Calibri"/>
                <w:sz w:val="20"/>
                <w:szCs w:val="20"/>
                <w:lang w:eastAsia="pl-PL"/>
              </w:rPr>
              <w:t>Możliwość czyszczenia wstępnej kapilary w tandemowym spektrometrze mas, bez utraty parametrów próżni i konieczności odpowietrzania („</w:t>
            </w:r>
            <w:proofErr w:type="spellStart"/>
            <w:r w:rsidRPr="004B20BB">
              <w:rPr>
                <w:rFonts w:ascii="Calibri" w:eastAsiaTheme="minorHAnsi" w:hAnsi="Calibri" w:cs="Calibri"/>
                <w:sz w:val="20"/>
                <w:szCs w:val="20"/>
                <w:lang w:eastAsia="pl-PL"/>
              </w:rPr>
              <w:t>wentowania</w:t>
            </w:r>
            <w:proofErr w:type="spellEnd"/>
            <w:r w:rsidRPr="004B20BB">
              <w:rPr>
                <w:rFonts w:ascii="Calibri" w:eastAsiaTheme="minorHAnsi" w:hAnsi="Calibri" w:cs="Calibri"/>
                <w:sz w:val="20"/>
                <w:szCs w:val="20"/>
                <w:lang w:eastAsia="pl-PL"/>
              </w:rPr>
              <w:t>”)</w:t>
            </w:r>
          </w:p>
        </w:tc>
        <w:tc>
          <w:tcPr>
            <w:tcW w:w="2551" w:type="dxa"/>
            <w:tcBorders>
              <w:top w:val="single" w:sz="4" w:space="0" w:color="auto"/>
              <w:left w:val="single" w:sz="4" w:space="0" w:color="auto"/>
              <w:bottom w:val="single" w:sz="4" w:space="0" w:color="auto"/>
            </w:tcBorders>
            <w:vAlign w:val="center"/>
          </w:tcPr>
          <w:p w14:paraId="427E8267" w14:textId="77777777" w:rsidR="004B20BB" w:rsidRPr="004B20BB" w:rsidRDefault="004B20BB" w:rsidP="004B20BB">
            <w:pPr>
              <w:widowControl/>
              <w:tabs>
                <w:tab w:val="left" w:pos="567"/>
              </w:tabs>
              <w:suppressAutoHyphens w:val="0"/>
              <w:ind w:left="284" w:right="1"/>
              <w:jc w:val="left"/>
              <w:rPr>
                <w:rFonts w:ascii="Calibri" w:eastAsiaTheme="minorHAnsi" w:hAnsi="Calibri" w:cs="Calibri"/>
                <w:b/>
                <w:sz w:val="20"/>
                <w:szCs w:val="20"/>
                <w:lang w:eastAsia="pl-PL"/>
              </w:rPr>
            </w:pPr>
          </w:p>
        </w:tc>
        <w:tc>
          <w:tcPr>
            <w:tcW w:w="2835" w:type="dxa"/>
            <w:tcBorders>
              <w:top w:val="single" w:sz="4" w:space="0" w:color="auto"/>
              <w:left w:val="single" w:sz="4" w:space="0" w:color="auto"/>
              <w:bottom w:val="single" w:sz="4" w:space="0" w:color="auto"/>
            </w:tcBorders>
          </w:tcPr>
          <w:p w14:paraId="0A5D7147"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TAK – 15 pkt</w:t>
            </w:r>
          </w:p>
          <w:p w14:paraId="3DCF6BB0" w14:textId="77777777" w:rsidR="004B20BB" w:rsidRPr="004B20BB" w:rsidRDefault="004B20BB" w:rsidP="004B20BB">
            <w:pPr>
              <w:widowControl/>
              <w:tabs>
                <w:tab w:val="left" w:pos="567"/>
              </w:tabs>
              <w:suppressAutoHyphens w:val="0"/>
              <w:ind w:left="61" w:right="1"/>
              <w:jc w:val="left"/>
              <w:rPr>
                <w:rFonts w:ascii="Calibri" w:eastAsiaTheme="minorHAnsi" w:hAnsi="Calibri" w:cs="Calibri"/>
                <w:b/>
                <w:sz w:val="20"/>
                <w:szCs w:val="20"/>
                <w:lang w:eastAsia="pl-PL"/>
              </w:rPr>
            </w:pPr>
            <w:r w:rsidRPr="004B20BB">
              <w:rPr>
                <w:rFonts w:ascii="Calibri" w:eastAsiaTheme="minorHAnsi" w:hAnsi="Calibri" w:cs="Calibri"/>
                <w:b/>
                <w:sz w:val="20"/>
                <w:szCs w:val="20"/>
                <w:lang w:eastAsia="pl-PL"/>
              </w:rPr>
              <w:t>NIE – 0 pkt</w:t>
            </w:r>
          </w:p>
        </w:tc>
      </w:tr>
    </w:tbl>
    <w:p w14:paraId="48672B3A" w14:textId="77777777" w:rsidR="004B20BB" w:rsidRPr="004B20BB" w:rsidRDefault="004B20BB" w:rsidP="004B20BB">
      <w:pPr>
        <w:widowControl/>
        <w:tabs>
          <w:tab w:val="left" w:pos="567"/>
        </w:tabs>
        <w:suppressAutoHyphens w:val="0"/>
        <w:ind w:right="1"/>
        <w:jc w:val="both"/>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38F21D06" w14:textId="77777777" w:rsidR="004B20BB" w:rsidRPr="004B20BB" w:rsidRDefault="004B20BB" w:rsidP="004B20BB">
      <w:pPr>
        <w:widowControl/>
        <w:tabs>
          <w:tab w:val="left" w:pos="567"/>
        </w:tabs>
        <w:suppressAutoHyphens w:val="0"/>
        <w:ind w:right="1"/>
        <w:jc w:val="both"/>
        <w:rPr>
          <w:rFonts w:ascii="Calibri" w:eastAsiaTheme="minorHAnsi" w:hAnsi="Calibri" w:cs="Calibri"/>
          <w:sz w:val="20"/>
          <w:szCs w:val="20"/>
          <w:lang w:eastAsia="en-US"/>
        </w:rPr>
      </w:pPr>
      <w:r w:rsidRPr="004B20BB">
        <w:rPr>
          <w:rFonts w:ascii="Calibri" w:eastAsiaTheme="minorHAnsi" w:hAnsi="Calibri" w:cs="Calibri"/>
          <w:sz w:val="20"/>
          <w:szCs w:val="20"/>
          <w:lang w:eastAsia="en-US"/>
        </w:rPr>
        <w:t>Jeżeli Wykonawca nie zaoferuje określonych parametrów dodatkowo punktowanych w ramach kryterium parametry techniczno-użytkowe Wykonawca otrzyma 0 punktów.</w:t>
      </w:r>
    </w:p>
    <w:p w14:paraId="3B503790" w14:textId="77777777" w:rsidR="004B20BB" w:rsidRPr="004B20BB" w:rsidRDefault="004B20BB" w:rsidP="004B20BB">
      <w:pPr>
        <w:widowControl/>
        <w:tabs>
          <w:tab w:val="left" w:pos="567"/>
        </w:tabs>
        <w:suppressAutoHyphens w:val="0"/>
        <w:ind w:right="1"/>
        <w:jc w:val="both"/>
        <w:rPr>
          <w:rFonts w:ascii="Calibri" w:eastAsiaTheme="minorHAnsi" w:hAnsi="Calibri" w:cs="Calibri"/>
          <w:i/>
          <w:iCs/>
          <w:sz w:val="20"/>
          <w:szCs w:val="20"/>
          <w:lang w:eastAsia="en-US"/>
        </w:rPr>
      </w:pPr>
      <w:r w:rsidRPr="004B20BB">
        <w:rPr>
          <w:rFonts w:ascii="Calibri" w:eastAsiaTheme="minorHAnsi" w:hAnsi="Calibri" w:cs="Calibri"/>
          <w:i/>
          <w:iCs/>
          <w:sz w:val="20"/>
          <w:szCs w:val="20"/>
          <w:lang w:eastAsia="en-US"/>
        </w:rPr>
        <w:t xml:space="preserve">Uwaga! Zamawiający informuje również, iż w kryterium oceny ofert – parametry techniczno-użytkowe, nawet w przypadku zaoferowania parametrów dodatkowo punktowanych, natomiast nie dołączenia do oferty przedmiotowych środków dowodowych, o których mowa w SWZ, na potwierdzenie zgodności zaoferowanych parametrów techniczno-użytkowych z cechami lub kryteriami określonymi w opisie kryteriów oceny ofert, Wykonawca nie otrzyma punktów. </w:t>
      </w:r>
    </w:p>
    <w:p w14:paraId="0F7054A0" w14:textId="77777777" w:rsidR="004B20BB" w:rsidRPr="004B20BB" w:rsidRDefault="004B20BB" w:rsidP="004B20BB">
      <w:pPr>
        <w:widowControl/>
        <w:tabs>
          <w:tab w:val="left" w:pos="567"/>
        </w:tabs>
        <w:suppressAutoHyphens w:val="0"/>
        <w:ind w:right="1"/>
        <w:jc w:val="both"/>
        <w:rPr>
          <w:rFonts w:ascii="Calibri" w:eastAsiaTheme="minorHAnsi" w:hAnsi="Calibri" w:cs="Calibri"/>
          <w:b/>
          <w:i/>
          <w:iCs/>
          <w:sz w:val="20"/>
          <w:szCs w:val="20"/>
          <w:lang w:eastAsia="en-US"/>
        </w:rPr>
      </w:pPr>
      <w:r w:rsidRPr="004B20BB">
        <w:rPr>
          <w:rFonts w:ascii="Calibri" w:eastAsiaTheme="minorHAnsi" w:hAnsi="Calibri" w:cs="Calibri"/>
          <w:i/>
          <w:iCs/>
          <w:sz w:val="20"/>
          <w:szCs w:val="20"/>
          <w:lang w:eastAsia="en-US"/>
        </w:rPr>
        <w:lastRenderedPageBreak/>
        <w:t xml:space="preserve">Ponadto Zamawiający zawiadamia, iż zgodnie z art. 107 ust. 3 ustawy </w:t>
      </w:r>
      <w:proofErr w:type="spellStart"/>
      <w:r w:rsidRPr="004B20BB">
        <w:rPr>
          <w:rFonts w:ascii="Calibri" w:eastAsiaTheme="minorHAnsi" w:hAnsi="Calibri" w:cs="Calibri"/>
          <w:i/>
          <w:iCs/>
          <w:sz w:val="20"/>
          <w:szCs w:val="20"/>
          <w:lang w:eastAsia="en-US"/>
        </w:rPr>
        <w:t>Pzp</w:t>
      </w:r>
      <w:proofErr w:type="spellEnd"/>
      <w:r w:rsidRPr="004B20BB">
        <w:rPr>
          <w:rFonts w:ascii="Calibri" w:eastAsiaTheme="minorHAnsi" w:hAnsi="Calibri" w:cs="Calibri"/>
          <w:i/>
          <w:iCs/>
          <w:sz w:val="20"/>
          <w:szCs w:val="20"/>
          <w:lang w:eastAsia="en-US"/>
        </w:rPr>
        <w:t xml:space="preserve"> nie ma możliwości wezwania Wykonawcy do złożenia lub uzupełnienia przedmiotowych środków dowodowych, jeżeli przedmiotowy środek dowodowy służy potwierdzeniu zgodności z cechami lub kryteriami określonymi w opisie kryteriów oceny ofert.</w:t>
      </w:r>
    </w:p>
    <w:p w14:paraId="636B3246" w14:textId="77777777" w:rsidR="004B20BB" w:rsidRPr="004B20BB" w:rsidRDefault="004B20BB" w:rsidP="004B20BB">
      <w:pPr>
        <w:widowControl/>
        <w:suppressAutoHyphens w:val="0"/>
        <w:spacing w:after="160" w:line="312" w:lineRule="auto"/>
        <w:jc w:val="left"/>
        <w:rPr>
          <w:rFonts w:ascii="Calibri Light" w:eastAsiaTheme="minorHAnsi" w:hAnsi="Calibri Light" w:cs="Calibri"/>
          <w:sz w:val="22"/>
          <w:szCs w:val="22"/>
          <w:lang w:eastAsia="en-US"/>
        </w:rPr>
      </w:pPr>
    </w:p>
    <w:p w14:paraId="22749175" w14:textId="77777777" w:rsidR="004B20BB" w:rsidRPr="004B20BB" w:rsidRDefault="004B20BB" w:rsidP="004B20BB">
      <w:pPr>
        <w:widowControl/>
        <w:suppressAutoHyphens w:val="0"/>
        <w:spacing w:after="160" w:line="312" w:lineRule="auto"/>
        <w:jc w:val="left"/>
        <w:rPr>
          <w:rFonts w:ascii="Calibri Light" w:eastAsiaTheme="minorHAnsi" w:hAnsi="Calibri Light" w:cs="Calibri"/>
          <w:sz w:val="22"/>
          <w:szCs w:val="22"/>
          <w:lang w:eastAsia="en-US"/>
        </w:rPr>
      </w:pPr>
    </w:p>
    <w:p w14:paraId="6CFCE9CD" w14:textId="77777777" w:rsidR="004B20BB" w:rsidRPr="004B20BB" w:rsidRDefault="004B20BB" w:rsidP="004B20BB">
      <w:pPr>
        <w:widowControl/>
        <w:suppressAutoHyphens w:val="0"/>
        <w:spacing w:after="160" w:line="312" w:lineRule="auto"/>
        <w:jc w:val="left"/>
        <w:rPr>
          <w:rFonts w:ascii="Calibri Light" w:eastAsiaTheme="minorHAnsi" w:hAnsi="Calibri Light" w:cs="Calibri"/>
          <w:sz w:val="22"/>
          <w:szCs w:val="22"/>
          <w:lang w:eastAsia="en-US"/>
        </w:rPr>
      </w:pPr>
    </w:p>
    <w:p w14:paraId="16C476BD" w14:textId="77777777" w:rsidR="006F4E62" w:rsidRDefault="006F4E62" w:rsidP="004B20BB">
      <w:pPr>
        <w:tabs>
          <w:tab w:val="left" w:pos="284"/>
        </w:tabs>
        <w:jc w:val="both"/>
        <w:rPr>
          <w:rFonts w:ascii="Calibri Light" w:eastAsiaTheme="minorHAnsi" w:hAnsi="Calibri Light" w:cs="Calibri"/>
          <w:sz w:val="22"/>
          <w:szCs w:val="22"/>
          <w:lang w:eastAsia="en-US"/>
        </w:rPr>
      </w:pPr>
    </w:p>
    <w:p w14:paraId="0356783B" w14:textId="1D824AB4" w:rsidR="004A1CDB" w:rsidRDefault="004A1CDB">
      <w:pPr>
        <w:widowControl/>
        <w:suppressAutoHyphens w:val="0"/>
        <w:jc w:val="left"/>
        <w:rPr>
          <w:rFonts w:asciiTheme="minorHAnsi" w:hAnsiTheme="minorHAnsi" w:cstheme="minorHAnsi"/>
          <w:sz w:val="20"/>
          <w:szCs w:val="20"/>
          <w:lang w:eastAsia="pl-PL"/>
        </w:rPr>
      </w:pPr>
      <w:r>
        <w:rPr>
          <w:rFonts w:asciiTheme="minorHAnsi" w:hAnsiTheme="minorHAnsi" w:cstheme="minorHAnsi"/>
          <w:sz w:val="20"/>
          <w:szCs w:val="20"/>
          <w:lang w:eastAsia="pl-PL"/>
        </w:rPr>
        <w:br w:type="page"/>
      </w:r>
    </w:p>
    <w:p w14:paraId="2A789A42" w14:textId="77777777" w:rsidR="004B20BB" w:rsidRPr="00FC2761" w:rsidRDefault="004B20BB" w:rsidP="004B20BB">
      <w:pPr>
        <w:tabs>
          <w:tab w:val="left" w:pos="284"/>
        </w:tabs>
        <w:jc w:val="both"/>
        <w:rPr>
          <w:rFonts w:asciiTheme="minorHAnsi" w:hAnsiTheme="minorHAnsi" w:cstheme="minorHAnsi"/>
          <w:sz w:val="20"/>
          <w:szCs w:val="20"/>
          <w:lang w:eastAsia="pl-PL"/>
        </w:rPr>
      </w:pPr>
    </w:p>
    <w:p w14:paraId="5FE2A8A3" w14:textId="5F2737BE" w:rsidR="00280618" w:rsidRPr="00FC2761" w:rsidRDefault="00280618" w:rsidP="00280618">
      <w:pPr>
        <w:tabs>
          <w:tab w:val="left" w:pos="284"/>
        </w:tabs>
        <w:jc w:val="right"/>
        <w:rPr>
          <w:rFonts w:asciiTheme="minorHAnsi" w:hAnsiTheme="minorHAnsi" w:cstheme="minorHAnsi"/>
          <w:sz w:val="20"/>
          <w:szCs w:val="20"/>
          <w:lang w:eastAsia="pl-PL"/>
        </w:rPr>
      </w:pPr>
      <w:r w:rsidRPr="00FC2761">
        <w:rPr>
          <w:rFonts w:asciiTheme="minorHAnsi" w:hAnsiTheme="minorHAnsi" w:cstheme="minorHAnsi"/>
          <w:sz w:val="20"/>
          <w:szCs w:val="20"/>
          <w:lang w:eastAsia="pl-PL"/>
        </w:rPr>
        <w:t>Załącznik nr 3 do SWZ</w:t>
      </w:r>
    </w:p>
    <w:p w14:paraId="156C5B32" w14:textId="77777777" w:rsidR="00280618" w:rsidRDefault="00280618" w:rsidP="00037BDA">
      <w:pPr>
        <w:tabs>
          <w:tab w:val="left" w:pos="284"/>
        </w:tabs>
        <w:jc w:val="left"/>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Składane w odpowiedzi na wezwanie Zamawiającego.</w:t>
      </w:r>
    </w:p>
    <w:p w14:paraId="51BC60D0" w14:textId="77777777" w:rsidR="001433F0" w:rsidRPr="00FC2761" w:rsidRDefault="001433F0" w:rsidP="00037BDA">
      <w:pPr>
        <w:tabs>
          <w:tab w:val="left" w:pos="284"/>
        </w:tabs>
        <w:jc w:val="left"/>
        <w:rPr>
          <w:rFonts w:asciiTheme="minorHAnsi" w:hAnsiTheme="minorHAnsi" w:cstheme="minorHAnsi"/>
          <w:i/>
          <w:iCs/>
          <w:sz w:val="20"/>
          <w:szCs w:val="20"/>
          <w:lang w:eastAsia="pl-PL"/>
        </w:rPr>
      </w:pPr>
    </w:p>
    <w:p w14:paraId="78F348CE" w14:textId="77777777" w:rsidR="00280618" w:rsidRPr="00FC2761" w:rsidRDefault="00280618" w:rsidP="00280618">
      <w:pPr>
        <w:tabs>
          <w:tab w:val="left" w:pos="284"/>
        </w:tabs>
        <w:jc w:val="right"/>
        <w:rPr>
          <w:rFonts w:asciiTheme="minorHAnsi" w:eastAsia="Calibri" w:hAnsiTheme="minorHAnsi" w:cstheme="minorHAnsi"/>
          <w:b/>
          <w:sz w:val="20"/>
          <w:szCs w:val="20"/>
        </w:rPr>
      </w:pPr>
    </w:p>
    <w:p w14:paraId="283CF728" w14:textId="77777777" w:rsidR="00280618" w:rsidRPr="00FC2761" w:rsidRDefault="00280618" w:rsidP="00280618">
      <w:pPr>
        <w:tabs>
          <w:tab w:val="left" w:pos="284"/>
          <w:tab w:val="left" w:pos="994"/>
        </w:tabs>
        <w:outlineLvl w:val="0"/>
        <w:rPr>
          <w:rFonts w:asciiTheme="minorHAnsi" w:eastAsia="Calibri" w:hAnsiTheme="minorHAnsi" w:cstheme="minorHAnsi"/>
          <w:b/>
          <w:bCs/>
          <w:sz w:val="20"/>
          <w:szCs w:val="20"/>
        </w:rPr>
      </w:pPr>
      <w:r w:rsidRPr="00FC2761">
        <w:rPr>
          <w:rFonts w:asciiTheme="minorHAnsi" w:eastAsia="Calibri" w:hAnsiTheme="minorHAnsi" w:cstheme="minorHAnsi"/>
          <w:b/>
          <w:bCs/>
          <w:sz w:val="20"/>
          <w:szCs w:val="20"/>
        </w:rPr>
        <w:t>OŚWIADCZENIE O POWIĄZANIU KAPITAŁOWYM</w:t>
      </w:r>
    </w:p>
    <w:p w14:paraId="45E277CC" w14:textId="77777777" w:rsidR="00280618" w:rsidRPr="00FC2761" w:rsidRDefault="00280618" w:rsidP="00280618">
      <w:pPr>
        <w:tabs>
          <w:tab w:val="left" w:pos="284"/>
          <w:tab w:val="left" w:pos="994"/>
        </w:tabs>
        <w:outlineLvl w:val="0"/>
        <w:rPr>
          <w:rFonts w:asciiTheme="minorHAnsi" w:eastAsia="Calibri" w:hAnsiTheme="minorHAnsi" w:cstheme="minorHAnsi"/>
          <w:b/>
          <w:bCs/>
          <w:sz w:val="20"/>
          <w:szCs w:val="20"/>
        </w:rPr>
      </w:pPr>
    </w:p>
    <w:p w14:paraId="0C8EC18F" w14:textId="7518EC64"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bCs/>
          <w:color w:val="0D0D0D"/>
          <w:sz w:val="20"/>
          <w:szCs w:val="20"/>
        </w:rPr>
        <w:t xml:space="preserve">Biorąc udział w </w:t>
      </w:r>
      <w:r w:rsidRPr="00FC2761">
        <w:rPr>
          <w:rFonts w:asciiTheme="minorHAnsi" w:eastAsia="Calibri" w:hAnsiTheme="minorHAnsi" w:cstheme="minorHAnsi"/>
          <w:bCs/>
          <w:i/>
          <w:iCs/>
          <w:color w:val="0D0D0D"/>
          <w:sz w:val="20"/>
          <w:szCs w:val="20"/>
        </w:rPr>
        <w:t>postępowaniu</w:t>
      </w:r>
      <w:r w:rsidRPr="00FC2761">
        <w:rPr>
          <w:rFonts w:asciiTheme="minorHAnsi" w:eastAsia="Calibri" w:hAnsiTheme="minorHAnsi" w:cstheme="minorHAnsi"/>
          <w:i/>
          <w:iCs/>
          <w:sz w:val="20"/>
          <w:szCs w:val="20"/>
        </w:rPr>
        <w:t xml:space="preserve"> </w:t>
      </w:r>
      <w:r w:rsidR="00037BDA" w:rsidRPr="00FC2761">
        <w:rPr>
          <w:rFonts w:asciiTheme="minorHAnsi" w:eastAsia="Calibri" w:hAnsiTheme="minorHAnsi" w:cstheme="minorHAnsi"/>
          <w:i/>
          <w:iCs/>
          <w:sz w:val="20"/>
          <w:szCs w:val="20"/>
          <w:lang w:eastAsia="pl-PL"/>
        </w:rPr>
        <w:t>na</w:t>
      </w:r>
      <w:r w:rsidR="00037BDA" w:rsidRPr="00FC2761">
        <w:rPr>
          <w:rFonts w:asciiTheme="minorHAnsi" w:eastAsia="Calibri" w:hAnsiTheme="minorHAnsi" w:cstheme="minorHAnsi"/>
          <w:b/>
          <w:bCs/>
          <w:i/>
          <w:iCs/>
          <w:sz w:val="20"/>
          <w:szCs w:val="20"/>
        </w:rPr>
        <w:t xml:space="preserve"> </w:t>
      </w:r>
      <w:r w:rsidR="004B20BB" w:rsidRPr="004B20BB">
        <w:rPr>
          <w:rFonts w:asciiTheme="minorHAnsi" w:eastAsia="Calibri" w:hAnsiTheme="minorHAnsi" w:cstheme="minorHAnsi"/>
          <w:b/>
          <w:bCs/>
          <w:i/>
          <w:iCs/>
          <w:sz w:val="20"/>
          <w:szCs w:val="20"/>
        </w:rPr>
        <w:t xml:space="preserve">wyłonienie Wykonawcy w zakresie dostawy 1 zestawu </w:t>
      </w:r>
      <w:proofErr w:type="spellStart"/>
      <w:r w:rsidR="004B20BB" w:rsidRPr="004B20BB">
        <w:rPr>
          <w:rFonts w:asciiTheme="minorHAnsi" w:eastAsia="Calibri" w:hAnsiTheme="minorHAnsi" w:cstheme="minorHAnsi"/>
          <w:b/>
          <w:bCs/>
          <w:i/>
          <w:iCs/>
          <w:sz w:val="20"/>
          <w:szCs w:val="20"/>
        </w:rPr>
        <w:t>ultrasprawnego</w:t>
      </w:r>
      <w:proofErr w:type="spellEnd"/>
      <w:r w:rsidR="004B20BB" w:rsidRPr="004B20BB">
        <w:rPr>
          <w:rFonts w:asciiTheme="minorHAnsi" w:eastAsia="Calibri" w:hAnsiTheme="minorHAnsi" w:cstheme="minorHAnsi"/>
          <w:b/>
          <w:bCs/>
          <w:i/>
          <w:iCs/>
          <w:sz w:val="20"/>
          <w:szCs w:val="20"/>
        </w:rPr>
        <w:t xml:space="preserve"> chromatografu cieczowego sprzężonego z tandemowym spektrometrem mas (UPLC-MS-MS)</w:t>
      </w:r>
      <w:r w:rsidR="00037BDA" w:rsidRPr="00FC2761">
        <w:rPr>
          <w:rFonts w:asciiTheme="minorHAnsi" w:hAnsiTheme="minorHAnsi" w:cstheme="minorHAnsi"/>
          <w:b/>
          <w:i/>
          <w:iCs/>
          <w:sz w:val="20"/>
          <w:szCs w:val="20"/>
        </w:rPr>
        <w:t>,</w:t>
      </w:r>
      <w:r w:rsidR="004A1CDB">
        <w:rPr>
          <w:rFonts w:asciiTheme="minorHAnsi" w:hAnsiTheme="minorHAnsi" w:cstheme="minorHAnsi"/>
          <w:b/>
          <w:i/>
          <w:iCs/>
          <w:sz w:val="20"/>
          <w:szCs w:val="20"/>
        </w:rPr>
        <w:t xml:space="preserve"> dla Uniwersytetu Jagiellońskiego – Collegium Medicum w Krakowie,</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w:t>
      </w:r>
      <w:r w:rsidR="004B20BB">
        <w:rPr>
          <w:rFonts w:asciiTheme="minorHAnsi" w:eastAsia="Calibri" w:hAnsiTheme="minorHAnsi" w:cstheme="minorHAnsi"/>
          <w:bCs/>
          <w:i/>
          <w:sz w:val="20"/>
          <w:szCs w:val="20"/>
          <w:lang w:eastAsia="pl-PL"/>
        </w:rPr>
        <w:t>36</w:t>
      </w:r>
      <w:r w:rsidR="001C549C" w:rsidRPr="00FC2761">
        <w:rPr>
          <w:rFonts w:asciiTheme="minorHAnsi" w:eastAsia="Calibri" w:hAnsiTheme="minorHAnsi" w:cstheme="minorHAnsi"/>
          <w:bCs/>
          <w:i/>
          <w:sz w:val="20"/>
          <w:szCs w:val="20"/>
          <w:lang w:eastAsia="pl-PL"/>
        </w:rPr>
        <w:t>.</w:t>
      </w:r>
      <w:r w:rsidR="00037BDA" w:rsidRPr="00FC2761">
        <w:rPr>
          <w:rFonts w:asciiTheme="minorHAnsi" w:eastAsia="Calibri" w:hAnsiTheme="minorHAnsi" w:cstheme="minorHAnsi"/>
          <w:bCs/>
          <w:i/>
          <w:sz w:val="20"/>
          <w:szCs w:val="20"/>
          <w:lang w:eastAsia="pl-PL"/>
        </w:rPr>
        <w:t xml:space="preserve">2024, </w:t>
      </w:r>
    </w:p>
    <w:p w14:paraId="45302DB3" w14:textId="5BA4423F" w:rsidR="00280618" w:rsidRPr="00FC2761" w:rsidRDefault="00280618" w:rsidP="00037BDA">
      <w:pPr>
        <w:tabs>
          <w:tab w:val="left" w:pos="284"/>
        </w:tabs>
        <w:contextualSpacing/>
        <w:jc w:val="both"/>
        <w:rPr>
          <w:rFonts w:asciiTheme="minorHAnsi" w:eastAsia="Calibri" w:hAnsiTheme="minorHAnsi" w:cstheme="minorHAnsi"/>
          <w:bCs/>
          <w:color w:val="0D0D0D"/>
          <w:sz w:val="20"/>
          <w:szCs w:val="20"/>
        </w:rPr>
      </w:pPr>
    </w:p>
    <w:p w14:paraId="645609D6"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color w:val="0D0D0D"/>
          <w:sz w:val="20"/>
          <w:szCs w:val="20"/>
        </w:rPr>
      </w:pPr>
    </w:p>
    <w:p w14:paraId="53C44077"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oświadczamy, że :</w:t>
      </w:r>
    </w:p>
    <w:p w14:paraId="2AE9FA63"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6D3763AE"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nie należymy do tej samej grupy kapitałowej z żadnym z Wykonawców, którzy złożyli ofertę w niniejszym postępowaniu *</w:t>
      </w:r>
      <w:r w:rsidRPr="00FC2761">
        <w:rPr>
          <w:rFonts w:asciiTheme="minorHAnsi" w:eastAsia="Calibri" w:hAnsiTheme="minorHAnsi" w:cstheme="minorHAnsi"/>
          <w:bCs/>
          <w:spacing w:val="-4"/>
          <w:sz w:val="20"/>
          <w:szCs w:val="20"/>
          <w:vertAlign w:val="superscript"/>
        </w:rPr>
        <w:t>)</w:t>
      </w:r>
    </w:p>
    <w:p w14:paraId="00F80180"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455E4592"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lub</w:t>
      </w:r>
    </w:p>
    <w:p w14:paraId="4C9FC31D"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609B6DCD" w14:textId="177E2316"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vertAlign w:val="superscript"/>
        </w:rPr>
      </w:pPr>
      <w:r w:rsidRPr="004A1CDB">
        <w:rPr>
          <w:rFonts w:asciiTheme="minorHAnsi" w:eastAsia="Calibri" w:hAnsiTheme="minorHAnsi" w:cstheme="minorHAnsi"/>
          <w:bCs/>
          <w:spacing w:val="-4"/>
          <w:sz w:val="20"/>
          <w:szCs w:val="20"/>
        </w:rPr>
        <w:t>należymy do tej samej grupy kapitałowej z następującymi Wykonawcami, którzy złożyli ofertę w niniejszym postępowaniu*</w:t>
      </w:r>
      <w:r>
        <w:rPr>
          <w:rFonts w:asciiTheme="minorHAnsi" w:eastAsia="Calibri" w:hAnsiTheme="minorHAnsi" w:cstheme="minorHAnsi"/>
          <w:bCs/>
          <w:spacing w:val="-4"/>
          <w:sz w:val="20"/>
          <w:szCs w:val="20"/>
          <w:vertAlign w:val="superscript"/>
        </w:rPr>
        <w:t>)</w:t>
      </w:r>
    </w:p>
    <w:p w14:paraId="45D03667"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p>
    <w:p w14:paraId="5FC3DA98"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r w:rsidRPr="004A1CDB">
        <w:rPr>
          <w:rFonts w:asciiTheme="minorHAnsi" w:eastAsia="Calibri" w:hAnsiTheme="minorHAnsi" w:cstheme="minorHAnsi"/>
          <w:bCs/>
          <w:spacing w:val="-4"/>
          <w:sz w:val="20"/>
          <w:szCs w:val="20"/>
        </w:rPr>
        <w:t xml:space="preserve">w rozumieniu art. 4 pkt 14) ustawy z dnia 16 lutego 2007r. o ochronie konkurencji </w:t>
      </w:r>
    </w:p>
    <w:p w14:paraId="77A5D680"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r w:rsidRPr="004A1CDB">
        <w:rPr>
          <w:rFonts w:asciiTheme="minorHAnsi" w:eastAsia="Calibri" w:hAnsiTheme="minorHAnsi" w:cstheme="minorHAnsi"/>
          <w:bCs/>
          <w:spacing w:val="-4"/>
          <w:sz w:val="20"/>
          <w:szCs w:val="20"/>
        </w:rPr>
        <w:t>i konsumentów (tekst jednolity: Dziennik Ustaw z 2024r. poz. 594).</w:t>
      </w:r>
    </w:p>
    <w:p w14:paraId="3022F22C"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p>
    <w:p w14:paraId="47B15D9F"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r w:rsidRPr="004A1CDB">
        <w:rPr>
          <w:rFonts w:asciiTheme="minorHAnsi" w:eastAsia="Calibri" w:hAnsiTheme="minorHAnsi" w:cstheme="minorHAnsi"/>
          <w:bCs/>
          <w:spacing w:val="-4"/>
          <w:sz w:val="20"/>
          <w:szCs w:val="20"/>
        </w:rPr>
        <w:t>Lista Wykonawców składających ofertę w niniejszy postępowaniu, należących do tej samej grupy kapitałowej , o ile dotyczy*)</w:t>
      </w:r>
    </w:p>
    <w:p w14:paraId="7A617C38"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p>
    <w:p w14:paraId="08E759EC"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r w:rsidRPr="004A1CDB">
        <w:rPr>
          <w:rFonts w:asciiTheme="minorHAnsi" w:eastAsia="Calibri" w:hAnsiTheme="minorHAnsi" w:cstheme="minorHAnsi"/>
          <w:bCs/>
          <w:spacing w:val="-4"/>
          <w:sz w:val="20"/>
          <w:szCs w:val="20"/>
        </w:rPr>
        <w:t>............................................................................................................................................................................</w:t>
      </w:r>
    </w:p>
    <w:p w14:paraId="2E7163AA"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p>
    <w:p w14:paraId="4F093BAF"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r w:rsidRPr="004A1CDB">
        <w:rPr>
          <w:rFonts w:asciiTheme="minorHAnsi" w:eastAsia="Calibri" w:hAnsiTheme="minorHAnsi" w:cstheme="minorHAnsi"/>
          <w:bCs/>
          <w:spacing w:val="-4"/>
          <w:sz w:val="20"/>
          <w:szCs w:val="20"/>
        </w:rPr>
        <w:t>……………………………………….....................................................................................................................</w:t>
      </w:r>
    </w:p>
    <w:p w14:paraId="30439AFE" w14:textId="77777777" w:rsidR="004A1CDB" w:rsidRPr="004A1CDB" w:rsidRDefault="004A1CDB" w:rsidP="004A1CDB">
      <w:pPr>
        <w:tabs>
          <w:tab w:val="left" w:pos="284"/>
          <w:tab w:val="left" w:pos="994"/>
        </w:tabs>
        <w:jc w:val="both"/>
        <w:rPr>
          <w:rFonts w:asciiTheme="minorHAnsi" w:eastAsia="Calibri" w:hAnsiTheme="minorHAnsi" w:cstheme="minorHAnsi"/>
          <w:bCs/>
          <w:spacing w:val="-4"/>
          <w:sz w:val="20"/>
          <w:szCs w:val="20"/>
        </w:rPr>
      </w:pPr>
    </w:p>
    <w:p w14:paraId="67A23B93" w14:textId="2C9DC3C3" w:rsidR="00280618" w:rsidRPr="00FC2761" w:rsidRDefault="004A1CDB" w:rsidP="004A1CDB">
      <w:pPr>
        <w:tabs>
          <w:tab w:val="left" w:pos="284"/>
          <w:tab w:val="left" w:pos="994"/>
        </w:tabs>
        <w:jc w:val="both"/>
        <w:rPr>
          <w:rFonts w:asciiTheme="minorHAnsi" w:eastAsia="Calibri" w:hAnsiTheme="minorHAnsi" w:cstheme="minorHAnsi"/>
          <w:color w:val="0D0D0D"/>
          <w:sz w:val="20"/>
          <w:szCs w:val="20"/>
        </w:rPr>
      </w:pPr>
      <w:r w:rsidRPr="004A1CDB">
        <w:rPr>
          <w:rFonts w:asciiTheme="minorHAnsi" w:eastAsia="Calibri" w:hAnsiTheme="minorHAnsi" w:cstheme="minorHAnsi"/>
          <w:bCs/>
          <w:spacing w:val="-4"/>
          <w:sz w:val="20"/>
          <w:szCs w:val="20"/>
        </w:rPr>
        <w:t>Wraz ze złożeniem oświadczenia, Wykonawca o ile dotyczy może przedstawić dowody, że oferty zostały przygotowane niezależnie od siebie oraz że powiązania z innym wykonawcą/</w:t>
      </w:r>
      <w:proofErr w:type="spellStart"/>
      <w:r w:rsidRPr="004A1CDB">
        <w:rPr>
          <w:rFonts w:asciiTheme="minorHAnsi" w:eastAsia="Calibri" w:hAnsiTheme="minorHAnsi" w:cstheme="minorHAnsi"/>
          <w:bCs/>
          <w:spacing w:val="-4"/>
          <w:sz w:val="20"/>
          <w:szCs w:val="20"/>
        </w:rPr>
        <w:t>ami</w:t>
      </w:r>
      <w:proofErr w:type="spellEnd"/>
      <w:r w:rsidRPr="004A1CDB">
        <w:rPr>
          <w:rFonts w:asciiTheme="minorHAnsi" w:eastAsia="Calibri" w:hAnsiTheme="minorHAnsi" w:cstheme="minorHAnsi"/>
          <w:bCs/>
          <w:spacing w:val="-4"/>
          <w:sz w:val="20"/>
          <w:szCs w:val="20"/>
        </w:rPr>
        <w:t xml:space="preserve"> nie prowadzą do zakłócenia konkurencji w postępowaniu o udzielenie zamówienia</w:t>
      </w:r>
      <w:r w:rsidR="00280618" w:rsidRPr="00FC2761">
        <w:rPr>
          <w:rFonts w:asciiTheme="minorHAnsi" w:eastAsia="Calibri" w:hAnsiTheme="minorHAnsi" w:cstheme="minorHAnsi"/>
          <w:color w:val="0D0D0D"/>
          <w:sz w:val="20"/>
          <w:szCs w:val="20"/>
        </w:rPr>
        <w:t>.</w:t>
      </w:r>
    </w:p>
    <w:p w14:paraId="55D46E83" w14:textId="77777777" w:rsidR="00280618" w:rsidRPr="00FC2761" w:rsidRDefault="00280618" w:rsidP="00280618">
      <w:pPr>
        <w:tabs>
          <w:tab w:val="left" w:pos="284"/>
          <w:tab w:val="left" w:pos="994"/>
        </w:tabs>
        <w:jc w:val="both"/>
        <w:rPr>
          <w:rFonts w:asciiTheme="minorHAnsi" w:eastAsia="Calibri" w:hAnsiTheme="minorHAnsi" w:cstheme="minorHAnsi"/>
          <w:b/>
          <w:i/>
          <w:sz w:val="20"/>
          <w:szCs w:val="20"/>
          <w:u w:val="single"/>
        </w:rPr>
      </w:pPr>
    </w:p>
    <w:p w14:paraId="51A077F2" w14:textId="77777777" w:rsidR="00280618" w:rsidRPr="00FC2761" w:rsidRDefault="00280618" w:rsidP="00280618">
      <w:pPr>
        <w:tabs>
          <w:tab w:val="left" w:pos="284"/>
          <w:tab w:val="left" w:pos="993"/>
        </w:tabs>
        <w:jc w:val="both"/>
        <w:rPr>
          <w:rFonts w:asciiTheme="minorHAnsi" w:eastAsia="Calibri" w:hAnsiTheme="minorHAnsi" w:cstheme="minorHAnsi"/>
          <w:i/>
          <w:sz w:val="20"/>
          <w:szCs w:val="20"/>
          <w:u w:val="single"/>
        </w:rPr>
      </w:pPr>
      <w:r w:rsidRPr="00FC2761">
        <w:rPr>
          <w:rFonts w:asciiTheme="minorHAnsi" w:eastAsia="Calibri" w:hAnsiTheme="minorHAnsi" w:cstheme="minorHAnsi"/>
          <w:i/>
          <w:sz w:val="20"/>
          <w:szCs w:val="20"/>
          <w:u w:val="single"/>
        </w:rPr>
        <w:t>* niepotrzebne skreślić</w:t>
      </w:r>
    </w:p>
    <w:p w14:paraId="14266F62" w14:textId="77777777" w:rsidR="00280618" w:rsidRPr="00FC2761" w:rsidRDefault="00280618" w:rsidP="00280618">
      <w:pPr>
        <w:tabs>
          <w:tab w:val="left" w:pos="284"/>
          <w:tab w:val="left" w:pos="993"/>
        </w:tabs>
        <w:jc w:val="right"/>
        <w:rPr>
          <w:rFonts w:asciiTheme="minorHAnsi" w:hAnsiTheme="minorHAnsi" w:cstheme="minorHAnsi"/>
          <w:sz w:val="20"/>
          <w:szCs w:val="20"/>
          <w:lang w:eastAsia="pl-PL"/>
        </w:rPr>
      </w:pPr>
      <w:r w:rsidRPr="00FC2761">
        <w:rPr>
          <w:rFonts w:asciiTheme="minorHAnsi" w:eastAsia="Calibri" w:hAnsiTheme="minorHAnsi" w:cstheme="minorHAnsi"/>
          <w:i/>
          <w:sz w:val="20"/>
          <w:szCs w:val="20"/>
          <w:u w:val="single"/>
        </w:rPr>
        <w:br w:type="page"/>
      </w:r>
      <w:r w:rsidRPr="00FC2761">
        <w:rPr>
          <w:rFonts w:asciiTheme="minorHAnsi" w:hAnsiTheme="minorHAnsi" w:cstheme="minorHAnsi"/>
          <w:sz w:val="20"/>
          <w:szCs w:val="20"/>
          <w:lang w:eastAsia="pl-PL"/>
        </w:rPr>
        <w:lastRenderedPageBreak/>
        <w:t>Załącznik nr 4 do SWZ</w:t>
      </w:r>
    </w:p>
    <w:p w14:paraId="218BCEBB"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B86A465" w14:textId="77777777" w:rsidR="00280618" w:rsidRPr="00FC2761" w:rsidRDefault="00280618" w:rsidP="006F4E62">
      <w:pPr>
        <w:tabs>
          <w:tab w:val="left" w:pos="567"/>
        </w:tabs>
        <w:jc w:val="left"/>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Składane wraz z ofertą, o ile dotyczy.</w:t>
      </w:r>
    </w:p>
    <w:p w14:paraId="475D5C9B" w14:textId="77777777" w:rsidR="00280618" w:rsidRPr="00FC2761" w:rsidRDefault="00280618" w:rsidP="00280618">
      <w:pPr>
        <w:tabs>
          <w:tab w:val="left" w:pos="567"/>
        </w:tabs>
        <w:rPr>
          <w:rFonts w:asciiTheme="minorHAnsi" w:hAnsiTheme="minorHAnsi" w:cstheme="minorHAnsi"/>
          <w:i/>
          <w:iCs/>
          <w:sz w:val="20"/>
          <w:szCs w:val="20"/>
          <w:lang w:eastAsia="pl-PL"/>
        </w:rPr>
      </w:pPr>
    </w:p>
    <w:p w14:paraId="63B67CB3" w14:textId="77777777" w:rsidR="00280618" w:rsidRPr="00FC2761" w:rsidRDefault="00280618" w:rsidP="00280618">
      <w:pPr>
        <w:tabs>
          <w:tab w:val="left" w:pos="284"/>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6ADAC96C" w14:textId="77777777" w:rsidR="00280618" w:rsidRPr="00FC2761" w:rsidRDefault="00280618" w:rsidP="00280618">
      <w:pPr>
        <w:tabs>
          <w:tab w:val="left" w:pos="284"/>
        </w:tabs>
        <w:rPr>
          <w:rFonts w:asciiTheme="minorHAnsi" w:hAnsiTheme="minorHAnsi" w:cstheme="minorHAnsi"/>
          <w:sz w:val="20"/>
          <w:szCs w:val="20"/>
          <w:lang w:eastAsia="pl-PL"/>
        </w:rPr>
      </w:pPr>
    </w:p>
    <w:p w14:paraId="666E31BD"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PISEMNE ZOBOWIĄZANIE PODMIOTU</w:t>
      </w:r>
    </w:p>
    <w:p w14:paraId="2C770317"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 xml:space="preserve">do oddania do dyspozycji Wykonawcy niezbędnych zasobów na okres korzystania z nich przy wykonywaniu zamówienia zgodnie z art. 118 ustawy </w:t>
      </w:r>
      <w:proofErr w:type="spellStart"/>
      <w:r w:rsidRPr="00FC2761">
        <w:rPr>
          <w:rFonts w:asciiTheme="minorHAnsi" w:hAnsiTheme="minorHAnsi" w:cstheme="minorHAnsi"/>
          <w:b/>
          <w:bCs/>
          <w:sz w:val="20"/>
          <w:szCs w:val="20"/>
          <w:lang w:eastAsia="pl-PL"/>
        </w:rPr>
        <w:t>Pzp</w:t>
      </w:r>
      <w:proofErr w:type="spellEnd"/>
    </w:p>
    <w:p w14:paraId="6CBE649E"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F26E461"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Działając w imieniu i na rzecz:</w:t>
      </w:r>
    </w:p>
    <w:p w14:paraId="72143520"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C470F4E"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D22CE6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B55C9B8"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05287270" w14:textId="77777777" w:rsidR="00280618" w:rsidRPr="00FC2761" w:rsidRDefault="00280618" w:rsidP="00280618">
      <w:pPr>
        <w:tabs>
          <w:tab w:val="left" w:pos="284"/>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(podać pełną nazwę/firmę, adres, a także w zależności od podmiotu: NIP/PESEL, KRS/</w:t>
      </w:r>
      <w:proofErr w:type="spellStart"/>
      <w:r w:rsidRPr="00FC2761">
        <w:rPr>
          <w:rFonts w:asciiTheme="minorHAnsi" w:hAnsiTheme="minorHAnsi" w:cstheme="minorHAnsi"/>
          <w:i/>
          <w:iCs/>
          <w:sz w:val="20"/>
          <w:szCs w:val="20"/>
          <w:lang w:eastAsia="pl-PL"/>
        </w:rPr>
        <w:t>CEiDG</w:t>
      </w:r>
      <w:proofErr w:type="spellEnd"/>
      <w:r w:rsidRPr="00FC2761">
        <w:rPr>
          <w:rFonts w:asciiTheme="minorHAnsi" w:hAnsiTheme="minorHAnsi" w:cstheme="minorHAnsi"/>
          <w:i/>
          <w:iCs/>
          <w:sz w:val="20"/>
          <w:szCs w:val="20"/>
          <w:lang w:eastAsia="pl-PL"/>
        </w:rPr>
        <w:t xml:space="preserve"> - o ile dotyczy)* </w:t>
      </w:r>
    </w:p>
    <w:p w14:paraId="7BBAD6F3"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29329612" w14:textId="511E4407"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hAnsiTheme="minorHAnsi" w:cstheme="minorHAnsi"/>
          <w:sz w:val="20"/>
          <w:szCs w:val="20"/>
          <w:lang w:eastAsia="pl-PL"/>
        </w:rPr>
        <w:t xml:space="preserve">Oświadczamy, że w postępowaniu </w:t>
      </w:r>
      <w:r w:rsidR="00037BDA" w:rsidRPr="00FC2761">
        <w:rPr>
          <w:rFonts w:asciiTheme="minorHAnsi" w:eastAsia="Calibri" w:hAnsiTheme="minorHAnsi" w:cstheme="minorHAnsi"/>
          <w:i/>
          <w:sz w:val="20"/>
          <w:szCs w:val="20"/>
          <w:lang w:eastAsia="pl-PL"/>
        </w:rPr>
        <w:t>na</w:t>
      </w:r>
      <w:r w:rsidR="00037BDA" w:rsidRPr="00FC2761">
        <w:rPr>
          <w:rFonts w:asciiTheme="minorHAnsi" w:eastAsia="Calibri" w:hAnsiTheme="minorHAnsi" w:cstheme="minorHAnsi"/>
          <w:b/>
          <w:bCs/>
          <w:i/>
          <w:iCs/>
          <w:sz w:val="20"/>
          <w:szCs w:val="20"/>
        </w:rPr>
        <w:t xml:space="preserve"> </w:t>
      </w:r>
      <w:r w:rsidR="004B20BB" w:rsidRPr="004B20BB">
        <w:rPr>
          <w:rFonts w:asciiTheme="minorHAnsi" w:eastAsia="Calibri" w:hAnsiTheme="minorHAnsi" w:cstheme="minorHAnsi"/>
          <w:b/>
          <w:bCs/>
          <w:i/>
          <w:iCs/>
          <w:sz w:val="20"/>
          <w:szCs w:val="20"/>
        </w:rPr>
        <w:t xml:space="preserve">wyłonienie Wykonawcy w zakresie dostawy 1 zestawu </w:t>
      </w:r>
      <w:proofErr w:type="spellStart"/>
      <w:r w:rsidR="004B20BB" w:rsidRPr="004B20BB">
        <w:rPr>
          <w:rFonts w:asciiTheme="minorHAnsi" w:eastAsia="Calibri" w:hAnsiTheme="minorHAnsi" w:cstheme="minorHAnsi"/>
          <w:b/>
          <w:bCs/>
          <w:i/>
          <w:iCs/>
          <w:sz w:val="20"/>
          <w:szCs w:val="20"/>
        </w:rPr>
        <w:t>ultrasprawnego</w:t>
      </w:r>
      <w:proofErr w:type="spellEnd"/>
      <w:r w:rsidR="004B20BB" w:rsidRPr="004B20BB">
        <w:rPr>
          <w:rFonts w:asciiTheme="minorHAnsi" w:eastAsia="Calibri" w:hAnsiTheme="minorHAnsi" w:cstheme="minorHAnsi"/>
          <w:b/>
          <w:bCs/>
          <w:i/>
          <w:iCs/>
          <w:sz w:val="20"/>
          <w:szCs w:val="20"/>
        </w:rPr>
        <w:t xml:space="preserve"> chromatografu cieczowego sprzężonego z tandemowym spektrometrem mas (UPLC-MS-MS)</w:t>
      </w:r>
      <w:r w:rsidR="004A1CDB">
        <w:rPr>
          <w:rFonts w:asciiTheme="minorHAnsi" w:eastAsia="Calibri" w:hAnsiTheme="minorHAnsi" w:cstheme="minorHAnsi"/>
          <w:b/>
          <w:bCs/>
          <w:i/>
          <w:iCs/>
          <w:sz w:val="20"/>
          <w:szCs w:val="20"/>
        </w:rPr>
        <w:t>, dla Uniwersytetu Jagiellońskiego – Collegium Medicum w Krakowie</w:t>
      </w:r>
      <w:r w:rsidR="00037BDA" w:rsidRPr="00FC2761">
        <w:rPr>
          <w:rFonts w:asciiTheme="minorHAnsi" w:hAnsiTheme="minorHAnsi" w:cstheme="minorHAnsi"/>
          <w:b/>
          <w:i/>
          <w:iCs/>
          <w:sz w:val="20"/>
          <w:szCs w:val="20"/>
        </w:rPr>
        <w:t>,</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w:t>
      </w:r>
      <w:r w:rsidR="004B20BB">
        <w:rPr>
          <w:rFonts w:asciiTheme="minorHAnsi" w:eastAsia="Calibri" w:hAnsiTheme="minorHAnsi" w:cstheme="minorHAnsi"/>
          <w:bCs/>
          <w:i/>
          <w:sz w:val="20"/>
          <w:szCs w:val="20"/>
          <w:lang w:eastAsia="pl-PL"/>
        </w:rPr>
        <w:t>36</w:t>
      </w:r>
      <w:r w:rsidR="001C549C" w:rsidRPr="00FC2761">
        <w:rPr>
          <w:rFonts w:asciiTheme="minorHAnsi" w:eastAsia="Calibri" w:hAnsiTheme="minorHAnsi" w:cstheme="minorHAnsi"/>
          <w:bCs/>
          <w:i/>
          <w:sz w:val="20"/>
          <w:szCs w:val="20"/>
          <w:lang w:eastAsia="pl-PL"/>
        </w:rPr>
        <w:t>.</w:t>
      </w:r>
      <w:r w:rsidR="00037BDA" w:rsidRPr="00FC2761">
        <w:rPr>
          <w:rFonts w:asciiTheme="minorHAnsi" w:eastAsia="Calibri" w:hAnsiTheme="minorHAnsi" w:cstheme="minorHAnsi"/>
          <w:bCs/>
          <w:i/>
          <w:sz w:val="20"/>
          <w:szCs w:val="20"/>
          <w:lang w:eastAsia="pl-PL"/>
        </w:rPr>
        <w:t xml:space="preserve">2024, </w:t>
      </w:r>
    </w:p>
    <w:p w14:paraId="49D5252F" w14:textId="14B40882" w:rsidR="00280618" w:rsidRPr="00FC2761" w:rsidRDefault="00280618" w:rsidP="00280618">
      <w:pPr>
        <w:tabs>
          <w:tab w:val="left" w:pos="284"/>
        </w:tabs>
        <w:contextualSpacing/>
        <w:jc w:val="both"/>
        <w:rPr>
          <w:rFonts w:asciiTheme="minorHAnsi" w:eastAsia="Calibri" w:hAnsiTheme="minorHAnsi" w:cstheme="minorHAnsi"/>
          <w:b/>
          <w:i/>
          <w:sz w:val="20"/>
          <w:szCs w:val="20"/>
          <w:u w:val="single"/>
        </w:rPr>
      </w:pPr>
    </w:p>
    <w:p w14:paraId="11004E20"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3C1D121"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zobowiązujemy się udostępnić nasze zasoby Wykonawcy:</w:t>
      </w:r>
    </w:p>
    <w:p w14:paraId="4D80BEF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5F2B2415"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5141A5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F44285E"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34CD7C09"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(pełna nazwa Wykonawcy i adres/siedziba Wykonawcy, składającego ofertę)*</w:t>
      </w:r>
    </w:p>
    <w:p w14:paraId="4A1C2F9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65AE19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578E267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03677D2E" w14:textId="1CC11EE7" w:rsidR="00280618" w:rsidRPr="00FC2761" w:rsidRDefault="003A41F3" w:rsidP="003A41F3">
      <w:pPr>
        <w:tabs>
          <w:tab w:val="left" w:pos="284"/>
          <w:tab w:val="left" w:pos="567"/>
        </w:tabs>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1) </w:t>
      </w:r>
      <w:r w:rsidR="00280618" w:rsidRPr="00FC2761">
        <w:rPr>
          <w:rFonts w:asciiTheme="minorHAnsi" w:hAnsiTheme="minorHAnsi" w:cstheme="minorHAnsi"/>
          <w:sz w:val="20"/>
          <w:szCs w:val="20"/>
          <w:lang w:eastAsia="pl-PL"/>
        </w:rPr>
        <w:t>zakres naszych zasobów dostępnych Wykonawcy:</w:t>
      </w:r>
    </w:p>
    <w:p w14:paraId="3439F32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2E32D84B"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6FA09201"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i opisać zakres udostępnionych zasobów, tj.: zdolności techniczne lub zawodowe, sytuację ekonomiczną lub finansową, doświadczenie, wiedzę, osoby, sprzęt, urządzenia itp., odpowiednio o ile dotyczy)</w:t>
      </w:r>
    </w:p>
    <w:p w14:paraId="7E0E2B9E"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00AC44F6" w14:textId="57364813"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2) </w:t>
      </w:r>
      <w:r w:rsidR="00280618" w:rsidRPr="00FC2761">
        <w:rPr>
          <w:rFonts w:asciiTheme="minorHAnsi" w:hAnsiTheme="minorHAnsi" w:cstheme="minorHAnsi"/>
          <w:sz w:val="20"/>
          <w:szCs w:val="20"/>
          <w:lang w:eastAsia="pl-PL"/>
        </w:rPr>
        <w:t>sposób i okres udostępnienia Wykonawcy i wykorzystania przez niego zasobów podmiotu udostępniającego te zasoby przy wykonywaniu zamówienia:</w:t>
      </w:r>
    </w:p>
    <w:p w14:paraId="6BDE4EE2"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4A8512D0"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6E2F8B5A"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realny i faktyczny sposób oraz okres (czas), wykorzystania zasobów przy wykonywaniu zamówienia publicznego)</w:t>
      </w:r>
    </w:p>
    <w:p w14:paraId="3101FB13"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409D9A6" w14:textId="571DAF21"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3) </w:t>
      </w:r>
      <w:r w:rsidR="00280618" w:rsidRPr="00FC2761">
        <w:rPr>
          <w:rFonts w:asciiTheme="minorHAnsi" w:hAnsiTheme="minorHAnsi" w:cstheme="minorHAnsi"/>
          <w:sz w:val="20"/>
          <w:szCs w:val="20"/>
          <w:lang w:eastAsia="pl-PL"/>
        </w:rPr>
        <w:t>charakter stosunku, jaki będzie mnie łączył z Wykonawcą:</w:t>
      </w:r>
    </w:p>
    <w:p w14:paraId="78EF95A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A4D64D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26233E7D"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dokładnie np. umowa zlecenia, o dzieło, pożyczki, użyczenia itp.)</w:t>
      </w:r>
    </w:p>
    <w:p w14:paraId="312110D6"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5C8FA9E6" w14:textId="5B1AD3D8"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lastRenderedPageBreak/>
        <w:t xml:space="preserve">4) </w:t>
      </w:r>
      <w:r w:rsidR="00280618" w:rsidRPr="00FC2761">
        <w:rPr>
          <w:rFonts w:asciiTheme="minorHAnsi" w:hAnsiTheme="minorHAnsi" w:cstheme="minorHAnsi"/>
          <w:sz w:val="20"/>
          <w:szCs w:val="20"/>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0E75B353"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546D37AA"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7CFD5DA7"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dokładnie te elementy zamówienia, tj. odpowiednio o ile dotyczy usług lub robót budowlanych, które będą realizowane przez podmiot udostępniający zasoby)</w:t>
      </w:r>
    </w:p>
    <w:p w14:paraId="1EFEDB43"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p>
    <w:p w14:paraId="322E5C1A" w14:textId="14655314"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5) </w:t>
      </w:r>
      <w:r w:rsidR="00280618" w:rsidRPr="00FC2761">
        <w:rPr>
          <w:rFonts w:asciiTheme="minorHAnsi" w:hAnsiTheme="minorHAnsi" w:cstheme="minorHAnsi"/>
          <w:sz w:val="20"/>
          <w:szCs w:val="20"/>
          <w:lang w:eastAsia="pl-PL"/>
        </w:rPr>
        <w:t xml:space="preserve">oświadczamy, że nie podlegamy wykluczeniu z postępowania na podstawie art. 108 ust. 1 ustawy </w:t>
      </w:r>
      <w:proofErr w:type="spellStart"/>
      <w:r w:rsidR="00280618" w:rsidRPr="00FC2761">
        <w:rPr>
          <w:rFonts w:asciiTheme="minorHAnsi" w:hAnsiTheme="minorHAnsi" w:cstheme="minorHAnsi"/>
          <w:sz w:val="20"/>
          <w:szCs w:val="20"/>
          <w:lang w:eastAsia="pl-PL"/>
        </w:rPr>
        <w:t>Pzp</w:t>
      </w:r>
      <w:proofErr w:type="spellEnd"/>
      <w:r w:rsidR="00280618" w:rsidRPr="00FC2761">
        <w:rPr>
          <w:rFonts w:asciiTheme="minorHAnsi" w:hAnsiTheme="minorHAnsi" w:cstheme="minorHAnsi"/>
          <w:sz w:val="20"/>
          <w:szCs w:val="20"/>
          <w:lang w:eastAsia="pl-PL"/>
        </w:rPr>
        <w:t>.</w:t>
      </w:r>
    </w:p>
    <w:p w14:paraId="37902537"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2FF08BAB" w14:textId="50DBDA93"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6) </w:t>
      </w:r>
      <w:r w:rsidR="00280618" w:rsidRPr="00FC2761">
        <w:rPr>
          <w:rFonts w:asciiTheme="minorHAnsi" w:hAnsiTheme="minorHAnsi" w:cstheme="minorHAnsi"/>
          <w:sz w:val="20"/>
          <w:szCs w:val="20"/>
          <w:lang w:eastAsia="pl-PL"/>
        </w:rPr>
        <w:t xml:space="preserve">oświadczamy, że nie podlegamy wykluczeniu z postępowania na podstawie art. 109 ust. 1 pkt 4), 5), 7), 8), 9) i 10) ustawy </w:t>
      </w:r>
      <w:proofErr w:type="spellStart"/>
      <w:r w:rsidR="00280618" w:rsidRPr="00FC2761">
        <w:rPr>
          <w:rFonts w:asciiTheme="minorHAnsi" w:hAnsiTheme="minorHAnsi" w:cstheme="minorHAnsi"/>
          <w:sz w:val="20"/>
          <w:szCs w:val="20"/>
          <w:lang w:eastAsia="pl-PL"/>
        </w:rPr>
        <w:t>Pzp</w:t>
      </w:r>
      <w:proofErr w:type="spellEnd"/>
      <w:r w:rsidR="00280618" w:rsidRPr="00FC2761">
        <w:rPr>
          <w:rFonts w:asciiTheme="minorHAnsi" w:hAnsiTheme="minorHAnsi" w:cstheme="minorHAnsi"/>
          <w:sz w:val="20"/>
          <w:szCs w:val="20"/>
          <w:lang w:eastAsia="pl-PL"/>
        </w:rPr>
        <w:t xml:space="preserve">. </w:t>
      </w:r>
    </w:p>
    <w:p w14:paraId="3A2AED0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1BD4BB9B" w14:textId="4F7A9B9F" w:rsidR="00280618" w:rsidRPr="00FC2761" w:rsidRDefault="003A41F3" w:rsidP="003A41F3">
      <w:pPr>
        <w:tabs>
          <w:tab w:val="left" w:pos="284"/>
        </w:tabs>
        <w:spacing w:line="259" w:lineRule="auto"/>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7) </w:t>
      </w:r>
      <w:r w:rsidR="00280618" w:rsidRPr="00FC2761">
        <w:rPr>
          <w:rFonts w:asciiTheme="minorHAnsi" w:hAnsiTheme="minorHAnsi" w:cstheme="minorHAnsi"/>
          <w:iCs/>
          <w:sz w:val="20"/>
          <w:szCs w:val="20"/>
          <w:lang w:eastAsia="pl-PL"/>
        </w:rPr>
        <w:t>Oświadczamy,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095E74">
        <w:rPr>
          <w:rFonts w:asciiTheme="minorHAnsi" w:hAnsiTheme="minorHAnsi" w:cstheme="minorHAnsi"/>
          <w:iCs/>
          <w:sz w:val="20"/>
          <w:szCs w:val="20"/>
          <w:lang w:eastAsia="pl-PL"/>
        </w:rPr>
        <w:t>4</w:t>
      </w:r>
      <w:r w:rsidR="00280618" w:rsidRPr="00FC2761">
        <w:rPr>
          <w:rFonts w:asciiTheme="minorHAnsi" w:hAnsiTheme="minorHAnsi" w:cstheme="minorHAnsi"/>
          <w:iCs/>
          <w:sz w:val="20"/>
          <w:szCs w:val="20"/>
          <w:lang w:eastAsia="pl-PL"/>
        </w:rPr>
        <w:t xml:space="preserve">r., poz. </w:t>
      </w:r>
      <w:r w:rsidR="00CE5194">
        <w:rPr>
          <w:rFonts w:asciiTheme="minorHAnsi" w:hAnsiTheme="minorHAnsi" w:cstheme="minorHAnsi"/>
          <w:iCs/>
          <w:sz w:val="20"/>
          <w:szCs w:val="20"/>
          <w:lang w:eastAsia="pl-PL"/>
        </w:rPr>
        <w:t>507</w:t>
      </w:r>
      <w:r w:rsidR="00280618" w:rsidRPr="00FC2761">
        <w:rPr>
          <w:rFonts w:asciiTheme="minorHAnsi" w:hAnsiTheme="minorHAnsi" w:cstheme="minorHAnsi"/>
          <w:iCs/>
          <w:sz w:val="20"/>
          <w:szCs w:val="20"/>
          <w:lang w:eastAsia="pl-PL"/>
        </w:rPr>
        <w:t>), tj.:</w:t>
      </w:r>
    </w:p>
    <w:p w14:paraId="4B2DDF68" w14:textId="77777777" w:rsidR="00280618" w:rsidRPr="00FC2761" w:rsidRDefault="00280618" w:rsidP="00280618">
      <w:pPr>
        <w:widowControl/>
        <w:numPr>
          <w:ilvl w:val="0"/>
          <w:numId w:val="84"/>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39E0782A" w14:textId="77777777" w:rsidR="00280618" w:rsidRPr="00FC2761" w:rsidRDefault="00280618" w:rsidP="00280618">
      <w:pPr>
        <w:widowControl/>
        <w:numPr>
          <w:ilvl w:val="0"/>
          <w:numId w:val="82"/>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736EC5DC" w14:textId="77777777" w:rsidR="00280618" w:rsidRPr="00FC2761" w:rsidRDefault="00280618" w:rsidP="00280618">
      <w:pPr>
        <w:widowControl/>
        <w:numPr>
          <w:ilvl w:val="0"/>
          <w:numId w:val="82"/>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7BA98A9F" w14:textId="77777777" w:rsidR="00280618" w:rsidRPr="00FC2761" w:rsidRDefault="00280618" w:rsidP="00280618">
      <w:pPr>
        <w:tabs>
          <w:tab w:val="left" w:pos="284"/>
          <w:tab w:val="num" w:pos="502"/>
        </w:tabs>
        <w:jc w:val="both"/>
        <w:rPr>
          <w:rFonts w:asciiTheme="minorHAnsi" w:hAnsiTheme="minorHAnsi" w:cstheme="minorHAnsi"/>
          <w:iCs/>
          <w:sz w:val="20"/>
          <w:szCs w:val="20"/>
        </w:rPr>
      </w:pPr>
    </w:p>
    <w:p w14:paraId="3237DFC9" w14:textId="2106EAE0" w:rsidR="00280618" w:rsidRPr="00FC2761" w:rsidRDefault="003A41F3" w:rsidP="003A41F3">
      <w:pPr>
        <w:pStyle w:val="Akapitzlist"/>
        <w:tabs>
          <w:tab w:val="left" w:pos="284"/>
        </w:tabs>
        <w:snapToGrid w:val="0"/>
        <w:spacing w:before="0" w:beforeAutospacing="0" w:after="0" w:afterAutospacing="0"/>
        <w:contextualSpacing/>
        <w:jc w:val="both"/>
        <w:rPr>
          <w:rFonts w:asciiTheme="minorHAnsi" w:hAnsiTheme="minorHAnsi" w:cstheme="minorHAnsi"/>
          <w:iCs/>
          <w:sz w:val="20"/>
          <w:szCs w:val="20"/>
        </w:rPr>
      </w:pPr>
      <w:r w:rsidRPr="00FC2761">
        <w:rPr>
          <w:rFonts w:asciiTheme="minorHAnsi" w:hAnsiTheme="minorHAnsi" w:cstheme="minorHAnsi"/>
          <w:iCs/>
          <w:sz w:val="20"/>
          <w:szCs w:val="20"/>
        </w:rPr>
        <w:t xml:space="preserve">8) </w:t>
      </w:r>
      <w:r w:rsidR="00280618" w:rsidRPr="00FC2761">
        <w:rPr>
          <w:rFonts w:asciiTheme="minorHAnsi" w:hAnsiTheme="minorHAnsi" w:cstheme="minorHAnsi"/>
          <w:iCs/>
          <w:sz w:val="20"/>
          <w:szCs w:val="20"/>
        </w:rPr>
        <w:t xml:space="preserve">Oświadczamy,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490FCC2" w14:textId="77777777" w:rsidR="00280618" w:rsidRPr="00FC2761" w:rsidRDefault="00280618" w:rsidP="00280618">
      <w:pPr>
        <w:tabs>
          <w:tab w:val="left" w:pos="284"/>
        </w:tabs>
        <w:snapToGrid w:val="0"/>
        <w:jc w:val="right"/>
        <w:rPr>
          <w:rFonts w:asciiTheme="minorHAnsi" w:eastAsia="Calibri" w:hAnsiTheme="minorHAnsi" w:cstheme="minorHAnsi"/>
          <w:sz w:val="20"/>
          <w:szCs w:val="20"/>
        </w:rPr>
      </w:pPr>
      <w:r w:rsidRPr="00FC2761">
        <w:rPr>
          <w:rFonts w:asciiTheme="minorHAnsi" w:eastAsia="Calibri" w:hAnsiTheme="minorHAnsi" w:cstheme="minorHAnsi"/>
          <w:iCs/>
          <w:sz w:val="20"/>
          <w:szCs w:val="20"/>
        </w:rPr>
        <w:br w:type="page"/>
      </w:r>
      <w:r w:rsidRPr="00FC2761">
        <w:rPr>
          <w:rFonts w:asciiTheme="minorHAnsi" w:hAnsiTheme="minorHAnsi" w:cstheme="minorHAnsi"/>
          <w:sz w:val="20"/>
          <w:szCs w:val="20"/>
          <w:lang w:eastAsia="pl-PL"/>
        </w:rPr>
        <w:lastRenderedPageBreak/>
        <w:t>Załącznik nr 5 do SWZ</w:t>
      </w:r>
    </w:p>
    <w:p w14:paraId="693D770A" w14:textId="004CF61C" w:rsidR="00280618" w:rsidRPr="00FC2761" w:rsidRDefault="00280618" w:rsidP="006F4E62">
      <w:pPr>
        <w:tabs>
          <w:tab w:val="left" w:pos="284"/>
        </w:tabs>
        <w:jc w:val="left"/>
        <w:rPr>
          <w:rFonts w:asciiTheme="minorHAnsi" w:eastAsia="Calibri" w:hAnsiTheme="minorHAnsi" w:cstheme="minorHAnsi"/>
          <w:sz w:val="20"/>
          <w:szCs w:val="20"/>
        </w:rPr>
      </w:pPr>
      <w:r w:rsidRPr="00FC2761">
        <w:rPr>
          <w:rFonts w:asciiTheme="minorHAnsi" w:hAnsiTheme="minorHAnsi" w:cstheme="minorHAnsi"/>
          <w:i/>
          <w:iCs/>
          <w:sz w:val="20"/>
          <w:szCs w:val="20"/>
          <w:lang w:eastAsia="pl-PL"/>
        </w:rPr>
        <w:t xml:space="preserve">Składane wraz z ofertą </w:t>
      </w:r>
      <w:r w:rsidRPr="00FC2761">
        <w:rPr>
          <w:rFonts w:asciiTheme="minorHAnsi" w:hAnsiTheme="minorHAnsi" w:cstheme="minorHAnsi"/>
          <w:i/>
          <w:iCs/>
          <w:color w:val="FF0000"/>
          <w:sz w:val="20"/>
          <w:szCs w:val="20"/>
          <w:lang w:eastAsia="pl-PL"/>
        </w:rPr>
        <w:t>(o ile dotyczy) *</w:t>
      </w:r>
    </w:p>
    <w:p w14:paraId="760CAF4B" w14:textId="77777777" w:rsidR="00280618" w:rsidRPr="00FC2761" w:rsidRDefault="00280618" w:rsidP="00280618">
      <w:pPr>
        <w:tabs>
          <w:tab w:val="left" w:pos="284"/>
        </w:tabs>
        <w:rPr>
          <w:rFonts w:asciiTheme="minorHAnsi" w:hAnsiTheme="minorHAnsi" w:cstheme="minorHAnsi"/>
          <w:i/>
          <w:iCs/>
          <w:sz w:val="20"/>
          <w:szCs w:val="20"/>
          <w:lang w:eastAsia="pl-PL"/>
        </w:rPr>
      </w:pPr>
    </w:p>
    <w:p w14:paraId="5FADC954" w14:textId="77777777" w:rsidR="00280618" w:rsidRPr="00FC2761" w:rsidRDefault="00280618" w:rsidP="00280618">
      <w:pPr>
        <w:tabs>
          <w:tab w:val="left" w:pos="284"/>
        </w:tabs>
        <w:rPr>
          <w:rFonts w:asciiTheme="minorHAnsi" w:hAnsiTheme="minorHAnsi" w:cstheme="minorHAnsi"/>
          <w:i/>
          <w:iCs/>
          <w:sz w:val="20"/>
          <w:szCs w:val="20"/>
          <w:lang w:eastAsia="pl-PL"/>
        </w:rPr>
      </w:pPr>
    </w:p>
    <w:p w14:paraId="291189BD" w14:textId="77777777" w:rsidR="00280618" w:rsidRPr="00FC2761" w:rsidRDefault="00280618" w:rsidP="00280618">
      <w:pPr>
        <w:tabs>
          <w:tab w:val="left" w:pos="284"/>
        </w:tabs>
        <w:rPr>
          <w:rFonts w:asciiTheme="minorHAnsi" w:eastAsia="Calibri" w:hAnsiTheme="minorHAnsi" w:cstheme="minorHAnsi"/>
          <w:sz w:val="20"/>
          <w:szCs w:val="20"/>
        </w:rPr>
      </w:pPr>
      <w:r w:rsidRPr="00FC2761">
        <w:rPr>
          <w:rFonts w:asciiTheme="minorHAnsi" w:hAnsiTheme="minorHAnsi" w:cstheme="minorHAnsi"/>
          <w:b/>
          <w:bCs/>
          <w:sz w:val="20"/>
          <w:szCs w:val="20"/>
          <w:lang w:eastAsia="pl-PL"/>
        </w:rPr>
        <w:t>Oświadczenie Wykonawców</w:t>
      </w:r>
    </w:p>
    <w:p w14:paraId="20DDD28E"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 xml:space="preserve">wspólnie ubiegających się o udzielenie zamówienia w zakresie,  </w:t>
      </w:r>
    </w:p>
    <w:p w14:paraId="78E36295" w14:textId="77777777" w:rsidR="00280618" w:rsidRPr="00FC2761" w:rsidRDefault="00280618" w:rsidP="00280618">
      <w:pPr>
        <w:tabs>
          <w:tab w:val="left" w:pos="284"/>
        </w:tabs>
        <w:rPr>
          <w:rFonts w:asciiTheme="minorHAnsi" w:eastAsia="Calibri" w:hAnsiTheme="minorHAnsi" w:cstheme="minorHAnsi"/>
          <w:sz w:val="20"/>
          <w:szCs w:val="20"/>
        </w:rPr>
      </w:pPr>
      <w:r w:rsidRPr="00FC2761">
        <w:rPr>
          <w:rFonts w:asciiTheme="minorHAnsi" w:hAnsiTheme="minorHAnsi" w:cstheme="minorHAnsi"/>
          <w:b/>
          <w:bCs/>
          <w:sz w:val="20"/>
          <w:szCs w:val="20"/>
          <w:lang w:eastAsia="pl-PL"/>
        </w:rPr>
        <w:t xml:space="preserve">o którym mowa w art. 117 ust. 4 ustawy </w:t>
      </w:r>
      <w:proofErr w:type="spellStart"/>
      <w:r w:rsidRPr="00FC2761">
        <w:rPr>
          <w:rFonts w:asciiTheme="minorHAnsi" w:hAnsiTheme="minorHAnsi" w:cstheme="minorHAnsi"/>
          <w:b/>
          <w:bCs/>
          <w:sz w:val="20"/>
          <w:szCs w:val="20"/>
          <w:lang w:eastAsia="pl-PL"/>
        </w:rPr>
        <w:t>Pzp</w:t>
      </w:r>
      <w:proofErr w:type="spellEnd"/>
    </w:p>
    <w:p w14:paraId="4649D588" w14:textId="77777777" w:rsidR="00280618" w:rsidRPr="00FC2761" w:rsidRDefault="00280618" w:rsidP="00280618">
      <w:pPr>
        <w:tabs>
          <w:tab w:val="left" w:pos="284"/>
        </w:tabs>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(z którego wynika, które dostawy wykonają poszczególni Wykonawcy)</w:t>
      </w:r>
    </w:p>
    <w:p w14:paraId="19918F5C" w14:textId="77777777" w:rsidR="00280618" w:rsidRPr="00FC2761" w:rsidRDefault="00280618" w:rsidP="00280618">
      <w:pPr>
        <w:tabs>
          <w:tab w:val="left" w:pos="284"/>
        </w:tabs>
        <w:jc w:val="both"/>
        <w:rPr>
          <w:rFonts w:asciiTheme="minorHAnsi" w:hAnsiTheme="minorHAnsi" w:cstheme="minorHAnsi"/>
          <w:b/>
          <w:bCs/>
          <w:sz w:val="20"/>
          <w:szCs w:val="20"/>
          <w:lang w:eastAsia="pl-PL"/>
        </w:rPr>
      </w:pPr>
    </w:p>
    <w:p w14:paraId="00E1134A" w14:textId="48DC3065"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bCs/>
          <w:color w:val="0D0D0D"/>
          <w:sz w:val="20"/>
          <w:szCs w:val="20"/>
        </w:rPr>
        <w:t xml:space="preserve">Biorąc udział w postępowaniu </w:t>
      </w:r>
      <w:r w:rsidR="00037BDA" w:rsidRPr="00FC2761">
        <w:rPr>
          <w:rFonts w:asciiTheme="minorHAnsi" w:eastAsia="Calibri" w:hAnsiTheme="minorHAnsi" w:cstheme="minorHAnsi"/>
          <w:i/>
          <w:sz w:val="20"/>
          <w:szCs w:val="20"/>
          <w:lang w:eastAsia="pl-PL"/>
        </w:rPr>
        <w:t>na</w:t>
      </w:r>
      <w:r w:rsidR="00037BDA" w:rsidRPr="00FC2761">
        <w:rPr>
          <w:rFonts w:asciiTheme="minorHAnsi" w:eastAsia="Calibri" w:hAnsiTheme="minorHAnsi" w:cstheme="minorHAnsi"/>
          <w:b/>
          <w:bCs/>
          <w:i/>
          <w:iCs/>
          <w:sz w:val="20"/>
          <w:szCs w:val="20"/>
        </w:rPr>
        <w:t xml:space="preserve"> </w:t>
      </w:r>
      <w:r w:rsidR="004B20BB" w:rsidRPr="004B20BB">
        <w:rPr>
          <w:rFonts w:asciiTheme="minorHAnsi" w:eastAsia="Calibri" w:hAnsiTheme="minorHAnsi" w:cstheme="minorHAnsi"/>
          <w:b/>
          <w:bCs/>
          <w:i/>
          <w:iCs/>
          <w:sz w:val="20"/>
          <w:szCs w:val="20"/>
        </w:rPr>
        <w:t xml:space="preserve">wyłonienie Wykonawcy w zakresie dostawy 1 zestawu </w:t>
      </w:r>
      <w:proofErr w:type="spellStart"/>
      <w:r w:rsidR="004B20BB" w:rsidRPr="004B20BB">
        <w:rPr>
          <w:rFonts w:asciiTheme="minorHAnsi" w:eastAsia="Calibri" w:hAnsiTheme="minorHAnsi" w:cstheme="minorHAnsi"/>
          <w:b/>
          <w:bCs/>
          <w:i/>
          <w:iCs/>
          <w:sz w:val="20"/>
          <w:szCs w:val="20"/>
        </w:rPr>
        <w:t>ultrasprawnego</w:t>
      </w:r>
      <w:proofErr w:type="spellEnd"/>
      <w:r w:rsidR="004B20BB" w:rsidRPr="004B20BB">
        <w:rPr>
          <w:rFonts w:asciiTheme="minorHAnsi" w:eastAsia="Calibri" w:hAnsiTheme="minorHAnsi" w:cstheme="minorHAnsi"/>
          <w:b/>
          <w:bCs/>
          <w:i/>
          <w:iCs/>
          <w:sz w:val="20"/>
          <w:szCs w:val="20"/>
        </w:rPr>
        <w:t xml:space="preserve"> chromatografu cieczowego sprzężonego z tandemowym spektrometrem mas (UPLC-MS-MS)</w:t>
      </w:r>
      <w:r w:rsidR="00037BDA" w:rsidRPr="00FC2761">
        <w:rPr>
          <w:rFonts w:asciiTheme="minorHAnsi" w:hAnsiTheme="minorHAnsi" w:cstheme="minorHAnsi"/>
          <w:b/>
          <w:i/>
          <w:sz w:val="20"/>
          <w:szCs w:val="20"/>
        </w:rPr>
        <w:t>,</w:t>
      </w:r>
      <w:r w:rsidR="004A1CDB">
        <w:rPr>
          <w:rFonts w:asciiTheme="minorHAnsi" w:hAnsiTheme="minorHAnsi" w:cstheme="minorHAnsi"/>
          <w:b/>
          <w:i/>
          <w:sz w:val="20"/>
          <w:szCs w:val="20"/>
        </w:rPr>
        <w:t xml:space="preserve"> </w:t>
      </w:r>
      <w:r w:rsidR="004A1CDB">
        <w:rPr>
          <w:rFonts w:asciiTheme="minorHAnsi" w:eastAsia="Calibri" w:hAnsiTheme="minorHAnsi" w:cstheme="minorHAnsi"/>
          <w:b/>
          <w:bCs/>
          <w:i/>
          <w:iCs/>
          <w:sz w:val="20"/>
          <w:szCs w:val="20"/>
        </w:rPr>
        <w:t>dla Uniwersytetu Jagiellońskiego – Collegium Medicum w Krakowie,</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w:t>
      </w:r>
      <w:r w:rsidR="004B20BB">
        <w:rPr>
          <w:rFonts w:asciiTheme="minorHAnsi" w:eastAsia="Calibri" w:hAnsiTheme="minorHAnsi" w:cstheme="minorHAnsi"/>
          <w:bCs/>
          <w:i/>
          <w:sz w:val="20"/>
          <w:szCs w:val="20"/>
          <w:lang w:eastAsia="pl-PL"/>
        </w:rPr>
        <w:t>36</w:t>
      </w:r>
      <w:r w:rsidR="001C549C" w:rsidRPr="00FC2761">
        <w:rPr>
          <w:rFonts w:asciiTheme="minorHAnsi" w:eastAsia="Calibri" w:hAnsiTheme="minorHAnsi" w:cstheme="minorHAnsi"/>
          <w:bCs/>
          <w:i/>
          <w:sz w:val="20"/>
          <w:szCs w:val="20"/>
          <w:lang w:eastAsia="pl-PL"/>
        </w:rPr>
        <w:t>.</w:t>
      </w:r>
      <w:r w:rsidR="00037BDA" w:rsidRPr="00FC2761">
        <w:rPr>
          <w:rFonts w:asciiTheme="minorHAnsi" w:eastAsia="Calibri" w:hAnsiTheme="minorHAnsi" w:cstheme="minorHAnsi"/>
          <w:bCs/>
          <w:i/>
          <w:sz w:val="20"/>
          <w:szCs w:val="20"/>
          <w:lang w:eastAsia="pl-PL"/>
        </w:rPr>
        <w:t xml:space="preserve">2024, </w:t>
      </w:r>
    </w:p>
    <w:p w14:paraId="672611A6" w14:textId="77777777" w:rsidR="00037BDA" w:rsidRPr="00FC2761" w:rsidRDefault="00037BDA" w:rsidP="00037BDA">
      <w:pPr>
        <w:tabs>
          <w:tab w:val="left" w:pos="284"/>
        </w:tabs>
        <w:autoSpaceDE w:val="0"/>
        <w:jc w:val="both"/>
        <w:rPr>
          <w:rFonts w:asciiTheme="minorHAnsi" w:hAnsiTheme="minorHAnsi" w:cstheme="minorHAnsi"/>
          <w:iCs/>
          <w:sz w:val="20"/>
          <w:szCs w:val="20"/>
          <w:lang w:eastAsia="pl-PL"/>
        </w:rPr>
      </w:pPr>
    </w:p>
    <w:p w14:paraId="20349826" w14:textId="6CE9F9EE" w:rsidR="00280618" w:rsidRPr="00FC2761" w:rsidRDefault="00280618" w:rsidP="00037BDA">
      <w:pPr>
        <w:tabs>
          <w:tab w:val="left" w:pos="284"/>
        </w:tabs>
        <w:autoSpaceDE w:val="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Wykonawca:</w:t>
      </w:r>
    </w:p>
    <w:p w14:paraId="1CBD9DF5"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3161920D"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w:t>
      </w:r>
    </w:p>
    <w:p w14:paraId="072CD298"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D97CAD6"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i/>
          <w:iCs/>
          <w:color w:val="FF0000"/>
          <w:sz w:val="20"/>
          <w:szCs w:val="20"/>
          <w:lang w:eastAsia="pl-PL"/>
        </w:rPr>
        <w:t>(pełna nazwa Wykonawcy i adres/siedziba Wykonawcy, składającego ofertę)</w:t>
      </w:r>
    </w:p>
    <w:p w14:paraId="234D67B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6B9151AA"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40F6D3B4"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działając w imieniu i na rzecz:</w:t>
      </w:r>
    </w:p>
    <w:p w14:paraId="58247E6D"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B12F3DE"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w:t>
      </w:r>
    </w:p>
    <w:p w14:paraId="71223E13"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49B4421B"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i/>
          <w:iCs/>
          <w:color w:val="FF0000"/>
          <w:sz w:val="20"/>
          <w:szCs w:val="20"/>
          <w:lang w:eastAsia="pl-PL"/>
        </w:rPr>
        <w:t>(pełna nazwa Wykonawcy i adres/siedziba Wykonawcy wspólnie ubiegających się o udzielenie zamówienia)</w:t>
      </w:r>
    </w:p>
    <w:p w14:paraId="2358F288"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265D1463" w14:textId="20D2EB2B" w:rsidR="00280618" w:rsidRPr="00FC2761" w:rsidRDefault="00280618" w:rsidP="00280618">
      <w:pPr>
        <w:tabs>
          <w:tab w:val="left" w:pos="284"/>
        </w:tabs>
        <w:jc w:val="both"/>
        <w:rPr>
          <w:rFonts w:asciiTheme="minorHAnsi" w:hAnsiTheme="minorHAnsi" w:cstheme="minorHAnsi"/>
          <w:b/>
          <w:iCs/>
          <w:sz w:val="20"/>
          <w:szCs w:val="20"/>
          <w:lang w:eastAsia="pl-PL"/>
        </w:rPr>
      </w:pPr>
      <w:r w:rsidRPr="00FC2761">
        <w:rPr>
          <w:rFonts w:asciiTheme="minorHAnsi" w:hAnsiTheme="minorHAnsi" w:cstheme="minorHAnsi"/>
          <w:b/>
          <w:sz w:val="20"/>
          <w:szCs w:val="20"/>
          <w:lang w:eastAsia="pl-PL"/>
        </w:rPr>
        <w:t>Oświadczamy,</w:t>
      </w:r>
      <w:r w:rsidRPr="00FC2761">
        <w:rPr>
          <w:rFonts w:asciiTheme="minorHAnsi" w:hAnsiTheme="minorHAnsi" w:cstheme="minorHAnsi"/>
          <w:b/>
          <w:iCs/>
          <w:sz w:val="20"/>
          <w:szCs w:val="20"/>
          <w:lang w:eastAsia="pl-PL"/>
        </w:rPr>
        <w:t xml:space="preserve"> iż następujące </w:t>
      </w:r>
      <w:r w:rsidR="006F4E62" w:rsidRPr="00FC2761">
        <w:rPr>
          <w:rFonts w:asciiTheme="minorHAnsi" w:hAnsiTheme="minorHAnsi" w:cstheme="minorHAnsi"/>
          <w:b/>
          <w:iCs/>
          <w:sz w:val="20"/>
          <w:szCs w:val="20"/>
          <w:lang w:eastAsia="pl-PL"/>
        </w:rPr>
        <w:t>dostawy</w:t>
      </w:r>
      <w:r w:rsidRPr="00FC2761">
        <w:rPr>
          <w:rFonts w:asciiTheme="minorHAnsi" w:hAnsiTheme="minorHAnsi" w:cstheme="minorHAnsi"/>
          <w:b/>
          <w:iCs/>
          <w:sz w:val="20"/>
          <w:szCs w:val="20"/>
          <w:lang w:eastAsia="pl-PL"/>
        </w:rPr>
        <w:t xml:space="preserve"> wykonają poszczególni Wykonawcy wspólnie ubiegający się o udzielenie zamówienia:</w:t>
      </w:r>
    </w:p>
    <w:p w14:paraId="5BE3F0A8"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2943CF0"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Wykonawca (nazwa):</w:t>
      </w:r>
    </w:p>
    <w:p w14:paraId="1BF2B036"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485EC61B"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76E2E660"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79ACF8A4"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 ……………………………………………………………………………………………………… **</w:t>
      </w:r>
    </w:p>
    <w:p w14:paraId="7BCBB0D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04D609C"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4380156A"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Wykonawca (nazwa): </w:t>
      </w:r>
    </w:p>
    <w:p w14:paraId="23C26E0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7504F429"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5A17CA5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DBB738E"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r w:rsidRPr="00FC2761">
        <w:rPr>
          <w:rFonts w:asciiTheme="minorHAnsi" w:hAnsiTheme="minorHAnsi" w:cstheme="minorHAnsi"/>
          <w:iCs/>
          <w:sz w:val="20"/>
          <w:szCs w:val="20"/>
          <w:lang w:eastAsia="pl-PL"/>
        </w:rPr>
        <w:t>wykona: ……………………………………………………………………………………………………… **</w:t>
      </w:r>
    </w:p>
    <w:p w14:paraId="7B4CEEA4"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516C0489"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37F6D875"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13DACE6F"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eastAsia="Calibri" w:hAnsiTheme="minorHAnsi" w:cstheme="minorHAnsi"/>
          <w:i/>
          <w:color w:val="FF0000"/>
          <w:sz w:val="20"/>
          <w:szCs w:val="20"/>
          <w:u w:val="single"/>
        </w:rPr>
        <w:t>* niepotrzebne skreślić</w:t>
      </w:r>
    </w:p>
    <w:p w14:paraId="4C2E2834" w14:textId="2C453A7D" w:rsidR="00980B70" w:rsidRDefault="00280618" w:rsidP="00037BDA">
      <w:pPr>
        <w:tabs>
          <w:tab w:val="left" w:pos="284"/>
        </w:tabs>
        <w:spacing w:line="259" w:lineRule="auto"/>
        <w:jc w:val="both"/>
        <w:rPr>
          <w:rFonts w:asciiTheme="minorHAnsi" w:eastAsia="Calibri" w:hAnsiTheme="minorHAnsi" w:cstheme="minorHAnsi"/>
          <w:i/>
          <w:color w:val="FF0000"/>
          <w:sz w:val="20"/>
          <w:szCs w:val="20"/>
          <w:u w:val="single"/>
        </w:rPr>
      </w:pPr>
      <w:r w:rsidRPr="00FC2761">
        <w:rPr>
          <w:rFonts w:asciiTheme="minorHAnsi" w:eastAsia="Calibri" w:hAnsiTheme="minorHAnsi" w:cstheme="minorHAnsi"/>
          <w:i/>
          <w:color w:val="FF0000"/>
          <w:sz w:val="20"/>
          <w:szCs w:val="20"/>
          <w:u w:val="single"/>
        </w:rPr>
        <w:t>** należy dostosować do ilości Wykonawców w konsorcjum</w:t>
      </w:r>
    </w:p>
    <w:p w14:paraId="76E199C2" w14:textId="77777777" w:rsidR="00980B70" w:rsidRDefault="00980B70">
      <w:pPr>
        <w:widowControl/>
        <w:suppressAutoHyphens w:val="0"/>
        <w:jc w:val="left"/>
        <w:rPr>
          <w:rFonts w:asciiTheme="minorHAnsi" w:eastAsia="Calibri" w:hAnsiTheme="minorHAnsi" w:cstheme="minorHAnsi"/>
          <w:i/>
          <w:color w:val="FF0000"/>
          <w:sz w:val="20"/>
          <w:szCs w:val="20"/>
          <w:u w:val="single"/>
        </w:rPr>
      </w:pPr>
      <w:r>
        <w:rPr>
          <w:rFonts w:asciiTheme="minorHAnsi" w:eastAsia="Calibri" w:hAnsiTheme="minorHAnsi" w:cstheme="minorHAnsi"/>
          <w:i/>
          <w:color w:val="FF0000"/>
          <w:sz w:val="20"/>
          <w:szCs w:val="20"/>
          <w:u w:val="single"/>
        </w:rPr>
        <w:br w:type="page"/>
      </w:r>
    </w:p>
    <w:p w14:paraId="29A7FA97" w14:textId="43338D12" w:rsidR="00280618" w:rsidRDefault="00980B70" w:rsidP="00980B70">
      <w:pPr>
        <w:tabs>
          <w:tab w:val="left" w:pos="284"/>
        </w:tabs>
        <w:spacing w:line="259" w:lineRule="auto"/>
        <w:jc w:val="right"/>
        <w:rPr>
          <w:rFonts w:asciiTheme="minorHAnsi" w:eastAsia="Calibri" w:hAnsiTheme="minorHAnsi" w:cstheme="minorHAnsi"/>
          <w:iCs/>
          <w:sz w:val="20"/>
          <w:szCs w:val="20"/>
        </w:rPr>
      </w:pPr>
      <w:r>
        <w:rPr>
          <w:rFonts w:asciiTheme="minorHAnsi" w:eastAsia="Calibri" w:hAnsiTheme="minorHAnsi" w:cstheme="minorHAnsi"/>
          <w:iCs/>
          <w:sz w:val="20"/>
          <w:szCs w:val="20"/>
        </w:rPr>
        <w:lastRenderedPageBreak/>
        <w:t>Załącznik nr 6 do SWZ</w:t>
      </w:r>
    </w:p>
    <w:p w14:paraId="45639D2B" w14:textId="7AA45413" w:rsidR="00980B70" w:rsidRDefault="00980B70" w:rsidP="00980B70">
      <w:pPr>
        <w:tabs>
          <w:tab w:val="left" w:pos="284"/>
        </w:tabs>
        <w:spacing w:line="259" w:lineRule="auto"/>
        <w:jc w:val="left"/>
        <w:rPr>
          <w:rFonts w:asciiTheme="minorHAnsi" w:eastAsia="Calibri" w:hAnsiTheme="minorHAnsi" w:cstheme="minorHAnsi"/>
          <w:i/>
          <w:sz w:val="20"/>
          <w:szCs w:val="20"/>
        </w:rPr>
      </w:pPr>
      <w:r>
        <w:rPr>
          <w:rFonts w:asciiTheme="minorHAnsi" w:eastAsia="Calibri" w:hAnsiTheme="minorHAnsi" w:cstheme="minorHAnsi"/>
          <w:i/>
          <w:sz w:val="20"/>
          <w:szCs w:val="20"/>
        </w:rPr>
        <w:t xml:space="preserve">Składany w odpowiedzi na wezwanie Zamawiającego </w:t>
      </w:r>
    </w:p>
    <w:p w14:paraId="138B6120" w14:textId="77777777" w:rsidR="00980B70" w:rsidRDefault="00980B70" w:rsidP="00980B70">
      <w:pPr>
        <w:tabs>
          <w:tab w:val="left" w:pos="284"/>
        </w:tabs>
        <w:spacing w:line="259" w:lineRule="auto"/>
        <w:jc w:val="left"/>
        <w:rPr>
          <w:rFonts w:asciiTheme="minorHAnsi" w:eastAsia="Calibri" w:hAnsiTheme="minorHAnsi" w:cstheme="minorHAnsi"/>
          <w:iCs/>
          <w:sz w:val="20"/>
          <w:szCs w:val="20"/>
        </w:rPr>
      </w:pPr>
    </w:p>
    <w:p w14:paraId="3601F8A7" w14:textId="77777777" w:rsidR="00980B70" w:rsidRDefault="00980B70" w:rsidP="00980B70">
      <w:pPr>
        <w:tabs>
          <w:tab w:val="left" w:pos="284"/>
        </w:tabs>
        <w:spacing w:line="259" w:lineRule="auto"/>
        <w:jc w:val="left"/>
        <w:rPr>
          <w:rFonts w:asciiTheme="minorHAnsi" w:eastAsia="Calibri" w:hAnsiTheme="minorHAnsi" w:cstheme="minorHAnsi"/>
          <w:iCs/>
          <w:sz w:val="20"/>
          <w:szCs w:val="20"/>
        </w:rPr>
      </w:pPr>
    </w:p>
    <w:p w14:paraId="78849EE4" w14:textId="77777777" w:rsidR="00980B70" w:rsidRDefault="00980B70" w:rsidP="00980B70">
      <w:pPr>
        <w:tabs>
          <w:tab w:val="left" w:pos="284"/>
        </w:tabs>
        <w:spacing w:line="259" w:lineRule="auto"/>
        <w:jc w:val="left"/>
        <w:rPr>
          <w:rFonts w:asciiTheme="minorHAnsi" w:eastAsia="Calibri" w:hAnsiTheme="minorHAnsi" w:cstheme="minorHAnsi"/>
          <w:iCs/>
          <w:sz w:val="20"/>
          <w:szCs w:val="20"/>
        </w:rPr>
      </w:pPr>
    </w:p>
    <w:p w14:paraId="43748330" w14:textId="77777777" w:rsidR="00980B70" w:rsidRPr="00980B70" w:rsidRDefault="00980B70" w:rsidP="00980B70">
      <w:pPr>
        <w:widowControl/>
        <w:tabs>
          <w:tab w:val="left" w:pos="284"/>
        </w:tabs>
        <w:suppressAutoHyphens w:val="0"/>
        <w:spacing w:after="160" w:line="312" w:lineRule="auto"/>
        <w:rPr>
          <w:rFonts w:ascii="Calibri" w:eastAsia="Ubuntu Light" w:hAnsi="Calibri" w:cs="Calibri"/>
          <w:b/>
          <w:bCs/>
          <w:sz w:val="20"/>
          <w:szCs w:val="20"/>
          <w:lang w:eastAsia="en-US"/>
        </w:rPr>
      </w:pPr>
      <w:r w:rsidRPr="00980B70">
        <w:rPr>
          <w:rFonts w:ascii="Calibri" w:eastAsia="Ubuntu Light" w:hAnsi="Calibri" w:cs="Calibri"/>
          <w:b/>
          <w:bCs/>
          <w:sz w:val="20"/>
          <w:szCs w:val="20"/>
          <w:lang w:eastAsia="en-US"/>
        </w:rPr>
        <w:t>WYKAZ DOSTAW</w:t>
      </w:r>
    </w:p>
    <w:p w14:paraId="38673C06" w14:textId="3FF61C21" w:rsidR="00310341" w:rsidRPr="00310341" w:rsidRDefault="00980B70" w:rsidP="00310341">
      <w:pPr>
        <w:widowControl/>
        <w:tabs>
          <w:tab w:val="left" w:pos="284"/>
        </w:tabs>
        <w:suppressAutoHyphens w:val="0"/>
        <w:spacing w:after="160" w:line="312" w:lineRule="auto"/>
        <w:jc w:val="both"/>
        <w:rPr>
          <w:rFonts w:ascii="Calibri" w:eastAsia="Ubuntu Light" w:hAnsi="Calibri" w:cs="Calibri"/>
          <w:iCs/>
          <w:sz w:val="20"/>
          <w:szCs w:val="20"/>
          <w:lang w:eastAsia="en-US"/>
        </w:rPr>
      </w:pPr>
      <w:r w:rsidRPr="00980B70">
        <w:rPr>
          <w:rFonts w:ascii="Calibri" w:eastAsia="Ubuntu Light" w:hAnsi="Calibri" w:cs="Calibri"/>
          <w:sz w:val="20"/>
          <w:szCs w:val="20"/>
          <w:lang w:eastAsia="en-US"/>
        </w:rPr>
        <w:t xml:space="preserve">Składając ofertę oświadczamy, iż posiadamy niezbędną </w:t>
      </w:r>
      <w:r w:rsidRPr="00980B70">
        <w:rPr>
          <w:rFonts w:ascii="Calibri" w:eastAsia="Ubuntu Light" w:hAnsi="Calibri" w:cs="Calibri"/>
          <w:sz w:val="20"/>
          <w:szCs w:val="20"/>
          <w:u w:val="single"/>
          <w:lang w:eastAsia="en-US"/>
        </w:rPr>
        <w:t>wiedzę i doświadczenie</w:t>
      </w:r>
      <w:r w:rsidRPr="00980B70">
        <w:rPr>
          <w:rFonts w:ascii="Calibri" w:eastAsia="Ubuntu Light" w:hAnsi="Calibri" w:cs="Calibri"/>
          <w:sz w:val="20"/>
          <w:szCs w:val="20"/>
          <w:lang w:eastAsia="en-US"/>
        </w:rPr>
        <w:t xml:space="preserve">, tzn. </w:t>
      </w:r>
      <w:r w:rsidR="00310341" w:rsidRPr="00310341">
        <w:rPr>
          <w:rFonts w:ascii="Calibri" w:eastAsia="Ubuntu Light" w:hAnsi="Calibri" w:cs="Calibri"/>
          <w:sz w:val="20"/>
          <w:szCs w:val="20"/>
          <w:lang w:eastAsia="en-US"/>
        </w:rPr>
        <w:t>iż w okresie ostatnich 3 lat przed upływem terminu składania ofert o udzielenie zamówienia, a w przypadku, gdy okres prowadzenia działalności jest krótszy - w tym okresie, licząc wstecz od dnia upływu terminu składania ofert, wykona</w:t>
      </w:r>
      <w:r w:rsidR="00DD789A">
        <w:rPr>
          <w:rFonts w:ascii="Calibri" w:eastAsia="Ubuntu Light" w:hAnsi="Calibri" w:cs="Calibri"/>
          <w:sz w:val="20"/>
          <w:szCs w:val="20"/>
          <w:lang w:eastAsia="en-US"/>
        </w:rPr>
        <w:t>liśmy</w:t>
      </w:r>
      <w:r w:rsidR="00310341" w:rsidRPr="00310341">
        <w:rPr>
          <w:rFonts w:ascii="Calibri" w:eastAsia="Ubuntu Light" w:hAnsi="Calibri" w:cs="Calibri"/>
          <w:sz w:val="20"/>
          <w:szCs w:val="20"/>
          <w:lang w:eastAsia="en-US"/>
        </w:rPr>
        <w:t xml:space="preserve"> należycie co najmniej jedną </w:t>
      </w:r>
      <w:r w:rsidR="00310341" w:rsidRPr="00310341">
        <w:rPr>
          <w:rFonts w:ascii="Calibri" w:eastAsia="Ubuntu Light" w:hAnsi="Calibri" w:cs="Calibri"/>
          <w:iCs/>
          <w:sz w:val="20"/>
          <w:szCs w:val="20"/>
          <w:lang w:eastAsia="en-US"/>
        </w:rPr>
        <w:t xml:space="preserve">dostawę zestawu </w:t>
      </w:r>
      <w:proofErr w:type="spellStart"/>
      <w:r w:rsidR="00310341" w:rsidRPr="00310341">
        <w:rPr>
          <w:rFonts w:ascii="Calibri" w:eastAsia="Ubuntu Light" w:hAnsi="Calibri" w:cs="Calibri"/>
          <w:iCs/>
          <w:sz w:val="20"/>
          <w:szCs w:val="20"/>
          <w:lang w:eastAsia="en-US"/>
        </w:rPr>
        <w:t>ultrasprawnego</w:t>
      </w:r>
      <w:proofErr w:type="spellEnd"/>
      <w:r w:rsidR="00310341" w:rsidRPr="00310341">
        <w:rPr>
          <w:rFonts w:ascii="Calibri" w:eastAsia="Ubuntu Light" w:hAnsi="Calibri" w:cs="Calibri"/>
          <w:iCs/>
          <w:sz w:val="20"/>
          <w:szCs w:val="20"/>
          <w:lang w:eastAsia="en-US"/>
        </w:rPr>
        <w:t xml:space="preserve"> chromatografu cieczowego sprzężonego z tandemowym spektrometrem mas (UPLC-MS-MS), o wartości nie mniejszej niż 1.500.000,00 zł brutto.</w:t>
      </w:r>
      <w:r w:rsidR="00C71F06" w:rsidRPr="00C71F06">
        <w:rPr>
          <w:rFonts w:asciiTheme="minorHAnsi" w:eastAsia="Calibri" w:hAnsiTheme="minorHAnsi" w:cstheme="minorHAnsi"/>
          <w:iCs/>
          <w:sz w:val="20"/>
          <w:szCs w:val="20"/>
        </w:rPr>
        <w:t xml:space="preserve"> </w:t>
      </w:r>
      <w:r w:rsidR="00C71F06" w:rsidRPr="00C71F06">
        <w:rPr>
          <w:rFonts w:ascii="Calibri" w:eastAsia="Ubuntu Light" w:hAnsi="Calibri" w:cs="Calibri"/>
          <w:iCs/>
          <w:sz w:val="20"/>
          <w:szCs w:val="20"/>
          <w:lang w:eastAsia="en-US"/>
        </w:rPr>
        <w:t>Zamawiający przez jedną dostawę rozumie zamówienie zrealizowane w ramach jednego kontraktu (umowy), w opisanym w zdaniu poprzednim zakresie i określonej wymaganej wartości.</w:t>
      </w:r>
    </w:p>
    <w:p w14:paraId="67D9ABB7" w14:textId="4224685C" w:rsidR="00980B70" w:rsidRPr="00980B70" w:rsidRDefault="00980B70" w:rsidP="00980B70">
      <w:pPr>
        <w:widowControl/>
        <w:tabs>
          <w:tab w:val="left" w:pos="284"/>
        </w:tabs>
        <w:suppressAutoHyphens w:val="0"/>
        <w:spacing w:after="160" w:line="312" w:lineRule="auto"/>
        <w:jc w:val="both"/>
        <w:rPr>
          <w:rFonts w:ascii="Calibri" w:eastAsia="Ubuntu Light" w:hAnsi="Calibri" w:cs="Calibri"/>
          <w:sz w:val="20"/>
          <w:szCs w:val="2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54"/>
        <w:gridCol w:w="1815"/>
        <w:gridCol w:w="1815"/>
        <w:gridCol w:w="1815"/>
      </w:tblGrid>
      <w:tr w:rsidR="00980B70" w:rsidRPr="00980B70" w14:paraId="1B0724A5" w14:textId="77777777" w:rsidTr="008C4B7A">
        <w:trPr>
          <w:jc w:val="center"/>
        </w:trPr>
        <w:tc>
          <w:tcPr>
            <w:tcW w:w="675" w:type="dxa"/>
            <w:shd w:val="clear" w:color="auto" w:fill="auto"/>
          </w:tcPr>
          <w:p w14:paraId="249D7F2C"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r w:rsidRPr="00980B70">
              <w:rPr>
                <w:rFonts w:ascii="Calibri" w:hAnsi="Calibri" w:cs="Calibri"/>
                <w:sz w:val="20"/>
                <w:szCs w:val="20"/>
                <w:lang w:eastAsia="en-US"/>
              </w:rPr>
              <w:t xml:space="preserve">L.p. </w:t>
            </w:r>
          </w:p>
        </w:tc>
        <w:tc>
          <w:tcPr>
            <w:tcW w:w="2954" w:type="dxa"/>
            <w:shd w:val="clear" w:color="auto" w:fill="auto"/>
          </w:tcPr>
          <w:p w14:paraId="49247FD8" w14:textId="0D7743D2"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r w:rsidRPr="00980B70">
              <w:rPr>
                <w:rFonts w:ascii="Calibri" w:hAnsi="Calibri" w:cs="Calibri"/>
                <w:sz w:val="20"/>
                <w:szCs w:val="20"/>
                <w:lang w:eastAsia="en-US"/>
              </w:rPr>
              <w:t>Opis dostaw</w:t>
            </w:r>
            <w:r w:rsidR="00DD789A">
              <w:rPr>
                <w:rFonts w:ascii="Calibri" w:hAnsi="Calibri" w:cs="Calibri"/>
                <w:sz w:val="20"/>
                <w:szCs w:val="20"/>
                <w:lang w:eastAsia="en-US"/>
              </w:rPr>
              <w:t>y</w:t>
            </w:r>
            <w:r w:rsidRPr="00980B70">
              <w:rPr>
                <w:rFonts w:ascii="Calibri" w:hAnsi="Calibri" w:cs="Calibri"/>
                <w:sz w:val="20"/>
                <w:szCs w:val="20"/>
                <w:lang w:eastAsia="en-US"/>
              </w:rPr>
              <w:t xml:space="preserve"> (z wyszczególnieniem rodzaju dostarczonego sprzętu i urządzeń oraz miejsca ich wykonania) </w:t>
            </w:r>
          </w:p>
        </w:tc>
        <w:tc>
          <w:tcPr>
            <w:tcW w:w="1815" w:type="dxa"/>
            <w:shd w:val="clear" w:color="auto" w:fill="auto"/>
          </w:tcPr>
          <w:p w14:paraId="1849588A"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r w:rsidRPr="00980B70">
              <w:rPr>
                <w:rFonts w:ascii="Calibri" w:hAnsi="Calibri" w:cs="Calibri"/>
                <w:sz w:val="20"/>
                <w:szCs w:val="20"/>
                <w:lang w:eastAsia="en-US"/>
              </w:rPr>
              <w:t xml:space="preserve">Data wykonania dostawy </w:t>
            </w:r>
            <w:proofErr w:type="spellStart"/>
            <w:r w:rsidRPr="00980B70">
              <w:rPr>
                <w:rFonts w:ascii="Calibri" w:hAnsi="Calibri" w:cs="Calibri"/>
                <w:sz w:val="20"/>
                <w:szCs w:val="20"/>
                <w:lang w:eastAsia="en-US"/>
              </w:rPr>
              <w:t>dd</w:t>
            </w:r>
            <w:proofErr w:type="spellEnd"/>
            <w:r w:rsidRPr="00980B70">
              <w:rPr>
                <w:rFonts w:ascii="Calibri" w:hAnsi="Calibri" w:cs="Calibri"/>
                <w:sz w:val="20"/>
                <w:szCs w:val="20"/>
                <w:lang w:eastAsia="en-US"/>
              </w:rPr>
              <w:t>-mm-</w:t>
            </w:r>
            <w:proofErr w:type="spellStart"/>
            <w:r w:rsidRPr="00980B70">
              <w:rPr>
                <w:rFonts w:ascii="Calibri" w:hAnsi="Calibri" w:cs="Calibri"/>
                <w:sz w:val="20"/>
                <w:szCs w:val="20"/>
                <w:lang w:eastAsia="en-US"/>
              </w:rPr>
              <w:t>rr</w:t>
            </w:r>
            <w:proofErr w:type="spellEnd"/>
          </w:p>
        </w:tc>
        <w:tc>
          <w:tcPr>
            <w:tcW w:w="1815" w:type="dxa"/>
            <w:shd w:val="clear" w:color="auto" w:fill="auto"/>
          </w:tcPr>
          <w:p w14:paraId="50D65C28"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r w:rsidRPr="00980B70">
              <w:rPr>
                <w:rFonts w:ascii="Calibri" w:hAnsi="Calibri" w:cs="Calibri"/>
                <w:sz w:val="20"/>
                <w:szCs w:val="20"/>
                <w:lang w:eastAsia="en-US"/>
              </w:rPr>
              <w:t>Wartość brutto zrealizowanej dostawy</w:t>
            </w:r>
          </w:p>
        </w:tc>
        <w:tc>
          <w:tcPr>
            <w:tcW w:w="1815" w:type="dxa"/>
            <w:shd w:val="clear" w:color="auto" w:fill="auto"/>
          </w:tcPr>
          <w:p w14:paraId="4A9A42F2"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r w:rsidRPr="00980B70">
              <w:rPr>
                <w:rFonts w:ascii="Calibri" w:hAnsi="Calibri" w:cs="Calibri"/>
                <w:sz w:val="20"/>
                <w:szCs w:val="20"/>
                <w:lang w:eastAsia="en-US"/>
              </w:rPr>
              <w:t xml:space="preserve">Nazwa i adres Zamawiającego </w:t>
            </w:r>
          </w:p>
        </w:tc>
      </w:tr>
      <w:tr w:rsidR="00980B70" w:rsidRPr="00980B70" w14:paraId="6B5394EF" w14:textId="77777777" w:rsidTr="008C4B7A">
        <w:trPr>
          <w:jc w:val="center"/>
        </w:trPr>
        <w:tc>
          <w:tcPr>
            <w:tcW w:w="675" w:type="dxa"/>
            <w:shd w:val="clear" w:color="auto" w:fill="auto"/>
          </w:tcPr>
          <w:p w14:paraId="7C15828A" w14:textId="77777777" w:rsidR="00980B70" w:rsidRPr="00980B70" w:rsidRDefault="00980B70" w:rsidP="00980B70">
            <w:pPr>
              <w:widowControl/>
              <w:numPr>
                <w:ilvl w:val="3"/>
                <w:numId w:val="151"/>
              </w:numPr>
              <w:tabs>
                <w:tab w:val="left" w:pos="284"/>
              </w:tabs>
              <w:suppressAutoHyphens w:val="0"/>
              <w:spacing w:after="160" w:line="312" w:lineRule="auto"/>
              <w:jc w:val="both"/>
              <w:rPr>
                <w:rFonts w:ascii="Calibri" w:hAnsi="Calibri" w:cs="Calibri"/>
                <w:sz w:val="20"/>
                <w:szCs w:val="20"/>
                <w:lang w:eastAsia="en-US"/>
              </w:rPr>
            </w:pPr>
          </w:p>
        </w:tc>
        <w:tc>
          <w:tcPr>
            <w:tcW w:w="2954" w:type="dxa"/>
            <w:shd w:val="clear" w:color="auto" w:fill="auto"/>
          </w:tcPr>
          <w:p w14:paraId="603DD59A"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p>
        </w:tc>
        <w:tc>
          <w:tcPr>
            <w:tcW w:w="1815" w:type="dxa"/>
            <w:shd w:val="clear" w:color="auto" w:fill="auto"/>
          </w:tcPr>
          <w:p w14:paraId="3F385D52"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p>
        </w:tc>
        <w:tc>
          <w:tcPr>
            <w:tcW w:w="1815" w:type="dxa"/>
            <w:shd w:val="clear" w:color="auto" w:fill="auto"/>
          </w:tcPr>
          <w:p w14:paraId="7060ED99"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p>
        </w:tc>
        <w:tc>
          <w:tcPr>
            <w:tcW w:w="1815" w:type="dxa"/>
            <w:shd w:val="clear" w:color="auto" w:fill="auto"/>
          </w:tcPr>
          <w:p w14:paraId="51880C7A" w14:textId="77777777" w:rsidR="00980B70" w:rsidRPr="00980B70" w:rsidRDefault="00980B70" w:rsidP="00980B70">
            <w:pPr>
              <w:widowControl/>
              <w:tabs>
                <w:tab w:val="left" w:pos="284"/>
              </w:tabs>
              <w:suppressAutoHyphens w:val="0"/>
              <w:spacing w:after="160" w:line="312" w:lineRule="auto"/>
              <w:jc w:val="both"/>
              <w:rPr>
                <w:rFonts w:ascii="Calibri" w:hAnsi="Calibri" w:cs="Calibri"/>
                <w:sz w:val="20"/>
                <w:szCs w:val="20"/>
                <w:lang w:eastAsia="en-US"/>
              </w:rPr>
            </w:pPr>
          </w:p>
        </w:tc>
      </w:tr>
    </w:tbl>
    <w:p w14:paraId="244DC22B" w14:textId="77777777" w:rsidR="00980B70" w:rsidRPr="00980B70" w:rsidRDefault="00980B70" w:rsidP="00980B70">
      <w:pPr>
        <w:widowControl/>
        <w:tabs>
          <w:tab w:val="left" w:pos="284"/>
        </w:tabs>
        <w:suppressAutoHyphens w:val="0"/>
        <w:spacing w:after="160" w:line="312" w:lineRule="auto"/>
        <w:jc w:val="both"/>
        <w:rPr>
          <w:rFonts w:ascii="Calibri" w:eastAsia="Ubuntu Light" w:hAnsi="Calibri" w:cs="Calibri"/>
          <w:sz w:val="20"/>
          <w:szCs w:val="20"/>
          <w:lang w:eastAsia="en-US"/>
        </w:rPr>
      </w:pPr>
    </w:p>
    <w:p w14:paraId="72B2D241" w14:textId="77777777" w:rsidR="00980B70" w:rsidRPr="00980B70" w:rsidRDefault="00980B70" w:rsidP="00980B70">
      <w:pPr>
        <w:widowControl/>
        <w:tabs>
          <w:tab w:val="left" w:pos="284"/>
        </w:tabs>
        <w:suppressAutoHyphens w:val="0"/>
        <w:spacing w:after="160" w:line="312" w:lineRule="auto"/>
        <w:jc w:val="both"/>
        <w:rPr>
          <w:rFonts w:ascii="Calibri" w:eastAsia="Ubuntu Light" w:hAnsi="Calibri" w:cs="Calibri"/>
          <w:sz w:val="20"/>
          <w:szCs w:val="20"/>
          <w:lang w:eastAsia="en-US"/>
        </w:rPr>
      </w:pPr>
    </w:p>
    <w:p w14:paraId="51390E2F" w14:textId="77777777" w:rsidR="00980B70" w:rsidRPr="00980B70" w:rsidRDefault="00980B70" w:rsidP="00980B70">
      <w:pPr>
        <w:widowControl/>
        <w:tabs>
          <w:tab w:val="left" w:pos="284"/>
        </w:tabs>
        <w:suppressAutoHyphens w:val="0"/>
        <w:spacing w:after="160" w:line="312" w:lineRule="auto"/>
        <w:jc w:val="both"/>
        <w:rPr>
          <w:rFonts w:ascii="Calibri" w:eastAsia="Ubuntu Light" w:hAnsi="Calibri" w:cs="Calibri"/>
          <w:sz w:val="20"/>
          <w:szCs w:val="20"/>
          <w:lang w:eastAsia="en-US"/>
        </w:rPr>
      </w:pPr>
      <w:r w:rsidRPr="00980B70">
        <w:rPr>
          <w:rFonts w:ascii="Calibri" w:eastAsia="Ubuntu Light" w:hAnsi="Calibri" w:cs="Calibri"/>
          <w:sz w:val="20"/>
          <w:szCs w:val="20"/>
          <w:lang w:eastAsia="en-US"/>
        </w:rPr>
        <w:t>Wykaz dokumentów potwierdzających, że wykonane wyżej zamówienia zostały wykonane należycie:</w:t>
      </w:r>
    </w:p>
    <w:p w14:paraId="14E2039C" w14:textId="0866BC17" w:rsidR="00980B70" w:rsidRPr="00851088" w:rsidRDefault="00DA4A95" w:rsidP="00851088">
      <w:pPr>
        <w:tabs>
          <w:tab w:val="left" w:pos="284"/>
        </w:tabs>
        <w:spacing w:after="160" w:line="312" w:lineRule="auto"/>
        <w:jc w:val="both"/>
        <w:rPr>
          <w:rFonts w:ascii="Calibri" w:eastAsia="Ubuntu Light" w:hAnsi="Calibri" w:cs="Calibri"/>
          <w:sz w:val="20"/>
          <w:szCs w:val="20"/>
          <w:lang w:eastAsia="en-US"/>
        </w:rPr>
      </w:pPr>
      <w:r w:rsidRPr="00DA4A95">
        <w:rPr>
          <w:rFonts w:ascii="Calibri" w:eastAsia="Ubuntu Light" w:hAnsi="Calibri" w:cs="Calibri"/>
          <w:sz w:val="20"/>
          <w:szCs w:val="20"/>
          <w:lang w:eastAsia="en-US"/>
        </w:rPr>
        <w:t>1.</w:t>
      </w:r>
      <w:r>
        <w:rPr>
          <w:rFonts w:ascii="Calibri" w:eastAsia="Ubuntu Light" w:hAnsi="Calibri" w:cs="Calibri"/>
          <w:sz w:val="20"/>
          <w:szCs w:val="20"/>
          <w:lang w:eastAsia="en-US"/>
        </w:rPr>
        <w:t xml:space="preserve"> </w:t>
      </w:r>
      <w:r w:rsidR="00980B70" w:rsidRPr="00851088">
        <w:rPr>
          <w:rFonts w:ascii="Calibri" w:eastAsia="Ubuntu Light" w:hAnsi="Calibri" w:cs="Calibri"/>
          <w:sz w:val="20"/>
          <w:szCs w:val="20"/>
          <w:lang w:eastAsia="en-US"/>
        </w:rPr>
        <w:t>………………………………………………………….</w:t>
      </w:r>
    </w:p>
    <w:p w14:paraId="63EEAD62" w14:textId="77777777" w:rsidR="00980B70" w:rsidRPr="00980B70" w:rsidRDefault="00980B70" w:rsidP="00980B70">
      <w:pPr>
        <w:tabs>
          <w:tab w:val="left" w:pos="284"/>
        </w:tabs>
        <w:spacing w:line="259" w:lineRule="auto"/>
        <w:jc w:val="left"/>
        <w:rPr>
          <w:rFonts w:asciiTheme="minorHAnsi" w:eastAsia="Calibri" w:hAnsiTheme="minorHAnsi" w:cstheme="minorHAnsi"/>
          <w:iCs/>
          <w:sz w:val="20"/>
          <w:szCs w:val="20"/>
        </w:rPr>
      </w:pPr>
    </w:p>
    <w:p w14:paraId="21C92F5B" w14:textId="77777777" w:rsidR="00280618" w:rsidRPr="00FC2761" w:rsidRDefault="00280618" w:rsidP="00280618">
      <w:pPr>
        <w:tabs>
          <w:tab w:val="left" w:pos="284"/>
        </w:tabs>
        <w:spacing w:line="259" w:lineRule="auto"/>
        <w:rPr>
          <w:rFonts w:asciiTheme="minorHAnsi" w:eastAsia="Calibri" w:hAnsiTheme="minorHAnsi" w:cstheme="minorHAnsi"/>
          <w:i/>
          <w:color w:val="FF0000"/>
          <w:sz w:val="20"/>
          <w:szCs w:val="20"/>
          <w:u w:val="single"/>
        </w:rPr>
      </w:pPr>
    </w:p>
    <w:p w14:paraId="0B6E825C" w14:textId="77777777" w:rsidR="00280618" w:rsidRPr="00FC2761" w:rsidRDefault="00280618" w:rsidP="00280618">
      <w:pPr>
        <w:tabs>
          <w:tab w:val="left" w:pos="567"/>
        </w:tabs>
        <w:ind w:left="284" w:right="1"/>
        <w:jc w:val="both"/>
        <w:rPr>
          <w:rFonts w:asciiTheme="minorHAnsi" w:hAnsiTheme="minorHAnsi" w:cstheme="minorHAnsi"/>
          <w:b/>
          <w:sz w:val="20"/>
          <w:szCs w:val="20"/>
          <w:highlight w:val="yellow"/>
        </w:rPr>
      </w:pPr>
    </w:p>
    <w:p w14:paraId="298BB7B9" w14:textId="77777777" w:rsidR="00280618" w:rsidRPr="00FC2761" w:rsidRDefault="00280618" w:rsidP="00280618">
      <w:pPr>
        <w:tabs>
          <w:tab w:val="left" w:pos="567"/>
        </w:tabs>
        <w:ind w:left="284" w:right="1"/>
        <w:jc w:val="both"/>
        <w:rPr>
          <w:rFonts w:asciiTheme="minorHAnsi" w:hAnsiTheme="minorHAnsi" w:cstheme="minorHAnsi"/>
          <w:b/>
          <w:i/>
          <w:iCs/>
          <w:sz w:val="20"/>
          <w:szCs w:val="20"/>
        </w:rPr>
      </w:pPr>
    </w:p>
    <w:p w14:paraId="66D18D45" w14:textId="77777777" w:rsidR="001270B6" w:rsidRPr="00FC2761" w:rsidRDefault="001270B6" w:rsidP="00280618">
      <w:pPr>
        <w:rPr>
          <w:rFonts w:asciiTheme="minorHAnsi" w:hAnsiTheme="minorHAnsi" w:cstheme="minorHAnsi"/>
          <w:sz w:val="20"/>
          <w:szCs w:val="20"/>
        </w:rPr>
      </w:pPr>
    </w:p>
    <w:sectPr w:rsidR="001270B6" w:rsidRPr="00FC2761" w:rsidSect="00707035">
      <w:headerReference w:type="default" r:id="rId11"/>
      <w:footerReference w:type="default" r:id="rId12"/>
      <w:pgSz w:w="11906" w:h="16838" w:code="9"/>
      <w:pgMar w:top="1418" w:right="1276" w:bottom="1418" w:left="1134"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3482B" w14:textId="77777777" w:rsidR="00AF0551" w:rsidRDefault="00AF0551">
      <w:r>
        <w:separator/>
      </w:r>
    </w:p>
  </w:endnote>
  <w:endnote w:type="continuationSeparator" w:id="0">
    <w:p w14:paraId="313DABF4" w14:textId="77777777" w:rsidR="00AF0551" w:rsidRDefault="00AF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Ubuntu Light">
    <w:charset w:val="00"/>
    <w:family w:val="swiss"/>
    <w:pitch w:val="variable"/>
    <w:sig w:usb0="E00002FF" w:usb1="5000205B" w:usb2="00000000" w:usb3="00000000" w:csb0="0000009F" w:csb1="00000000"/>
  </w:font>
  <w:font w:name="OpenSymbol">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lang w:val="x-none"/>
      </w:rPr>
      <w:id w:val="2027057658"/>
      <w:docPartObj>
        <w:docPartGallery w:val="Page Numbers (Bottom of Page)"/>
        <w:docPartUnique/>
      </w:docPartObj>
    </w:sdtPr>
    <w:sdtEndPr/>
    <w:sdtContent>
      <w:sdt>
        <w:sdtPr>
          <w:rPr>
            <w:rFonts w:asciiTheme="minorHAnsi" w:hAnsiTheme="minorHAnsi" w:cstheme="minorHAnsi"/>
            <w:sz w:val="16"/>
            <w:szCs w:val="16"/>
            <w:lang w:val="x-none"/>
          </w:rPr>
          <w:id w:val="-1769616900"/>
          <w:docPartObj>
            <w:docPartGallery w:val="Page Numbers (Top of Page)"/>
            <w:docPartUnique/>
          </w:docPartObj>
        </w:sdtPr>
        <w:sdtEndPr/>
        <w:sdtContent>
          <w:p w14:paraId="0590D810" w14:textId="77777777" w:rsidR="00806302" w:rsidRPr="00806302" w:rsidRDefault="00806302" w:rsidP="00806302">
            <w:pPr>
              <w:rPr>
                <w:rFonts w:asciiTheme="minorHAnsi" w:hAnsiTheme="minorHAnsi" w:cstheme="minorHAnsi"/>
                <w:sz w:val="16"/>
                <w:szCs w:val="16"/>
              </w:rPr>
            </w:pPr>
          </w:p>
          <w:p w14:paraId="20BDA093" w14:textId="77777777" w:rsidR="00806302" w:rsidRPr="00806302" w:rsidRDefault="00806302" w:rsidP="00806302">
            <w:pPr>
              <w:pStyle w:val="Stopka"/>
              <w:pBdr>
                <w:top w:val="single" w:sz="4" w:space="1" w:color="auto"/>
              </w:pBdr>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lang w:val="pl-PL"/>
              </w:rPr>
              <w:t>D</w:t>
            </w:r>
            <w:r w:rsidRPr="00806302">
              <w:rPr>
                <w:rFonts w:asciiTheme="minorHAnsi" w:hAnsiTheme="minorHAnsi" w:cstheme="minorHAnsi"/>
                <w:b/>
                <w:bCs/>
                <w:i/>
                <w:iCs/>
                <w:sz w:val="16"/>
                <w:szCs w:val="16"/>
              </w:rPr>
              <w:t xml:space="preserve">ział Zamówień Publicznych UJ CM, ul. </w:t>
            </w:r>
            <w:r w:rsidRPr="00806302">
              <w:rPr>
                <w:rFonts w:asciiTheme="minorHAnsi" w:hAnsiTheme="minorHAnsi" w:cstheme="minorHAnsi"/>
                <w:b/>
                <w:bCs/>
                <w:i/>
                <w:iCs/>
                <w:sz w:val="16"/>
                <w:szCs w:val="16"/>
                <w:lang w:val="pl-PL"/>
              </w:rPr>
              <w:t>Skawińska 8</w:t>
            </w:r>
            <w:r w:rsidRPr="00806302">
              <w:rPr>
                <w:rFonts w:asciiTheme="minorHAnsi" w:hAnsiTheme="minorHAnsi" w:cstheme="minorHAnsi"/>
                <w:b/>
                <w:bCs/>
                <w:i/>
                <w:iCs/>
                <w:sz w:val="16"/>
                <w:szCs w:val="16"/>
              </w:rPr>
              <w:t>, 31</w:t>
            </w:r>
            <w:r w:rsidRPr="00806302">
              <w:rPr>
                <w:rFonts w:asciiTheme="minorHAnsi" w:hAnsiTheme="minorHAnsi" w:cstheme="minorHAnsi"/>
                <w:b/>
                <w:bCs/>
                <w:i/>
                <w:iCs/>
                <w:sz w:val="16"/>
                <w:szCs w:val="16"/>
                <w:lang w:val="pl-PL"/>
              </w:rPr>
              <w:t>-066</w:t>
            </w:r>
            <w:r w:rsidRPr="00806302">
              <w:rPr>
                <w:rFonts w:asciiTheme="minorHAnsi" w:hAnsiTheme="minorHAnsi" w:cstheme="minorHAnsi"/>
                <w:b/>
                <w:bCs/>
                <w:i/>
                <w:iCs/>
                <w:sz w:val="16"/>
                <w:szCs w:val="16"/>
              </w:rPr>
              <w:t xml:space="preserve"> Kraków;</w:t>
            </w:r>
          </w:p>
          <w:p w14:paraId="25C5FB2D" w14:textId="77777777" w:rsidR="00806302" w:rsidRPr="00806302" w:rsidRDefault="00806302" w:rsidP="00806302">
            <w:pPr>
              <w:pStyle w:val="Stopka"/>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rPr>
              <w:t xml:space="preserve">e-mail: </w:t>
            </w:r>
            <w:hyperlink r:id="rId1" w:history="1">
              <w:r w:rsidRPr="00806302">
                <w:rPr>
                  <w:rStyle w:val="Hipercze"/>
                  <w:rFonts w:asciiTheme="minorHAnsi" w:hAnsiTheme="minorHAnsi" w:cstheme="minorHAnsi"/>
                  <w:b/>
                  <w:bCs/>
                  <w:i/>
                  <w:iCs/>
                  <w:sz w:val="16"/>
                  <w:szCs w:val="16"/>
                </w:rPr>
                <w:t>dzp@cm-uj.krakow.pl</w:t>
              </w:r>
            </w:hyperlink>
            <w:r w:rsidRPr="00806302">
              <w:rPr>
                <w:rFonts w:asciiTheme="minorHAnsi" w:hAnsiTheme="minorHAnsi" w:cstheme="minorHAnsi"/>
                <w:b/>
                <w:bCs/>
                <w:i/>
                <w:iCs/>
                <w:sz w:val="16"/>
                <w:szCs w:val="16"/>
                <w:lang w:val="en-US"/>
              </w:rPr>
              <w:t xml:space="preserve"> </w:t>
            </w:r>
            <w:r w:rsidRPr="00806302">
              <w:rPr>
                <w:rFonts w:asciiTheme="minorHAnsi" w:hAnsiTheme="minorHAnsi" w:cstheme="minorHAnsi"/>
                <w:b/>
                <w:bCs/>
                <w:i/>
                <w:iCs/>
                <w:sz w:val="16"/>
                <w:szCs w:val="16"/>
              </w:rPr>
              <w:t xml:space="preserve">  </w:t>
            </w:r>
          </w:p>
          <w:p w14:paraId="03588B7D" w14:textId="021A52B7"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r w:rsidRPr="00806302">
              <w:rPr>
                <w:rFonts w:asciiTheme="minorHAnsi" w:hAnsiTheme="minorHAnsi" w:cstheme="minorHAnsi"/>
                <w:b/>
                <w:bCs/>
                <w:i/>
                <w:iCs/>
                <w:sz w:val="16"/>
                <w:szCs w:val="16"/>
              </w:rPr>
              <w:t xml:space="preserve">strona internetowa: </w:t>
            </w:r>
            <w:hyperlink r:id="rId2" w:history="1">
              <w:r w:rsidRPr="00806302">
                <w:rPr>
                  <w:rStyle w:val="Hipercze"/>
                  <w:rFonts w:asciiTheme="minorHAnsi" w:hAnsiTheme="minorHAnsi" w:cstheme="minorHAnsi"/>
                  <w:b/>
                  <w:bCs/>
                  <w:i/>
                  <w:iCs/>
                  <w:sz w:val="16"/>
                  <w:szCs w:val="16"/>
                </w:rPr>
                <w:t>www.dzp.cm-uj.krakow.</w:t>
              </w:r>
              <w:r w:rsidRPr="00806302">
                <w:rPr>
                  <w:rStyle w:val="Hipercze"/>
                  <w:rFonts w:asciiTheme="minorHAnsi" w:hAnsiTheme="minorHAnsi" w:cstheme="minorHAnsi"/>
                  <w:b/>
                  <w:bCs/>
                  <w:i/>
                  <w:iCs/>
                  <w:sz w:val="16"/>
                  <w:szCs w:val="16"/>
                  <w:u w:val="none"/>
                </w:rPr>
                <w:t>pl</w:t>
              </w:r>
            </w:hyperlink>
            <w:r>
              <w:rPr>
                <w:rFonts w:asciiTheme="minorHAnsi" w:hAnsiTheme="minorHAnsi" w:cstheme="minorHAnsi"/>
                <w:b/>
                <w:bCs/>
                <w:i/>
                <w:iCs/>
                <w:color w:val="0000FF"/>
                <w:sz w:val="16"/>
                <w:szCs w:val="16"/>
              </w:rPr>
              <w:tab/>
            </w:r>
            <w:r w:rsidRPr="00806302">
              <w:rPr>
                <w:rFonts w:asciiTheme="minorHAnsi" w:hAnsiTheme="minorHAnsi" w:cstheme="minorHAnsi"/>
                <w:sz w:val="16"/>
                <w:szCs w:val="16"/>
                <w:lang w:val="pl-PL"/>
              </w:rPr>
              <w:t xml:space="preserve">Strona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PAGE</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r w:rsidRPr="00806302">
              <w:rPr>
                <w:rFonts w:asciiTheme="minorHAnsi" w:hAnsiTheme="minorHAnsi" w:cstheme="minorHAnsi"/>
                <w:sz w:val="16"/>
                <w:szCs w:val="16"/>
                <w:lang w:val="pl-PL"/>
              </w:rPr>
              <w:t xml:space="preserve"> z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NUMPAGES</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p>
        </w:sdtContent>
      </w:sdt>
    </w:sdtContent>
  </w:sdt>
  <w:p w14:paraId="68AA94ED" w14:textId="077735D3"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85C89" w14:textId="77777777" w:rsidR="00AF0551" w:rsidRDefault="00AF0551">
      <w:r>
        <w:separator/>
      </w:r>
    </w:p>
  </w:footnote>
  <w:footnote w:type="continuationSeparator" w:id="0">
    <w:p w14:paraId="6DF30EC7" w14:textId="77777777" w:rsidR="00AF0551" w:rsidRDefault="00AF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0775D" w14:textId="1EADEF9D" w:rsidR="00C21B95" w:rsidRDefault="00C21B95" w:rsidP="00716D86">
    <w:pPr>
      <w:pStyle w:val="Nagwek"/>
      <w:rPr>
        <w:rFonts w:cs="Calibri"/>
        <w:b/>
        <w:sz w:val="16"/>
        <w:szCs w:val="16"/>
        <w:lang w:val="pl-PL" w:eastAsia="pl-PL"/>
      </w:rPr>
    </w:pPr>
    <w:r>
      <w:tab/>
    </w:r>
    <w:bookmarkStart w:id="3" w:name="_Hlk58921987"/>
    <w:r>
      <w:rPr>
        <w:lang w:val="pl-PL"/>
      </w:rPr>
      <w:t xml:space="preserve">                              </w:t>
    </w:r>
    <w:bookmarkEnd w:id="3"/>
  </w:p>
  <w:p w14:paraId="35A00CDE" w14:textId="37B66EDF" w:rsidR="00C21B95" w:rsidRPr="00C21B95" w:rsidRDefault="00C21B95" w:rsidP="00716D86">
    <w:pPr>
      <w:pStyle w:val="Nagwek"/>
      <w:rPr>
        <w:rFonts w:ascii="Calibri" w:hAnsi="Calibri"/>
      </w:rPr>
    </w:pPr>
    <w:r w:rsidRPr="006D7365">
      <w:rPr>
        <w:rFonts w:ascii="Calibri" w:hAnsi="Calibri"/>
        <w:sz w:val="20"/>
        <w:szCs w:val="20"/>
      </w:rPr>
      <w:t>Postępowanie nr</w:t>
    </w:r>
    <w:r w:rsidRPr="001C549C">
      <w:rPr>
        <w:rFonts w:ascii="Calibri" w:hAnsi="Calibri"/>
        <w:sz w:val="20"/>
        <w:szCs w:val="20"/>
      </w:rPr>
      <w:t>: 141.27</w:t>
    </w:r>
    <w:r w:rsidR="00280618" w:rsidRPr="001C549C">
      <w:rPr>
        <w:rFonts w:ascii="Calibri" w:hAnsi="Calibri"/>
        <w:sz w:val="20"/>
        <w:szCs w:val="20"/>
      </w:rPr>
      <w:t>2</w:t>
    </w:r>
    <w:r w:rsidRPr="001C549C">
      <w:rPr>
        <w:rFonts w:ascii="Calibri" w:hAnsi="Calibri"/>
        <w:sz w:val="20"/>
        <w:szCs w:val="20"/>
      </w:rPr>
      <w:t>.</w:t>
    </w:r>
    <w:r w:rsidR="00910A98">
      <w:rPr>
        <w:rFonts w:ascii="Calibri" w:hAnsi="Calibri"/>
        <w:sz w:val="20"/>
        <w:szCs w:val="20"/>
        <w:lang w:val="pl-PL"/>
      </w:rPr>
      <w:t>36</w:t>
    </w:r>
    <w:r w:rsidRPr="001C549C">
      <w:rPr>
        <w:rFonts w:ascii="Calibri" w:hAnsi="Calibri"/>
        <w:sz w:val="20"/>
        <w:szCs w:val="20"/>
      </w:rPr>
      <w:t>.202</w:t>
    </w:r>
    <w:r w:rsidR="00280618" w:rsidRPr="001C549C">
      <w:rPr>
        <w:rFonts w:ascii="Calibri" w:hAnsi="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3312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upperLetter"/>
      <w:pStyle w:val="Nagwek3"/>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B19E6852"/>
    <w:name w:val="WW8Num3"/>
    <w:lvl w:ilvl="0">
      <w:start w:val="11"/>
      <w:numFmt w:val="decimal"/>
      <w:lvlText w:val="%1"/>
      <w:lvlJc w:val="left"/>
      <w:pPr>
        <w:tabs>
          <w:tab w:val="num" w:pos="420"/>
        </w:tabs>
        <w:ind w:left="420" w:hanging="420"/>
      </w:pPr>
      <w:rPr>
        <w:rFonts w:cs="Times New Roman"/>
        <w:b/>
        <w:bCs/>
      </w:rPr>
    </w:lvl>
    <w:lvl w:ilvl="1">
      <w:start w:val="1"/>
      <w:numFmt w:val="decimal"/>
      <w:lvlText w:val="%1.%2"/>
      <w:lvlJc w:val="left"/>
      <w:pPr>
        <w:tabs>
          <w:tab w:val="num" w:pos="780"/>
        </w:tabs>
        <w:ind w:left="780" w:hanging="420"/>
      </w:pPr>
      <w:rPr>
        <w:rFonts w:cs="Times New Roman"/>
        <w:b w:val="0"/>
        <w:bCs/>
      </w:rPr>
    </w:lvl>
    <w:lvl w:ilvl="2">
      <w:start w:val="1"/>
      <w:numFmt w:val="decimal"/>
      <w:lvlText w:val="%1.%2.%3"/>
      <w:lvlJc w:val="left"/>
      <w:pPr>
        <w:tabs>
          <w:tab w:val="num" w:pos="1440"/>
        </w:tabs>
        <w:ind w:left="1440" w:hanging="720"/>
      </w:pPr>
      <w:rPr>
        <w:rFonts w:cs="Times New Roman"/>
        <w:b/>
        <w:bCs/>
      </w:rPr>
    </w:lvl>
    <w:lvl w:ilvl="3">
      <w:start w:val="1"/>
      <w:numFmt w:val="decimal"/>
      <w:lvlText w:val="%1.%2.%3.%4"/>
      <w:lvlJc w:val="left"/>
      <w:pPr>
        <w:tabs>
          <w:tab w:val="num" w:pos="1800"/>
        </w:tabs>
        <w:ind w:left="1800" w:hanging="720"/>
      </w:pPr>
      <w:rPr>
        <w:rFonts w:cs="Times New Roman"/>
        <w:b/>
        <w:bCs/>
      </w:rPr>
    </w:lvl>
    <w:lvl w:ilvl="4">
      <w:start w:val="1"/>
      <w:numFmt w:val="decimal"/>
      <w:lvlText w:val="%1.%2.%3.%4.%5"/>
      <w:lvlJc w:val="left"/>
      <w:pPr>
        <w:tabs>
          <w:tab w:val="num" w:pos="2520"/>
        </w:tabs>
        <w:ind w:left="2520" w:hanging="1080"/>
      </w:pPr>
      <w:rPr>
        <w:rFonts w:cs="Times New Roman"/>
        <w:b/>
        <w:bCs/>
      </w:rPr>
    </w:lvl>
    <w:lvl w:ilvl="5">
      <w:start w:val="1"/>
      <w:numFmt w:val="decimal"/>
      <w:lvlText w:val="%1.%2.%3.%4.%5.%6"/>
      <w:lvlJc w:val="left"/>
      <w:pPr>
        <w:tabs>
          <w:tab w:val="num" w:pos="2880"/>
        </w:tabs>
        <w:ind w:left="2880" w:hanging="1080"/>
      </w:pPr>
      <w:rPr>
        <w:rFonts w:cs="Times New Roman"/>
        <w:b/>
        <w:bCs/>
      </w:rPr>
    </w:lvl>
    <w:lvl w:ilvl="6">
      <w:start w:val="1"/>
      <w:numFmt w:val="decimal"/>
      <w:lvlText w:val="%1.%2.%3.%4.%5.%6.%7"/>
      <w:lvlJc w:val="left"/>
      <w:pPr>
        <w:tabs>
          <w:tab w:val="num" w:pos="3600"/>
        </w:tabs>
        <w:ind w:left="3600" w:hanging="1440"/>
      </w:pPr>
      <w:rPr>
        <w:rFonts w:cs="Times New Roman"/>
        <w:b/>
        <w:bCs/>
      </w:rPr>
    </w:lvl>
    <w:lvl w:ilvl="7">
      <w:start w:val="1"/>
      <w:numFmt w:val="decimal"/>
      <w:lvlText w:val="%1.%2.%3.%4.%5.%6.%7.%8"/>
      <w:lvlJc w:val="left"/>
      <w:pPr>
        <w:tabs>
          <w:tab w:val="num" w:pos="3960"/>
        </w:tabs>
        <w:ind w:left="3960" w:hanging="1440"/>
      </w:pPr>
      <w:rPr>
        <w:rFonts w:cs="Times New Roman"/>
        <w:b/>
        <w:bCs/>
      </w:rPr>
    </w:lvl>
    <w:lvl w:ilvl="8">
      <w:start w:val="1"/>
      <w:numFmt w:val="decimal"/>
      <w:lvlText w:val="%1.%2.%3.%4.%5.%6.%7.%8.%9"/>
      <w:lvlJc w:val="left"/>
      <w:pPr>
        <w:tabs>
          <w:tab w:val="num" w:pos="4680"/>
        </w:tabs>
        <w:ind w:left="4680" w:hanging="1800"/>
      </w:pPr>
      <w:rPr>
        <w:rFonts w:cs="Times New Roman"/>
        <w:b/>
        <w:bCs/>
      </w:rPr>
    </w:lvl>
  </w:abstractNum>
  <w:abstractNum w:abstractNumId="2" w15:restartNumberingAfterBreak="0">
    <w:nsid w:val="00000003"/>
    <w:multiLevelType w:val="multilevel"/>
    <w:tmpl w:val="E6060076"/>
    <w:name w:val="WW8Num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6."/>
      <w:lvlJc w:val="left"/>
      <w:pPr>
        <w:tabs>
          <w:tab w:val="num" w:pos="2880"/>
        </w:tabs>
        <w:ind w:left="2880" w:hanging="1080"/>
      </w:pPr>
      <w:rPr>
        <w:rFonts w:ascii="Calibri" w:eastAsia="Times New Roman" w:hAnsi="Calibri" w:cs="Tahoma" w:hint="default"/>
        <w:sz w:val="20"/>
        <w:szCs w:val="20"/>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4"/>
    <w:multiLevelType w:val="multilevel"/>
    <w:tmpl w:val="00000004"/>
    <w:name w:val="WW8Num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6"/>
    <w:multiLevelType w:val="multilevel"/>
    <w:tmpl w:val="537076A0"/>
    <w:name w:val="WW8Num7"/>
    <w:lvl w:ilvl="0">
      <w:start w:val="1"/>
      <w:numFmt w:val="lowerLetter"/>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multilevel"/>
    <w:tmpl w:val="E3B2DC12"/>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FB72F48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hanging="360"/>
      </w:pPr>
      <w:rPr>
        <w:rFonts w:cs="Times New Roman"/>
        <w:i w:val="0"/>
        <w:iCs w:val="0"/>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i w:val="0"/>
        <w:iCs w:val="0"/>
      </w:rPr>
    </w:lvl>
    <w:lvl w:ilvl="3">
      <w:start w:val="1"/>
      <w:numFmt w:val="decimal"/>
      <w:lvlText w:val="%1.%2.%3.%4"/>
      <w:lvlJc w:val="left"/>
      <w:pPr>
        <w:tabs>
          <w:tab w:val="num" w:pos="1800"/>
        </w:tabs>
        <w:ind w:left="1800" w:hanging="720"/>
      </w:pPr>
      <w:rPr>
        <w:rFonts w:cs="Times New Roman"/>
        <w:i w:val="0"/>
        <w:iCs w:val="0"/>
      </w:rPr>
    </w:lvl>
    <w:lvl w:ilvl="4">
      <w:start w:val="1"/>
      <w:numFmt w:val="decimal"/>
      <w:lvlText w:val="%1.%2.%3.%4.%5"/>
      <w:lvlJc w:val="left"/>
      <w:pPr>
        <w:tabs>
          <w:tab w:val="num" w:pos="2520"/>
        </w:tabs>
        <w:ind w:left="2520" w:hanging="1080"/>
      </w:pPr>
      <w:rPr>
        <w:rFonts w:cs="Times New Roman"/>
        <w:i w:val="0"/>
        <w:iCs w:val="0"/>
      </w:rPr>
    </w:lvl>
    <w:lvl w:ilvl="5">
      <w:start w:val="1"/>
      <w:numFmt w:val="decimal"/>
      <w:lvlText w:val="%1.%2.%3.%4.%5.%6"/>
      <w:lvlJc w:val="left"/>
      <w:pPr>
        <w:tabs>
          <w:tab w:val="num" w:pos="2880"/>
        </w:tabs>
        <w:ind w:left="2880" w:hanging="1080"/>
      </w:pPr>
      <w:rPr>
        <w:rFonts w:cs="Times New Roman"/>
        <w:i w:val="0"/>
        <w:iCs w:val="0"/>
      </w:rPr>
    </w:lvl>
    <w:lvl w:ilvl="6">
      <w:start w:val="1"/>
      <w:numFmt w:val="decimal"/>
      <w:lvlText w:val="%1.%2.%3.%4.%5.%6.%7"/>
      <w:lvlJc w:val="left"/>
      <w:pPr>
        <w:tabs>
          <w:tab w:val="num" w:pos="3600"/>
        </w:tabs>
        <w:ind w:left="3600" w:hanging="1440"/>
      </w:pPr>
      <w:rPr>
        <w:rFonts w:cs="Times New Roman"/>
        <w:i w:val="0"/>
        <w:iCs w:val="0"/>
      </w:rPr>
    </w:lvl>
    <w:lvl w:ilvl="7">
      <w:start w:val="1"/>
      <w:numFmt w:val="decimal"/>
      <w:lvlText w:val="%1.%2.%3.%4.%5.%6.%7.%8"/>
      <w:lvlJc w:val="left"/>
      <w:pPr>
        <w:tabs>
          <w:tab w:val="num" w:pos="3960"/>
        </w:tabs>
        <w:ind w:left="3960" w:hanging="1440"/>
      </w:pPr>
      <w:rPr>
        <w:rFonts w:cs="Times New Roman"/>
        <w:i w:val="0"/>
        <w:iCs w:val="0"/>
      </w:rPr>
    </w:lvl>
    <w:lvl w:ilvl="8">
      <w:start w:val="1"/>
      <w:numFmt w:val="decimal"/>
      <w:lvlText w:val="%1.%2.%3.%4.%5.%6.%7.%8.%9"/>
      <w:lvlJc w:val="left"/>
      <w:pPr>
        <w:tabs>
          <w:tab w:val="num" w:pos="4680"/>
        </w:tabs>
        <w:ind w:left="4680" w:hanging="1800"/>
      </w:pPr>
      <w:rPr>
        <w:rFonts w:cs="Times New Roman"/>
        <w:i w:val="0"/>
        <w:iCs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927"/>
        </w:tabs>
        <w:ind w:left="927" w:hanging="360"/>
      </w:pPr>
      <w:rPr>
        <w:rFonts w:ascii="Symbol" w:hAnsi="Symbol"/>
      </w:rPr>
    </w:lvl>
  </w:abstractNum>
  <w:abstractNum w:abstractNumId="12"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color w:val="auto"/>
      </w:rPr>
    </w:lvl>
    <w:lvl w:ilvl="1">
      <w:start w:val="1"/>
      <w:numFmt w:val="decimal"/>
      <w:lvlText w:val="%1.%2."/>
      <w:lvlJc w:val="left"/>
      <w:pPr>
        <w:tabs>
          <w:tab w:val="num" w:pos="1440"/>
        </w:tabs>
        <w:ind w:left="1440" w:hanging="360"/>
      </w:pPr>
      <w:rPr>
        <w:rFonts w:cs="Times New Roman"/>
        <w:color w:val="auto"/>
      </w:rPr>
    </w:lvl>
    <w:lvl w:ilvl="2">
      <w:start w:val="1"/>
      <w:numFmt w:val="decimal"/>
      <w:lvlText w:val="%1.%2.%3."/>
      <w:lvlJc w:val="left"/>
      <w:pPr>
        <w:tabs>
          <w:tab w:val="num" w:pos="2520"/>
        </w:tabs>
        <w:ind w:left="2520" w:hanging="720"/>
      </w:pPr>
      <w:rPr>
        <w:rFonts w:cs="Times New Roman"/>
        <w:color w:val="auto"/>
      </w:rPr>
    </w:lvl>
    <w:lvl w:ilvl="3">
      <w:start w:val="1"/>
      <w:numFmt w:val="decimal"/>
      <w:lvlText w:val="%1.%2.%3.%4."/>
      <w:lvlJc w:val="left"/>
      <w:pPr>
        <w:tabs>
          <w:tab w:val="num" w:pos="3240"/>
        </w:tabs>
        <w:ind w:left="3240" w:hanging="720"/>
      </w:pPr>
      <w:rPr>
        <w:rFonts w:cs="Times New Roman"/>
        <w:color w:val="auto"/>
      </w:rPr>
    </w:lvl>
    <w:lvl w:ilvl="4">
      <w:start w:val="1"/>
      <w:numFmt w:val="decimal"/>
      <w:lvlText w:val="%1.%2.%3.%4.%5."/>
      <w:lvlJc w:val="left"/>
      <w:pPr>
        <w:tabs>
          <w:tab w:val="num" w:pos="4320"/>
        </w:tabs>
        <w:ind w:left="4320" w:hanging="1080"/>
      </w:pPr>
      <w:rPr>
        <w:rFonts w:cs="Times New Roman"/>
        <w:color w:val="auto"/>
      </w:rPr>
    </w:lvl>
    <w:lvl w:ilvl="5">
      <w:start w:val="1"/>
      <w:numFmt w:val="decimal"/>
      <w:lvlText w:val="%1.%2.%3.%4.%5.%6."/>
      <w:lvlJc w:val="left"/>
      <w:pPr>
        <w:tabs>
          <w:tab w:val="num" w:pos="5040"/>
        </w:tabs>
        <w:ind w:left="5040" w:hanging="1080"/>
      </w:pPr>
      <w:rPr>
        <w:rFonts w:cs="Times New Roman"/>
        <w:color w:val="auto"/>
      </w:rPr>
    </w:lvl>
    <w:lvl w:ilvl="6">
      <w:start w:val="1"/>
      <w:numFmt w:val="decimal"/>
      <w:lvlText w:val="%1.%2.%3.%4.%5.%6.%7."/>
      <w:lvlJc w:val="left"/>
      <w:pPr>
        <w:tabs>
          <w:tab w:val="num" w:pos="6120"/>
        </w:tabs>
        <w:ind w:left="6120" w:hanging="1440"/>
      </w:pPr>
      <w:rPr>
        <w:rFonts w:cs="Times New Roman"/>
        <w:color w:val="auto"/>
      </w:rPr>
    </w:lvl>
    <w:lvl w:ilvl="7">
      <w:start w:val="1"/>
      <w:numFmt w:val="decimal"/>
      <w:lvlText w:val="%1.%2.%3.%4.%5.%6.%7.%8."/>
      <w:lvlJc w:val="left"/>
      <w:pPr>
        <w:tabs>
          <w:tab w:val="num" w:pos="6840"/>
        </w:tabs>
        <w:ind w:left="6840" w:hanging="1440"/>
      </w:pPr>
      <w:rPr>
        <w:rFonts w:cs="Times New Roman"/>
        <w:color w:val="auto"/>
      </w:rPr>
    </w:lvl>
    <w:lvl w:ilvl="8">
      <w:start w:val="1"/>
      <w:numFmt w:val="decimal"/>
      <w:lvlText w:val="%1.%2.%3.%4.%5.%6.%7.%8.%9."/>
      <w:lvlJc w:val="left"/>
      <w:pPr>
        <w:tabs>
          <w:tab w:val="num" w:pos="7920"/>
        </w:tabs>
        <w:ind w:left="7920" w:hanging="1800"/>
      </w:pPr>
      <w:rPr>
        <w:rFonts w:cs="Times New Roman"/>
        <w:color w:val="auto"/>
      </w:rPr>
    </w:lvl>
  </w:abstractNum>
  <w:abstractNum w:abstractNumId="13" w15:restartNumberingAfterBreak="0">
    <w:nsid w:val="0000000E"/>
    <w:multiLevelType w:val="multilevel"/>
    <w:tmpl w:val="0000000E"/>
    <w:name w:val="WW8Num1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16"/>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1"/>
    <w:multiLevelType w:val="multilevel"/>
    <w:tmpl w:val="00000011"/>
    <w:name w:val="WW8Num18"/>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15:restartNumberingAfterBreak="0">
    <w:nsid w:val="00000012"/>
    <w:multiLevelType w:val="multilevel"/>
    <w:tmpl w:val="00000012"/>
    <w:name w:val="WW8Num19"/>
    <w:lvl w:ilvl="0">
      <w:start w:val="1"/>
      <w:numFmt w:val="decimal"/>
      <w:lvlText w:val="%1."/>
      <w:lvlJc w:val="left"/>
      <w:pPr>
        <w:tabs>
          <w:tab w:val="num" w:pos="1260"/>
        </w:tabs>
        <w:ind w:left="1260" w:hanging="360"/>
      </w:pPr>
      <w:rPr>
        <w:rFonts w:cs="Times New Roman"/>
      </w:rPr>
    </w:lvl>
    <w:lvl w:ilvl="1">
      <w:start w:val="1"/>
      <w:numFmt w:val="decimal"/>
      <w:lvlText w:val="%1.%2."/>
      <w:lvlJc w:val="left"/>
      <w:pPr>
        <w:tabs>
          <w:tab w:val="num" w:pos="1320"/>
        </w:tabs>
        <w:ind w:left="1320" w:hanging="42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980"/>
        </w:tabs>
        <w:ind w:left="198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340"/>
        </w:tabs>
        <w:ind w:left="2340" w:hanging="144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700"/>
        </w:tabs>
        <w:ind w:left="2700" w:hanging="1800"/>
      </w:pPr>
      <w:rPr>
        <w:rFonts w:cs="Times New Roman"/>
      </w:r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720"/>
        </w:tabs>
        <w:ind w:left="720" w:hanging="360"/>
      </w:pPr>
      <w:rPr>
        <w:rFonts w:cs="Times New Roman"/>
      </w:rPr>
    </w:lvl>
  </w:abstractNum>
  <w:abstractNum w:abstractNumId="20" w15:restartNumberingAfterBreak="0">
    <w:nsid w:val="00000015"/>
    <w:multiLevelType w:val="multilevel"/>
    <w:tmpl w:val="00000015"/>
    <w:name w:val="WW8Num22"/>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lowerLetter"/>
      <w:lvlText w:val="%2)"/>
      <w:lvlJc w:val="left"/>
      <w:pPr>
        <w:tabs>
          <w:tab w:val="num" w:pos="2400"/>
        </w:tabs>
        <w:ind w:left="2400" w:hanging="780"/>
      </w:pPr>
      <w:rPr>
        <w:rFonts w:cs="Times New Roman"/>
        <w:b w:val="0"/>
      </w:rPr>
    </w:lvl>
    <w:lvl w:ilvl="2">
      <w:start w:val="1"/>
      <w:numFmt w:val="lowerRoman"/>
      <w:lvlText w:val="%3."/>
      <w:lvlJc w:val="left"/>
      <w:pPr>
        <w:tabs>
          <w:tab w:val="num" w:pos="2700"/>
        </w:tabs>
        <w:ind w:left="2700" w:hanging="180"/>
      </w:pPr>
      <w:rPr>
        <w:rFonts w:ascii="Times New Roman" w:eastAsia="Times New Roman" w:hAnsi="Times New Roman" w:cs="Times New Roman"/>
      </w:rPr>
    </w:lvl>
    <w:lvl w:ilvl="3">
      <w:start w:val="1"/>
      <w:numFmt w:val="decimal"/>
      <w:lvlText w:val="%4."/>
      <w:lvlJc w:val="left"/>
      <w:pPr>
        <w:tabs>
          <w:tab w:val="num" w:pos="3420"/>
        </w:tabs>
        <w:ind w:left="3420" w:hanging="360"/>
      </w:pPr>
      <w:rPr>
        <w:rFonts w:ascii="Times New Roman" w:eastAsia="Times New Roman" w:hAnsi="Times New Roman" w:cs="Times New Roman"/>
      </w:rPr>
    </w:lvl>
    <w:lvl w:ilvl="4">
      <w:start w:val="1"/>
      <w:numFmt w:val="lowerLetter"/>
      <w:lvlText w:val="%5."/>
      <w:lvlJc w:val="left"/>
      <w:pPr>
        <w:tabs>
          <w:tab w:val="num" w:pos="4140"/>
        </w:tabs>
        <w:ind w:left="4140" w:hanging="360"/>
      </w:pPr>
      <w:rPr>
        <w:rFonts w:ascii="Times New Roman" w:eastAsia="Times New Roman" w:hAnsi="Times New Roman" w:cs="Times New Roman"/>
      </w:rPr>
    </w:lvl>
    <w:lvl w:ilvl="5">
      <w:start w:val="1"/>
      <w:numFmt w:val="lowerRoman"/>
      <w:lvlText w:val="%6."/>
      <w:lvlJc w:val="left"/>
      <w:pPr>
        <w:tabs>
          <w:tab w:val="num" w:pos="4860"/>
        </w:tabs>
        <w:ind w:left="4860" w:hanging="180"/>
      </w:pPr>
      <w:rPr>
        <w:rFonts w:ascii="Times New Roman" w:eastAsia="Times New Roman" w:hAnsi="Times New Roman" w:cs="Times New Roman"/>
      </w:rPr>
    </w:lvl>
    <w:lvl w:ilvl="6">
      <w:start w:val="1"/>
      <w:numFmt w:val="decimal"/>
      <w:lvlText w:val="%7."/>
      <w:lvlJc w:val="left"/>
      <w:pPr>
        <w:tabs>
          <w:tab w:val="num" w:pos="5580"/>
        </w:tabs>
        <w:ind w:left="5580" w:hanging="360"/>
      </w:pPr>
      <w:rPr>
        <w:rFonts w:ascii="Times New Roman" w:eastAsia="Times New Roman" w:hAnsi="Times New Roman" w:cs="Times New Roman"/>
      </w:rPr>
    </w:lvl>
    <w:lvl w:ilvl="7">
      <w:start w:val="1"/>
      <w:numFmt w:val="lowerLetter"/>
      <w:lvlText w:val="%8."/>
      <w:lvlJc w:val="left"/>
      <w:pPr>
        <w:tabs>
          <w:tab w:val="num" w:pos="6300"/>
        </w:tabs>
        <w:ind w:left="6300" w:hanging="360"/>
      </w:pPr>
      <w:rPr>
        <w:rFonts w:ascii="Times New Roman" w:eastAsia="Times New Roman" w:hAnsi="Times New Roman" w:cs="Times New Roman"/>
      </w:rPr>
    </w:lvl>
    <w:lvl w:ilvl="8">
      <w:start w:val="1"/>
      <w:numFmt w:val="lowerRoman"/>
      <w:lvlText w:val="%9."/>
      <w:lvlJc w:val="left"/>
      <w:pPr>
        <w:tabs>
          <w:tab w:val="num" w:pos="7020"/>
        </w:tabs>
        <w:ind w:left="7020" w:hanging="180"/>
      </w:pPr>
      <w:rPr>
        <w:rFonts w:ascii="Times New Roman" w:eastAsia="Times New Roman" w:hAnsi="Times New Roman" w:cs="Times New Roman"/>
      </w:rPr>
    </w:lvl>
  </w:abstractNum>
  <w:abstractNum w:abstractNumId="21"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22" w15:restartNumberingAfterBreak="0">
    <w:nsid w:val="00000017"/>
    <w:multiLevelType w:val="multilevel"/>
    <w:tmpl w:val="00000017"/>
    <w:name w:val="WW8Num24"/>
    <w:lvl w:ilvl="0">
      <w:start w:val="14"/>
      <w:numFmt w:val="decimal"/>
      <w:lvlText w:val="%1"/>
      <w:lvlJc w:val="left"/>
      <w:pPr>
        <w:tabs>
          <w:tab w:val="num" w:pos="420"/>
        </w:tabs>
        <w:ind w:left="420" w:hanging="420"/>
      </w:pPr>
      <w:rPr>
        <w:rFonts w:ascii="Symbol" w:hAnsi="Symbol"/>
      </w:rPr>
    </w:lvl>
    <w:lvl w:ilvl="1">
      <w:start w:val="1"/>
      <w:numFmt w:val="decimal"/>
      <w:lvlText w:val="%1.%2"/>
      <w:lvlJc w:val="left"/>
      <w:pPr>
        <w:tabs>
          <w:tab w:val="num" w:pos="704"/>
        </w:tabs>
        <w:ind w:left="704" w:hanging="420"/>
      </w:pPr>
      <w:rPr>
        <w:rFonts w:ascii="Symbol" w:hAnsi="Symbol"/>
      </w:rPr>
    </w:lvl>
    <w:lvl w:ilvl="2">
      <w:start w:val="1"/>
      <w:numFmt w:val="decimal"/>
      <w:lvlText w:val="%1.%2.%3"/>
      <w:lvlJc w:val="left"/>
      <w:pPr>
        <w:tabs>
          <w:tab w:val="num" w:pos="1288"/>
        </w:tabs>
        <w:ind w:left="1288" w:hanging="720"/>
      </w:pPr>
      <w:rPr>
        <w:rFonts w:ascii="Symbol" w:hAnsi="Symbol"/>
      </w:rPr>
    </w:lvl>
    <w:lvl w:ilvl="3">
      <w:start w:val="1"/>
      <w:numFmt w:val="decimal"/>
      <w:lvlText w:val="%1.%2.%3.%4"/>
      <w:lvlJc w:val="left"/>
      <w:pPr>
        <w:tabs>
          <w:tab w:val="num" w:pos="1572"/>
        </w:tabs>
        <w:ind w:left="1572" w:hanging="720"/>
      </w:pPr>
      <w:rPr>
        <w:rFonts w:ascii="Symbol" w:hAnsi="Symbol"/>
      </w:rPr>
    </w:lvl>
    <w:lvl w:ilvl="4">
      <w:start w:val="1"/>
      <w:numFmt w:val="decimal"/>
      <w:lvlText w:val="%1.%2.%3.%4.%5"/>
      <w:lvlJc w:val="left"/>
      <w:pPr>
        <w:tabs>
          <w:tab w:val="num" w:pos="2216"/>
        </w:tabs>
        <w:ind w:left="2216" w:hanging="1080"/>
      </w:pPr>
      <w:rPr>
        <w:rFonts w:ascii="Symbol" w:hAnsi="Symbol"/>
      </w:rPr>
    </w:lvl>
    <w:lvl w:ilvl="5">
      <w:start w:val="1"/>
      <w:numFmt w:val="decimal"/>
      <w:lvlText w:val="%1.%2.%3.%4.%5.%6"/>
      <w:lvlJc w:val="left"/>
      <w:pPr>
        <w:tabs>
          <w:tab w:val="num" w:pos="2500"/>
        </w:tabs>
        <w:ind w:left="2500" w:hanging="1080"/>
      </w:pPr>
      <w:rPr>
        <w:rFonts w:ascii="Symbol" w:hAnsi="Symbol"/>
      </w:rPr>
    </w:lvl>
    <w:lvl w:ilvl="6">
      <w:start w:val="1"/>
      <w:numFmt w:val="decimal"/>
      <w:lvlText w:val="%1.%2.%3.%4.%5.%6.%7"/>
      <w:lvlJc w:val="left"/>
      <w:pPr>
        <w:tabs>
          <w:tab w:val="num" w:pos="3144"/>
        </w:tabs>
        <w:ind w:left="3144" w:hanging="1440"/>
      </w:pPr>
      <w:rPr>
        <w:rFonts w:ascii="Symbol" w:hAnsi="Symbol"/>
      </w:rPr>
    </w:lvl>
    <w:lvl w:ilvl="7">
      <w:start w:val="1"/>
      <w:numFmt w:val="decimal"/>
      <w:lvlText w:val="%1.%2.%3.%4.%5.%6.%7.%8"/>
      <w:lvlJc w:val="left"/>
      <w:pPr>
        <w:tabs>
          <w:tab w:val="num" w:pos="3428"/>
        </w:tabs>
        <w:ind w:left="3428" w:hanging="1440"/>
      </w:pPr>
      <w:rPr>
        <w:rFonts w:ascii="Symbol" w:hAnsi="Symbol"/>
      </w:rPr>
    </w:lvl>
    <w:lvl w:ilvl="8">
      <w:start w:val="1"/>
      <w:numFmt w:val="decimal"/>
      <w:lvlText w:val="%1.%2.%3.%4.%5.%6.%7.%8.%9"/>
      <w:lvlJc w:val="left"/>
      <w:pPr>
        <w:tabs>
          <w:tab w:val="num" w:pos="4072"/>
        </w:tabs>
        <w:ind w:left="4072" w:hanging="1800"/>
      </w:pPr>
      <w:rPr>
        <w:rFonts w:ascii="Symbol" w:hAnsi="Symbol"/>
      </w:rPr>
    </w:lvl>
  </w:abstractNum>
  <w:abstractNum w:abstractNumId="23" w15:restartNumberingAfterBreak="0">
    <w:nsid w:val="00000018"/>
    <w:multiLevelType w:val="multilevel"/>
    <w:tmpl w:val="4DE4B642"/>
    <w:name w:val="WW8Num2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00000019"/>
    <w:multiLevelType w:val="multilevel"/>
    <w:tmpl w:val="00000019"/>
    <w:name w:val="WW8Num26"/>
    <w:lvl w:ilvl="0">
      <w:start w:val="13"/>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15:restartNumberingAfterBreak="0">
    <w:nsid w:val="0000001A"/>
    <w:multiLevelType w:val="multilevel"/>
    <w:tmpl w:val="FB5EFCBA"/>
    <w:name w:val="WW8Num27"/>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800" w:hanging="720"/>
      </w:pPr>
      <w:rPr>
        <w:rFonts w:ascii="Wingdings" w:hAnsi="Wingdings" w:hint="default"/>
      </w:rPr>
    </w:lvl>
    <w:lvl w:ilvl="4">
      <w:start w:val="1"/>
      <w:numFmt w:val="decimal"/>
      <w:lvlText w:val="%1.%2.%3.%4.%5"/>
      <w:lvlJc w:val="left"/>
      <w:pPr>
        <w:tabs>
          <w:tab w:val="num" w:pos="2520"/>
        </w:tabs>
        <w:ind w:left="2520" w:hanging="1080"/>
      </w:pPr>
      <w:rPr>
        <w:rFonts w:cs="Times New Roman" w:hint="default"/>
        <w:b w:val="0"/>
        <w:i w:val="0"/>
      </w:rPr>
    </w:lvl>
    <w:lvl w:ilvl="5">
      <w:start w:val="1"/>
      <w:numFmt w:val="decimal"/>
      <w:lvlText w:val="%1.%2.%3.%4.%5.%6"/>
      <w:lvlJc w:val="left"/>
      <w:pPr>
        <w:tabs>
          <w:tab w:val="num" w:pos="2880"/>
        </w:tabs>
        <w:ind w:left="2880" w:hanging="108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3960"/>
        </w:tabs>
        <w:ind w:left="3960" w:hanging="144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26"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27" w15:restartNumberingAfterBreak="0">
    <w:nsid w:val="0000001C"/>
    <w:multiLevelType w:val="multilevel"/>
    <w:tmpl w:val="0000001C"/>
    <w:name w:val="WW8Num29"/>
    <w:lvl w:ilvl="0">
      <w:start w:val="10"/>
      <w:numFmt w:val="decimal"/>
      <w:lvlText w:val="%1"/>
      <w:lvlJc w:val="left"/>
      <w:pPr>
        <w:tabs>
          <w:tab w:val="num" w:pos="600"/>
        </w:tabs>
        <w:ind w:left="600" w:hanging="600"/>
      </w:pPr>
      <w:rPr>
        <w:rFonts w:cs="Times New Roman"/>
        <w:strike w:val="0"/>
        <w:dstrike w:val="0"/>
      </w:rPr>
    </w:lvl>
    <w:lvl w:ilvl="1">
      <w:start w:val="4"/>
      <w:numFmt w:val="decimal"/>
      <w:lvlText w:val="%1.%2"/>
      <w:lvlJc w:val="left"/>
      <w:pPr>
        <w:tabs>
          <w:tab w:val="num" w:pos="585"/>
        </w:tabs>
        <w:ind w:left="585" w:hanging="600"/>
      </w:pPr>
      <w:rPr>
        <w:rFonts w:cs="Times New Roman"/>
        <w:strike w:val="0"/>
        <w:dstrike w:val="0"/>
      </w:rPr>
    </w:lvl>
    <w:lvl w:ilvl="2">
      <w:start w:val="1"/>
      <w:numFmt w:val="decimal"/>
      <w:lvlText w:val="%1.%2.%3"/>
      <w:lvlJc w:val="left"/>
      <w:pPr>
        <w:tabs>
          <w:tab w:val="num" w:pos="690"/>
        </w:tabs>
        <w:ind w:left="690" w:hanging="720"/>
      </w:pPr>
      <w:rPr>
        <w:rFonts w:cs="Times New Roman"/>
        <w:strike w:val="0"/>
        <w:dstrike w:val="0"/>
      </w:rPr>
    </w:lvl>
    <w:lvl w:ilvl="3">
      <w:start w:val="1"/>
      <w:numFmt w:val="decimal"/>
      <w:lvlText w:val="%1.%2.%3.%4"/>
      <w:lvlJc w:val="left"/>
      <w:pPr>
        <w:tabs>
          <w:tab w:val="num" w:pos="675"/>
        </w:tabs>
        <w:ind w:left="675" w:hanging="720"/>
      </w:pPr>
      <w:rPr>
        <w:rFonts w:cs="Times New Roman"/>
        <w:strike w:val="0"/>
        <w:dstrike w:val="0"/>
      </w:rPr>
    </w:lvl>
    <w:lvl w:ilvl="4">
      <w:start w:val="1"/>
      <w:numFmt w:val="decimal"/>
      <w:lvlText w:val="%1.%2.%3.%4.%5"/>
      <w:lvlJc w:val="left"/>
      <w:pPr>
        <w:tabs>
          <w:tab w:val="num" w:pos="1020"/>
        </w:tabs>
        <w:ind w:left="1020" w:hanging="1080"/>
      </w:pPr>
      <w:rPr>
        <w:rFonts w:cs="Times New Roman"/>
        <w:strike w:val="0"/>
        <w:dstrike w:val="0"/>
      </w:rPr>
    </w:lvl>
    <w:lvl w:ilvl="5">
      <w:start w:val="1"/>
      <w:numFmt w:val="decimal"/>
      <w:lvlText w:val="%1.%2.%3.%4.%5.%6"/>
      <w:lvlJc w:val="left"/>
      <w:pPr>
        <w:tabs>
          <w:tab w:val="num" w:pos="1005"/>
        </w:tabs>
        <w:ind w:left="1005" w:hanging="1080"/>
      </w:pPr>
      <w:rPr>
        <w:rFonts w:cs="Times New Roman"/>
        <w:strike w:val="0"/>
        <w:dstrike w:val="0"/>
      </w:rPr>
    </w:lvl>
    <w:lvl w:ilvl="6">
      <w:start w:val="1"/>
      <w:numFmt w:val="decimal"/>
      <w:lvlText w:val="%1.%2.%3.%4.%5.%6.%7"/>
      <w:lvlJc w:val="left"/>
      <w:pPr>
        <w:tabs>
          <w:tab w:val="num" w:pos="1350"/>
        </w:tabs>
        <w:ind w:left="1350" w:hanging="1440"/>
      </w:pPr>
      <w:rPr>
        <w:rFonts w:cs="Times New Roman"/>
        <w:strike w:val="0"/>
        <w:dstrike w:val="0"/>
      </w:rPr>
    </w:lvl>
    <w:lvl w:ilvl="7">
      <w:start w:val="1"/>
      <w:numFmt w:val="decimal"/>
      <w:lvlText w:val="%1.%2.%3.%4.%5.%6.%7.%8"/>
      <w:lvlJc w:val="left"/>
      <w:pPr>
        <w:tabs>
          <w:tab w:val="num" w:pos="1335"/>
        </w:tabs>
        <w:ind w:left="1335" w:hanging="1440"/>
      </w:pPr>
      <w:rPr>
        <w:rFonts w:cs="Times New Roman"/>
        <w:strike w:val="0"/>
        <w:dstrike w:val="0"/>
      </w:rPr>
    </w:lvl>
    <w:lvl w:ilvl="8">
      <w:start w:val="1"/>
      <w:numFmt w:val="decimal"/>
      <w:lvlText w:val="%1.%2.%3.%4.%5.%6.%7.%8.%9"/>
      <w:lvlJc w:val="left"/>
      <w:pPr>
        <w:tabs>
          <w:tab w:val="num" w:pos="1680"/>
        </w:tabs>
        <w:ind w:left="1680" w:hanging="1800"/>
      </w:pPr>
      <w:rPr>
        <w:rFonts w:cs="Times New Roman"/>
        <w:strike w:val="0"/>
        <w:dstrike w:val="0"/>
      </w:rPr>
    </w:lvl>
  </w:abstractNum>
  <w:abstractNum w:abstractNumId="28" w15:restartNumberingAfterBreak="0">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9" w15:restartNumberingAfterBreak="0">
    <w:nsid w:val="0000001E"/>
    <w:multiLevelType w:val="multilevel"/>
    <w:tmpl w:val="0000001E"/>
    <w:name w:val="WW8Num31"/>
    <w:lvl w:ilvl="0">
      <w:start w:val="10"/>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0" w15:restartNumberingAfterBreak="0">
    <w:nsid w:val="0000001F"/>
    <w:multiLevelType w:val="multilevel"/>
    <w:tmpl w:val="B1FE0D40"/>
    <w:name w:val="WW8Num3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00000020"/>
    <w:multiLevelType w:val="multilevel"/>
    <w:tmpl w:val="00000020"/>
    <w:name w:val="WW8Num33"/>
    <w:lvl w:ilvl="0">
      <w:start w:val="4"/>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1440"/>
        </w:tabs>
        <w:ind w:left="1440" w:hanging="360"/>
      </w:pPr>
      <w:rPr>
        <w:rFonts w:cs="Times New Roman"/>
        <w:u w:val="none"/>
      </w:rPr>
    </w:lvl>
    <w:lvl w:ilvl="2">
      <w:start w:val="1"/>
      <w:numFmt w:val="decimal"/>
      <w:lvlText w:val="%1.%2.%3"/>
      <w:lvlJc w:val="left"/>
      <w:pPr>
        <w:tabs>
          <w:tab w:val="num" w:pos="2880"/>
        </w:tabs>
        <w:ind w:left="2880" w:hanging="720"/>
      </w:pPr>
      <w:rPr>
        <w:rFonts w:cs="Times New Roman"/>
        <w:u w:val="none"/>
      </w:rPr>
    </w:lvl>
    <w:lvl w:ilvl="3">
      <w:start w:val="1"/>
      <w:numFmt w:val="decimal"/>
      <w:lvlText w:val="%1.%2.%3.%4"/>
      <w:lvlJc w:val="left"/>
      <w:pPr>
        <w:tabs>
          <w:tab w:val="num" w:pos="3960"/>
        </w:tabs>
        <w:ind w:left="3960" w:hanging="720"/>
      </w:pPr>
      <w:rPr>
        <w:rFonts w:cs="Times New Roman"/>
        <w:u w:val="none"/>
      </w:rPr>
    </w:lvl>
    <w:lvl w:ilvl="4">
      <w:start w:val="1"/>
      <w:numFmt w:val="decimal"/>
      <w:lvlText w:val="%1.%2.%3.%4.%5"/>
      <w:lvlJc w:val="left"/>
      <w:pPr>
        <w:tabs>
          <w:tab w:val="num" w:pos="5400"/>
        </w:tabs>
        <w:ind w:left="5400" w:hanging="1080"/>
      </w:pPr>
      <w:rPr>
        <w:rFonts w:cs="Times New Roman"/>
        <w:u w:val="none"/>
      </w:rPr>
    </w:lvl>
    <w:lvl w:ilvl="5">
      <w:start w:val="1"/>
      <w:numFmt w:val="decimal"/>
      <w:lvlText w:val="%1.%2.%3.%4.%5.%6"/>
      <w:lvlJc w:val="left"/>
      <w:pPr>
        <w:tabs>
          <w:tab w:val="num" w:pos="6480"/>
        </w:tabs>
        <w:ind w:left="6480" w:hanging="1080"/>
      </w:pPr>
      <w:rPr>
        <w:rFonts w:cs="Times New Roman"/>
        <w:u w:val="none"/>
      </w:rPr>
    </w:lvl>
    <w:lvl w:ilvl="6">
      <w:start w:val="1"/>
      <w:numFmt w:val="decimal"/>
      <w:lvlText w:val="%1.%2.%3.%4.%5.%6.%7"/>
      <w:lvlJc w:val="left"/>
      <w:pPr>
        <w:tabs>
          <w:tab w:val="num" w:pos="7920"/>
        </w:tabs>
        <w:ind w:left="7920" w:hanging="1440"/>
      </w:pPr>
      <w:rPr>
        <w:rFonts w:cs="Times New Roman"/>
        <w:u w:val="none"/>
      </w:rPr>
    </w:lvl>
    <w:lvl w:ilvl="7">
      <w:start w:val="1"/>
      <w:numFmt w:val="decimal"/>
      <w:lvlText w:val="%1.%2.%3.%4.%5.%6.%7.%8"/>
      <w:lvlJc w:val="left"/>
      <w:pPr>
        <w:tabs>
          <w:tab w:val="num" w:pos="9000"/>
        </w:tabs>
        <w:ind w:left="9000" w:hanging="1440"/>
      </w:pPr>
      <w:rPr>
        <w:rFonts w:cs="Times New Roman"/>
        <w:u w:val="none"/>
      </w:rPr>
    </w:lvl>
    <w:lvl w:ilvl="8">
      <w:start w:val="1"/>
      <w:numFmt w:val="decimal"/>
      <w:lvlText w:val="%1.%2.%3.%4.%5.%6.%7.%8.%9"/>
      <w:lvlJc w:val="left"/>
      <w:pPr>
        <w:tabs>
          <w:tab w:val="num" w:pos="10440"/>
        </w:tabs>
        <w:ind w:left="10440" w:hanging="1800"/>
      </w:pPr>
      <w:rPr>
        <w:rFonts w:cs="Times New Roman"/>
        <w:u w:val="none"/>
      </w:rPr>
    </w:lvl>
  </w:abstractNum>
  <w:abstractNum w:abstractNumId="32" w15:restartNumberingAfterBreak="0">
    <w:nsid w:val="00000021"/>
    <w:multiLevelType w:val="multilevel"/>
    <w:tmpl w:val="00000021"/>
    <w:name w:val="WW8Num34"/>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00000022"/>
    <w:multiLevelType w:val="multilevel"/>
    <w:tmpl w:val="2D104254"/>
    <w:name w:val="WW8Num27"/>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00000023"/>
    <w:multiLevelType w:val="multilevel"/>
    <w:tmpl w:val="00000023"/>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4"/>
    <w:multiLevelType w:val="multilevel"/>
    <w:tmpl w:val="4F888D4C"/>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
      <w:numFmt w:val="decimal"/>
      <w:lvlText w:val="%2."/>
      <w:lvlJc w:val="left"/>
      <w:pPr>
        <w:tabs>
          <w:tab w:val="num" w:pos="644"/>
        </w:tabs>
        <w:ind w:left="644" w:hanging="360"/>
      </w:pPr>
      <w:rPr>
        <w:rFonts w:ascii="Calibri" w:eastAsia="Times New Roman" w:hAnsi="Calibri" w:cs="Tahoma" w:hint="default"/>
        <w:b w:val="0"/>
        <w:color w:val="000000"/>
        <w:kern w:val="2"/>
        <w:sz w:val="20"/>
        <w:szCs w:val="20"/>
        <w:lang w:eastAsia="pl-PL"/>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asciiTheme="minorHAnsi" w:hAnsiTheme="minorHAnsi" w:cstheme="minorHAnsi"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36" w15:restartNumberingAfterBreak="0">
    <w:nsid w:val="00000025"/>
    <w:multiLevelType w:val="multilevel"/>
    <w:tmpl w:val="00000025"/>
    <w:name w:val="WW8Num38"/>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lvl>
    <w:lvl w:ilvl="2">
      <w:start w:val="1"/>
      <w:numFmt w:val="lowerRoman"/>
      <w:lvlText w:val="%3."/>
      <w:lvlJc w:val="lef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lef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left"/>
      <w:pPr>
        <w:tabs>
          <w:tab w:val="num" w:pos="10800"/>
        </w:tabs>
        <w:ind w:left="10800" w:hanging="180"/>
      </w:pPr>
      <w:rPr>
        <w:rFonts w:cs="Times New Roman"/>
      </w:r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00000028"/>
    <w:multiLevelType w:val="multilevel"/>
    <w:tmpl w:val="00000028"/>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29"/>
    <w:multiLevelType w:val="singleLevel"/>
    <w:tmpl w:val="00000029"/>
    <w:name w:val="WW8Num42"/>
    <w:lvl w:ilvl="0">
      <w:start w:val="1"/>
      <w:numFmt w:val="decimal"/>
      <w:lvlText w:val="%1."/>
      <w:lvlJc w:val="left"/>
      <w:pPr>
        <w:tabs>
          <w:tab w:val="num" w:pos="720"/>
        </w:tabs>
        <w:ind w:left="720" w:hanging="360"/>
      </w:pPr>
      <w:rPr>
        <w:rFonts w:cs="Times New Roman"/>
      </w:rPr>
    </w:lvl>
  </w:abstractNum>
  <w:abstractNum w:abstractNumId="41" w15:restartNumberingAfterBreak="0">
    <w:nsid w:val="0000002A"/>
    <w:multiLevelType w:val="multilevel"/>
    <w:tmpl w:val="0000002A"/>
    <w:name w:val="WW8Num4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3" w15:restartNumberingAfterBreak="0">
    <w:nsid w:val="0000002C"/>
    <w:multiLevelType w:val="multilevel"/>
    <w:tmpl w:val="0000002C"/>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44" w15:restartNumberingAfterBreak="0">
    <w:nsid w:val="0000002D"/>
    <w:multiLevelType w:val="multilevel"/>
    <w:tmpl w:val="0000002D"/>
    <w:name w:val="WW8Num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5" w15:restartNumberingAfterBreak="0">
    <w:nsid w:val="0000002E"/>
    <w:multiLevelType w:val="multilevel"/>
    <w:tmpl w:val="0000002E"/>
    <w:name w:val="WW8Num47"/>
    <w:lvl w:ilvl="0">
      <w:start w:val="1"/>
      <w:numFmt w:val="decimal"/>
      <w:lvlText w:val="%1)"/>
      <w:lvlJc w:val="left"/>
      <w:pPr>
        <w:tabs>
          <w:tab w:val="num" w:pos="555"/>
        </w:tabs>
        <w:ind w:left="555" w:hanging="375"/>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32"/>
    <w:multiLevelType w:val="multilevel"/>
    <w:tmpl w:val="00000032"/>
    <w:name w:val="WW8Num84"/>
    <w:lvl w:ilvl="0">
      <w:start w:val="6"/>
      <w:numFmt w:val="decimal"/>
      <w:lvlText w:val="%1)"/>
      <w:lvlJc w:val="left"/>
      <w:pPr>
        <w:tabs>
          <w:tab w:val="num" w:pos="0"/>
        </w:tabs>
        <w:ind w:left="644" w:hanging="360"/>
      </w:pPr>
      <w:rPr>
        <w:rFonts w:eastAsia="Times New Roman" w:cs="Calibri" w:hint="default"/>
        <w:b/>
        <w:bCs/>
        <w:iCs/>
        <w:sz w:val="20"/>
        <w:szCs w:val="20"/>
        <w:lang w:eastAsia="ar-SA"/>
      </w:rPr>
    </w:lvl>
    <w:lvl w:ilvl="1">
      <w:start w:val="1"/>
      <w:numFmt w:val="decimal"/>
      <w:lvlText w:val="%2."/>
      <w:lvlJc w:val="left"/>
      <w:pPr>
        <w:tabs>
          <w:tab w:val="num" w:pos="0"/>
        </w:tabs>
        <w:ind w:left="1440" w:hanging="360"/>
      </w:pPr>
      <w:rPr>
        <w:rFonts w:ascii="Calibri" w:eastAsia="Calibri" w:hAnsi="Calibri" w:cs="Calibri"/>
        <w:color w:val="auto"/>
        <w:spacing w:val="-3"/>
        <w:sz w:val="20"/>
        <w:szCs w:val="20"/>
      </w:rPr>
    </w:lvl>
    <w:lvl w:ilvl="2">
      <w:start w:val="1"/>
      <w:numFmt w:val="upp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cs="Calibri"/>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A"/>
    <w:multiLevelType w:val="multilevel"/>
    <w:tmpl w:val="91D63C08"/>
    <w:name w:val="WW8Num60"/>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2237"/>
        </w:tabs>
        <w:ind w:left="643" w:hanging="360"/>
      </w:pPr>
      <w:rPr>
        <w:rFonts w:ascii="Calibri" w:hAnsi="Calibri" w:cs="Calibri"/>
        <w:b w:val="0"/>
        <w:i w:val="0"/>
        <w:iCs/>
        <w:color w:val="auto"/>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44"/>
    <w:multiLevelType w:val="singleLevel"/>
    <w:tmpl w:val="21BA48E0"/>
    <w:name w:val="WW8Num72"/>
    <w:lvl w:ilvl="0">
      <w:start w:val="1"/>
      <w:numFmt w:val="decimal"/>
      <w:lvlText w:val="%1."/>
      <w:lvlJc w:val="left"/>
      <w:pPr>
        <w:tabs>
          <w:tab w:val="num" w:pos="644"/>
        </w:tabs>
        <w:ind w:left="644" w:hanging="360"/>
      </w:pPr>
      <w:rPr>
        <w:rFonts w:ascii="Calibri" w:eastAsia="Calibri" w:hAnsi="Calibri" w:cs="Calibri" w:hint="default"/>
        <w:b w:val="0"/>
        <w:color w:val="000000"/>
        <w:sz w:val="20"/>
        <w:szCs w:val="20"/>
        <w:lang w:val="sq-AL" w:eastAsia="en-US"/>
      </w:rPr>
    </w:lvl>
  </w:abstractNum>
  <w:abstractNum w:abstractNumId="49" w15:restartNumberingAfterBreak="0">
    <w:nsid w:val="001D00B1"/>
    <w:multiLevelType w:val="multilevel"/>
    <w:tmpl w:val="C7AA7632"/>
    <w:styleLink w:val="111111131"/>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0" w15:restartNumberingAfterBreak="0">
    <w:nsid w:val="013215C4"/>
    <w:multiLevelType w:val="hybridMultilevel"/>
    <w:tmpl w:val="8E26BE76"/>
    <w:styleLink w:val="11111122"/>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01693C74"/>
    <w:multiLevelType w:val="hybridMultilevel"/>
    <w:tmpl w:val="E6FA8AB0"/>
    <w:lvl w:ilvl="0" w:tplc="1096A3C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AA0505"/>
    <w:multiLevelType w:val="hybridMultilevel"/>
    <w:tmpl w:val="7B1A03E0"/>
    <w:styleLink w:val="WW8Num331241"/>
    <w:lvl w:ilvl="0" w:tplc="EC065BB0">
      <w:start w:val="10"/>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C17D66"/>
    <w:multiLevelType w:val="multilevel"/>
    <w:tmpl w:val="719E4BB0"/>
    <w:lvl w:ilvl="0">
      <w:start w:val="12"/>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5" w15:restartNumberingAfterBreak="0">
    <w:nsid w:val="02D67A77"/>
    <w:multiLevelType w:val="multilevel"/>
    <w:tmpl w:val="EFC4EBC6"/>
    <w:styleLink w:val="Styl1111"/>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05524DF3"/>
    <w:multiLevelType w:val="multilevel"/>
    <w:tmpl w:val="73CA9616"/>
    <w:styleLink w:val="Styl311"/>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7" w15:restartNumberingAfterBreak="0">
    <w:nsid w:val="06773775"/>
    <w:multiLevelType w:val="multilevel"/>
    <w:tmpl w:val="53D81E92"/>
    <w:styleLink w:val="1111111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081C400C"/>
    <w:multiLevelType w:val="multilevel"/>
    <w:tmpl w:val="23F61B98"/>
    <w:styleLink w:val="Styl102"/>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08747D02"/>
    <w:multiLevelType w:val="multilevel"/>
    <w:tmpl w:val="42DC5562"/>
    <w:styleLink w:val="Styl5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095E7B85"/>
    <w:multiLevelType w:val="hybridMultilevel"/>
    <w:tmpl w:val="515E058E"/>
    <w:styleLink w:val="Styl5111"/>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9C61CD0"/>
    <w:multiLevelType w:val="multilevel"/>
    <w:tmpl w:val="58F2B3C4"/>
    <w:styleLink w:val="Styl711"/>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66" w15:restartNumberingAfterBreak="0">
    <w:nsid w:val="0A410E61"/>
    <w:multiLevelType w:val="hybridMultilevel"/>
    <w:tmpl w:val="99E433E4"/>
    <w:lvl w:ilvl="0" w:tplc="0415000F">
      <w:start w:val="1"/>
      <w:numFmt w:val="decimal"/>
      <w:lvlText w:val="%1."/>
      <w:lvlJc w:val="left"/>
      <w:pPr>
        <w:ind w:left="720" w:hanging="360"/>
      </w:pPr>
      <w:rPr>
        <w:b w:val="0"/>
      </w:rPr>
    </w:lvl>
    <w:lvl w:ilvl="1" w:tplc="29AABC62">
      <w:start w:val="1"/>
      <w:numFmt w:val="decimal"/>
      <w:lvlText w:val="%2)"/>
      <w:lvlJc w:val="left"/>
      <w:rPr>
        <w:rFonts w:ascii="Calibri" w:hAnsi="Calibri" w:cs="Calibri" w:hint="default"/>
        <w:strike w:val="0"/>
        <w:dstrike w:val="0"/>
        <w:sz w:val="20"/>
        <w:szCs w:val="20"/>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0A5518A6"/>
    <w:multiLevelType w:val="hybridMultilevel"/>
    <w:tmpl w:val="B8CCDCBE"/>
    <w:name w:val="WW8Num603"/>
    <w:lvl w:ilvl="0" w:tplc="781E8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8F2DBB"/>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69" w15:restartNumberingAfterBreak="0">
    <w:nsid w:val="0EF623E2"/>
    <w:multiLevelType w:val="hybridMultilevel"/>
    <w:tmpl w:val="F8A8E710"/>
    <w:styleLink w:val="111111111"/>
    <w:lvl w:ilvl="0" w:tplc="ADC024A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0F782F78"/>
    <w:multiLevelType w:val="hybridMultilevel"/>
    <w:tmpl w:val="20D00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A00EC8"/>
    <w:multiLevelType w:val="multilevel"/>
    <w:tmpl w:val="3E1E92D2"/>
    <w:styleLink w:val="WW8Num33121111"/>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3" w15:restartNumberingAfterBreak="0">
    <w:nsid w:val="11CE4F7E"/>
    <w:multiLevelType w:val="multilevel"/>
    <w:tmpl w:val="D66464AC"/>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4" w15:restartNumberingAfterBreak="0">
    <w:nsid w:val="12295345"/>
    <w:multiLevelType w:val="hybridMultilevel"/>
    <w:tmpl w:val="7A44136A"/>
    <w:lvl w:ilvl="0" w:tplc="85B872CC">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93519C"/>
    <w:multiLevelType w:val="multilevel"/>
    <w:tmpl w:val="73E69DF0"/>
    <w:lvl w:ilvl="0">
      <w:start w:val="19"/>
      <w:numFmt w:val="decimal"/>
      <w:lvlText w:val="%1)"/>
      <w:lvlJc w:val="left"/>
      <w:pPr>
        <w:ind w:left="4472"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12D17E6F"/>
    <w:multiLevelType w:val="multilevel"/>
    <w:tmpl w:val="E67CB0B4"/>
    <w:lvl w:ilvl="0">
      <w:start w:val="7"/>
      <w:numFmt w:val="decimal"/>
      <w:lvlText w:val="%1"/>
      <w:lvlJc w:val="left"/>
      <w:pPr>
        <w:ind w:left="360" w:hanging="360"/>
      </w:pPr>
      <w:rPr>
        <w:rFonts w:hint="default"/>
      </w:rPr>
    </w:lvl>
    <w:lvl w:ilvl="1">
      <w:start w:val="1"/>
      <w:numFmt w:val="decimal"/>
      <w:lvlText w:val="%2."/>
      <w:lvlJc w:val="left"/>
      <w:pPr>
        <w:ind w:left="644" w:hanging="360"/>
      </w:pPr>
      <w:rPr>
        <w:rFonts w:ascii="Calibri" w:eastAsia="Calibri" w:hAnsi="Calibri" w:cs="Calibr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7" w15:restartNumberingAfterBreak="0">
    <w:nsid w:val="13BA0616"/>
    <w:multiLevelType w:val="multilevel"/>
    <w:tmpl w:val="5BCAA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14DA1598"/>
    <w:multiLevelType w:val="multilevel"/>
    <w:tmpl w:val="1C8EBDD4"/>
    <w:styleLink w:val="WW8Num33125"/>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80" w15:restartNumberingAfterBreak="0">
    <w:nsid w:val="14FF2B0F"/>
    <w:multiLevelType w:val="multilevel"/>
    <w:tmpl w:val="CE8C77DC"/>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b w:val="0"/>
        <w:bCs/>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1" w15:restartNumberingAfterBreak="0">
    <w:nsid w:val="151B5F86"/>
    <w:multiLevelType w:val="multilevel"/>
    <w:tmpl w:val="B002B8FA"/>
    <w:styleLink w:val="Styl131"/>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color w:val="auto"/>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82" w15:restartNumberingAfterBreak="0">
    <w:nsid w:val="152A1ED0"/>
    <w:multiLevelType w:val="multilevel"/>
    <w:tmpl w:val="21F64FDC"/>
    <w:name w:val="WW8Num252"/>
    <w:lvl w:ilvl="0">
      <w:start w:val="8"/>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3" w15:restartNumberingAfterBreak="0">
    <w:nsid w:val="15520EB5"/>
    <w:multiLevelType w:val="multilevel"/>
    <w:tmpl w:val="462EE00E"/>
    <w:styleLink w:val="Styl23"/>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cs="Times New Roman" w:hint="default"/>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15:restartNumberingAfterBreak="0">
    <w:nsid w:val="16B24E53"/>
    <w:multiLevelType w:val="hybridMultilevel"/>
    <w:tmpl w:val="331C1ECE"/>
    <w:styleLink w:val="WW8Num3312311"/>
    <w:lvl w:ilvl="0" w:tplc="14160A1A">
      <w:start w:val="1"/>
      <w:numFmt w:val="decimal"/>
      <w:lvlText w:val="%1."/>
      <w:lvlJc w:val="left"/>
      <w:pPr>
        <w:ind w:left="720" w:hanging="360"/>
      </w:pPr>
    </w:lvl>
    <w:lvl w:ilvl="1" w:tplc="04150019">
      <w:start w:val="1"/>
      <w:numFmt w:val="lowerLetter"/>
      <w:lvlText w:val="%2."/>
      <w:lvlJc w:val="left"/>
      <w:pPr>
        <w:ind w:left="1440" w:hanging="360"/>
      </w:pPr>
    </w:lvl>
    <w:lvl w:ilvl="2" w:tplc="DBF49CC4">
      <w:start w:val="1"/>
      <w:numFmt w:val="lowerLetter"/>
      <w:lvlText w:val="%3)"/>
      <w:lvlJc w:val="left"/>
      <w:pPr>
        <w:ind w:left="2340" w:hanging="360"/>
      </w:pPr>
      <w:rPr>
        <w:rFonts w:hint="default"/>
      </w:rPr>
    </w:lvl>
    <w:lvl w:ilvl="3" w:tplc="E144680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712308A"/>
    <w:multiLevelType w:val="hybridMultilevel"/>
    <w:tmpl w:val="D9367142"/>
    <w:styleLink w:val="WW8Num3312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74B5149"/>
    <w:multiLevelType w:val="hybridMultilevel"/>
    <w:tmpl w:val="C9704A58"/>
    <w:styleLink w:val="WW8Num331213"/>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8" w15:restartNumberingAfterBreak="0">
    <w:nsid w:val="18C90299"/>
    <w:multiLevelType w:val="hybridMultilevel"/>
    <w:tmpl w:val="FDBE03FA"/>
    <w:lvl w:ilvl="0" w:tplc="9076AAA2">
      <w:start w:val="11"/>
      <w:numFmt w:val="decimal"/>
      <w:lvlText w:val="%1."/>
      <w:lvlJc w:val="left"/>
      <w:pPr>
        <w:ind w:left="720" w:hanging="360"/>
      </w:pPr>
      <w:rPr>
        <w:rFonts w:hint="default"/>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C7A21AE"/>
    <w:multiLevelType w:val="multilevel"/>
    <w:tmpl w:val="AE9C2452"/>
    <w:styleLink w:val="Styl113"/>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1CE41314"/>
    <w:multiLevelType w:val="multilevel"/>
    <w:tmpl w:val="542CABC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1" w15:restartNumberingAfterBreak="0">
    <w:nsid w:val="202D081E"/>
    <w:multiLevelType w:val="multilevel"/>
    <w:tmpl w:val="12F47516"/>
    <w:styleLink w:val="Styl141"/>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30C4769"/>
    <w:multiLevelType w:val="multilevel"/>
    <w:tmpl w:val="F940C6D4"/>
    <w:styleLink w:val="Styl2111"/>
    <w:lvl w:ilvl="0">
      <w:start w:val="1"/>
      <w:numFmt w:val="decimal"/>
      <w:lvlText w:val="%1."/>
      <w:lvlJc w:val="left"/>
      <w:pPr>
        <w:ind w:left="4046" w:hanging="360"/>
      </w:pPr>
      <w:rPr>
        <w:rFonts w:hint="default"/>
        <w:b w:val="0"/>
      </w:rPr>
    </w:lvl>
    <w:lvl w:ilvl="1">
      <w:start w:val="1"/>
      <w:numFmt w:val="decimal"/>
      <w:lvlText w:val="%2)"/>
      <w:lvlJc w:val="left"/>
      <w:pPr>
        <w:ind w:left="1003" w:hanging="720"/>
      </w:pPr>
      <w:rPr>
        <w:rFonts w:ascii="Calibri" w:eastAsia="Calibri" w:hAnsi="Calibri"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23510195"/>
    <w:multiLevelType w:val="hybridMultilevel"/>
    <w:tmpl w:val="AEF47C26"/>
    <w:lvl w:ilvl="0" w:tplc="F144580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23E411B7"/>
    <w:multiLevelType w:val="hybridMultilevel"/>
    <w:tmpl w:val="A05A2BCA"/>
    <w:lvl w:ilvl="0" w:tplc="42226FBC">
      <w:start w:val="13"/>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5C0D45"/>
    <w:multiLevelType w:val="multilevel"/>
    <w:tmpl w:val="44001206"/>
    <w:lvl w:ilvl="0">
      <w:start w:val="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98" w15:restartNumberingAfterBreak="0">
    <w:nsid w:val="24B4467B"/>
    <w:multiLevelType w:val="multilevel"/>
    <w:tmpl w:val="7F9E4970"/>
    <w:styleLink w:val="WW8Num3312111"/>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24F21674"/>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253800E7"/>
    <w:multiLevelType w:val="hybridMultilevel"/>
    <w:tmpl w:val="9938896C"/>
    <w:styleLink w:val="1111111111"/>
    <w:lvl w:ilvl="0" w:tplc="DE1EA906">
      <w:start w:val="1"/>
      <w:numFmt w:val="bullet"/>
      <w:lvlText w:val="-"/>
      <w:lvlJc w:val="left"/>
      <w:pPr>
        <w:ind w:left="1117" w:hanging="360"/>
      </w:pPr>
      <w:rPr>
        <w:rFonts w:ascii="Tahoma" w:hAnsi="Tahoma"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01" w15:restartNumberingAfterBreak="0">
    <w:nsid w:val="2555618E"/>
    <w:multiLevelType w:val="multilevel"/>
    <w:tmpl w:val="BF0A66AC"/>
    <w:styleLink w:val="Styl4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5556C41"/>
    <w:multiLevelType w:val="multilevel"/>
    <w:tmpl w:val="E6E43E30"/>
    <w:name w:val="WW8Num443"/>
    <w:styleLink w:val="Styl1311"/>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03" w15:restartNumberingAfterBreak="0">
    <w:nsid w:val="2563791D"/>
    <w:multiLevelType w:val="hybridMultilevel"/>
    <w:tmpl w:val="68A2A66C"/>
    <w:styleLink w:val="WW8Num33124"/>
    <w:lvl w:ilvl="0" w:tplc="07B87FD4">
      <w:start w:val="5"/>
      <w:numFmt w:val="decimal"/>
      <w:lvlText w:val="%1."/>
      <w:lvlJc w:val="left"/>
      <w:pPr>
        <w:tabs>
          <w:tab w:val="num" w:pos="1004"/>
        </w:tabs>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AC5F72"/>
    <w:multiLevelType w:val="multilevel"/>
    <w:tmpl w:val="23F61B98"/>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27E36349"/>
    <w:multiLevelType w:val="multilevel"/>
    <w:tmpl w:val="4CBAD56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6" w15:restartNumberingAfterBreak="0">
    <w:nsid w:val="27FC35DB"/>
    <w:multiLevelType w:val="hybridMultilevel"/>
    <w:tmpl w:val="9DDC6DA0"/>
    <w:styleLink w:val="11111151"/>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7" w15:restartNumberingAfterBreak="0">
    <w:nsid w:val="296A04C7"/>
    <w:multiLevelType w:val="multilevel"/>
    <w:tmpl w:val="CBD2F664"/>
    <w:lvl w:ilvl="0">
      <w:start w:val="37"/>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29DB7ADE"/>
    <w:multiLevelType w:val="multilevel"/>
    <w:tmpl w:val="16982208"/>
    <w:styleLink w:val="Styl1121"/>
    <w:lvl w:ilvl="0">
      <w:start w:val="1"/>
      <w:numFmt w:val="decimal"/>
      <w:lvlText w:val="%1."/>
      <w:lvlJc w:val="left"/>
      <w:pPr>
        <w:ind w:left="360" w:hanging="360"/>
      </w:pPr>
      <w:rPr>
        <w:rFonts w:hint="default"/>
        <w:b w:val="0"/>
        <w:i w:val="0"/>
        <w:color w:val="auto"/>
        <w:vertAlign w:val="baseline"/>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2B127F10"/>
    <w:multiLevelType w:val="multilevel"/>
    <w:tmpl w:val="7A30EDB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2BFB6530"/>
    <w:multiLevelType w:val="hybridMultilevel"/>
    <w:tmpl w:val="31362BC6"/>
    <w:lvl w:ilvl="0" w:tplc="AA4A7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2D7B0151"/>
    <w:multiLevelType w:val="hybridMultilevel"/>
    <w:tmpl w:val="37D09834"/>
    <w:styleLink w:val="WW8Num331221"/>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E8B4CE5"/>
    <w:multiLevelType w:val="multilevel"/>
    <w:tmpl w:val="0415001F"/>
    <w:styleLink w:val="11111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5" w15:restartNumberingAfterBreak="0">
    <w:nsid w:val="2F2846F7"/>
    <w:multiLevelType w:val="multilevel"/>
    <w:tmpl w:val="55703C28"/>
    <w:styleLink w:val="Styl92"/>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2FAC1028"/>
    <w:multiLevelType w:val="multilevel"/>
    <w:tmpl w:val="E50A72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7" w15:restartNumberingAfterBreak="0">
    <w:nsid w:val="30317DE0"/>
    <w:multiLevelType w:val="multilevel"/>
    <w:tmpl w:val="A2BA57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27A3027"/>
    <w:multiLevelType w:val="multilevel"/>
    <w:tmpl w:val="3522AC2E"/>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19" w15:restartNumberingAfterBreak="0">
    <w:nsid w:val="32D71952"/>
    <w:multiLevelType w:val="multilevel"/>
    <w:tmpl w:val="116006D8"/>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20" w15:restartNumberingAfterBreak="0">
    <w:nsid w:val="341837BE"/>
    <w:multiLevelType w:val="multilevel"/>
    <w:tmpl w:val="F6F84B8A"/>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1" w15:restartNumberingAfterBreak="0">
    <w:nsid w:val="343C25BA"/>
    <w:multiLevelType w:val="multilevel"/>
    <w:tmpl w:val="455675EC"/>
    <w:styleLink w:val="1111114"/>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b w:val="0"/>
        <w:bCs/>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122" w15:restartNumberingAfterBreak="0">
    <w:nsid w:val="35885A0E"/>
    <w:multiLevelType w:val="multilevel"/>
    <w:tmpl w:val="1F9E5E36"/>
    <w:lvl w:ilvl="0">
      <w:start w:val="1"/>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36201FF8"/>
    <w:multiLevelType w:val="singleLevel"/>
    <w:tmpl w:val="720A4530"/>
    <w:lvl w:ilvl="0">
      <w:start w:val="1"/>
      <w:numFmt w:val="decimal"/>
      <w:lvlText w:val="%1. "/>
      <w:legacy w:legacy="1" w:legacySpace="0" w:legacyIndent="283"/>
      <w:lvlJc w:val="left"/>
      <w:pPr>
        <w:ind w:left="283" w:hanging="283"/>
      </w:pPr>
      <w:rPr>
        <w:rFonts w:ascii="Calibri" w:hAnsi="Calibri" w:cs="Calibri" w:hint="default"/>
        <w:b w:val="0"/>
        <w:bCs w:val="0"/>
        <w:i w:val="0"/>
        <w:iCs w:val="0"/>
        <w:sz w:val="20"/>
        <w:szCs w:val="20"/>
        <w:u w:val="none"/>
      </w:rPr>
    </w:lvl>
  </w:abstractNum>
  <w:abstractNum w:abstractNumId="124" w15:restartNumberingAfterBreak="0">
    <w:nsid w:val="37020958"/>
    <w:multiLevelType w:val="multilevel"/>
    <w:tmpl w:val="3B88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37381BE3"/>
    <w:multiLevelType w:val="multilevel"/>
    <w:tmpl w:val="21B22D52"/>
    <w:styleLink w:val="Styl212"/>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6" w15:restartNumberingAfterBreak="0">
    <w:nsid w:val="39997106"/>
    <w:multiLevelType w:val="hybridMultilevel"/>
    <w:tmpl w:val="1868D160"/>
    <w:styleLink w:val="WW8Num33121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39B0627E"/>
    <w:multiLevelType w:val="multilevel"/>
    <w:tmpl w:val="A48048D4"/>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8" w15:restartNumberingAfterBreak="0">
    <w:nsid w:val="3A1E4EC1"/>
    <w:multiLevelType w:val="hybridMultilevel"/>
    <w:tmpl w:val="8812AA40"/>
    <w:styleLink w:val="WW8Num331222"/>
    <w:lvl w:ilvl="0" w:tplc="057CD8AE">
      <w:start w:val="1"/>
      <w:numFmt w:val="decimal"/>
      <w:lvlText w:val="%1)"/>
      <w:lvlJc w:val="left"/>
      <w:pPr>
        <w:ind w:left="720" w:hanging="360"/>
      </w:pPr>
      <w:rPr>
        <w:rFonts w:ascii="Calibri" w:eastAsia="Calibri" w:hAnsi="Calibri" w:cs="Calibri"/>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CC6D8B"/>
    <w:multiLevelType w:val="multilevel"/>
    <w:tmpl w:val="80D60B6A"/>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31" w15:restartNumberingAfterBreak="0">
    <w:nsid w:val="3ED060AD"/>
    <w:multiLevelType w:val="hybridMultilevel"/>
    <w:tmpl w:val="9F38B13A"/>
    <w:styleLink w:val="Styl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EFD3F53"/>
    <w:multiLevelType w:val="multilevel"/>
    <w:tmpl w:val="22B627D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3" w15:restartNumberingAfterBreak="0">
    <w:nsid w:val="3FB24A26"/>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0302329"/>
    <w:multiLevelType w:val="hybridMultilevel"/>
    <w:tmpl w:val="E0AA8118"/>
    <w:lvl w:ilvl="0" w:tplc="6B844008">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40D44082"/>
    <w:multiLevelType w:val="multilevel"/>
    <w:tmpl w:val="62C80DD2"/>
    <w:styleLink w:val="Styl132"/>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7" w15:restartNumberingAfterBreak="0">
    <w:nsid w:val="445E0389"/>
    <w:multiLevelType w:val="multilevel"/>
    <w:tmpl w:val="0415001F"/>
    <w:styleLink w:val="Styl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8" w15:restartNumberingAfterBreak="0">
    <w:nsid w:val="453A0078"/>
    <w:multiLevelType w:val="multilevel"/>
    <w:tmpl w:val="5F1E78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46945A9B"/>
    <w:multiLevelType w:val="multilevel"/>
    <w:tmpl w:val="9056D5AA"/>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asciiTheme="minorHAnsi" w:eastAsia="Times New Roman" w:hAnsiTheme="minorHAnsi" w:cstheme="minorHAnsi" w:hint="default"/>
        <w:sz w:val="20"/>
        <w:szCs w:val="20"/>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1856" w:hanging="72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40"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41" w15:restartNumberingAfterBreak="0">
    <w:nsid w:val="4AA56CF3"/>
    <w:multiLevelType w:val="multilevel"/>
    <w:tmpl w:val="CD523CC6"/>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4AD228F4"/>
    <w:multiLevelType w:val="multilevel"/>
    <w:tmpl w:val="B6DA7BE2"/>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3" w15:restartNumberingAfterBreak="0">
    <w:nsid w:val="4DAA39E7"/>
    <w:multiLevelType w:val="multilevel"/>
    <w:tmpl w:val="4A60A87E"/>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4DE05291"/>
    <w:multiLevelType w:val="hybridMultilevel"/>
    <w:tmpl w:val="E61A06BC"/>
    <w:styleLink w:val="111111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DEE5964"/>
    <w:multiLevelType w:val="hybridMultilevel"/>
    <w:tmpl w:val="CEBC997C"/>
    <w:styleLink w:val="Styl1211"/>
    <w:lvl w:ilvl="0" w:tplc="CEBC997C">
      <w:start w:val="6"/>
      <w:numFmt w:val="decimal"/>
      <w:lvlText w:val="%1)"/>
      <w:lvlJc w:val="left"/>
      <w:pPr>
        <w:ind w:left="644" w:hanging="360"/>
      </w:pPr>
      <w:rPr>
        <w:rFonts w:hint="default"/>
        <w:b/>
      </w:rPr>
    </w:lvl>
    <w:lvl w:ilvl="1" w:tplc="8876A30C">
      <w:start w:val="1"/>
      <w:numFmt w:val="decimal"/>
      <w:lvlText w:val="%2."/>
      <w:lvlJc w:val="left"/>
      <w:pPr>
        <w:ind w:left="1440" w:hanging="360"/>
      </w:pPr>
      <w:rPr>
        <w:rFonts w:asciiTheme="minorHAnsi" w:eastAsia="Ubuntu Light" w:hAnsiTheme="minorHAnsi" w:cstheme="minorHAnsi"/>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0C71EE"/>
    <w:multiLevelType w:val="multilevel"/>
    <w:tmpl w:val="CAC0CB16"/>
    <w:styleLink w:val="Styl1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7" w15:restartNumberingAfterBreak="0">
    <w:nsid w:val="4E903014"/>
    <w:multiLevelType w:val="multilevel"/>
    <w:tmpl w:val="9C4A66D8"/>
    <w:styleLink w:val="Styl1011"/>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48" w15:restartNumberingAfterBreak="0">
    <w:nsid w:val="51810AAA"/>
    <w:multiLevelType w:val="hybridMultilevel"/>
    <w:tmpl w:val="C05C29D6"/>
    <w:lvl w:ilvl="0" w:tplc="FFFFFFFF">
      <w:start w:val="2"/>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1834EDA"/>
    <w:multiLevelType w:val="multilevel"/>
    <w:tmpl w:val="97507D9E"/>
    <w:lvl w:ilvl="0">
      <w:start w:val="3"/>
      <w:numFmt w:val="decimal"/>
      <w:lvlText w:val="%1."/>
      <w:lvlJc w:val="left"/>
      <w:pPr>
        <w:ind w:left="720" w:hanging="360"/>
      </w:pPr>
      <w:rPr>
        <w:rFonts w:hint="default"/>
        <w:b w:val="0"/>
        <w:bCs/>
        <w:strike w:val="0"/>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0" w15:restartNumberingAfterBreak="0">
    <w:nsid w:val="524A355D"/>
    <w:multiLevelType w:val="multilevel"/>
    <w:tmpl w:val="B4B074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1" w15:restartNumberingAfterBreak="0">
    <w:nsid w:val="53604358"/>
    <w:multiLevelType w:val="multilevel"/>
    <w:tmpl w:val="E55208D2"/>
    <w:name w:val="WW8Num602"/>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0"/>
        </w:tabs>
        <w:ind w:left="2880" w:hanging="360"/>
      </w:pPr>
      <w:rPr>
        <w:rFonts w:ascii="Calibri" w:hAnsi="Calibri" w:cs="Calibri" w:hint="default"/>
        <w:b w:val="0"/>
        <w:spacing w:val="-2"/>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2" w15:restartNumberingAfterBreak="0">
    <w:nsid w:val="54810DD3"/>
    <w:multiLevelType w:val="multilevel"/>
    <w:tmpl w:val="8E62C776"/>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Ubuntu Light" w:hAnsi="Calibri" w:cs="Calibri" w:hint="default"/>
        <w:i w:val="0"/>
        <w:iCs/>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54A45CB9"/>
    <w:multiLevelType w:val="multilevel"/>
    <w:tmpl w:val="C4F2EBB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54" w15:restartNumberingAfterBreak="0">
    <w:nsid w:val="54F74763"/>
    <w:multiLevelType w:val="multilevel"/>
    <w:tmpl w:val="808262A4"/>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55B36932"/>
    <w:multiLevelType w:val="multilevel"/>
    <w:tmpl w:val="8C6C9D0E"/>
    <w:styleLink w:val="Styl82"/>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5615336B"/>
    <w:multiLevelType w:val="multilevel"/>
    <w:tmpl w:val="096A941A"/>
    <w:styleLink w:val="Styl1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7" w15:restartNumberingAfterBreak="0">
    <w:nsid w:val="564D1A00"/>
    <w:multiLevelType w:val="hybridMultilevel"/>
    <w:tmpl w:val="52E0CF0A"/>
    <w:styleLink w:val="Styl5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56AB238C"/>
    <w:multiLevelType w:val="multilevel"/>
    <w:tmpl w:val="F2680DF0"/>
    <w:styleLink w:val="Styl1131"/>
    <w:lvl w:ilvl="0">
      <w:start w:val="2"/>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59" w15:restartNumberingAfterBreak="0">
    <w:nsid w:val="5880619E"/>
    <w:multiLevelType w:val="multilevel"/>
    <w:tmpl w:val="8E9434C4"/>
    <w:styleLink w:val="Styl15"/>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0" w15:restartNumberingAfterBreak="0">
    <w:nsid w:val="58C13297"/>
    <w:multiLevelType w:val="multilevel"/>
    <w:tmpl w:val="67FC863E"/>
    <w:styleLink w:val="Styl53"/>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61"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AD60304"/>
    <w:multiLevelType w:val="multilevel"/>
    <w:tmpl w:val="34F02CBE"/>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5B4C3CDE"/>
    <w:multiLevelType w:val="multilevel"/>
    <w:tmpl w:val="B852D6C8"/>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4" w15:restartNumberingAfterBreak="0">
    <w:nsid w:val="5C1679D5"/>
    <w:multiLevelType w:val="multilevel"/>
    <w:tmpl w:val="ADD07E30"/>
    <w:styleLink w:val="1111113"/>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65" w15:restartNumberingAfterBreak="0">
    <w:nsid w:val="5CA31A15"/>
    <w:multiLevelType w:val="singleLevel"/>
    <w:tmpl w:val="CB981644"/>
    <w:name w:val="Tiret 0"/>
    <w:styleLink w:val="Styl21"/>
    <w:lvl w:ilvl="0">
      <w:start w:val="1"/>
      <w:numFmt w:val="bullet"/>
      <w:lvlRestart w:val="0"/>
      <w:pStyle w:val="Tiret0"/>
      <w:lvlText w:val="–"/>
      <w:lvlJc w:val="left"/>
      <w:pPr>
        <w:tabs>
          <w:tab w:val="num" w:pos="850"/>
        </w:tabs>
        <w:ind w:left="850" w:hanging="850"/>
      </w:pPr>
    </w:lvl>
  </w:abstractNum>
  <w:abstractNum w:abstractNumId="166" w15:restartNumberingAfterBreak="0">
    <w:nsid w:val="5D41504E"/>
    <w:multiLevelType w:val="hybridMultilevel"/>
    <w:tmpl w:val="70946302"/>
    <w:name w:val="WW8Num92"/>
    <w:lvl w:ilvl="0" w:tplc="D7CC6B9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D7CC6B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5EA77CB4"/>
    <w:multiLevelType w:val="hybridMultilevel"/>
    <w:tmpl w:val="AF7CCF3E"/>
    <w:lvl w:ilvl="0" w:tplc="3F003E32">
      <w:start w:val="8"/>
      <w:numFmt w:val="decimal"/>
      <w:lvlText w:val="%1."/>
      <w:lvlJc w:val="left"/>
      <w:pPr>
        <w:ind w:left="0" w:firstLine="0"/>
      </w:pPr>
      <w:rPr>
        <w:rFonts w:hint="default"/>
        <w:b w:val="0"/>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354017"/>
    <w:multiLevelType w:val="multilevel"/>
    <w:tmpl w:val="DF50C55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9" w15:restartNumberingAfterBreak="0">
    <w:nsid w:val="5F4D6609"/>
    <w:multiLevelType w:val="multilevel"/>
    <w:tmpl w:val="AA68E118"/>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61165845"/>
    <w:multiLevelType w:val="multilevel"/>
    <w:tmpl w:val="3F6090B6"/>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1" w15:restartNumberingAfterBreak="0">
    <w:nsid w:val="61FE26BC"/>
    <w:multiLevelType w:val="multilevel"/>
    <w:tmpl w:val="759A1D90"/>
    <w:styleLink w:val="Styl32"/>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2" w15:restartNumberingAfterBreak="0">
    <w:nsid w:val="625641C0"/>
    <w:multiLevelType w:val="hybridMultilevel"/>
    <w:tmpl w:val="DAA80FDE"/>
    <w:lvl w:ilvl="0" w:tplc="04150011">
      <w:start w:val="1"/>
      <w:numFmt w:val="decimal"/>
      <w:lvlText w:val="%1)"/>
      <w:lvlJc w:val="left"/>
      <w:pPr>
        <w:ind w:left="1429" w:hanging="360"/>
      </w:pPr>
    </w:lvl>
    <w:lvl w:ilvl="1" w:tplc="AD2C1EDC">
      <w:start w:val="1"/>
      <w:numFmt w:val="decimal"/>
      <w:lvlText w:val="%2)"/>
      <w:lvlJc w:val="left"/>
      <w:pPr>
        <w:ind w:left="1779" w:hanging="360"/>
      </w:pPr>
      <w:rPr>
        <w:rFonts w:ascii="Calibri" w:hAnsi="Calibri" w:cs="Tahoma" w:hint="default"/>
        <w:sz w:val="20"/>
        <w:szCs w:val="20"/>
      </w:rPr>
    </w:lvl>
    <w:lvl w:ilvl="2" w:tplc="0415001B">
      <w:start w:val="1"/>
      <w:numFmt w:val="lowerRoman"/>
      <w:lvlText w:val="%3."/>
      <w:lvlJc w:val="right"/>
      <w:pPr>
        <w:ind w:left="2869" w:hanging="180"/>
      </w:pPr>
    </w:lvl>
    <w:lvl w:ilvl="3" w:tplc="100259C6">
      <w:start w:val="29"/>
      <w:numFmt w:val="decimal"/>
      <w:lvlText w:val="%4"/>
      <w:lvlJc w:val="left"/>
      <w:pPr>
        <w:ind w:left="785" w:hanging="360"/>
      </w:pPr>
    </w:lvl>
    <w:lvl w:ilvl="4" w:tplc="D6E4769E">
      <w:start w:val="1"/>
      <w:numFmt w:val="lowerLetter"/>
      <w:lvlText w:val="%5)"/>
      <w:lvlJc w:val="left"/>
      <w:pPr>
        <w:ind w:left="4309" w:hanging="360"/>
      </w:pPr>
      <w:rPr>
        <w:rFonts w:ascii="Calibri" w:eastAsia="Times New Roman" w:hAnsi="Calibri" w:cs="Calibri"/>
      </w:r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3" w15:restartNumberingAfterBreak="0">
    <w:nsid w:val="6295480E"/>
    <w:multiLevelType w:val="multilevel"/>
    <w:tmpl w:val="02AE355A"/>
    <w:lvl w:ilvl="0">
      <w:start w:val="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639D455B"/>
    <w:multiLevelType w:val="multilevel"/>
    <w:tmpl w:val="674087C0"/>
    <w:styleLink w:val="WW8Num331232"/>
    <w:lvl w:ilvl="0">
      <w:start w:val="1"/>
      <w:numFmt w:val="decimal"/>
      <w:lvlText w:val="%1."/>
      <w:lvlJc w:val="left"/>
      <w:pPr>
        <w:ind w:left="0"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75" w15:restartNumberingAfterBreak="0">
    <w:nsid w:val="65CB6CB2"/>
    <w:multiLevelType w:val="multilevel"/>
    <w:tmpl w:val="BB6A51DE"/>
    <w:lvl w:ilvl="0">
      <w:start w:val="1"/>
      <w:numFmt w:val="decimal"/>
      <w:lvlText w:val="%1."/>
      <w:lvlJc w:val="left"/>
      <w:pPr>
        <w:ind w:left="720" w:hanging="360"/>
      </w:pPr>
      <w:rPr>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88F7B53"/>
    <w:multiLevelType w:val="multilevel"/>
    <w:tmpl w:val="CEE6CA12"/>
    <w:styleLink w:val="111111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7" w15:restartNumberingAfterBreak="0">
    <w:nsid w:val="6A40570C"/>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6B543624"/>
    <w:multiLevelType w:val="multilevel"/>
    <w:tmpl w:val="7C74F3A2"/>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6C0A0D40"/>
    <w:multiLevelType w:val="multilevel"/>
    <w:tmpl w:val="023AE87E"/>
    <w:styleLink w:val="Styl7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C5970AB"/>
    <w:multiLevelType w:val="multilevel"/>
    <w:tmpl w:val="770A34EC"/>
    <w:lvl w:ilvl="0">
      <w:start w:val="1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C7C2BC4"/>
    <w:multiLevelType w:val="multilevel"/>
    <w:tmpl w:val="CBE25812"/>
    <w:styleLink w:val="Styl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2" w15:restartNumberingAfterBreak="0">
    <w:nsid w:val="6F2F3327"/>
    <w:multiLevelType w:val="multilevel"/>
    <w:tmpl w:val="F89AE4C8"/>
    <w:styleLink w:val="11111131"/>
    <w:lvl w:ilvl="0">
      <w:start w:val="1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4" w15:restartNumberingAfterBreak="0">
    <w:nsid w:val="70C166C0"/>
    <w:multiLevelType w:val="multilevel"/>
    <w:tmpl w:val="A8A0A4AC"/>
    <w:lvl w:ilvl="0">
      <w:start w:val="1"/>
      <w:numFmt w:val="decimal"/>
      <w:lvlText w:val="%1."/>
      <w:lvlJc w:val="left"/>
      <w:pPr>
        <w:tabs>
          <w:tab w:val="num" w:pos="360"/>
        </w:tabs>
        <w:ind w:left="360" w:hanging="360"/>
      </w:pPr>
      <w:rPr>
        <w:rFonts w:ascii="Calibri" w:eastAsia="Times New Roman" w:hAnsi="Calibri" w:cs="Calibri"/>
        <w:sz w:val="20"/>
        <w:szCs w:val="20"/>
      </w:rPr>
    </w:lvl>
    <w:lvl w:ilvl="1">
      <w:start w:val="1"/>
      <w:numFmt w:val="decimal"/>
      <w:lvlText w:val="%1.%2."/>
      <w:lvlJc w:val="left"/>
      <w:pPr>
        <w:tabs>
          <w:tab w:val="num" w:pos="360"/>
        </w:tabs>
        <w:ind w:left="357" w:hanging="357"/>
      </w:pPr>
      <w:rPr>
        <w:rFonts w:cs="Times New Roman" w:hint="default"/>
        <w:sz w:val="17"/>
        <w:szCs w:val="17"/>
      </w:rPr>
    </w:lvl>
    <w:lvl w:ilvl="2">
      <w:start w:val="1"/>
      <w:numFmt w:val="lowerLetter"/>
      <w:lvlText w:val="%3)"/>
      <w:lvlJc w:val="left"/>
      <w:pPr>
        <w:tabs>
          <w:tab w:val="num" w:pos="786"/>
        </w:tabs>
        <w:ind w:left="766" w:hanging="340"/>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5" w15:restartNumberingAfterBreak="0">
    <w:nsid w:val="719536D5"/>
    <w:multiLevelType w:val="multilevel"/>
    <w:tmpl w:val="D61815B4"/>
    <w:styleLink w:val="Styl22"/>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86" w15:restartNumberingAfterBreak="0">
    <w:nsid w:val="724A62CD"/>
    <w:multiLevelType w:val="hybridMultilevel"/>
    <w:tmpl w:val="1932E980"/>
    <w:lvl w:ilvl="0" w:tplc="4C3AE4B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DE04C4"/>
    <w:multiLevelType w:val="hybridMultilevel"/>
    <w:tmpl w:val="C1C8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70E2D62"/>
    <w:multiLevelType w:val="hybridMultilevel"/>
    <w:tmpl w:val="BEC28AAA"/>
    <w:lvl w:ilvl="0" w:tplc="08FE4D12">
      <w:start w:val="17"/>
      <w:numFmt w:val="decimal"/>
      <w:lvlText w:val="%1."/>
      <w:lvlJc w:val="left"/>
      <w:pPr>
        <w:ind w:left="360" w:hanging="360"/>
      </w:pPr>
      <w:rPr>
        <w:rFonts w:hint="default"/>
        <w:b w:val="0"/>
        <w:i w:val="0"/>
        <w:color w:val="auto"/>
      </w:rPr>
    </w:lvl>
    <w:lvl w:ilvl="1" w:tplc="043CAC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0" w15:restartNumberingAfterBreak="0">
    <w:nsid w:val="783969C5"/>
    <w:multiLevelType w:val="hybridMultilevel"/>
    <w:tmpl w:val="C8E20A66"/>
    <w:lvl w:ilvl="0" w:tplc="691CE182">
      <w:start w:val="12"/>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2" w15:restartNumberingAfterBreak="0">
    <w:nsid w:val="7B826D07"/>
    <w:multiLevelType w:val="hybridMultilevel"/>
    <w:tmpl w:val="3BDEFC3C"/>
    <w:lvl w:ilvl="0" w:tplc="33046EF8">
      <w:start w:val="1"/>
      <w:numFmt w:val="decimal"/>
      <w:lvlText w:val="%1."/>
      <w:lvlJc w:val="left"/>
      <w:pPr>
        <w:ind w:left="360"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C2A1D49"/>
    <w:multiLevelType w:val="multilevel"/>
    <w:tmpl w:val="3C6A3D1E"/>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4" w15:restartNumberingAfterBreak="0">
    <w:nsid w:val="7D2A75EF"/>
    <w:multiLevelType w:val="multilevel"/>
    <w:tmpl w:val="FD38F5BE"/>
    <w:styleLink w:val="Styl6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8461136">
    <w:abstractNumId w:val="0"/>
  </w:num>
  <w:num w:numId="2" w16cid:durableId="1601912774">
    <w:abstractNumId w:val="21"/>
  </w:num>
  <w:num w:numId="3" w16cid:durableId="1759449818">
    <w:abstractNumId w:val="176"/>
  </w:num>
  <w:num w:numId="4" w16cid:durableId="1635521311">
    <w:abstractNumId w:val="114"/>
  </w:num>
  <w:num w:numId="5" w16cid:durableId="1052074126">
    <w:abstractNumId w:val="89"/>
  </w:num>
  <w:num w:numId="6" w16cid:durableId="337269259">
    <w:abstractNumId w:val="137"/>
  </w:num>
  <w:num w:numId="7" w16cid:durableId="1924950059">
    <w:abstractNumId w:val="165"/>
    <w:lvlOverride w:ilvl="0">
      <w:startOverride w:val="1"/>
    </w:lvlOverride>
  </w:num>
  <w:num w:numId="8" w16cid:durableId="677541515">
    <w:abstractNumId w:val="136"/>
    <w:lvlOverride w:ilvl="0">
      <w:startOverride w:val="1"/>
    </w:lvlOverride>
  </w:num>
  <w:num w:numId="9" w16cid:durableId="780957978">
    <w:abstractNumId w:val="92"/>
  </w:num>
  <w:num w:numId="10" w16cid:durableId="1489246041">
    <w:abstractNumId w:val="61"/>
    <w:lvlOverride w:ilvl="0">
      <w:lvl w:ilvl="0">
        <w:start w:val="1"/>
        <w:numFmt w:val="decimal"/>
        <w:lvlText w:val="%1."/>
        <w:lvlJc w:val="left"/>
        <w:pPr>
          <w:ind w:left="360" w:hanging="360"/>
        </w:pPr>
        <w:rPr>
          <w:rFonts w:hint="default"/>
          <w:b w:val="0"/>
          <w:i w:val="0"/>
          <w:iCs/>
        </w:rPr>
      </w:lvl>
    </w:lvlOverride>
  </w:num>
  <w:num w:numId="11" w16cid:durableId="607978291">
    <w:abstractNumId w:val="161"/>
  </w:num>
  <w:num w:numId="12" w16cid:durableId="534974294">
    <w:abstractNumId w:val="131"/>
  </w:num>
  <w:num w:numId="13" w16cid:durableId="243956530">
    <w:abstractNumId w:val="8"/>
  </w:num>
  <w:num w:numId="14" w16cid:durableId="493496198">
    <w:abstractNumId w:val="164"/>
  </w:num>
  <w:num w:numId="15" w16cid:durableId="1822040937">
    <w:abstractNumId w:val="49"/>
  </w:num>
  <w:num w:numId="16" w16cid:durableId="257374068">
    <w:abstractNumId w:val="81"/>
    <w:lvlOverride w:ilvl="1">
      <w:lvl w:ilvl="1">
        <w:start w:val="1"/>
        <w:numFmt w:val="decimal"/>
        <w:lvlText w:val="%2."/>
        <w:lvlJc w:val="left"/>
        <w:pPr>
          <w:tabs>
            <w:tab w:val="num" w:pos="644"/>
          </w:tabs>
          <w:ind w:left="644" w:hanging="360"/>
        </w:pPr>
        <w:rPr>
          <w:rFonts w:ascii="Calibri" w:eastAsia="Times New Roman" w:hAnsi="Calibri" w:cs="Tahoma" w:hint="default"/>
          <w:b w:val="0"/>
          <w:strike w:val="0"/>
          <w:color w:val="auto"/>
          <w:sz w:val="20"/>
          <w:szCs w:val="18"/>
        </w:rPr>
      </w:lvl>
    </w:lvlOverride>
  </w:num>
  <w:num w:numId="17" w16cid:durableId="1676570179">
    <w:abstractNumId w:val="185"/>
  </w:num>
  <w:num w:numId="18" w16cid:durableId="823661287">
    <w:abstractNumId w:val="86"/>
  </w:num>
  <w:num w:numId="19" w16cid:durableId="931400156">
    <w:abstractNumId w:val="128"/>
  </w:num>
  <w:num w:numId="20" w16cid:durableId="607395940">
    <w:abstractNumId w:val="126"/>
  </w:num>
  <w:num w:numId="21" w16cid:durableId="195697634">
    <w:abstractNumId w:val="106"/>
  </w:num>
  <w:num w:numId="22" w16cid:durableId="949702405">
    <w:abstractNumId w:val="58"/>
  </w:num>
  <w:num w:numId="23" w16cid:durableId="1641885696">
    <w:abstractNumId w:val="174"/>
  </w:num>
  <w:num w:numId="24" w16cid:durableId="559753050">
    <w:abstractNumId w:val="183"/>
  </w:num>
  <w:num w:numId="25" w16cid:durableId="375744488">
    <w:abstractNumId w:val="135"/>
  </w:num>
  <w:num w:numId="26" w16cid:durableId="720447464">
    <w:abstractNumId w:val="125"/>
  </w:num>
  <w:num w:numId="27" w16cid:durableId="192110281">
    <w:abstractNumId w:val="140"/>
  </w:num>
  <w:num w:numId="28" w16cid:durableId="793908566">
    <w:abstractNumId w:val="65"/>
  </w:num>
  <w:num w:numId="29" w16cid:durableId="1581597226">
    <w:abstractNumId w:val="160"/>
  </w:num>
  <w:num w:numId="30" w16cid:durableId="447747152">
    <w:abstractNumId w:val="79"/>
  </w:num>
  <w:num w:numId="31" w16cid:durableId="1538353013">
    <w:abstractNumId w:val="147"/>
  </w:num>
  <w:num w:numId="32" w16cid:durableId="359016766">
    <w:abstractNumId w:val="146"/>
  </w:num>
  <w:num w:numId="33" w16cid:durableId="938175664">
    <w:abstractNumId w:val="91"/>
  </w:num>
  <w:num w:numId="34" w16cid:durableId="514611225">
    <w:abstractNumId w:val="66"/>
  </w:num>
  <w:num w:numId="35" w16cid:durableId="847907908">
    <w:abstractNumId w:val="83"/>
  </w:num>
  <w:num w:numId="36" w16cid:durableId="625477043">
    <w:abstractNumId w:val="182"/>
  </w:num>
  <w:num w:numId="37" w16cid:durableId="1182473108">
    <w:abstractNumId w:val="121"/>
  </w:num>
  <w:num w:numId="38" w16cid:durableId="553660372">
    <w:abstractNumId w:val="54"/>
  </w:num>
  <w:num w:numId="39" w16cid:durableId="193344692">
    <w:abstractNumId w:val="189"/>
  </w:num>
  <w:num w:numId="40" w16cid:durableId="1808352216">
    <w:abstractNumId w:val="56"/>
  </w:num>
  <w:num w:numId="41" w16cid:durableId="241182112">
    <w:abstractNumId w:val="59"/>
  </w:num>
  <w:num w:numId="42" w16cid:durableId="56167122">
    <w:abstractNumId w:val="101"/>
  </w:num>
  <w:num w:numId="43" w16cid:durableId="1284581224">
    <w:abstractNumId w:val="194"/>
  </w:num>
  <w:num w:numId="44" w16cid:durableId="1152520837">
    <w:abstractNumId w:val="179"/>
  </w:num>
  <w:num w:numId="45" w16cid:durableId="952132769">
    <w:abstractNumId w:val="155"/>
  </w:num>
  <w:num w:numId="46" w16cid:durableId="306597383">
    <w:abstractNumId w:val="115"/>
  </w:num>
  <w:num w:numId="47" w16cid:durableId="2044596565">
    <w:abstractNumId w:val="60"/>
  </w:num>
  <w:num w:numId="48" w16cid:durableId="1567758617">
    <w:abstractNumId w:val="156"/>
  </w:num>
  <w:num w:numId="49" w16cid:durableId="2007323484">
    <w:abstractNumId w:val="69"/>
  </w:num>
  <w:num w:numId="50" w16cid:durableId="120536678">
    <w:abstractNumId w:val="68"/>
  </w:num>
  <w:num w:numId="51" w16cid:durableId="1239287116">
    <w:abstractNumId w:val="78"/>
  </w:num>
  <w:num w:numId="52" w16cid:durableId="1130514593">
    <w:abstractNumId w:val="50"/>
  </w:num>
  <w:num w:numId="53" w16cid:durableId="1309704011">
    <w:abstractNumId w:val="162"/>
  </w:num>
  <w:num w:numId="54" w16cid:durableId="1046374417">
    <w:abstractNumId w:val="116"/>
  </w:num>
  <w:num w:numId="55" w16cid:durableId="1842114542">
    <w:abstractNumId w:val="158"/>
  </w:num>
  <w:num w:numId="56" w16cid:durableId="2126461872">
    <w:abstractNumId w:val="157"/>
  </w:num>
  <w:num w:numId="57" w16cid:durableId="809176515">
    <w:abstractNumId w:val="55"/>
  </w:num>
  <w:num w:numId="58" w16cid:durableId="96682203">
    <w:abstractNumId w:val="150"/>
  </w:num>
  <w:num w:numId="59" w16cid:durableId="1433284810">
    <w:abstractNumId w:val="149"/>
  </w:num>
  <w:num w:numId="60" w16cid:durableId="521358248">
    <w:abstractNumId w:val="153"/>
  </w:num>
  <w:num w:numId="61" w16cid:durableId="483549030">
    <w:abstractNumId w:val="165"/>
  </w:num>
  <w:num w:numId="62" w16cid:durableId="342778809">
    <w:abstractNumId w:val="112"/>
  </w:num>
  <w:num w:numId="63" w16cid:durableId="1764254639">
    <w:abstractNumId w:val="98"/>
  </w:num>
  <w:num w:numId="64" w16cid:durableId="1242982085">
    <w:abstractNumId w:val="145"/>
  </w:num>
  <w:num w:numId="65" w16cid:durableId="489949270">
    <w:abstractNumId w:val="159"/>
  </w:num>
  <w:num w:numId="66" w16cid:durableId="1058014063">
    <w:abstractNumId w:val="75"/>
  </w:num>
  <w:num w:numId="67" w16cid:durableId="401291493">
    <w:abstractNumId w:val="152"/>
  </w:num>
  <w:num w:numId="68" w16cid:durableId="1846823907">
    <w:abstractNumId w:val="171"/>
  </w:num>
  <w:num w:numId="69" w16cid:durableId="790828189">
    <w:abstractNumId w:val="163"/>
  </w:num>
  <w:num w:numId="70" w16cid:durableId="816798967">
    <w:abstractNumId w:val="105"/>
  </w:num>
  <w:num w:numId="71" w16cid:durableId="1363284888">
    <w:abstractNumId w:val="132"/>
  </w:num>
  <w:num w:numId="72" w16cid:durableId="420109180">
    <w:abstractNumId w:val="142"/>
  </w:num>
  <w:num w:numId="73" w16cid:durableId="921641586">
    <w:abstractNumId w:val="127"/>
  </w:num>
  <w:num w:numId="74" w16cid:durableId="282269752">
    <w:abstractNumId w:val="193"/>
  </w:num>
  <w:num w:numId="75" w16cid:durableId="992759990">
    <w:abstractNumId w:val="170"/>
  </w:num>
  <w:num w:numId="76" w16cid:durableId="1574510005">
    <w:abstractNumId w:val="168"/>
  </w:num>
  <w:num w:numId="77" w16cid:durableId="562329342">
    <w:abstractNumId w:val="191"/>
  </w:num>
  <w:num w:numId="78" w16cid:durableId="673607821">
    <w:abstractNumId w:val="181"/>
  </w:num>
  <w:num w:numId="79" w16cid:durableId="958611423">
    <w:abstractNumId w:val="139"/>
  </w:num>
  <w:num w:numId="80" w16cid:durableId="2038694169">
    <w:abstractNumId w:val="118"/>
  </w:num>
  <w:num w:numId="81" w16cid:durableId="713847766">
    <w:abstractNumId w:val="134"/>
  </w:num>
  <w:num w:numId="82" w16cid:durableId="786045427">
    <w:abstractNumId w:val="148"/>
  </w:num>
  <w:num w:numId="83" w16cid:durableId="960308862">
    <w:abstractNumId w:val="186"/>
  </w:num>
  <w:num w:numId="84" w16cid:durableId="1733232236">
    <w:abstractNumId w:val="110"/>
  </w:num>
  <w:num w:numId="85" w16cid:durableId="971445731">
    <w:abstractNumId w:val="108"/>
  </w:num>
  <w:num w:numId="86" w16cid:durableId="1596400743">
    <w:abstractNumId w:val="63"/>
  </w:num>
  <w:num w:numId="87" w16cid:durableId="2017533729">
    <w:abstractNumId w:val="100"/>
  </w:num>
  <w:num w:numId="88" w16cid:durableId="1864442812">
    <w:abstractNumId w:val="102"/>
  </w:num>
  <w:num w:numId="89" w16cid:durableId="1432892186">
    <w:abstractNumId w:val="93"/>
  </w:num>
  <w:num w:numId="90" w16cid:durableId="488332462">
    <w:abstractNumId w:val="103"/>
  </w:num>
  <w:num w:numId="91" w16cid:durableId="1310285274">
    <w:abstractNumId w:val="52"/>
  </w:num>
  <w:num w:numId="92" w16cid:durableId="1785419628">
    <w:abstractNumId w:val="144"/>
  </w:num>
  <w:num w:numId="93" w16cid:durableId="1388645859">
    <w:abstractNumId w:val="57"/>
  </w:num>
  <w:num w:numId="94" w16cid:durableId="2027050233">
    <w:abstractNumId w:val="85"/>
  </w:num>
  <w:num w:numId="95" w16cid:durableId="1375233715">
    <w:abstractNumId w:val="113"/>
  </w:num>
  <w:num w:numId="96" w16cid:durableId="367803849">
    <w:abstractNumId w:val="130"/>
  </w:num>
  <w:num w:numId="97" w16cid:durableId="1118258390">
    <w:abstractNumId w:val="84"/>
  </w:num>
  <w:num w:numId="98" w16cid:durableId="708069034">
    <w:abstractNumId w:val="71"/>
  </w:num>
  <w:num w:numId="99" w16cid:durableId="555551209">
    <w:abstractNumId w:val="80"/>
  </w:num>
  <w:num w:numId="100" w16cid:durableId="533277671">
    <w:abstractNumId w:val="120"/>
  </w:num>
  <w:num w:numId="101" w16cid:durableId="402415324">
    <w:abstractNumId w:val="123"/>
  </w:num>
  <w:num w:numId="102" w16cid:durableId="200942252">
    <w:abstractNumId w:val="184"/>
  </w:num>
  <w:num w:numId="103" w16cid:durableId="1656109363">
    <w:abstractNumId w:val="64"/>
  </w:num>
  <w:num w:numId="104" w16cid:durableId="616302361">
    <w:abstractNumId w:val="190"/>
  </w:num>
  <w:num w:numId="105" w16cid:durableId="742991009">
    <w:abstractNumId w:val="111"/>
  </w:num>
  <w:num w:numId="106" w16cid:durableId="1835410846">
    <w:abstractNumId w:val="62"/>
  </w:num>
  <w:num w:numId="107" w16cid:durableId="2102602863">
    <w:abstractNumId w:val="141"/>
  </w:num>
  <w:num w:numId="108" w16cid:durableId="939265990">
    <w:abstractNumId w:val="143"/>
  </w:num>
  <w:num w:numId="109" w16cid:durableId="1015115708">
    <w:abstractNumId w:val="117"/>
  </w:num>
  <w:num w:numId="110" w16cid:durableId="1325666582">
    <w:abstractNumId w:val="109"/>
  </w:num>
  <w:num w:numId="111" w16cid:durableId="1600678232">
    <w:abstractNumId w:val="129"/>
  </w:num>
  <w:num w:numId="112" w16cid:durableId="1370644361">
    <w:abstractNumId w:val="77"/>
  </w:num>
  <w:num w:numId="113" w16cid:durableId="1236742859">
    <w:abstractNumId w:val="87"/>
  </w:num>
  <w:num w:numId="114" w16cid:durableId="1305619665">
    <w:abstractNumId w:val="72"/>
  </w:num>
  <w:num w:numId="115" w16cid:durableId="1998922385">
    <w:abstractNumId w:val="169"/>
  </w:num>
  <w:num w:numId="116" w16cid:durableId="187064770">
    <w:abstractNumId w:val="178"/>
  </w:num>
  <w:num w:numId="117" w16cid:durableId="200481049">
    <w:abstractNumId w:val="53"/>
  </w:num>
  <w:num w:numId="118" w16cid:durableId="1752658350">
    <w:abstractNumId w:val="180"/>
  </w:num>
  <w:num w:numId="119" w16cid:durableId="1657031645">
    <w:abstractNumId w:val="122"/>
  </w:num>
  <w:num w:numId="120" w16cid:durableId="321130855">
    <w:abstractNumId w:val="173"/>
  </w:num>
  <w:num w:numId="121" w16cid:durableId="179710314">
    <w:abstractNumId w:val="99"/>
  </w:num>
  <w:num w:numId="122" w16cid:durableId="1481077453">
    <w:abstractNumId w:val="187"/>
  </w:num>
  <w:num w:numId="123" w16cid:durableId="1104686855">
    <w:abstractNumId w:val="74"/>
  </w:num>
  <w:num w:numId="124" w16cid:durableId="1022901723">
    <w:abstractNumId w:val="70"/>
  </w:num>
  <w:num w:numId="125" w16cid:durableId="1769351869">
    <w:abstractNumId w:val="35"/>
  </w:num>
  <w:num w:numId="126" w16cid:durableId="192962944">
    <w:abstractNumId w:val="47"/>
  </w:num>
  <w:num w:numId="127" w16cid:durableId="1219786820">
    <w:abstractNumId w:val="172"/>
  </w:num>
  <w:num w:numId="128" w16cid:durableId="903874667">
    <w:abstractNumId w:val="119"/>
  </w:num>
  <w:num w:numId="129" w16cid:durableId="1787580914">
    <w:abstractNumId w:val="25"/>
  </w:num>
  <w:num w:numId="130" w16cid:durableId="1538591257">
    <w:abstractNumId w:val="97"/>
  </w:num>
  <w:num w:numId="131" w16cid:durableId="1094398409">
    <w:abstractNumId w:val="175"/>
  </w:num>
  <w:num w:numId="132" w16cid:durableId="1862816652">
    <w:abstractNumId w:val="76"/>
  </w:num>
  <w:num w:numId="133" w16cid:durableId="794719714">
    <w:abstractNumId w:val="23"/>
  </w:num>
  <w:num w:numId="134" w16cid:durableId="2116945483">
    <w:abstractNumId w:val="33"/>
  </w:num>
  <w:num w:numId="135" w16cid:durableId="668947831">
    <w:abstractNumId w:val="177"/>
  </w:num>
  <w:num w:numId="136" w16cid:durableId="1531721802">
    <w:abstractNumId w:val="124"/>
  </w:num>
  <w:num w:numId="137" w16cid:durableId="2067872996">
    <w:abstractNumId w:val="107"/>
  </w:num>
  <w:num w:numId="138" w16cid:durableId="58671952">
    <w:abstractNumId w:val="96"/>
  </w:num>
  <w:num w:numId="139" w16cid:durableId="1223099927">
    <w:abstractNumId w:val="154"/>
  </w:num>
  <w:num w:numId="140" w16cid:durableId="1414471200">
    <w:abstractNumId w:val="104"/>
  </w:num>
  <w:num w:numId="141" w16cid:durableId="1128549922">
    <w:abstractNumId w:val="90"/>
  </w:num>
  <w:num w:numId="142" w16cid:durableId="781000177">
    <w:abstractNumId w:val="73"/>
  </w:num>
  <w:num w:numId="143" w16cid:durableId="1700814330">
    <w:abstractNumId w:val="133"/>
  </w:num>
  <w:num w:numId="144" w16cid:durableId="193543748">
    <w:abstractNumId w:val="192"/>
  </w:num>
  <w:num w:numId="145" w16cid:durableId="402070265">
    <w:abstractNumId w:val="51"/>
  </w:num>
  <w:num w:numId="146" w16cid:durableId="1810976561">
    <w:abstractNumId w:val="94"/>
  </w:num>
  <w:num w:numId="147" w16cid:durableId="72895452">
    <w:abstractNumId w:val="138"/>
  </w:num>
  <w:num w:numId="148" w16cid:durableId="1313365204">
    <w:abstractNumId w:val="61"/>
  </w:num>
  <w:num w:numId="149" w16cid:durableId="2107144901">
    <w:abstractNumId w:val="95"/>
  </w:num>
  <w:num w:numId="150" w16cid:durableId="520559128">
    <w:abstractNumId w:val="81"/>
  </w:num>
  <w:num w:numId="151" w16cid:durableId="1670327878">
    <w:abstractNumId w:val="188"/>
  </w:num>
  <w:num w:numId="152" w16cid:durableId="683941450">
    <w:abstractNumId w:val="71"/>
    <w:lvlOverride w:ilvl="0">
      <w:lvl w:ilvl="0">
        <w:start w:val="1"/>
        <w:numFmt w:val="decimal"/>
        <w:lvlText w:val="%1."/>
        <w:lvlJc w:val="left"/>
        <w:pPr>
          <w:ind w:left="360" w:hanging="360"/>
        </w:pPr>
        <w:rPr>
          <w:b w:val="0"/>
          <w:i w:val="0"/>
          <w:vertAlign w:val="baseline"/>
        </w:rPr>
      </w:lvl>
    </w:lvlOverride>
  </w:num>
  <w:num w:numId="153" w16cid:durableId="432163831">
    <w:abstractNumId w:val="71"/>
    <w:lvlOverride w:ilvl="0">
      <w:lvl w:ilvl="0">
        <w:start w:val="1"/>
        <w:numFmt w:val="decimal"/>
        <w:lvlText w:val="%1."/>
        <w:lvlJc w:val="left"/>
        <w:pPr>
          <w:ind w:left="360" w:hanging="360"/>
        </w:pPr>
        <w:rPr>
          <w:b w:val="0"/>
          <w:i w:val="0"/>
          <w:vertAlign w:val="baseline"/>
        </w:rPr>
      </w:lvl>
    </w:lvlOverride>
  </w:num>
  <w:num w:numId="154" w16cid:durableId="1469779183">
    <w:abstractNumId w:val="88"/>
  </w:num>
  <w:num w:numId="155" w16cid:durableId="1837185394">
    <w:abstractNumId w:val="16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5C"/>
    <w:rsid w:val="00000434"/>
    <w:rsid w:val="00005042"/>
    <w:rsid w:val="00005102"/>
    <w:rsid w:val="0000704D"/>
    <w:rsid w:val="00011355"/>
    <w:rsid w:val="00012776"/>
    <w:rsid w:val="00014400"/>
    <w:rsid w:val="000150A1"/>
    <w:rsid w:val="00017832"/>
    <w:rsid w:val="00017963"/>
    <w:rsid w:val="0002126C"/>
    <w:rsid w:val="00023055"/>
    <w:rsid w:val="000230A3"/>
    <w:rsid w:val="0002312F"/>
    <w:rsid w:val="0002457D"/>
    <w:rsid w:val="0002511F"/>
    <w:rsid w:val="000263E5"/>
    <w:rsid w:val="000279A2"/>
    <w:rsid w:val="00031478"/>
    <w:rsid w:val="00032263"/>
    <w:rsid w:val="00032979"/>
    <w:rsid w:val="00032E07"/>
    <w:rsid w:val="00032E12"/>
    <w:rsid w:val="000346C1"/>
    <w:rsid w:val="00034D8C"/>
    <w:rsid w:val="0003703B"/>
    <w:rsid w:val="00037BDA"/>
    <w:rsid w:val="00037D9A"/>
    <w:rsid w:val="0004037E"/>
    <w:rsid w:val="00041C57"/>
    <w:rsid w:val="00041D44"/>
    <w:rsid w:val="00043077"/>
    <w:rsid w:val="000443CC"/>
    <w:rsid w:val="00050B94"/>
    <w:rsid w:val="000510FB"/>
    <w:rsid w:val="0005158D"/>
    <w:rsid w:val="00051975"/>
    <w:rsid w:val="0005244C"/>
    <w:rsid w:val="000550CD"/>
    <w:rsid w:val="00055F89"/>
    <w:rsid w:val="00056A4B"/>
    <w:rsid w:val="00057BE6"/>
    <w:rsid w:val="000613BB"/>
    <w:rsid w:val="0006155D"/>
    <w:rsid w:val="00061C98"/>
    <w:rsid w:val="0006243B"/>
    <w:rsid w:val="000626CD"/>
    <w:rsid w:val="000635E6"/>
    <w:rsid w:val="00067E22"/>
    <w:rsid w:val="00070D63"/>
    <w:rsid w:val="00077E58"/>
    <w:rsid w:val="00087A9B"/>
    <w:rsid w:val="00090D33"/>
    <w:rsid w:val="00091B0D"/>
    <w:rsid w:val="00092A40"/>
    <w:rsid w:val="000934C8"/>
    <w:rsid w:val="00095E74"/>
    <w:rsid w:val="00096AD5"/>
    <w:rsid w:val="000976D9"/>
    <w:rsid w:val="000A14A9"/>
    <w:rsid w:val="000A206F"/>
    <w:rsid w:val="000A295F"/>
    <w:rsid w:val="000A3936"/>
    <w:rsid w:val="000A40D8"/>
    <w:rsid w:val="000A4D4B"/>
    <w:rsid w:val="000A5EA2"/>
    <w:rsid w:val="000A7FC6"/>
    <w:rsid w:val="000B0CA8"/>
    <w:rsid w:val="000B1434"/>
    <w:rsid w:val="000B2F20"/>
    <w:rsid w:val="000B3ACC"/>
    <w:rsid w:val="000B407A"/>
    <w:rsid w:val="000B43EB"/>
    <w:rsid w:val="000C277F"/>
    <w:rsid w:val="000C5409"/>
    <w:rsid w:val="000D0FD4"/>
    <w:rsid w:val="000D138A"/>
    <w:rsid w:val="000D1BEF"/>
    <w:rsid w:val="000D3E47"/>
    <w:rsid w:val="000D5F30"/>
    <w:rsid w:val="000D6820"/>
    <w:rsid w:val="000D7710"/>
    <w:rsid w:val="000E4090"/>
    <w:rsid w:val="000E4242"/>
    <w:rsid w:val="000E4F17"/>
    <w:rsid w:val="000E5D35"/>
    <w:rsid w:val="000E7418"/>
    <w:rsid w:val="000E7A2B"/>
    <w:rsid w:val="000F04C6"/>
    <w:rsid w:val="000F10D3"/>
    <w:rsid w:val="000F299F"/>
    <w:rsid w:val="000F2F18"/>
    <w:rsid w:val="000F31AC"/>
    <w:rsid w:val="000F49F5"/>
    <w:rsid w:val="000F5A58"/>
    <w:rsid w:val="000F70C3"/>
    <w:rsid w:val="00100ED9"/>
    <w:rsid w:val="001015A5"/>
    <w:rsid w:val="001023AC"/>
    <w:rsid w:val="00102DA5"/>
    <w:rsid w:val="00105C93"/>
    <w:rsid w:val="00107DDE"/>
    <w:rsid w:val="00110FF6"/>
    <w:rsid w:val="00112041"/>
    <w:rsid w:val="001135FA"/>
    <w:rsid w:val="00113FE7"/>
    <w:rsid w:val="001168BB"/>
    <w:rsid w:val="0011718F"/>
    <w:rsid w:val="001171FA"/>
    <w:rsid w:val="001172BD"/>
    <w:rsid w:val="001208C9"/>
    <w:rsid w:val="0012162B"/>
    <w:rsid w:val="00121E40"/>
    <w:rsid w:val="0012267E"/>
    <w:rsid w:val="001236D0"/>
    <w:rsid w:val="00126B3E"/>
    <w:rsid w:val="00126D38"/>
    <w:rsid w:val="001270B6"/>
    <w:rsid w:val="00130889"/>
    <w:rsid w:val="00130E47"/>
    <w:rsid w:val="00131689"/>
    <w:rsid w:val="00131E79"/>
    <w:rsid w:val="001324CD"/>
    <w:rsid w:val="00132981"/>
    <w:rsid w:val="0013304B"/>
    <w:rsid w:val="00134D10"/>
    <w:rsid w:val="0013551B"/>
    <w:rsid w:val="00135529"/>
    <w:rsid w:val="00135882"/>
    <w:rsid w:val="001408F7"/>
    <w:rsid w:val="00142CCB"/>
    <w:rsid w:val="001433F0"/>
    <w:rsid w:val="00143F37"/>
    <w:rsid w:val="0014587B"/>
    <w:rsid w:val="001472BE"/>
    <w:rsid w:val="00147D68"/>
    <w:rsid w:val="001507D7"/>
    <w:rsid w:val="001508D1"/>
    <w:rsid w:val="001515B9"/>
    <w:rsid w:val="00153264"/>
    <w:rsid w:val="00154D4A"/>
    <w:rsid w:val="001550E4"/>
    <w:rsid w:val="0015570A"/>
    <w:rsid w:val="00155DB7"/>
    <w:rsid w:val="00155DC9"/>
    <w:rsid w:val="00157AFD"/>
    <w:rsid w:val="001616BC"/>
    <w:rsid w:val="001617AC"/>
    <w:rsid w:val="00162724"/>
    <w:rsid w:val="00165DD1"/>
    <w:rsid w:val="00171EAF"/>
    <w:rsid w:val="00172F6D"/>
    <w:rsid w:val="0017412F"/>
    <w:rsid w:val="00177B6B"/>
    <w:rsid w:val="0018076A"/>
    <w:rsid w:val="00181A75"/>
    <w:rsid w:val="00181F03"/>
    <w:rsid w:val="00182054"/>
    <w:rsid w:val="00183FCA"/>
    <w:rsid w:val="00184E45"/>
    <w:rsid w:val="00186FC0"/>
    <w:rsid w:val="00190132"/>
    <w:rsid w:val="00191579"/>
    <w:rsid w:val="00192C7B"/>
    <w:rsid w:val="0019344A"/>
    <w:rsid w:val="00194313"/>
    <w:rsid w:val="00194320"/>
    <w:rsid w:val="00194891"/>
    <w:rsid w:val="00196271"/>
    <w:rsid w:val="0019656E"/>
    <w:rsid w:val="00197E47"/>
    <w:rsid w:val="001A0200"/>
    <w:rsid w:val="001A0B18"/>
    <w:rsid w:val="001A2D6A"/>
    <w:rsid w:val="001A32B1"/>
    <w:rsid w:val="001A3E18"/>
    <w:rsid w:val="001A3E52"/>
    <w:rsid w:val="001A5776"/>
    <w:rsid w:val="001A7C4B"/>
    <w:rsid w:val="001B08D9"/>
    <w:rsid w:val="001B0F25"/>
    <w:rsid w:val="001B0F90"/>
    <w:rsid w:val="001B14EC"/>
    <w:rsid w:val="001B1702"/>
    <w:rsid w:val="001B1BC8"/>
    <w:rsid w:val="001B1E17"/>
    <w:rsid w:val="001B2086"/>
    <w:rsid w:val="001B2634"/>
    <w:rsid w:val="001B2D49"/>
    <w:rsid w:val="001B3F1D"/>
    <w:rsid w:val="001B5E35"/>
    <w:rsid w:val="001B6786"/>
    <w:rsid w:val="001B753A"/>
    <w:rsid w:val="001B77FC"/>
    <w:rsid w:val="001B7F76"/>
    <w:rsid w:val="001C00BE"/>
    <w:rsid w:val="001C06AF"/>
    <w:rsid w:val="001C549C"/>
    <w:rsid w:val="001C5696"/>
    <w:rsid w:val="001C6486"/>
    <w:rsid w:val="001C6DBE"/>
    <w:rsid w:val="001C7530"/>
    <w:rsid w:val="001C7E61"/>
    <w:rsid w:val="001D1DAE"/>
    <w:rsid w:val="001D5AD5"/>
    <w:rsid w:val="001D5ECE"/>
    <w:rsid w:val="001D6C77"/>
    <w:rsid w:val="001E25E7"/>
    <w:rsid w:val="001E292E"/>
    <w:rsid w:val="001E30CE"/>
    <w:rsid w:val="001E3224"/>
    <w:rsid w:val="001E3A65"/>
    <w:rsid w:val="001E5347"/>
    <w:rsid w:val="001E658D"/>
    <w:rsid w:val="001E6A7D"/>
    <w:rsid w:val="001E6AD9"/>
    <w:rsid w:val="001E7504"/>
    <w:rsid w:val="001F2233"/>
    <w:rsid w:val="001F3058"/>
    <w:rsid w:val="001F4A1C"/>
    <w:rsid w:val="001F55E2"/>
    <w:rsid w:val="002045D2"/>
    <w:rsid w:val="00205FA0"/>
    <w:rsid w:val="0020631C"/>
    <w:rsid w:val="0020780F"/>
    <w:rsid w:val="002079EF"/>
    <w:rsid w:val="00207FBB"/>
    <w:rsid w:val="00210725"/>
    <w:rsid w:val="00211706"/>
    <w:rsid w:val="00211B62"/>
    <w:rsid w:val="002132E7"/>
    <w:rsid w:val="002157D9"/>
    <w:rsid w:val="00220777"/>
    <w:rsid w:val="002229D4"/>
    <w:rsid w:val="0022651B"/>
    <w:rsid w:val="002266AB"/>
    <w:rsid w:val="00230ED7"/>
    <w:rsid w:val="00231CE4"/>
    <w:rsid w:val="00233D68"/>
    <w:rsid w:val="00233D77"/>
    <w:rsid w:val="0023416B"/>
    <w:rsid w:val="002347D8"/>
    <w:rsid w:val="00235FEF"/>
    <w:rsid w:val="0024098D"/>
    <w:rsid w:val="0024165F"/>
    <w:rsid w:val="002419BC"/>
    <w:rsid w:val="00242982"/>
    <w:rsid w:val="0024761C"/>
    <w:rsid w:val="00250D65"/>
    <w:rsid w:val="0025143B"/>
    <w:rsid w:val="00251D70"/>
    <w:rsid w:val="00256B01"/>
    <w:rsid w:val="002578F1"/>
    <w:rsid w:val="00260BF7"/>
    <w:rsid w:val="0026183B"/>
    <w:rsid w:val="00261CBF"/>
    <w:rsid w:val="002621DB"/>
    <w:rsid w:val="002631A2"/>
    <w:rsid w:val="00266E80"/>
    <w:rsid w:val="00267606"/>
    <w:rsid w:val="002743E6"/>
    <w:rsid w:val="002754BC"/>
    <w:rsid w:val="00275743"/>
    <w:rsid w:val="00275E5B"/>
    <w:rsid w:val="002775EA"/>
    <w:rsid w:val="00277D30"/>
    <w:rsid w:val="00280618"/>
    <w:rsid w:val="0028120F"/>
    <w:rsid w:val="00281F9B"/>
    <w:rsid w:val="002822C4"/>
    <w:rsid w:val="00282AB1"/>
    <w:rsid w:val="00282D06"/>
    <w:rsid w:val="00283215"/>
    <w:rsid w:val="00283402"/>
    <w:rsid w:val="00285591"/>
    <w:rsid w:val="0028678F"/>
    <w:rsid w:val="00292A59"/>
    <w:rsid w:val="00293C96"/>
    <w:rsid w:val="00294FC2"/>
    <w:rsid w:val="00296CD5"/>
    <w:rsid w:val="00297AB0"/>
    <w:rsid w:val="00297C2C"/>
    <w:rsid w:val="002A1881"/>
    <w:rsid w:val="002A2710"/>
    <w:rsid w:val="002A34B6"/>
    <w:rsid w:val="002A6EF7"/>
    <w:rsid w:val="002A6F5D"/>
    <w:rsid w:val="002A76C7"/>
    <w:rsid w:val="002A7FFA"/>
    <w:rsid w:val="002B0481"/>
    <w:rsid w:val="002B549E"/>
    <w:rsid w:val="002B5D56"/>
    <w:rsid w:val="002B6386"/>
    <w:rsid w:val="002B63DA"/>
    <w:rsid w:val="002B6BD5"/>
    <w:rsid w:val="002B6D9E"/>
    <w:rsid w:val="002B71D3"/>
    <w:rsid w:val="002B7CD5"/>
    <w:rsid w:val="002B7D82"/>
    <w:rsid w:val="002C0452"/>
    <w:rsid w:val="002C119A"/>
    <w:rsid w:val="002C2C3C"/>
    <w:rsid w:val="002C388E"/>
    <w:rsid w:val="002C61A6"/>
    <w:rsid w:val="002C69F3"/>
    <w:rsid w:val="002C6B83"/>
    <w:rsid w:val="002C6CC0"/>
    <w:rsid w:val="002C7D9C"/>
    <w:rsid w:val="002D0191"/>
    <w:rsid w:val="002D075E"/>
    <w:rsid w:val="002D0E31"/>
    <w:rsid w:val="002D26AC"/>
    <w:rsid w:val="002D310C"/>
    <w:rsid w:val="002D7545"/>
    <w:rsid w:val="002D7640"/>
    <w:rsid w:val="002D7A4D"/>
    <w:rsid w:val="002E1ACD"/>
    <w:rsid w:val="002E4B6E"/>
    <w:rsid w:val="002E59F2"/>
    <w:rsid w:val="002E7AB8"/>
    <w:rsid w:val="002F15E6"/>
    <w:rsid w:val="002F1F1E"/>
    <w:rsid w:val="002F21A3"/>
    <w:rsid w:val="002F351F"/>
    <w:rsid w:val="002F5195"/>
    <w:rsid w:val="002F6DAB"/>
    <w:rsid w:val="002F72C5"/>
    <w:rsid w:val="003016B8"/>
    <w:rsid w:val="00303198"/>
    <w:rsid w:val="00305612"/>
    <w:rsid w:val="00310341"/>
    <w:rsid w:val="00311689"/>
    <w:rsid w:val="00312399"/>
    <w:rsid w:val="003126EF"/>
    <w:rsid w:val="0031477A"/>
    <w:rsid w:val="00315BE9"/>
    <w:rsid w:val="003168DB"/>
    <w:rsid w:val="003173DC"/>
    <w:rsid w:val="00320A18"/>
    <w:rsid w:val="00323D2C"/>
    <w:rsid w:val="00326AAA"/>
    <w:rsid w:val="00327956"/>
    <w:rsid w:val="0033014C"/>
    <w:rsid w:val="00331658"/>
    <w:rsid w:val="00331BE1"/>
    <w:rsid w:val="00333DE3"/>
    <w:rsid w:val="00333FF7"/>
    <w:rsid w:val="0033450C"/>
    <w:rsid w:val="00335997"/>
    <w:rsid w:val="00337658"/>
    <w:rsid w:val="003376F4"/>
    <w:rsid w:val="0034143F"/>
    <w:rsid w:val="003423B5"/>
    <w:rsid w:val="00342806"/>
    <w:rsid w:val="0034296D"/>
    <w:rsid w:val="00342A0A"/>
    <w:rsid w:val="00342B1F"/>
    <w:rsid w:val="00344895"/>
    <w:rsid w:val="0034731D"/>
    <w:rsid w:val="00353390"/>
    <w:rsid w:val="0035579A"/>
    <w:rsid w:val="00356DA9"/>
    <w:rsid w:val="0035742A"/>
    <w:rsid w:val="003577E9"/>
    <w:rsid w:val="00357E00"/>
    <w:rsid w:val="0036001D"/>
    <w:rsid w:val="0036062C"/>
    <w:rsid w:val="00362205"/>
    <w:rsid w:val="00363E1F"/>
    <w:rsid w:val="00364F0E"/>
    <w:rsid w:val="00370847"/>
    <w:rsid w:val="003732C7"/>
    <w:rsid w:val="00373923"/>
    <w:rsid w:val="003748AD"/>
    <w:rsid w:val="00375989"/>
    <w:rsid w:val="00375E69"/>
    <w:rsid w:val="00376A9F"/>
    <w:rsid w:val="00376CBD"/>
    <w:rsid w:val="00376D7C"/>
    <w:rsid w:val="003773FE"/>
    <w:rsid w:val="00377EF6"/>
    <w:rsid w:val="00377F21"/>
    <w:rsid w:val="0038206C"/>
    <w:rsid w:val="00382A43"/>
    <w:rsid w:val="00382D77"/>
    <w:rsid w:val="00382EBE"/>
    <w:rsid w:val="00384B6B"/>
    <w:rsid w:val="00386280"/>
    <w:rsid w:val="00386BDD"/>
    <w:rsid w:val="003876F5"/>
    <w:rsid w:val="00393082"/>
    <w:rsid w:val="00393A69"/>
    <w:rsid w:val="00393FA6"/>
    <w:rsid w:val="00395867"/>
    <w:rsid w:val="0039613D"/>
    <w:rsid w:val="003962BE"/>
    <w:rsid w:val="0039764A"/>
    <w:rsid w:val="003A11A7"/>
    <w:rsid w:val="003A128A"/>
    <w:rsid w:val="003A259D"/>
    <w:rsid w:val="003A3EBF"/>
    <w:rsid w:val="003A41F3"/>
    <w:rsid w:val="003A6B09"/>
    <w:rsid w:val="003A6B4A"/>
    <w:rsid w:val="003A7DBC"/>
    <w:rsid w:val="003B0DA8"/>
    <w:rsid w:val="003B1158"/>
    <w:rsid w:val="003B1475"/>
    <w:rsid w:val="003B63F4"/>
    <w:rsid w:val="003B6F8F"/>
    <w:rsid w:val="003B7F3B"/>
    <w:rsid w:val="003C02B2"/>
    <w:rsid w:val="003C0428"/>
    <w:rsid w:val="003C2E8D"/>
    <w:rsid w:val="003C2EE4"/>
    <w:rsid w:val="003C59D1"/>
    <w:rsid w:val="003D3B47"/>
    <w:rsid w:val="003D5A48"/>
    <w:rsid w:val="003D5A87"/>
    <w:rsid w:val="003D5BE8"/>
    <w:rsid w:val="003D5D43"/>
    <w:rsid w:val="003D64E7"/>
    <w:rsid w:val="003D6A37"/>
    <w:rsid w:val="003D6A47"/>
    <w:rsid w:val="003D72E7"/>
    <w:rsid w:val="003D78F2"/>
    <w:rsid w:val="003E2760"/>
    <w:rsid w:val="003E29F9"/>
    <w:rsid w:val="003E2DCE"/>
    <w:rsid w:val="003E365E"/>
    <w:rsid w:val="003E3EE2"/>
    <w:rsid w:val="003E54F4"/>
    <w:rsid w:val="003E6727"/>
    <w:rsid w:val="003F0376"/>
    <w:rsid w:val="003F03CC"/>
    <w:rsid w:val="003F0554"/>
    <w:rsid w:val="003F1C0E"/>
    <w:rsid w:val="003F29C2"/>
    <w:rsid w:val="003F52AA"/>
    <w:rsid w:val="003F66D4"/>
    <w:rsid w:val="003F7B15"/>
    <w:rsid w:val="00403431"/>
    <w:rsid w:val="004035B0"/>
    <w:rsid w:val="004036B9"/>
    <w:rsid w:val="0040476E"/>
    <w:rsid w:val="0040556F"/>
    <w:rsid w:val="004056A0"/>
    <w:rsid w:val="00405ADC"/>
    <w:rsid w:val="00406639"/>
    <w:rsid w:val="00410254"/>
    <w:rsid w:val="00411B9C"/>
    <w:rsid w:val="00413202"/>
    <w:rsid w:val="004203D7"/>
    <w:rsid w:val="00420CAF"/>
    <w:rsid w:val="00420F47"/>
    <w:rsid w:val="00422E32"/>
    <w:rsid w:val="004232F0"/>
    <w:rsid w:val="004237CF"/>
    <w:rsid w:val="004240AB"/>
    <w:rsid w:val="004241FC"/>
    <w:rsid w:val="00425537"/>
    <w:rsid w:val="004257A4"/>
    <w:rsid w:val="00431237"/>
    <w:rsid w:val="00431D8C"/>
    <w:rsid w:val="00434E95"/>
    <w:rsid w:val="004355D0"/>
    <w:rsid w:val="00435F62"/>
    <w:rsid w:val="00441E73"/>
    <w:rsid w:val="00441E84"/>
    <w:rsid w:val="00441F4D"/>
    <w:rsid w:val="0044221B"/>
    <w:rsid w:val="004424C8"/>
    <w:rsid w:val="00443674"/>
    <w:rsid w:val="0044536D"/>
    <w:rsid w:val="0044539B"/>
    <w:rsid w:val="00446004"/>
    <w:rsid w:val="004477F1"/>
    <w:rsid w:val="00451552"/>
    <w:rsid w:val="00451E4C"/>
    <w:rsid w:val="00452C51"/>
    <w:rsid w:val="00454E34"/>
    <w:rsid w:val="004550EC"/>
    <w:rsid w:val="00457378"/>
    <w:rsid w:val="004577E8"/>
    <w:rsid w:val="0046065D"/>
    <w:rsid w:val="00460DDA"/>
    <w:rsid w:val="00464285"/>
    <w:rsid w:val="0046457D"/>
    <w:rsid w:val="004647D0"/>
    <w:rsid w:val="004651AF"/>
    <w:rsid w:val="004656BB"/>
    <w:rsid w:val="004659E4"/>
    <w:rsid w:val="00466E0D"/>
    <w:rsid w:val="004671AD"/>
    <w:rsid w:val="00470E66"/>
    <w:rsid w:val="00473132"/>
    <w:rsid w:val="00474FEA"/>
    <w:rsid w:val="004752A5"/>
    <w:rsid w:val="004804C3"/>
    <w:rsid w:val="0048051B"/>
    <w:rsid w:val="00480A5C"/>
    <w:rsid w:val="00481B65"/>
    <w:rsid w:val="00481E4C"/>
    <w:rsid w:val="00485013"/>
    <w:rsid w:val="00492B1A"/>
    <w:rsid w:val="00492D8B"/>
    <w:rsid w:val="004930DC"/>
    <w:rsid w:val="00493A09"/>
    <w:rsid w:val="00494301"/>
    <w:rsid w:val="004948E8"/>
    <w:rsid w:val="00494AC7"/>
    <w:rsid w:val="004957FE"/>
    <w:rsid w:val="00497969"/>
    <w:rsid w:val="004A1CDB"/>
    <w:rsid w:val="004A1DD5"/>
    <w:rsid w:val="004A1E4D"/>
    <w:rsid w:val="004A532C"/>
    <w:rsid w:val="004A5F64"/>
    <w:rsid w:val="004A77B2"/>
    <w:rsid w:val="004B0640"/>
    <w:rsid w:val="004B0FD1"/>
    <w:rsid w:val="004B20BB"/>
    <w:rsid w:val="004B2D6F"/>
    <w:rsid w:val="004B3763"/>
    <w:rsid w:val="004C25A4"/>
    <w:rsid w:val="004C269A"/>
    <w:rsid w:val="004C6AEB"/>
    <w:rsid w:val="004C77FA"/>
    <w:rsid w:val="004D1E0A"/>
    <w:rsid w:val="004D2288"/>
    <w:rsid w:val="004D301B"/>
    <w:rsid w:val="004D34E4"/>
    <w:rsid w:val="004D37AA"/>
    <w:rsid w:val="004D466E"/>
    <w:rsid w:val="004D4AC1"/>
    <w:rsid w:val="004D53B6"/>
    <w:rsid w:val="004D64F3"/>
    <w:rsid w:val="004E2A1A"/>
    <w:rsid w:val="004E2DBC"/>
    <w:rsid w:val="004E2F29"/>
    <w:rsid w:val="004E68D7"/>
    <w:rsid w:val="004E6EEC"/>
    <w:rsid w:val="004F165D"/>
    <w:rsid w:val="004F3D28"/>
    <w:rsid w:val="004F4D74"/>
    <w:rsid w:val="004F4F4A"/>
    <w:rsid w:val="004F7C13"/>
    <w:rsid w:val="005018AC"/>
    <w:rsid w:val="00502F0D"/>
    <w:rsid w:val="0050394F"/>
    <w:rsid w:val="00505A2E"/>
    <w:rsid w:val="00507188"/>
    <w:rsid w:val="005105A9"/>
    <w:rsid w:val="005105D1"/>
    <w:rsid w:val="0051067F"/>
    <w:rsid w:val="00511A62"/>
    <w:rsid w:val="005120BF"/>
    <w:rsid w:val="00512451"/>
    <w:rsid w:val="005130CA"/>
    <w:rsid w:val="00513802"/>
    <w:rsid w:val="0051394D"/>
    <w:rsid w:val="00513A3E"/>
    <w:rsid w:val="0051442A"/>
    <w:rsid w:val="00514DD0"/>
    <w:rsid w:val="00516135"/>
    <w:rsid w:val="00517E3D"/>
    <w:rsid w:val="00517FAA"/>
    <w:rsid w:val="00522C2E"/>
    <w:rsid w:val="00522DB3"/>
    <w:rsid w:val="005235C3"/>
    <w:rsid w:val="00525578"/>
    <w:rsid w:val="005260D8"/>
    <w:rsid w:val="005263DB"/>
    <w:rsid w:val="00530071"/>
    <w:rsid w:val="00530CF5"/>
    <w:rsid w:val="00531F3E"/>
    <w:rsid w:val="005324D9"/>
    <w:rsid w:val="00532991"/>
    <w:rsid w:val="00536F64"/>
    <w:rsid w:val="00537F2C"/>
    <w:rsid w:val="00540784"/>
    <w:rsid w:val="00542395"/>
    <w:rsid w:val="00542AAA"/>
    <w:rsid w:val="00545A8D"/>
    <w:rsid w:val="00545F85"/>
    <w:rsid w:val="00547472"/>
    <w:rsid w:val="005522F1"/>
    <w:rsid w:val="0055344C"/>
    <w:rsid w:val="00553BFE"/>
    <w:rsid w:val="00553D0F"/>
    <w:rsid w:val="005549E4"/>
    <w:rsid w:val="00555B2B"/>
    <w:rsid w:val="0055767E"/>
    <w:rsid w:val="0056165D"/>
    <w:rsid w:val="00562347"/>
    <w:rsid w:val="0056312B"/>
    <w:rsid w:val="00563642"/>
    <w:rsid w:val="0056418D"/>
    <w:rsid w:val="00566A9F"/>
    <w:rsid w:val="005671B2"/>
    <w:rsid w:val="00567975"/>
    <w:rsid w:val="00567CFC"/>
    <w:rsid w:val="005707B6"/>
    <w:rsid w:val="00570E69"/>
    <w:rsid w:val="00571489"/>
    <w:rsid w:val="005716EA"/>
    <w:rsid w:val="00571708"/>
    <w:rsid w:val="00573006"/>
    <w:rsid w:val="00573B43"/>
    <w:rsid w:val="00573D8A"/>
    <w:rsid w:val="00584B77"/>
    <w:rsid w:val="00584BD1"/>
    <w:rsid w:val="00585A3B"/>
    <w:rsid w:val="00585CC1"/>
    <w:rsid w:val="0058626A"/>
    <w:rsid w:val="00586DC6"/>
    <w:rsid w:val="00590184"/>
    <w:rsid w:val="00593763"/>
    <w:rsid w:val="00593FB3"/>
    <w:rsid w:val="00594F46"/>
    <w:rsid w:val="005955EA"/>
    <w:rsid w:val="005960A2"/>
    <w:rsid w:val="005A0260"/>
    <w:rsid w:val="005A1713"/>
    <w:rsid w:val="005A1779"/>
    <w:rsid w:val="005A1B0A"/>
    <w:rsid w:val="005A2D9A"/>
    <w:rsid w:val="005A35E2"/>
    <w:rsid w:val="005A422E"/>
    <w:rsid w:val="005A4F4E"/>
    <w:rsid w:val="005A6B43"/>
    <w:rsid w:val="005A740E"/>
    <w:rsid w:val="005B01E0"/>
    <w:rsid w:val="005B11D4"/>
    <w:rsid w:val="005B18DE"/>
    <w:rsid w:val="005C0B28"/>
    <w:rsid w:val="005C1874"/>
    <w:rsid w:val="005C501B"/>
    <w:rsid w:val="005C57ED"/>
    <w:rsid w:val="005C64B7"/>
    <w:rsid w:val="005C7525"/>
    <w:rsid w:val="005C7B50"/>
    <w:rsid w:val="005D116E"/>
    <w:rsid w:val="005D1AD5"/>
    <w:rsid w:val="005D32C9"/>
    <w:rsid w:val="005D3A24"/>
    <w:rsid w:val="005D7CE5"/>
    <w:rsid w:val="005E0743"/>
    <w:rsid w:val="005E221B"/>
    <w:rsid w:val="005E393A"/>
    <w:rsid w:val="005E4979"/>
    <w:rsid w:val="005F068E"/>
    <w:rsid w:val="005F1561"/>
    <w:rsid w:val="005F218B"/>
    <w:rsid w:val="005F3A1E"/>
    <w:rsid w:val="005F4608"/>
    <w:rsid w:val="005F4942"/>
    <w:rsid w:val="005F542C"/>
    <w:rsid w:val="005F5CB6"/>
    <w:rsid w:val="005F6AB6"/>
    <w:rsid w:val="005F6C90"/>
    <w:rsid w:val="00600E00"/>
    <w:rsid w:val="00602412"/>
    <w:rsid w:val="006030F4"/>
    <w:rsid w:val="006041AE"/>
    <w:rsid w:val="00605B53"/>
    <w:rsid w:val="00606ADC"/>
    <w:rsid w:val="00606C28"/>
    <w:rsid w:val="0060738C"/>
    <w:rsid w:val="00607A8A"/>
    <w:rsid w:val="00610AD4"/>
    <w:rsid w:val="00612054"/>
    <w:rsid w:val="00612D1E"/>
    <w:rsid w:val="00613394"/>
    <w:rsid w:val="006148C3"/>
    <w:rsid w:val="00614E1B"/>
    <w:rsid w:val="00615140"/>
    <w:rsid w:val="00615317"/>
    <w:rsid w:val="00616260"/>
    <w:rsid w:val="00616662"/>
    <w:rsid w:val="0061707D"/>
    <w:rsid w:val="0061724A"/>
    <w:rsid w:val="00617CB4"/>
    <w:rsid w:val="006206FB"/>
    <w:rsid w:val="00621859"/>
    <w:rsid w:val="00622CE5"/>
    <w:rsid w:val="00624C06"/>
    <w:rsid w:val="006258B9"/>
    <w:rsid w:val="006262FD"/>
    <w:rsid w:val="006276A9"/>
    <w:rsid w:val="0062782F"/>
    <w:rsid w:val="00630074"/>
    <w:rsid w:val="00630C4B"/>
    <w:rsid w:val="00632511"/>
    <w:rsid w:val="00632F53"/>
    <w:rsid w:val="0063360C"/>
    <w:rsid w:val="006354FF"/>
    <w:rsid w:val="0063742B"/>
    <w:rsid w:val="00640FED"/>
    <w:rsid w:val="00641265"/>
    <w:rsid w:val="00642BA0"/>
    <w:rsid w:val="00642DD6"/>
    <w:rsid w:val="0064308D"/>
    <w:rsid w:val="006431F3"/>
    <w:rsid w:val="006445D3"/>
    <w:rsid w:val="0064555D"/>
    <w:rsid w:val="00646639"/>
    <w:rsid w:val="00646F76"/>
    <w:rsid w:val="006475DA"/>
    <w:rsid w:val="0065062B"/>
    <w:rsid w:val="00651937"/>
    <w:rsid w:val="00652565"/>
    <w:rsid w:val="006532FC"/>
    <w:rsid w:val="00660084"/>
    <w:rsid w:val="00660FE0"/>
    <w:rsid w:val="00661CF5"/>
    <w:rsid w:val="00664195"/>
    <w:rsid w:val="00664759"/>
    <w:rsid w:val="006647AC"/>
    <w:rsid w:val="006650CB"/>
    <w:rsid w:val="00665608"/>
    <w:rsid w:val="00665A31"/>
    <w:rsid w:val="0066727F"/>
    <w:rsid w:val="00667C75"/>
    <w:rsid w:val="00671B62"/>
    <w:rsid w:val="00672816"/>
    <w:rsid w:val="00672EC3"/>
    <w:rsid w:val="006733F9"/>
    <w:rsid w:val="00673F53"/>
    <w:rsid w:val="00676DA2"/>
    <w:rsid w:val="00676E69"/>
    <w:rsid w:val="00687124"/>
    <w:rsid w:val="00690E9D"/>
    <w:rsid w:val="00691001"/>
    <w:rsid w:val="0069230F"/>
    <w:rsid w:val="00692C6C"/>
    <w:rsid w:val="00693DE1"/>
    <w:rsid w:val="006959C0"/>
    <w:rsid w:val="00696423"/>
    <w:rsid w:val="00696852"/>
    <w:rsid w:val="006979D0"/>
    <w:rsid w:val="006979D6"/>
    <w:rsid w:val="006A0972"/>
    <w:rsid w:val="006A09DD"/>
    <w:rsid w:val="006A18E2"/>
    <w:rsid w:val="006A39CA"/>
    <w:rsid w:val="006A4346"/>
    <w:rsid w:val="006A446D"/>
    <w:rsid w:val="006A4626"/>
    <w:rsid w:val="006A4FC0"/>
    <w:rsid w:val="006A537B"/>
    <w:rsid w:val="006A55A2"/>
    <w:rsid w:val="006A6025"/>
    <w:rsid w:val="006B4B3E"/>
    <w:rsid w:val="006B5714"/>
    <w:rsid w:val="006B6AD9"/>
    <w:rsid w:val="006B7149"/>
    <w:rsid w:val="006C5528"/>
    <w:rsid w:val="006C69CC"/>
    <w:rsid w:val="006C6E8A"/>
    <w:rsid w:val="006C7395"/>
    <w:rsid w:val="006C766D"/>
    <w:rsid w:val="006C7989"/>
    <w:rsid w:val="006D032C"/>
    <w:rsid w:val="006D0D8F"/>
    <w:rsid w:val="006D105B"/>
    <w:rsid w:val="006D19C5"/>
    <w:rsid w:val="006D3A86"/>
    <w:rsid w:val="006D6892"/>
    <w:rsid w:val="006D764F"/>
    <w:rsid w:val="006D7FE1"/>
    <w:rsid w:val="006E010F"/>
    <w:rsid w:val="006E16E6"/>
    <w:rsid w:val="006E1C93"/>
    <w:rsid w:val="006E2344"/>
    <w:rsid w:val="006E6557"/>
    <w:rsid w:val="006F2661"/>
    <w:rsid w:val="006F3303"/>
    <w:rsid w:val="006F40C8"/>
    <w:rsid w:val="006F4DBB"/>
    <w:rsid w:val="006F4E62"/>
    <w:rsid w:val="006F5014"/>
    <w:rsid w:val="006F53C7"/>
    <w:rsid w:val="006F5619"/>
    <w:rsid w:val="006F66E9"/>
    <w:rsid w:val="006F7111"/>
    <w:rsid w:val="006F7388"/>
    <w:rsid w:val="00702DB6"/>
    <w:rsid w:val="00705195"/>
    <w:rsid w:val="00705646"/>
    <w:rsid w:val="00706308"/>
    <w:rsid w:val="00707035"/>
    <w:rsid w:val="0070785D"/>
    <w:rsid w:val="00710C56"/>
    <w:rsid w:val="007138B8"/>
    <w:rsid w:val="007150D2"/>
    <w:rsid w:val="00716B3A"/>
    <w:rsid w:val="00716D86"/>
    <w:rsid w:val="00717288"/>
    <w:rsid w:val="007211B4"/>
    <w:rsid w:val="00722376"/>
    <w:rsid w:val="00723849"/>
    <w:rsid w:val="00725B1D"/>
    <w:rsid w:val="00725C97"/>
    <w:rsid w:val="00730575"/>
    <w:rsid w:val="00730A5A"/>
    <w:rsid w:val="00732290"/>
    <w:rsid w:val="00733A62"/>
    <w:rsid w:val="00740198"/>
    <w:rsid w:val="007416FB"/>
    <w:rsid w:val="007428D9"/>
    <w:rsid w:val="00742CEF"/>
    <w:rsid w:val="00745937"/>
    <w:rsid w:val="007467C6"/>
    <w:rsid w:val="00746DF7"/>
    <w:rsid w:val="00746ED3"/>
    <w:rsid w:val="0074750C"/>
    <w:rsid w:val="00750523"/>
    <w:rsid w:val="00750884"/>
    <w:rsid w:val="00753F0A"/>
    <w:rsid w:val="00754431"/>
    <w:rsid w:val="007544EB"/>
    <w:rsid w:val="007562BF"/>
    <w:rsid w:val="007566AA"/>
    <w:rsid w:val="00756C25"/>
    <w:rsid w:val="007578A2"/>
    <w:rsid w:val="00757C7A"/>
    <w:rsid w:val="007611A3"/>
    <w:rsid w:val="0076176B"/>
    <w:rsid w:val="00762ADB"/>
    <w:rsid w:val="00763939"/>
    <w:rsid w:val="00764C41"/>
    <w:rsid w:val="00767257"/>
    <w:rsid w:val="00767B5D"/>
    <w:rsid w:val="00770FEE"/>
    <w:rsid w:val="00771D4A"/>
    <w:rsid w:val="00772C5F"/>
    <w:rsid w:val="0077390C"/>
    <w:rsid w:val="00773BFE"/>
    <w:rsid w:val="007745F5"/>
    <w:rsid w:val="00775C9A"/>
    <w:rsid w:val="00777DDF"/>
    <w:rsid w:val="007811DC"/>
    <w:rsid w:val="00781D8E"/>
    <w:rsid w:val="007826CF"/>
    <w:rsid w:val="007833AF"/>
    <w:rsid w:val="00784FD3"/>
    <w:rsid w:val="007857F1"/>
    <w:rsid w:val="00787F18"/>
    <w:rsid w:val="00791BB2"/>
    <w:rsid w:val="00793B91"/>
    <w:rsid w:val="00794DE8"/>
    <w:rsid w:val="00795B4B"/>
    <w:rsid w:val="00795BB2"/>
    <w:rsid w:val="00795DB1"/>
    <w:rsid w:val="00796B4E"/>
    <w:rsid w:val="007974FB"/>
    <w:rsid w:val="007A00B4"/>
    <w:rsid w:val="007A019A"/>
    <w:rsid w:val="007A13F1"/>
    <w:rsid w:val="007A1C88"/>
    <w:rsid w:val="007A2751"/>
    <w:rsid w:val="007A2FA8"/>
    <w:rsid w:val="007A3A0D"/>
    <w:rsid w:val="007A3E34"/>
    <w:rsid w:val="007A3F1C"/>
    <w:rsid w:val="007A4F66"/>
    <w:rsid w:val="007A626C"/>
    <w:rsid w:val="007B0B45"/>
    <w:rsid w:val="007B17C1"/>
    <w:rsid w:val="007B3664"/>
    <w:rsid w:val="007B48FF"/>
    <w:rsid w:val="007B4E05"/>
    <w:rsid w:val="007B513C"/>
    <w:rsid w:val="007B521C"/>
    <w:rsid w:val="007B6268"/>
    <w:rsid w:val="007B6C93"/>
    <w:rsid w:val="007B72A0"/>
    <w:rsid w:val="007C0FE3"/>
    <w:rsid w:val="007C3FF2"/>
    <w:rsid w:val="007C483A"/>
    <w:rsid w:val="007C7570"/>
    <w:rsid w:val="007D11E9"/>
    <w:rsid w:val="007D2BA6"/>
    <w:rsid w:val="007D4F43"/>
    <w:rsid w:val="007D5014"/>
    <w:rsid w:val="007D5465"/>
    <w:rsid w:val="007D641F"/>
    <w:rsid w:val="007D74FA"/>
    <w:rsid w:val="007E1CE3"/>
    <w:rsid w:val="007E1EFE"/>
    <w:rsid w:val="007F0DF1"/>
    <w:rsid w:val="007F17D9"/>
    <w:rsid w:val="007F1B8C"/>
    <w:rsid w:val="007F32B0"/>
    <w:rsid w:val="007F3C38"/>
    <w:rsid w:val="007F6FD0"/>
    <w:rsid w:val="00801A6F"/>
    <w:rsid w:val="008043D7"/>
    <w:rsid w:val="0080506B"/>
    <w:rsid w:val="00806302"/>
    <w:rsid w:val="0080738F"/>
    <w:rsid w:val="00807C51"/>
    <w:rsid w:val="00811122"/>
    <w:rsid w:val="00812CCF"/>
    <w:rsid w:val="00813328"/>
    <w:rsid w:val="008139E6"/>
    <w:rsid w:val="008143DC"/>
    <w:rsid w:val="00814A62"/>
    <w:rsid w:val="008152EB"/>
    <w:rsid w:val="00816147"/>
    <w:rsid w:val="008165AC"/>
    <w:rsid w:val="00817B0C"/>
    <w:rsid w:val="00820981"/>
    <w:rsid w:val="00820B3D"/>
    <w:rsid w:val="00820D01"/>
    <w:rsid w:val="008218E3"/>
    <w:rsid w:val="00823504"/>
    <w:rsid w:val="00824088"/>
    <w:rsid w:val="00825540"/>
    <w:rsid w:val="00825C4E"/>
    <w:rsid w:val="0082664B"/>
    <w:rsid w:val="00832396"/>
    <w:rsid w:val="00833B1A"/>
    <w:rsid w:val="008352FD"/>
    <w:rsid w:val="008356E5"/>
    <w:rsid w:val="00835E6C"/>
    <w:rsid w:val="00836033"/>
    <w:rsid w:val="00837274"/>
    <w:rsid w:val="0083784D"/>
    <w:rsid w:val="00844318"/>
    <w:rsid w:val="00844848"/>
    <w:rsid w:val="008450E8"/>
    <w:rsid w:val="00845235"/>
    <w:rsid w:val="00846105"/>
    <w:rsid w:val="00851088"/>
    <w:rsid w:val="00852AB3"/>
    <w:rsid w:val="00854D40"/>
    <w:rsid w:val="008551D0"/>
    <w:rsid w:val="00856D3D"/>
    <w:rsid w:val="00856D91"/>
    <w:rsid w:val="00860655"/>
    <w:rsid w:val="008612E9"/>
    <w:rsid w:val="00862F57"/>
    <w:rsid w:val="00863DA5"/>
    <w:rsid w:val="00864AB7"/>
    <w:rsid w:val="00867CD7"/>
    <w:rsid w:val="008712EF"/>
    <w:rsid w:val="00871BEE"/>
    <w:rsid w:val="00872896"/>
    <w:rsid w:val="008729AD"/>
    <w:rsid w:val="00874F7B"/>
    <w:rsid w:val="0087664B"/>
    <w:rsid w:val="00877BD1"/>
    <w:rsid w:val="00880123"/>
    <w:rsid w:val="00880F94"/>
    <w:rsid w:val="00881417"/>
    <w:rsid w:val="008818E0"/>
    <w:rsid w:val="00883AF2"/>
    <w:rsid w:val="008840B2"/>
    <w:rsid w:val="008853FD"/>
    <w:rsid w:val="00886A24"/>
    <w:rsid w:val="008913AF"/>
    <w:rsid w:val="00896041"/>
    <w:rsid w:val="00896162"/>
    <w:rsid w:val="008962A9"/>
    <w:rsid w:val="008962AA"/>
    <w:rsid w:val="008A1471"/>
    <w:rsid w:val="008A1558"/>
    <w:rsid w:val="008A1A76"/>
    <w:rsid w:val="008A3E14"/>
    <w:rsid w:val="008A4437"/>
    <w:rsid w:val="008A5E35"/>
    <w:rsid w:val="008A6BE0"/>
    <w:rsid w:val="008A7159"/>
    <w:rsid w:val="008B0DEA"/>
    <w:rsid w:val="008B34A0"/>
    <w:rsid w:val="008B50A4"/>
    <w:rsid w:val="008B6AE5"/>
    <w:rsid w:val="008B756D"/>
    <w:rsid w:val="008B77CA"/>
    <w:rsid w:val="008C2652"/>
    <w:rsid w:val="008C3F13"/>
    <w:rsid w:val="008C4706"/>
    <w:rsid w:val="008C4B7A"/>
    <w:rsid w:val="008C771E"/>
    <w:rsid w:val="008D0111"/>
    <w:rsid w:val="008D036D"/>
    <w:rsid w:val="008D04AD"/>
    <w:rsid w:val="008D2E7E"/>
    <w:rsid w:val="008D43B0"/>
    <w:rsid w:val="008D45F6"/>
    <w:rsid w:val="008D47EC"/>
    <w:rsid w:val="008D59AD"/>
    <w:rsid w:val="008D6E6D"/>
    <w:rsid w:val="008D75EA"/>
    <w:rsid w:val="008D7B0C"/>
    <w:rsid w:val="008D7C66"/>
    <w:rsid w:val="008E241F"/>
    <w:rsid w:val="008E2B4A"/>
    <w:rsid w:val="008E3386"/>
    <w:rsid w:val="008E3B6C"/>
    <w:rsid w:val="008E4934"/>
    <w:rsid w:val="008E5CA9"/>
    <w:rsid w:val="008E61F1"/>
    <w:rsid w:val="008F052F"/>
    <w:rsid w:val="008F1EDF"/>
    <w:rsid w:val="008F2145"/>
    <w:rsid w:val="008F26A0"/>
    <w:rsid w:val="008F5010"/>
    <w:rsid w:val="008F6D67"/>
    <w:rsid w:val="00900FA2"/>
    <w:rsid w:val="0090144E"/>
    <w:rsid w:val="00903F14"/>
    <w:rsid w:val="00906310"/>
    <w:rsid w:val="00910A98"/>
    <w:rsid w:val="00911480"/>
    <w:rsid w:val="0091184F"/>
    <w:rsid w:val="00913A01"/>
    <w:rsid w:val="0091432F"/>
    <w:rsid w:val="00914567"/>
    <w:rsid w:val="00914D37"/>
    <w:rsid w:val="00916C61"/>
    <w:rsid w:val="00917446"/>
    <w:rsid w:val="009177E4"/>
    <w:rsid w:val="0092004C"/>
    <w:rsid w:val="00920065"/>
    <w:rsid w:val="009207E3"/>
    <w:rsid w:val="00921B45"/>
    <w:rsid w:val="00922116"/>
    <w:rsid w:val="00926177"/>
    <w:rsid w:val="00926933"/>
    <w:rsid w:val="00927855"/>
    <w:rsid w:val="009306FF"/>
    <w:rsid w:val="009312FF"/>
    <w:rsid w:val="009343EF"/>
    <w:rsid w:val="0093460C"/>
    <w:rsid w:val="00935F85"/>
    <w:rsid w:val="0093660E"/>
    <w:rsid w:val="00936B9D"/>
    <w:rsid w:val="00940329"/>
    <w:rsid w:val="0094076D"/>
    <w:rsid w:val="00940EDA"/>
    <w:rsid w:val="009417A9"/>
    <w:rsid w:val="00941BF1"/>
    <w:rsid w:val="00947E40"/>
    <w:rsid w:val="00950A40"/>
    <w:rsid w:val="009518C2"/>
    <w:rsid w:val="009564CE"/>
    <w:rsid w:val="00956C52"/>
    <w:rsid w:val="009571D8"/>
    <w:rsid w:val="009613D6"/>
    <w:rsid w:val="009639D6"/>
    <w:rsid w:val="00963C75"/>
    <w:rsid w:val="0096400F"/>
    <w:rsid w:val="00964D22"/>
    <w:rsid w:val="00964F43"/>
    <w:rsid w:val="00966F05"/>
    <w:rsid w:val="009701BA"/>
    <w:rsid w:val="00971AA0"/>
    <w:rsid w:val="00971CEA"/>
    <w:rsid w:val="00971E36"/>
    <w:rsid w:val="00974FE5"/>
    <w:rsid w:val="009751D4"/>
    <w:rsid w:val="00975FB8"/>
    <w:rsid w:val="00976595"/>
    <w:rsid w:val="009769E2"/>
    <w:rsid w:val="00976C1E"/>
    <w:rsid w:val="00976EE0"/>
    <w:rsid w:val="00980B70"/>
    <w:rsid w:val="00980D82"/>
    <w:rsid w:val="00984E46"/>
    <w:rsid w:val="009861E7"/>
    <w:rsid w:val="0099105C"/>
    <w:rsid w:val="00991132"/>
    <w:rsid w:val="00991C06"/>
    <w:rsid w:val="009930AF"/>
    <w:rsid w:val="009943CF"/>
    <w:rsid w:val="00994984"/>
    <w:rsid w:val="00995ACC"/>
    <w:rsid w:val="009A269F"/>
    <w:rsid w:val="009A461A"/>
    <w:rsid w:val="009A729F"/>
    <w:rsid w:val="009B0E21"/>
    <w:rsid w:val="009B1C17"/>
    <w:rsid w:val="009B343F"/>
    <w:rsid w:val="009B431E"/>
    <w:rsid w:val="009B62F5"/>
    <w:rsid w:val="009B7A99"/>
    <w:rsid w:val="009C025C"/>
    <w:rsid w:val="009C0A35"/>
    <w:rsid w:val="009C14FC"/>
    <w:rsid w:val="009C2148"/>
    <w:rsid w:val="009C2198"/>
    <w:rsid w:val="009C22E6"/>
    <w:rsid w:val="009C2593"/>
    <w:rsid w:val="009C4B94"/>
    <w:rsid w:val="009C51F7"/>
    <w:rsid w:val="009C5B74"/>
    <w:rsid w:val="009C61A1"/>
    <w:rsid w:val="009C6E04"/>
    <w:rsid w:val="009C73D8"/>
    <w:rsid w:val="009C7CC9"/>
    <w:rsid w:val="009D08E5"/>
    <w:rsid w:val="009D2934"/>
    <w:rsid w:val="009D3F3F"/>
    <w:rsid w:val="009D65F3"/>
    <w:rsid w:val="009D6DAE"/>
    <w:rsid w:val="009D7FF1"/>
    <w:rsid w:val="009E166E"/>
    <w:rsid w:val="009E17DC"/>
    <w:rsid w:val="009E22CE"/>
    <w:rsid w:val="009E2881"/>
    <w:rsid w:val="009E28FC"/>
    <w:rsid w:val="009E3549"/>
    <w:rsid w:val="009E36A9"/>
    <w:rsid w:val="009E409A"/>
    <w:rsid w:val="009E4EA0"/>
    <w:rsid w:val="009E5FCD"/>
    <w:rsid w:val="009E75F9"/>
    <w:rsid w:val="009F29E1"/>
    <w:rsid w:val="009F4DAC"/>
    <w:rsid w:val="009F5A27"/>
    <w:rsid w:val="009F6DB4"/>
    <w:rsid w:val="009F712C"/>
    <w:rsid w:val="009F7243"/>
    <w:rsid w:val="00A00F71"/>
    <w:rsid w:val="00A033A9"/>
    <w:rsid w:val="00A04484"/>
    <w:rsid w:val="00A04DE1"/>
    <w:rsid w:val="00A04F90"/>
    <w:rsid w:val="00A06E67"/>
    <w:rsid w:val="00A07C13"/>
    <w:rsid w:val="00A133E6"/>
    <w:rsid w:val="00A13AA7"/>
    <w:rsid w:val="00A1491B"/>
    <w:rsid w:val="00A156B3"/>
    <w:rsid w:val="00A163F6"/>
    <w:rsid w:val="00A16EE6"/>
    <w:rsid w:val="00A17991"/>
    <w:rsid w:val="00A17D64"/>
    <w:rsid w:val="00A20ABC"/>
    <w:rsid w:val="00A211BE"/>
    <w:rsid w:val="00A2185B"/>
    <w:rsid w:val="00A224A8"/>
    <w:rsid w:val="00A230C8"/>
    <w:rsid w:val="00A23FBB"/>
    <w:rsid w:val="00A2404E"/>
    <w:rsid w:val="00A246F2"/>
    <w:rsid w:val="00A2480A"/>
    <w:rsid w:val="00A24A57"/>
    <w:rsid w:val="00A24F35"/>
    <w:rsid w:val="00A31AC1"/>
    <w:rsid w:val="00A358A2"/>
    <w:rsid w:val="00A36930"/>
    <w:rsid w:val="00A3752A"/>
    <w:rsid w:val="00A3778F"/>
    <w:rsid w:val="00A40AD1"/>
    <w:rsid w:val="00A41DEF"/>
    <w:rsid w:val="00A43776"/>
    <w:rsid w:val="00A4749B"/>
    <w:rsid w:val="00A47E20"/>
    <w:rsid w:val="00A509D0"/>
    <w:rsid w:val="00A516CF"/>
    <w:rsid w:val="00A53571"/>
    <w:rsid w:val="00A53DDC"/>
    <w:rsid w:val="00A53F62"/>
    <w:rsid w:val="00A54706"/>
    <w:rsid w:val="00A55B24"/>
    <w:rsid w:val="00A609DC"/>
    <w:rsid w:val="00A6344A"/>
    <w:rsid w:val="00A63A4C"/>
    <w:rsid w:val="00A63C68"/>
    <w:rsid w:val="00A64986"/>
    <w:rsid w:val="00A64DC4"/>
    <w:rsid w:val="00A64F41"/>
    <w:rsid w:val="00A6782E"/>
    <w:rsid w:val="00A67D68"/>
    <w:rsid w:val="00A70784"/>
    <w:rsid w:val="00A71B77"/>
    <w:rsid w:val="00A763E4"/>
    <w:rsid w:val="00A7704A"/>
    <w:rsid w:val="00A77196"/>
    <w:rsid w:val="00A77707"/>
    <w:rsid w:val="00A81731"/>
    <w:rsid w:val="00A81E2A"/>
    <w:rsid w:val="00A82397"/>
    <w:rsid w:val="00A82AD4"/>
    <w:rsid w:val="00A83E23"/>
    <w:rsid w:val="00A87738"/>
    <w:rsid w:val="00A901B4"/>
    <w:rsid w:val="00A90C97"/>
    <w:rsid w:val="00A92C08"/>
    <w:rsid w:val="00A941CC"/>
    <w:rsid w:val="00AA0BC5"/>
    <w:rsid w:val="00AA0D4D"/>
    <w:rsid w:val="00AA13E6"/>
    <w:rsid w:val="00AA14C2"/>
    <w:rsid w:val="00AA5165"/>
    <w:rsid w:val="00AA75DB"/>
    <w:rsid w:val="00AA77DF"/>
    <w:rsid w:val="00AA7951"/>
    <w:rsid w:val="00AA7BC5"/>
    <w:rsid w:val="00AB0BDE"/>
    <w:rsid w:val="00AB0F29"/>
    <w:rsid w:val="00AB353D"/>
    <w:rsid w:val="00AB3616"/>
    <w:rsid w:val="00AB38DF"/>
    <w:rsid w:val="00AB3A28"/>
    <w:rsid w:val="00AB4CD3"/>
    <w:rsid w:val="00AB5461"/>
    <w:rsid w:val="00AB5F32"/>
    <w:rsid w:val="00AB636D"/>
    <w:rsid w:val="00AB7075"/>
    <w:rsid w:val="00AB7202"/>
    <w:rsid w:val="00AB79CE"/>
    <w:rsid w:val="00AC1B5B"/>
    <w:rsid w:val="00AC2F7F"/>
    <w:rsid w:val="00AC33E9"/>
    <w:rsid w:val="00AC3CB7"/>
    <w:rsid w:val="00AC4357"/>
    <w:rsid w:val="00AC46B5"/>
    <w:rsid w:val="00AC79D1"/>
    <w:rsid w:val="00AC7F81"/>
    <w:rsid w:val="00AD07AB"/>
    <w:rsid w:val="00AD0910"/>
    <w:rsid w:val="00AD0E78"/>
    <w:rsid w:val="00AD28A8"/>
    <w:rsid w:val="00AD3BCD"/>
    <w:rsid w:val="00AD4B88"/>
    <w:rsid w:val="00AD4C75"/>
    <w:rsid w:val="00AD5DBE"/>
    <w:rsid w:val="00AD5F95"/>
    <w:rsid w:val="00AD6788"/>
    <w:rsid w:val="00AD6879"/>
    <w:rsid w:val="00AD7EBD"/>
    <w:rsid w:val="00AE0585"/>
    <w:rsid w:val="00AE1B55"/>
    <w:rsid w:val="00AE21A8"/>
    <w:rsid w:val="00AE2478"/>
    <w:rsid w:val="00AE2F52"/>
    <w:rsid w:val="00AE3F96"/>
    <w:rsid w:val="00AE55F2"/>
    <w:rsid w:val="00AE5840"/>
    <w:rsid w:val="00AF0551"/>
    <w:rsid w:val="00AF1B09"/>
    <w:rsid w:val="00AF1C40"/>
    <w:rsid w:val="00AF25F6"/>
    <w:rsid w:val="00AF2810"/>
    <w:rsid w:val="00AF2838"/>
    <w:rsid w:val="00AF49BB"/>
    <w:rsid w:val="00AF4B4D"/>
    <w:rsid w:val="00AF6AA1"/>
    <w:rsid w:val="00B03C7E"/>
    <w:rsid w:val="00B04563"/>
    <w:rsid w:val="00B053E4"/>
    <w:rsid w:val="00B05EAD"/>
    <w:rsid w:val="00B079D6"/>
    <w:rsid w:val="00B07DF5"/>
    <w:rsid w:val="00B10AB6"/>
    <w:rsid w:val="00B10DC1"/>
    <w:rsid w:val="00B12378"/>
    <w:rsid w:val="00B12FE1"/>
    <w:rsid w:val="00B134EA"/>
    <w:rsid w:val="00B14527"/>
    <w:rsid w:val="00B15991"/>
    <w:rsid w:val="00B16606"/>
    <w:rsid w:val="00B16C2F"/>
    <w:rsid w:val="00B17F76"/>
    <w:rsid w:val="00B236EC"/>
    <w:rsid w:val="00B26B84"/>
    <w:rsid w:val="00B276CE"/>
    <w:rsid w:val="00B30652"/>
    <w:rsid w:val="00B32541"/>
    <w:rsid w:val="00B32A16"/>
    <w:rsid w:val="00B33F7D"/>
    <w:rsid w:val="00B3412C"/>
    <w:rsid w:val="00B3494A"/>
    <w:rsid w:val="00B34B50"/>
    <w:rsid w:val="00B355EA"/>
    <w:rsid w:val="00B36206"/>
    <w:rsid w:val="00B368F5"/>
    <w:rsid w:val="00B4054D"/>
    <w:rsid w:val="00B42CB4"/>
    <w:rsid w:val="00B43856"/>
    <w:rsid w:val="00B43E44"/>
    <w:rsid w:val="00B44426"/>
    <w:rsid w:val="00B45047"/>
    <w:rsid w:val="00B45F06"/>
    <w:rsid w:val="00B47716"/>
    <w:rsid w:val="00B47DD7"/>
    <w:rsid w:val="00B50020"/>
    <w:rsid w:val="00B5077D"/>
    <w:rsid w:val="00B5184F"/>
    <w:rsid w:val="00B51B83"/>
    <w:rsid w:val="00B52819"/>
    <w:rsid w:val="00B55037"/>
    <w:rsid w:val="00B55341"/>
    <w:rsid w:val="00B5647A"/>
    <w:rsid w:val="00B60D06"/>
    <w:rsid w:val="00B613B7"/>
    <w:rsid w:val="00B6357B"/>
    <w:rsid w:val="00B6362B"/>
    <w:rsid w:val="00B64596"/>
    <w:rsid w:val="00B64FEF"/>
    <w:rsid w:val="00B658B7"/>
    <w:rsid w:val="00B65DFC"/>
    <w:rsid w:val="00B72C74"/>
    <w:rsid w:val="00B72DC7"/>
    <w:rsid w:val="00B73596"/>
    <w:rsid w:val="00B75B92"/>
    <w:rsid w:val="00B848CF"/>
    <w:rsid w:val="00B84F8A"/>
    <w:rsid w:val="00B940A6"/>
    <w:rsid w:val="00B9686F"/>
    <w:rsid w:val="00B972B1"/>
    <w:rsid w:val="00B9773D"/>
    <w:rsid w:val="00BA0212"/>
    <w:rsid w:val="00BA06DC"/>
    <w:rsid w:val="00BA0A9F"/>
    <w:rsid w:val="00BA16BD"/>
    <w:rsid w:val="00BA19B6"/>
    <w:rsid w:val="00BA2F38"/>
    <w:rsid w:val="00BA3B5E"/>
    <w:rsid w:val="00BA5C28"/>
    <w:rsid w:val="00BA6975"/>
    <w:rsid w:val="00BA7107"/>
    <w:rsid w:val="00BB0020"/>
    <w:rsid w:val="00BB0D20"/>
    <w:rsid w:val="00BB1750"/>
    <w:rsid w:val="00BB2D95"/>
    <w:rsid w:val="00BB3C17"/>
    <w:rsid w:val="00BB3FAC"/>
    <w:rsid w:val="00BB5EF5"/>
    <w:rsid w:val="00BB751F"/>
    <w:rsid w:val="00BB7D9F"/>
    <w:rsid w:val="00BB7F1B"/>
    <w:rsid w:val="00BC2445"/>
    <w:rsid w:val="00BC34C7"/>
    <w:rsid w:val="00BC47D9"/>
    <w:rsid w:val="00BC7D88"/>
    <w:rsid w:val="00BD128E"/>
    <w:rsid w:val="00BD1FE5"/>
    <w:rsid w:val="00BD4183"/>
    <w:rsid w:val="00BD4935"/>
    <w:rsid w:val="00BD5F38"/>
    <w:rsid w:val="00BE0034"/>
    <w:rsid w:val="00BE3A79"/>
    <w:rsid w:val="00BE47F1"/>
    <w:rsid w:val="00BE4E38"/>
    <w:rsid w:val="00BE5E09"/>
    <w:rsid w:val="00BF16AD"/>
    <w:rsid w:val="00BF5069"/>
    <w:rsid w:val="00BF51A8"/>
    <w:rsid w:val="00BF520D"/>
    <w:rsid w:val="00BF53A0"/>
    <w:rsid w:val="00BF5842"/>
    <w:rsid w:val="00BF59F7"/>
    <w:rsid w:val="00BF698B"/>
    <w:rsid w:val="00BF6FF3"/>
    <w:rsid w:val="00C00D26"/>
    <w:rsid w:val="00C00F38"/>
    <w:rsid w:val="00C01282"/>
    <w:rsid w:val="00C01734"/>
    <w:rsid w:val="00C028FA"/>
    <w:rsid w:val="00C03511"/>
    <w:rsid w:val="00C04847"/>
    <w:rsid w:val="00C05D80"/>
    <w:rsid w:val="00C066AE"/>
    <w:rsid w:val="00C06ED1"/>
    <w:rsid w:val="00C07EEE"/>
    <w:rsid w:val="00C10616"/>
    <w:rsid w:val="00C11098"/>
    <w:rsid w:val="00C13DFE"/>
    <w:rsid w:val="00C143C2"/>
    <w:rsid w:val="00C146A8"/>
    <w:rsid w:val="00C14832"/>
    <w:rsid w:val="00C14BB0"/>
    <w:rsid w:val="00C21408"/>
    <w:rsid w:val="00C21B95"/>
    <w:rsid w:val="00C22F55"/>
    <w:rsid w:val="00C232D0"/>
    <w:rsid w:val="00C2363C"/>
    <w:rsid w:val="00C23CC3"/>
    <w:rsid w:val="00C241ED"/>
    <w:rsid w:val="00C248D0"/>
    <w:rsid w:val="00C262E0"/>
    <w:rsid w:val="00C26744"/>
    <w:rsid w:val="00C26870"/>
    <w:rsid w:val="00C27E57"/>
    <w:rsid w:val="00C30118"/>
    <w:rsid w:val="00C34D5D"/>
    <w:rsid w:val="00C373F5"/>
    <w:rsid w:val="00C42888"/>
    <w:rsid w:val="00C46197"/>
    <w:rsid w:val="00C477A2"/>
    <w:rsid w:val="00C47F6E"/>
    <w:rsid w:val="00C514E1"/>
    <w:rsid w:val="00C52272"/>
    <w:rsid w:val="00C5268F"/>
    <w:rsid w:val="00C53041"/>
    <w:rsid w:val="00C54042"/>
    <w:rsid w:val="00C56250"/>
    <w:rsid w:val="00C6122A"/>
    <w:rsid w:val="00C61D38"/>
    <w:rsid w:val="00C62680"/>
    <w:rsid w:val="00C66AB4"/>
    <w:rsid w:val="00C70F3A"/>
    <w:rsid w:val="00C71F06"/>
    <w:rsid w:val="00C73712"/>
    <w:rsid w:val="00C742DA"/>
    <w:rsid w:val="00C75F1F"/>
    <w:rsid w:val="00C77F12"/>
    <w:rsid w:val="00C81BE9"/>
    <w:rsid w:val="00C8322E"/>
    <w:rsid w:val="00C85227"/>
    <w:rsid w:val="00C85C1B"/>
    <w:rsid w:val="00C9209D"/>
    <w:rsid w:val="00C92E04"/>
    <w:rsid w:val="00C9329C"/>
    <w:rsid w:val="00C94268"/>
    <w:rsid w:val="00C9481F"/>
    <w:rsid w:val="00C95200"/>
    <w:rsid w:val="00C955D8"/>
    <w:rsid w:val="00C97FB1"/>
    <w:rsid w:val="00CA05B4"/>
    <w:rsid w:val="00CA084F"/>
    <w:rsid w:val="00CA29D0"/>
    <w:rsid w:val="00CA427C"/>
    <w:rsid w:val="00CB2263"/>
    <w:rsid w:val="00CB3450"/>
    <w:rsid w:val="00CB571B"/>
    <w:rsid w:val="00CC19F4"/>
    <w:rsid w:val="00CC1FBB"/>
    <w:rsid w:val="00CC2356"/>
    <w:rsid w:val="00CC2E9D"/>
    <w:rsid w:val="00CC48B4"/>
    <w:rsid w:val="00CC4C85"/>
    <w:rsid w:val="00CC52A3"/>
    <w:rsid w:val="00CC5A62"/>
    <w:rsid w:val="00CC6A83"/>
    <w:rsid w:val="00CC718F"/>
    <w:rsid w:val="00CD082E"/>
    <w:rsid w:val="00CD1279"/>
    <w:rsid w:val="00CD2FD1"/>
    <w:rsid w:val="00CD3161"/>
    <w:rsid w:val="00CD66F5"/>
    <w:rsid w:val="00CD6BC2"/>
    <w:rsid w:val="00CD71AF"/>
    <w:rsid w:val="00CE1D2F"/>
    <w:rsid w:val="00CE2EDD"/>
    <w:rsid w:val="00CE3A9A"/>
    <w:rsid w:val="00CE5194"/>
    <w:rsid w:val="00CE69AE"/>
    <w:rsid w:val="00CE6A87"/>
    <w:rsid w:val="00CE764B"/>
    <w:rsid w:val="00CE7671"/>
    <w:rsid w:val="00CE792E"/>
    <w:rsid w:val="00CF4AC6"/>
    <w:rsid w:val="00CF52B6"/>
    <w:rsid w:val="00CF6DDC"/>
    <w:rsid w:val="00D02728"/>
    <w:rsid w:val="00D034CD"/>
    <w:rsid w:val="00D043B3"/>
    <w:rsid w:val="00D054EE"/>
    <w:rsid w:val="00D0714F"/>
    <w:rsid w:val="00D07C2C"/>
    <w:rsid w:val="00D104E0"/>
    <w:rsid w:val="00D110CB"/>
    <w:rsid w:val="00D153B5"/>
    <w:rsid w:val="00D1559F"/>
    <w:rsid w:val="00D15F3A"/>
    <w:rsid w:val="00D16089"/>
    <w:rsid w:val="00D162FC"/>
    <w:rsid w:val="00D16CC6"/>
    <w:rsid w:val="00D216DB"/>
    <w:rsid w:val="00D218DE"/>
    <w:rsid w:val="00D23657"/>
    <w:rsid w:val="00D26A5D"/>
    <w:rsid w:val="00D27862"/>
    <w:rsid w:val="00D379B2"/>
    <w:rsid w:val="00D4038B"/>
    <w:rsid w:val="00D41B45"/>
    <w:rsid w:val="00D4227C"/>
    <w:rsid w:val="00D4267B"/>
    <w:rsid w:val="00D432E4"/>
    <w:rsid w:val="00D43DB3"/>
    <w:rsid w:val="00D44320"/>
    <w:rsid w:val="00D47393"/>
    <w:rsid w:val="00D47CD8"/>
    <w:rsid w:val="00D50C55"/>
    <w:rsid w:val="00D51485"/>
    <w:rsid w:val="00D52AFA"/>
    <w:rsid w:val="00D5483A"/>
    <w:rsid w:val="00D56BE4"/>
    <w:rsid w:val="00D611F1"/>
    <w:rsid w:val="00D64540"/>
    <w:rsid w:val="00D6571E"/>
    <w:rsid w:val="00D677C7"/>
    <w:rsid w:val="00D702A6"/>
    <w:rsid w:val="00D707C4"/>
    <w:rsid w:val="00D72307"/>
    <w:rsid w:val="00D72379"/>
    <w:rsid w:val="00D73B06"/>
    <w:rsid w:val="00D774D7"/>
    <w:rsid w:val="00D7756A"/>
    <w:rsid w:val="00D8196A"/>
    <w:rsid w:val="00D81A33"/>
    <w:rsid w:val="00D81E62"/>
    <w:rsid w:val="00D85B9F"/>
    <w:rsid w:val="00D91963"/>
    <w:rsid w:val="00D92584"/>
    <w:rsid w:val="00D93395"/>
    <w:rsid w:val="00D940B7"/>
    <w:rsid w:val="00D95D2C"/>
    <w:rsid w:val="00DA03AD"/>
    <w:rsid w:val="00DA0FBB"/>
    <w:rsid w:val="00DA34AB"/>
    <w:rsid w:val="00DA4A95"/>
    <w:rsid w:val="00DA5E40"/>
    <w:rsid w:val="00DB037C"/>
    <w:rsid w:val="00DB0ABB"/>
    <w:rsid w:val="00DB24B7"/>
    <w:rsid w:val="00DB62D5"/>
    <w:rsid w:val="00DB6325"/>
    <w:rsid w:val="00DB7343"/>
    <w:rsid w:val="00DC2CF1"/>
    <w:rsid w:val="00DC3E5E"/>
    <w:rsid w:val="00DC672C"/>
    <w:rsid w:val="00DD1CDB"/>
    <w:rsid w:val="00DD275E"/>
    <w:rsid w:val="00DD440A"/>
    <w:rsid w:val="00DD4559"/>
    <w:rsid w:val="00DD507C"/>
    <w:rsid w:val="00DD789A"/>
    <w:rsid w:val="00DE0799"/>
    <w:rsid w:val="00DE080B"/>
    <w:rsid w:val="00DE1E7E"/>
    <w:rsid w:val="00DE3AFB"/>
    <w:rsid w:val="00DE6CCE"/>
    <w:rsid w:val="00DE7496"/>
    <w:rsid w:val="00DF07D1"/>
    <w:rsid w:val="00DF2A41"/>
    <w:rsid w:val="00DF306C"/>
    <w:rsid w:val="00DF37A1"/>
    <w:rsid w:val="00DF4326"/>
    <w:rsid w:val="00DF4E5E"/>
    <w:rsid w:val="00DF4F47"/>
    <w:rsid w:val="00DF67ED"/>
    <w:rsid w:val="00E0076C"/>
    <w:rsid w:val="00E02376"/>
    <w:rsid w:val="00E02B67"/>
    <w:rsid w:val="00E05A88"/>
    <w:rsid w:val="00E05ED0"/>
    <w:rsid w:val="00E07D98"/>
    <w:rsid w:val="00E102D8"/>
    <w:rsid w:val="00E106F1"/>
    <w:rsid w:val="00E10B19"/>
    <w:rsid w:val="00E11AA0"/>
    <w:rsid w:val="00E124A9"/>
    <w:rsid w:val="00E13239"/>
    <w:rsid w:val="00E13377"/>
    <w:rsid w:val="00E134E5"/>
    <w:rsid w:val="00E14885"/>
    <w:rsid w:val="00E164B7"/>
    <w:rsid w:val="00E20A34"/>
    <w:rsid w:val="00E20C05"/>
    <w:rsid w:val="00E21B27"/>
    <w:rsid w:val="00E2232A"/>
    <w:rsid w:val="00E24AB5"/>
    <w:rsid w:val="00E24D8C"/>
    <w:rsid w:val="00E2512D"/>
    <w:rsid w:val="00E2529C"/>
    <w:rsid w:val="00E26906"/>
    <w:rsid w:val="00E304B9"/>
    <w:rsid w:val="00E31244"/>
    <w:rsid w:val="00E31908"/>
    <w:rsid w:val="00E32369"/>
    <w:rsid w:val="00E32986"/>
    <w:rsid w:val="00E32AEF"/>
    <w:rsid w:val="00E3304C"/>
    <w:rsid w:val="00E33AA4"/>
    <w:rsid w:val="00E345C7"/>
    <w:rsid w:val="00E36C93"/>
    <w:rsid w:val="00E37930"/>
    <w:rsid w:val="00E37B55"/>
    <w:rsid w:val="00E408BB"/>
    <w:rsid w:val="00E427B3"/>
    <w:rsid w:val="00E433A0"/>
    <w:rsid w:val="00E43823"/>
    <w:rsid w:val="00E444D6"/>
    <w:rsid w:val="00E47B8C"/>
    <w:rsid w:val="00E50709"/>
    <w:rsid w:val="00E510F2"/>
    <w:rsid w:val="00E51181"/>
    <w:rsid w:val="00E51A35"/>
    <w:rsid w:val="00E527C5"/>
    <w:rsid w:val="00E534DE"/>
    <w:rsid w:val="00E57157"/>
    <w:rsid w:val="00E574B3"/>
    <w:rsid w:val="00E57ABA"/>
    <w:rsid w:val="00E57B16"/>
    <w:rsid w:val="00E57D9C"/>
    <w:rsid w:val="00E57F6B"/>
    <w:rsid w:val="00E615B8"/>
    <w:rsid w:val="00E6167B"/>
    <w:rsid w:val="00E61C82"/>
    <w:rsid w:val="00E63299"/>
    <w:rsid w:val="00E63484"/>
    <w:rsid w:val="00E63660"/>
    <w:rsid w:val="00E64455"/>
    <w:rsid w:val="00E64E85"/>
    <w:rsid w:val="00E67611"/>
    <w:rsid w:val="00E67B29"/>
    <w:rsid w:val="00E7004D"/>
    <w:rsid w:val="00E711CF"/>
    <w:rsid w:val="00E72CC7"/>
    <w:rsid w:val="00E72F47"/>
    <w:rsid w:val="00E75305"/>
    <w:rsid w:val="00E80686"/>
    <w:rsid w:val="00E825CE"/>
    <w:rsid w:val="00E82602"/>
    <w:rsid w:val="00E82837"/>
    <w:rsid w:val="00E82DAF"/>
    <w:rsid w:val="00E82E06"/>
    <w:rsid w:val="00E845E7"/>
    <w:rsid w:val="00E8528E"/>
    <w:rsid w:val="00E8589F"/>
    <w:rsid w:val="00E873A6"/>
    <w:rsid w:val="00E90323"/>
    <w:rsid w:val="00E928CC"/>
    <w:rsid w:val="00E929E7"/>
    <w:rsid w:val="00E92B0C"/>
    <w:rsid w:val="00E92CE5"/>
    <w:rsid w:val="00E93C23"/>
    <w:rsid w:val="00E93F1E"/>
    <w:rsid w:val="00E94BCD"/>
    <w:rsid w:val="00E96DFB"/>
    <w:rsid w:val="00E97654"/>
    <w:rsid w:val="00E97D56"/>
    <w:rsid w:val="00EA17D3"/>
    <w:rsid w:val="00EA266A"/>
    <w:rsid w:val="00EA4543"/>
    <w:rsid w:val="00EA45B7"/>
    <w:rsid w:val="00EA53D6"/>
    <w:rsid w:val="00EA5882"/>
    <w:rsid w:val="00EA5A62"/>
    <w:rsid w:val="00EB1BB8"/>
    <w:rsid w:val="00EB2300"/>
    <w:rsid w:val="00EB2A4D"/>
    <w:rsid w:val="00EB2E55"/>
    <w:rsid w:val="00EB3229"/>
    <w:rsid w:val="00EB44DC"/>
    <w:rsid w:val="00EB6AB7"/>
    <w:rsid w:val="00EB70AC"/>
    <w:rsid w:val="00EB735B"/>
    <w:rsid w:val="00EC0385"/>
    <w:rsid w:val="00EC0514"/>
    <w:rsid w:val="00EC2448"/>
    <w:rsid w:val="00EC4A1F"/>
    <w:rsid w:val="00EC5A40"/>
    <w:rsid w:val="00EC613A"/>
    <w:rsid w:val="00EC651D"/>
    <w:rsid w:val="00EC6FEC"/>
    <w:rsid w:val="00ED1C83"/>
    <w:rsid w:val="00ED2291"/>
    <w:rsid w:val="00ED3FEB"/>
    <w:rsid w:val="00ED407B"/>
    <w:rsid w:val="00ED721C"/>
    <w:rsid w:val="00ED76FE"/>
    <w:rsid w:val="00ED7847"/>
    <w:rsid w:val="00EE5918"/>
    <w:rsid w:val="00EE7E6D"/>
    <w:rsid w:val="00EF2C67"/>
    <w:rsid w:val="00EF5C6A"/>
    <w:rsid w:val="00F004F5"/>
    <w:rsid w:val="00F00E05"/>
    <w:rsid w:val="00F01172"/>
    <w:rsid w:val="00F0200C"/>
    <w:rsid w:val="00F03AF3"/>
    <w:rsid w:val="00F05A4A"/>
    <w:rsid w:val="00F05DC4"/>
    <w:rsid w:val="00F06C26"/>
    <w:rsid w:val="00F105ED"/>
    <w:rsid w:val="00F119E7"/>
    <w:rsid w:val="00F11BDC"/>
    <w:rsid w:val="00F11CEC"/>
    <w:rsid w:val="00F12111"/>
    <w:rsid w:val="00F126ED"/>
    <w:rsid w:val="00F1398C"/>
    <w:rsid w:val="00F16DAC"/>
    <w:rsid w:val="00F17ABC"/>
    <w:rsid w:val="00F207CB"/>
    <w:rsid w:val="00F209E0"/>
    <w:rsid w:val="00F21197"/>
    <w:rsid w:val="00F21628"/>
    <w:rsid w:val="00F23EAD"/>
    <w:rsid w:val="00F2714A"/>
    <w:rsid w:val="00F30617"/>
    <w:rsid w:val="00F30646"/>
    <w:rsid w:val="00F30D7C"/>
    <w:rsid w:val="00F3131A"/>
    <w:rsid w:val="00F32110"/>
    <w:rsid w:val="00F334C1"/>
    <w:rsid w:val="00F33C22"/>
    <w:rsid w:val="00F35D19"/>
    <w:rsid w:val="00F369DA"/>
    <w:rsid w:val="00F36AAA"/>
    <w:rsid w:val="00F429B3"/>
    <w:rsid w:val="00F446C4"/>
    <w:rsid w:val="00F470DE"/>
    <w:rsid w:val="00F50A43"/>
    <w:rsid w:val="00F50FBA"/>
    <w:rsid w:val="00F51921"/>
    <w:rsid w:val="00F5394B"/>
    <w:rsid w:val="00F53A91"/>
    <w:rsid w:val="00F5670E"/>
    <w:rsid w:val="00F567F8"/>
    <w:rsid w:val="00F60879"/>
    <w:rsid w:val="00F62018"/>
    <w:rsid w:val="00F62063"/>
    <w:rsid w:val="00F63841"/>
    <w:rsid w:val="00F63FF1"/>
    <w:rsid w:val="00F65F99"/>
    <w:rsid w:val="00F67421"/>
    <w:rsid w:val="00F70BB5"/>
    <w:rsid w:val="00F71056"/>
    <w:rsid w:val="00F724BB"/>
    <w:rsid w:val="00F72EAE"/>
    <w:rsid w:val="00F739B5"/>
    <w:rsid w:val="00F745F0"/>
    <w:rsid w:val="00F751EC"/>
    <w:rsid w:val="00F75560"/>
    <w:rsid w:val="00F80198"/>
    <w:rsid w:val="00F8079B"/>
    <w:rsid w:val="00F8164D"/>
    <w:rsid w:val="00F81C90"/>
    <w:rsid w:val="00F82CD3"/>
    <w:rsid w:val="00F82F3E"/>
    <w:rsid w:val="00F8334D"/>
    <w:rsid w:val="00F84835"/>
    <w:rsid w:val="00F8484F"/>
    <w:rsid w:val="00F84CB6"/>
    <w:rsid w:val="00F84DBA"/>
    <w:rsid w:val="00F86EEC"/>
    <w:rsid w:val="00F86F6D"/>
    <w:rsid w:val="00F879B2"/>
    <w:rsid w:val="00F90A05"/>
    <w:rsid w:val="00F929D9"/>
    <w:rsid w:val="00F955C4"/>
    <w:rsid w:val="00F95BF1"/>
    <w:rsid w:val="00F95E43"/>
    <w:rsid w:val="00F9736E"/>
    <w:rsid w:val="00F97A2A"/>
    <w:rsid w:val="00FA2468"/>
    <w:rsid w:val="00FA2849"/>
    <w:rsid w:val="00FA2A44"/>
    <w:rsid w:val="00FA3109"/>
    <w:rsid w:val="00FA32F2"/>
    <w:rsid w:val="00FA3E36"/>
    <w:rsid w:val="00FA675A"/>
    <w:rsid w:val="00FA7EF1"/>
    <w:rsid w:val="00FB1734"/>
    <w:rsid w:val="00FB1E4B"/>
    <w:rsid w:val="00FB2820"/>
    <w:rsid w:val="00FB3759"/>
    <w:rsid w:val="00FB62BF"/>
    <w:rsid w:val="00FB6B2B"/>
    <w:rsid w:val="00FB78CC"/>
    <w:rsid w:val="00FC2761"/>
    <w:rsid w:val="00FC3DFB"/>
    <w:rsid w:val="00FC6B14"/>
    <w:rsid w:val="00FC79B7"/>
    <w:rsid w:val="00FC79CD"/>
    <w:rsid w:val="00FC7DFD"/>
    <w:rsid w:val="00FD328C"/>
    <w:rsid w:val="00FD37ED"/>
    <w:rsid w:val="00FD3EFA"/>
    <w:rsid w:val="00FD46C4"/>
    <w:rsid w:val="00FD508C"/>
    <w:rsid w:val="00FD50D2"/>
    <w:rsid w:val="00FD5693"/>
    <w:rsid w:val="00FD593F"/>
    <w:rsid w:val="00FD68DC"/>
    <w:rsid w:val="00FD7638"/>
    <w:rsid w:val="00FD76FF"/>
    <w:rsid w:val="00FE2BF8"/>
    <w:rsid w:val="00FE33F2"/>
    <w:rsid w:val="00FE66D3"/>
    <w:rsid w:val="00FE76FB"/>
    <w:rsid w:val="00FE77B4"/>
    <w:rsid w:val="00FF05B2"/>
    <w:rsid w:val="00FF398F"/>
    <w:rsid w:val="00FF4AA8"/>
    <w:rsid w:val="00FF55D6"/>
    <w:rsid w:val="00FF6DAB"/>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7A4DDD"/>
  <w15:chartTrackingRefBased/>
  <w15:docId w15:val="{45ADFE70-4009-40EA-9971-323EFF81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Body Text First Indent" w:uiPriority="99"/>
    <w:lsdException w:name="Body Text Indent 2" w:uiPriority="99"/>
    <w:lsdException w:name="FollowedHyperlink" w:uiPriority="99"/>
    <w:lsdException w:name="Strong"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97C2C"/>
    <w:pPr>
      <w:widowControl w:val="0"/>
      <w:suppressAutoHyphens/>
      <w:jc w:val="center"/>
    </w:pPr>
    <w:rPr>
      <w:sz w:val="24"/>
      <w:szCs w:val="24"/>
      <w:lang w:eastAsia="ar-SA"/>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b/>
      <w:bCs/>
      <w:kern w:val="1"/>
      <w:sz w:val="32"/>
      <w:szCs w:val="32"/>
      <w:lang w:val="x-none"/>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b/>
      <w:bCs/>
      <w:i/>
      <w:iCs/>
      <w:sz w:val="28"/>
      <w:szCs w:val="28"/>
      <w:lang w:val="x-none"/>
    </w:rPr>
  </w:style>
  <w:style w:type="paragraph" w:styleId="Nagwek3">
    <w:name w:val="heading 3"/>
    <w:basedOn w:val="Normalny"/>
    <w:next w:val="Normalny"/>
    <w:link w:val="Nagwek3Znak"/>
    <w:qFormat/>
    <w:pPr>
      <w:keepNext/>
      <w:widowControl/>
      <w:numPr>
        <w:ilvl w:val="2"/>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lang w:val="x-none"/>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b/>
      <w:bCs/>
      <w:i/>
      <w:iCs/>
      <w:sz w:val="26"/>
      <w:szCs w:val="26"/>
      <w:lang w:val="x-none"/>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rPr>
  </w:style>
  <w:style w:type="paragraph" w:styleId="Nagwek7">
    <w:name w:val="heading 7"/>
    <w:basedOn w:val="Normalny"/>
    <w:next w:val="Normalny"/>
    <w:link w:val="Nagwek7Znak"/>
    <w:qFormat/>
    <w:pPr>
      <w:widowControl/>
      <w:suppressAutoHyphens w:val="0"/>
      <w:spacing w:before="240" w:after="60" w:line="360" w:lineRule="auto"/>
      <w:jc w:val="left"/>
      <w:outlineLvl w:val="6"/>
    </w:pPr>
    <w:rPr>
      <w:lang w:val="x-none"/>
    </w:r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lang w:val="x-none"/>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eastAsia="Times New Roman" w:hAnsi="Times New Roman" w:cs="Times New Roman"/>
    </w:rPr>
  </w:style>
  <w:style w:type="character" w:customStyle="1" w:styleId="WW8Num1z3">
    <w:name w:val="WW8Num1z3"/>
    <w:rPr>
      <w:i w:val="0"/>
    </w:rPr>
  </w:style>
  <w:style w:type="character" w:customStyle="1" w:styleId="WW8Num2z0">
    <w:name w:val="WW8Num2z0"/>
    <w:rPr>
      <w:rFonts w:ascii="Wingdings" w:hAnsi="Wingdings"/>
    </w:rPr>
  </w:style>
  <w:style w:type="character" w:customStyle="1" w:styleId="WW8Num3z0">
    <w:name w:val="WW8Num3z0"/>
    <w:rPr>
      <w:rFonts w:cs="Times New Roman"/>
      <w:b/>
      <w:bCs/>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3">
    <w:name w:val="WW8Num10z3"/>
    <w:rPr>
      <w:rFonts w:cs="Times New Roman"/>
      <w:b w:val="0"/>
      <w:bCs w:val="0"/>
      <w:i w:val="0"/>
      <w:iCs w:val="0"/>
    </w:rPr>
  </w:style>
  <w:style w:type="character" w:customStyle="1" w:styleId="WW8Num11z0">
    <w:name w:val="WW8Num11z0"/>
    <w:rPr>
      <w:rFonts w:cs="Times New Roman"/>
      <w:i w:val="0"/>
      <w:iCs w:val="0"/>
    </w:rPr>
  </w:style>
  <w:style w:type="character" w:customStyle="1" w:styleId="WW8Num13z0">
    <w:name w:val="WW8Num13z0"/>
    <w:rPr>
      <w:rFonts w:ascii="Symbol" w:hAnsi="Symbol"/>
    </w:rPr>
  </w:style>
  <w:style w:type="character" w:customStyle="1" w:styleId="WW8Num14z0">
    <w:name w:val="WW8Num14z0"/>
    <w:rPr>
      <w:rFonts w:cs="Times New Roman"/>
      <w:color w:val="auto"/>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9z0">
    <w:name w:val="WW8Num19z0"/>
    <w:rPr>
      <w:rFonts w:cs="Times New Roman"/>
    </w:rPr>
  </w:style>
  <w:style w:type="character" w:customStyle="1" w:styleId="WW8Num21z0">
    <w:name w:val="WW8Num21z0"/>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cs="Times New Roman"/>
      <w:b w:val="0"/>
    </w:rPr>
  </w:style>
  <w:style w:type="character" w:customStyle="1" w:styleId="WW8Num23z0">
    <w:name w:val="WW8Num23z0"/>
    <w:rPr>
      <w:rFonts w:cs="Times New Roman"/>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cs="Times New Roman"/>
      <w:b w:val="0"/>
      <w:i w:val="0"/>
    </w:rPr>
  </w:style>
  <w:style w:type="character" w:customStyle="1" w:styleId="WW8Num28z0">
    <w:name w:val="WW8Num28z0"/>
    <w:rPr>
      <w:rFonts w:cs="Times New Roman"/>
    </w:rPr>
  </w:style>
  <w:style w:type="character" w:customStyle="1" w:styleId="WW8Num28z1">
    <w:name w:val="WW8Num28z1"/>
    <w:rPr>
      <w:rFonts w:ascii="Symbol" w:hAnsi="Symbol" w:cs="Times New Roman"/>
    </w:rPr>
  </w:style>
  <w:style w:type="character" w:customStyle="1" w:styleId="WW8Num28z2">
    <w:name w:val="WW8Num28z2"/>
    <w:rPr>
      <w:rFonts w:cs="Times New Roman"/>
      <w:b w:val="0"/>
    </w:rPr>
  </w:style>
  <w:style w:type="character" w:customStyle="1" w:styleId="WW8Num29z0">
    <w:name w:val="WW8Num29z0"/>
    <w:rPr>
      <w:rFonts w:cs="Times New Roman"/>
      <w:strike w:val="0"/>
      <w:dstrike w:val="0"/>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3z0">
    <w:name w:val="WW8Num33z0"/>
    <w:rPr>
      <w:rFonts w:cs="Times New Roman"/>
      <w:u w:val="none"/>
    </w:rPr>
  </w:style>
  <w:style w:type="character" w:customStyle="1" w:styleId="WW8Num35z0">
    <w:name w:val="WW8Num35z0"/>
    <w:rPr>
      <w:rFonts w:cs="Times New Roman"/>
    </w:rPr>
  </w:style>
  <w:style w:type="character" w:customStyle="1" w:styleId="WW8Num37z1">
    <w:name w:val="WW8Num37z1"/>
    <w:rPr>
      <w:b w:val="0"/>
    </w:rPr>
  </w:style>
  <w:style w:type="character" w:customStyle="1" w:styleId="WW8Num37z2">
    <w:name w:val="WW8Num37z2"/>
    <w:rPr>
      <w:rFonts w:ascii="Times New Roman" w:eastAsia="Times New Roman" w:hAnsi="Times New Roman" w:cs="Times New Roman"/>
      <w:b w:val="0"/>
    </w:rPr>
  </w:style>
  <w:style w:type="character" w:customStyle="1" w:styleId="WW8Num38z0">
    <w:name w:val="WW8Num38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1z1">
    <w:name w:val="WW8Num41z1"/>
    <w:rPr>
      <w:b w:val="0"/>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5z1">
    <w:name w:val="WW8Num45z1"/>
    <w:rPr>
      <w:rFonts w:cs="Times New Roman"/>
      <w:b w:val="0"/>
      <w:bCs w:val="0"/>
    </w:rPr>
  </w:style>
  <w:style w:type="character" w:customStyle="1" w:styleId="WW8Num45z3">
    <w:name w:val="WW8Num45z3"/>
    <w:rPr>
      <w:b w:val="0"/>
      <w:bCs w:val="0"/>
      <w:i w:val="0"/>
      <w:iCs w:val="0"/>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2">
    <w:name w:val="WW8Num1z2"/>
    <w:rPr>
      <w:rFonts w:cs="Times New Roman"/>
    </w:rPr>
  </w:style>
  <w:style w:type="character" w:customStyle="1" w:styleId="WW8Num9z0">
    <w:name w:val="WW8Num9z0"/>
    <w:rPr>
      <w:rFonts w:cs="Times New Roman"/>
    </w:rPr>
  </w:style>
  <w:style w:type="character" w:customStyle="1" w:styleId="WW8Num11z1">
    <w:name w:val="WW8Num11z1"/>
    <w:rPr>
      <w:rFonts w:cs="Times New Roman"/>
    </w:rPr>
  </w:style>
  <w:style w:type="character" w:customStyle="1" w:styleId="WW8Num11z2">
    <w:name w:val="WW8Num11z2"/>
    <w:rPr>
      <w:rFonts w:cs="Times New Roman"/>
    </w:rPr>
  </w:style>
  <w:style w:type="character" w:customStyle="1" w:styleId="WW8Num11z3">
    <w:name w:val="WW8Num11z3"/>
    <w:rPr>
      <w:rFonts w:cs="Times New Roman"/>
      <w:b w:val="0"/>
      <w:bCs w:val="0"/>
      <w:i w:val="0"/>
      <w:iCs w:val="0"/>
    </w:rPr>
  </w:style>
  <w:style w:type="character" w:customStyle="1" w:styleId="WW8Num12z0">
    <w:name w:val="WW8Num12z0"/>
    <w:rPr>
      <w:rFonts w:cs="Times New Roman"/>
    </w:rPr>
  </w:style>
  <w:style w:type="character" w:customStyle="1" w:styleId="WW8Num18z0">
    <w:name w:val="WW8Num18z0"/>
    <w:rPr>
      <w:rFonts w:cs="Times New Roman"/>
    </w:rPr>
  </w:style>
  <w:style w:type="character" w:customStyle="1" w:styleId="WW8Num18z1">
    <w:name w:val="WW8Num18z1"/>
    <w:rPr>
      <w:rFonts w:ascii="Times New Roman" w:eastAsia="Times New Roman" w:hAnsi="Times New Roman" w:cs="Times New Roman"/>
    </w:rPr>
  </w:style>
  <w:style w:type="character" w:customStyle="1" w:styleId="WW8Num20z0">
    <w:name w:val="WW8Num20z0"/>
    <w:rPr>
      <w:rFonts w:cs="Times New Roman"/>
    </w:rPr>
  </w:style>
  <w:style w:type="character" w:customStyle="1" w:styleId="WW8Num23z1">
    <w:name w:val="WW8Num23z1"/>
    <w:rPr>
      <w:rFonts w:cs="Times New Roman"/>
      <w:b w:val="0"/>
    </w:rPr>
  </w:style>
  <w:style w:type="character" w:customStyle="1" w:styleId="WW8Num25z0">
    <w:name w:val="WW8Num25z0"/>
    <w:rPr>
      <w:rFonts w:ascii="Times New Roman" w:eastAsia="Times New Roman" w:hAnsi="Times New Roman" w:cs="Times New Roman"/>
    </w:rPr>
  </w:style>
  <w:style w:type="character" w:customStyle="1" w:styleId="WW8Num28z4">
    <w:name w:val="WW8Num28z4"/>
    <w:rPr>
      <w:rFonts w:cs="Times New Roman"/>
      <w:b w:val="0"/>
      <w:i w:val="0"/>
    </w:rPr>
  </w:style>
  <w:style w:type="character" w:customStyle="1" w:styleId="WW8Num29z1">
    <w:name w:val="WW8Num29z1"/>
    <w:rPr>
      <w:rFonts w:cs="Times New Roman"/>
    </w:rPr>
  </w:style>
  <w:style w:type="character" w:customStyle="1" w:styleId="WW8Num29z2">
    <w:name w:val="WW8Num29z2"/>
    <w:rPr>
      <w:rFonts w:cs="Times New Roman"/>
    </w:rPr>
  </w:style>
  <w:style w:type="character" w:customStyle="1" w:styleId="WW8Num32z0">
    <w:name w:val="WW8Num32z0"/>
    <w:rPr>
      <w:rFonts w:cs="Times New Roman"/>
      <w:strike w:val="0"/>
      <w:dstrike w:val="0"/>
    </w:rPr>
  </w:style>
  <w:style w:type="character" w:customStyle="1" w:styleId="WW8Num34z0">
    <w:name w:val="WW8Num34z0"/>
    <w:rPr>
      <w:rFonts w:cs="Times New Roman"/>
    </w:rPr>
  </w:style>
  <w:style w:type="character" w:customStyle="1" w:styleId="WW8Num36z0">
    <w:name w:val="WW8Num36z0"/>
    <w:rPr>
      <w:rFonts w:cs="Times New Roman"/>
    </w:rPr>
  </w:style>
  <w:style w:type="character" w:customStyle="1" w:styleId="WW8Num38z1">
    <w:name w:val="WW8Num38z1"/>
    <w:rPr>
      <w:b w:val="0"/>
    </w:rPr>
  </w:style>
  <w:style w:type="character" w:customStyle="1" w:styleId="WW8Num38z2">
    <w:name w:val="WW8Num38z2"/>
    <w:rPr>
      <w:rFonts w:ascii="Times New Roman" w:eastAsia="Times New Roman" w:hAnsi="Times New Roman" w:cs="Times New Roman"/>
      <w:b w:val="0"/>
    </w:rPr>
  </w:style>
  <w:style w:type="character" w:customStyle="1" w:styleId="WW8Num39z0">
    <w:name w:val="WW8Num39z0"/>
    <w:rPr>
      <w:rFonts w:cs="Times New Roman"/>
    </w:rPr>
  </w:style>
  <w:style w:type="character" w:customStyle="1" w:styleId="WW8Num42z1">
    <w:name w:val="WW8Num42z1"/>
    <w:rPr>
      <w:b w:val="0"/>
    </w:rPr>
  </w:style>
  <w:style w:type="character" w:customStyle="1" w:styleId="WW8Num46z1">
    <w:name w:val="WW8Num46z1"/>
    <w:rPr>
      <w:rFonts w:cs="Times New Roman"/>
      <w:b w:val="0"/>
      <w:bCs w:val="0"/>
    </w:rPr>
  </w:style>
  <w:style w:type="character" w:customStyle="1" w:styleId="WW8Num46z3">
    <w:name w:val="WW8Num46z3"/>
    <w:rPr>
      <w:b w:val="0"/>
      <w:bCs w:val="0"/>
      <w:i w:val="0"/>
      <w:iCs w:val="0"/>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49z1">
    <w:name w:val="WW8Num49z1"/>
    <w:rPr>
      <w:rFonts w:ascii="OpenSymbol" w:hAnsi="OpenSymbol" w:cs="OpenSymbol"/>
    </w:rPr>
  </w:style>
  <w:style w:type="character" w:customStyle="1" w:styleId="WW8Num50z0">
    <w:name w:val="WW8Num50z0"/>
    <w:rPr>
      <w:b/>
      <w:color w:val="auto"/>
    </w:rPr>
  </w:style>
  <w:style w:type="character" w:customStyle="1" w:styleId="WW8Num50z1">
    <w:name w:val="WW8Num50z1"/>
    <w:rPr>
      <w:b w:val="0"/>
      <w:bCs w:val="0"/>
      <w:color w:val="auto"/>
    </w:rPr>
  </w:style>
  <w:style w:type="character" w:customStyle="1" w:styleId="WW8Num51z0">
    <w:name w:val="WW8Num51z0"/>
    <w:rPr>
      <w:rFonts w:cs="Times New Roman"/>
    </w:rPr>
  </w:style>
  <w:style w:type="character" w:customStyle="1" w:styleId="WW8Num51z1">
    <w:name w:val="WW8Num51z1"/>
    <w:rPr>
      <w:rFonts w:cs="Times New Roman"/>
    </w:rPr>
  </w:style>
  <w:style w:type="character" w:customStyle="1" w:styleId="WW-Absatz-Standardschriftart11">
    <w:name w:val="WW-Absatz-Standardschriftart11"/>
  </w:style>
  <w:style w:type="character" w:customStyle="1" w:styleId="WW8Num3z1">
    <w:name w:val="WW8Num3z1"/>
    <w:rPr>
      <w:rFonts w:cs="Times New Roman"/>
    </w:rPr>
  </w:style>
  <w:style w:type="character" w:customStyle="1" w:styleId="WW8Num6z0">
    <w:name w:val="WW8Num6z0"/>
    <w:rPr>
      <w:rFonts w:cs="Times New Roman"/>
    </w:rPr>
  </w:style>
  <w:style w:type="character" w:customStyle="1" w:styleId="WW8Num12z1">
    <w:name w:val="WW8Num12z1"/>
    <w:rPr>
      <w:rFonts w:ascii="Times New Roman" w:eastAsia="Times New Roman" w:hAnsi="Times New Roman"/>
    </w:rPr>
  </w:style>
  <w:style w:type="character" w:customStyle="1" w:styleId="WW8Num13z1">
    <w:name w:val="WW8Num13z1"/>
    <w:rPr>
      <w:rFonts w:ascii="Times New Roman" w:eastAsia="Times New Roman" w:hAnsi="Times New Roman" w:cs="Times New Roman"/>
    </w:rPr>
  </w:style>
  <w:style w:type="character" w:customStyle="1" w:styleId="WW8Num14z1">
    <w:name w:val="WW8Num14z1"/>
    <w:rPr>
      <w:rFonts w:cs="Times New Roman"/>
      <w:b w:val="0"/>
      <w:bCs w:val="0"/>
      <w:color w:val="auto"/>
    </w:rPr>
  </w:style>
  <w:style w:type="character" w:customStyle="1" w:styleId="WW8Num14z2">
    <w:name w:val="WW8Num14z2"/>
    <w:rPr>
      <w:rFonts w:cs="Times New Roman"/>
    </w:rPr>
  </w:style>
  <w:style w:type="character" w:customStyle="1" w:styleId="WW8Num14z3">
    <w:name w:val="WW8Num14z3"/>
    <w:rPr>
      <w:rFonts w:cs="Times New Roman"/>
      <w:b w:val="0"/>
      <w:bCs w:val="0"/>
      <w:i w:val="0"/>
      <w:iCs w:val="0"/>
    </w:rPr>
  </w:style>
  <w:style w:type="character" w:customStyle="1" w:styleId="WW8Num21z1">
    <w:name w:val="WW8Num21z1"/>
    <w:rPr>
      <w:rFonts w:ascii="Times New Roman" w:eastAsia="Times New Roman" w:hAnsi="Times New Roman" w:cs="Times New Roman"/>
    </w:rPr>
  </w:style>
  <w:style w:type="character" w:customStyle="1" w:styleId="WW8Num25z1">
    <w:name w:val="WW8Num25z1"/>
    <w:rPr>
      <w:rFonts w:cs="Times New Roman"/>
    </w:rPr>
  </w:style>
  <w:style w:type="character" w:customStyle="1" w:styleId="WW8Num25z2">
    <w:name w:val="WW8Num25z2"/>
    <w:rPr>
      <w:rFonts w:ascii="Times New Roman" w:eastAsia="Times New Roman" w:hAnsi="Times New Roman"/>
    </w:rPr>
  </w:style>
  <w:style w:type="character" w:customStyle="1" w:styleId="WW8Num26z1">
    <w:name w:val="WW8Num26z1"/>
    <w:rPr>
      <w:rFonts w:cs="Times New Roman"/>
      <w:b w:val="0"/>
    </w:rPr>
  </w:style>
  <w:style w:type="character" w:customStyle="1" w:styleId="WW8Num27z1">
    <w:name w:val="WW8Num27z1"/>
    <w:rPr>
      <w:rFonts w:ascii="Courier New" w:hAnsi="Courier New"/>
    </w:rPr>
  </w:style>
  <w:style w:type="character" w:customStyle="1" w:styleId="WW8Num31z2">
    <w:name w:val="WW8Num31z2"/>
    <w:rPr>
      <w:rFonts w:cs="Times New Roman"/>
      <w:b w:val="0"/>
    </w:rPr>
  </w:style>
  <w:style w:type="character" w:customStyle="1" w:styleId="WW8Num31z4">
    <w:name w:val="WW8Num31z4"/>
    <w:rPr>
      <w:rFonts w:cs="Times New Roman"/>
      <w:b w:val="0"/>
      <w:i w:val="0"/>
    </w:rPr>
  </w:style>
  <w:style w:type="character" w:customStyle="1" w:styleId="WW8Num32z1">
    <w:name w:val="WW8Num32z1"/>
    <w:rPr>
      <w:rFonts w:ascii="Symbol" w:hAnsi="Symbol"/>
    </w:rPr>
  </w:style>
  <w:style w:type="character" w:customStyle="1" w:styleId="WW8Num32z2">
    <w:name w:val="WW8Num32z2"/>
    <w:rPr>
      <w:rFonts w:cs="Times New Roman"/>
    </w:rPr>
  </w:style>
  <w:style w:type="character" w:customStyle="1" w:styleId="WW8Num42z2">
    <w:name w:val="WW8Num42z2"/>
    <w:rPr>
      <w:rFonts w:ascii="Times New Roman" w:eastAsia="Times New Roman" w:hAnsi="Times New Roman" w:cs="Times New Roman"/>
      <w:b w:val="0"/>
    </w:rPr>
  </w:style>
  <w:style w:type="character" w:customStyle="1" w:styleId="WW8Num50z3">
    <w:name w:val="WW8Num50z3"/>
    <w:rPr>
      <w:b w:val="0"/>
      <w:bCs w:val="0"/>
      <w:i w:val="0"/>
      <w:iCs w:val="0"/>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akapitdomyslny">
    <w:name w:val="akapitdomyslny"/>
    <w:rPr>
      <w:rFonts w:cs="Times New Roman"/>
      <w:sz w:val="20"/>
      <w:szCs w:val="20"/>
    </w:rPr>
  </w:style>
  <w:style w:type="character" w:customStyle="1" w:styleId="grame">
    <w:name w:val="grame"/>
    <w:rPr>
      <w:rFonts w:cs="Times New Roman"/>
    </w:rPr>
  </w:style>
  <w:style w:type="character" w:customStyle="1" w:styleId="oznaczenie">
    <w:name w:val="oznaczenie"/>
    <w:rPr>
      <w:rFonts w:cs="Times New Roman"/>
    </w:rPr>
  </w:style>
  <w:style w:type="character" w:customStyle="1" w:styleId="Znakiprzypiswkocowych">
    <w:name w:val="Znaki przypisów końcowych"/>
    <w:rPr>
      <w:rFonts w:cs="Times New Roman"/>
      <w:vertAlign w:val="superscript"/>
    </w:rPr>
  </w:style>
  <w:style w:type="character" w:styleId="Pogrubienie">
    <w:name w:val="Strong"/>
    <w:qFormat/>
    <w:rPr>
      <w:rFonts w:cs="Times New Roman"/>
      <w:b/>
      <w:bCs/>
    </w:rPr>
  </w:style>
  <w:style w:type="character" w:customStyle="1" w:styleId="ZnakZnak2">
    <w:name w:val="Znak Znak2"/>
    <w:rPr>
      <w:rFonts w:ascii="Arial" w:hAnsi="Arial" w:cs="Arial"/>
      <w:sz w:val="24"/>
      <w:szCs w:val="24"/>
      <w:lang w:val="pl-PL"/>
    </w:rPr>
  </w:style>
  <w:style w:type="character" w:customStyle="1" w:styleId="Odwoaniedokomentarza1">
    <w:name w:val="Odwołanie do komentarza1"/>
    <w:rPr>
      <w:rFonts w:cs="Times New Roman"/>
      <w:sz w:val="16"/>
      <w:szCs w:val="16"/>
    </w:rPr>
  </w:style>
  <w:style w:type="character" w:customStyle="1" w:styleId="ZnakZnak1">
    <w:name w:val="Znak Znak1"/>
    <w:rPr>
      <w:rFonts w:ascii="Arial" w:hAnsi="Arial" w:cs="Arial"/>
    </w:rPr>
  </w:style>
  <w:style w:type="character" w:customStyle="1" w:styleId="ZnakZnak">
    <w:name w:val="Znak Znak"/>
    <w:rPr>
      <w:rFonts w:ascii="Arial" w:hAnsi="Arial" w:cs="Arial"/>
      <w:b/>
      <w:bCs/>
    </w:rPr>
  </w:style>
  <w:style w:type="character" w:styleId="HTML-cytat">
    <w:name w:val="HTML Cite"/>
    <w:rPr>
      <w:rFonts w:cs="Times New Roman"/>
      <w:i/>
      <w:iCs/>
    </w:rPr>
  </w:style>
  <w:style w:type="character" w:customStyle="1" w:styleId="ZnakZnak0">
    <w:name w:val="Znak Znak"/>
    <w:rPr>
      <w:rFonts w:ascii="Arial" w:hAnsi="Arial" w:cs="Arial"/>
      <w:sz w:val="24"/>
      <w:szCs w:val="24"/>
      <w:lang w:val="pl-PL" w:eastAsia="ar-SA" w:bidi="ar-SA"/>
    </w:rPr>
  </w:style>
  <w:style w:type="character" w:customStyle="1" w:styleId="ZnakZnak20">
    <w:name w:val="Znak Znak2"/>
    <w:rPr>
      <w:rFonts w:ascii="Arial" w:hAnsi="Arial" w:cs="Arial"/>
      <w:sz w:val="24"/>
      <w:szCs w:val="24"/>
      <w:lang w:val="pl-PL"/>
    </w:rPr>
  </w:style>
  <w:style w:type="character" w:customStyle="1" w:styleId="Znakinumeracji">
    <w:name w:val="Znaki numeracji"/>
    <w:rPr>
      <w:b/>
      <w:bCs/>
      <w:sz w:val="28"/>
      <w:szCs w:val="28"/>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lang w:val="x-none"/>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
    <w:name w:val="header"/>
    <w:basedOn w:val="Normalny"/>
    <w:link w:val="NagwekZnak"/>
    <w:pPr>
      <w:widowControl/>
      <w:tabs>
        <w:tab w:val="center" w:pos="4536"/>
        <w:tab w:val="right" w:pos="9072"/>
      </w:tabs>
      <w:suppressAutoHyphens w:val="0"/>
      <w:spacing w:line="360" w:lineRule="auto"/>
      <w:jc w:val="left"/>
    </w:pPr>
    <w:rPr>
      <w:rFonts w:ascii="Arial" w:hAnsi="Arial"/>
      <w:lang w:val="x-none"/>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lang w:val="x-none"/>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link w:val="TekstdymkaZnak"/>
    <w:pPr>
      <w:widowControl/>
      <w:suppressAutoHyphens w:val="0"/>
      <w:spacing w:line="360" w:lineRule="auto"/>
      <w:jc w:val="left"/>
    </w:pPr>
    <w:rPr>
      <w:rFonts w:ascii="Tahoma" w:hAnsi="Tahoma"/>
      <w:sz w:val="16"/>
      <w:szCs w:val="16"/>
      <w:lang w:val="x-none"/>
    </w:rPr>
  </w:style>
  <w:style w:type="paragraph" w:styleId="Tytu">
    <w:name w:val="Title"/>
    <w:basedOn w:val="Normalny"/>
    <w:next w:val="Podtytu"/>
    <w:link w:val="TytuZnak"/>
    <w:qFormat/>
    <w:pPr>
      <w:widowControl/>
      <w:suppressAutoHyphens w:val="0"/>
    </w:pPr>
    <w:rPr>
      <w:b/>
      <w:bCs/>
      <w:lang w:val="x-none"/>
    </w:rPr>
  </w:style>
  <w:style w:type="paragraph" w:styleId="Podtytu">
    <w:name w:val="Subtitle"/>
    <w:basedOn w:val="Normalny"/>
    <w:next w:val="Tekstpodstawowy"/>
    <w:link w:val="PodtytuZnak"/>
    <w:qFormat/>
    <w:pPr>
      <w:widowControl/>
      <w:suppressAutoHyphens w:val="0"/>
      <w:spacing w:before="280" w:after="280"/>
      <w:jc w:val="left"/>
    </w:pPr>
    <w:rPr>
      <w:lang w:val="x-none"/>
    </w:rPr>
  </w:style>
  <w:style w:type="paragraph" w:customStyle="1" w:styleId="Tekstpodstawowy31">
    <w:name w:val="Tekst podstawowy 31"/>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Tekstprzypisukocowego">
    <w:name w:val="endnote text"/>
    <w:basedOn w:val="Normalny"/>
    <w:link w:val="TekstprzypisukocowegoZnak"/>
    <w:pPr>
      <w:widowControl/>
      <w:suppressAutoHyphens w:val="0"/>
      <w:spacing w:line="360" w:lineRule="auto"/>
      <w:jc w:val="left"/>
    </w:pPr>
    <w:rPr>
      <w:rFonts w:ascii="Arial" w:hAnsi="Arial"/>
      <w:sz w:val="20"/>
      <w:szCs w:val="20"/>
      <w:lang w:val="x-none"/>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2"/>
      </w:numPr>
      <w:suppressAutoHyphens w:val="0"/>
      <w:jc w:val="both"/>
    </w:pPr>
    <w:rPr>
      <w:rFonts w:eastAsia="MS Mincho"/>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Legenda1">
    <w:name w:val="Legenda1"/>
    <w:basedOn w:val="Normalny"/>
    <w:next w:val="Normalny"/>
    <w:rPr>
      <w:b/>
      <w:bCs/>
      <w:sz w:val="20"/>
      <w:szCs w:val="20"/>
    </w:r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link w:val="TematkomentarzaZnak"/>
    <w:rPr>
      <w:rFonts w:cs="Times New Roman"/>
      <w:b/>
      <w:bCs/>
      <w:lang w:val="x-none"/>
    </w:rPr>
  </w:style>
  <w:style w:type="paragraph" w:customStyle="1" w:styleId="Poprawka1">
    <w:name w:val="Poprawka1"/>
    <w:pPr>
      <w:suppressAutoHyphens/>
    </w:pPr>
    <w:rPr>
      <w:rFonts w:ascii="Arial" w:eastAsia="Arial" w:hAnsi="Arial" w:cs="Arial"/>
      <w:sz w:val="24"/>
      <w:szCs w:val="24"/>
      <w:lang w:eastAsia="ar-SA"/>
    </w:rPr>
  </w:style>
  <w:style w:type="paragraph" w:customStyle="1" w:styleId="ListParagraph1">
    <w:name w:val="List Paragraph1"/>
    <w:basedOn w:val="Normalny"/>
    <w:pPr>
      <w:widowControl/>
      <w:suppressAutoHyphens w:val="0"/>
      <w:spacing w:after="200" w:line="276" w:lineRule="auto"/>
      <w:ind w:left="720"/>
      <w:jc w:val="left"/>
    </w:pPr>
    <w:rPr>
      <w:rFonts w:ascii="Calibri" w:hAnsi="Calibri"/>
      <w:sz w:val="22"/>
      <w:szCs w:val="22"/>
    </w:rPr>
  </w:style>
  <w:style w:type="paragraph" w:styleId="HTML-wstpniesformatowany">
    <w:name w:val="HTML Preformatted"/>
    <w:basedOn w:val="Normalny"/>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rPr>
      <w:b/>
      <w:bCs/>
    </w:rPr>
  </w:style>
  <w:style w:type="character" w:customStyle="1" w:styleId="StopkaZnak">
    <w:name w:val="Stopka Znak"/>
    <w:link w:val="Stopka"/>
    <w:uiPriority w:val="99"/>
    <w:rsid w:val="00584BD1"/>
    <w:rPr>
      <w:rFonts w:ascii="Arial" w:hAnsi="Arial" w:cs="Arial"/>
      <w:sz w:val="24"/>
      <w:szCs w:val="24"/>
      <w:lang w:eastAsia="ar-SA"/>
    </w:rPr>
  </w:style>
  <w:style w:type="character" w:customStyle="1" w:styleId="NagwekZnak">
    <w:name w:val="Nagłówek Znak"/>
    <w:link w:val="Nagwek"/>
    <w:rsid w:val="008A6BE0"/>
    <w:rPr>
      <w:rFonts w:ascii="Arial" w:hAnsi="Arial" w:cs="Arial"/>
      <w:sz w:val="24"/>
      <w:szCs w:val="24"/>
      <w:lang w:eastAsia="ar-SA"/>
    </w:rPr>
  </w:style>
  <w:style w:type="paragraph" w:customStyle="1" w:styleId="Style6">
    <w:name w:val="Style6"/>
    <w:basedOn w:val="Normalny"/>
    <w:rsid w:val="00B6362B"/>
    <w:pPr>
      <w:suppressAutoHyphens w:val="0"/>
      <w:autoSpaceDE w:val="0"/>
      <w:autoSpaceDN w:val="0"/>
      <w:adjustRightInd w:val="0"/>
      <w:spacing w:line="274" w:lineRule="exact"/>
      <w:jc w:val="left"/>
    </w:pPr>
    <w:rPr>
      <w:lang w:eastAsia="pl-PL"/>
    </w:rPr>
  </w:style>
  <w:style w:type="character" w:customStyle="1" w:styleId="FontStyle61">
    <w:name w:val="Font Style61"/>
    <w:uiPriority w:val="99"/>
    <w:rsid w:val="00B6362B"/>
    <w:rPr>
      <w:rFonts w:ascii="Times New Roman" w:hAnsi="Times New Roman" w:cs="Times New Roman"/>
      <w:color w:val="000000"/>
      <w:sz w:val="22"/>
      <w:szCs w:val="22"/>
    </w:rPr>
  </w:style>
  <w:style w:type="character" w:customStyle="1" w:styleId="FontStyle62">
    <w:name w:val="Font Style62"/>
    <w:rsid w:val="00B6362B"/>
    <w:rPr>
      <w:rFonts w:ascii="Times New Roman" w:hAnsi="Times New Roman" w:cs="Times New Roman"/>
      <w:i/>
      <w:iCs/>
      <w:color w:val="000000"/>
      <w:sz w:val="22"/>
      <w:szCs w:val="22"/>
    </w:rPr>
  </w:style>
  <w:style w:type="character" w:customStyle="1" w:styleId="FontStyle49">
    <w:name w:val="Font Style49"/>
    <w:rsid w:val="00B6362B"/>
    <w:rPr>
      <w:rFonts w:ascii="Times New Roman" w:hAnsi="Times New Roman" w:cs="Times New Roman"/>
      <w:color w:val="000000"/>
      <w:sz w:val="22"/>
      <w:szCs w:val="22"/>
    </w:rPr>
  </w:style>
  <w:style w:type="numbering" w:styleId="111111">
    <w:name w:val="Outline List 2"/>
    <w:basedOn w:val="Bezlisty"/>
    <w:rsid w:val="00B6362B"/>
  </w:style>
  <w:style w:type="character" w:styleId="Odwoaniedokomentarza">
    <w:name w:val="annotation reference"/>
    <w:qFormat/>
    <w:rsid w:val="00077E58"/>
    <w:rPr>
      <w:sz w:val="16"/>
      <w:szCs w:val="16"/>
    </w:rPr>
  </w:style>
  <w:style w:type="paragraph" w:styleId="Tekstkomentarza">
    <w:name w:val="annotation text"/>
    <w:basedOn w:val="Normalny"/>
    <w:link w:val="TekstkomentarzaZnak"/>
    <w:qFormat/>
    <w:rsid w:val="00077E58"/>
    <w:rPr>
      <w:sz w:val="20"/>
      <w:szCs w:val="20"/>
      <w:lang w:val="x-none"/>
    </w:rPr>
  </w:style>
  <w:style w:type="character" w:customStyle="1" w:styleId="TekstkomentarzaZnak">
    <w:name w:val="Tekst komentarza Znak"/>
    <w:link w:val="Tekstkomentarza"/>
    <w:rsid w:val="00077E58"/>
    <w:rPr>
      <w:lang w:eastAsia="ar-SA"/>
    </w:rPr>
  </w:style>
  <w:style w:type="paragraph" w:customStyle="1" w:styleId="Default">
    <w:name w:val="Default"/>
    <w:qFormat/>
    <w:rsid w:val="000A295F"/>
    <w:pPr>
      <w:autoSpaceDE w:val="0"/>
      <w:autoSpaceDN w:val="0"/>
      <w:adjustRightInd w:val="0"/>
    </w:pPr>
    <w:rPr>
      <w:rFonts w:ascii="Lucida Sans Unicode" w:hAnsi="Lucida Sans Unicode" w:cs="Lucida Sans Unicode"/>
      <w:color w:val="000000"/>
      <w:sz w:val="24"/>
      <w:szCs w:val="24"/>
    </w:rPr>
  </w:style>
  <w:style w:type="table" w:styleId="Tabela-Siatka">
    <w:name w:val="Table Grid"/>
    <w:basedOn w:val="Standardowy"/>
    <w:uiPriority w:val="39"/>
    <w:rsid w:val="00024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CD71AF"/>
    <w:pPr>
      <w:widowControl/>
      <w:suppressAutoHyphens w:val="0"/>
      <w:spacing w:before="100" w:beforeAutospacing="1" w:after="100" w:afterAutospacing="1"/>
      <w:jc w:val="left"/>
    </w:pPr>
    <w:rPr>
      <w:lang w:val="x-none" w:eastAsia="x-none"/>
    </w:rPr>
  </w:style>
  <w:style w:type="paragraph" w:customStyle="1" w:styleId="Style8">
    <w:name w:val="Style8"/>
    <w:basedOn w:val="Normalny"/>
    <w:rsid w:val="007C3FF2"/>
    <w:pPr>
      <w:suppressAutoHyphens w:val="0"/>
      <w:autoSpaceDE w:val="0"/>
      <w:autoSpaceDN w:val="0"/>
      <w:adjustRightInd w:val="0"/>
      <w:spacing w:line="200" w:lineRule="exact"/>
      <w:jc w:val="both"/>
    </w:pPr>
    <w:rPr>
      <w:rFonts w:ascii="Arial" w:hAnsi="Arial" w:cs="Arial"/>
      <w:lang w:eastAsia="pl-PL"/>
    </w:rPr>
  </w:style>
  <w:style w:type="numbering" w:customStyle="1" w:styleId="Styl1">
    <w:name w:val="Styl1"/>
    <w:rsid w:val="00710C56"/>
    <w:pPr>
      <w:numPr>
        <w:numId w:val="62"/>
      </w:numPr>
    </w:pPr>
  </w:style>
  <w:style w:type="paragraph" w:styleId="Tekstprzypisudolnego">
    <w:name w:val="footnote text"/>
    <w:basedOn w:val="Normalny"/>
    <w:link w:val="TekstprzypisudolnegoZnak"/>
    <w:uiPriority w:val="99"/>
    <w:rsid w:val="00357E00"/>
    <w:pPr>
      <w:widowControl/>
      <w:suppressAutoHyphens w:val="0"/>
      <w:spacing w:after="200" w:line="276" w:lineRule="auto"/>
      <w:jc w:val="left"/>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357E00"/>
    <w:rPr>
      <w:rFonts w:ascii="Calibri" w:eastAsia="Calibri" w:hAnsi="Calibri"/>
      <w:lang w:eastAsia="en-US"/>
    </w:rPr>
  </w:style>
  <w:style w:type="character" w:styleId="Odwoanieprzypisudolnego">
    <w:name w:val="footnote reference"/>
    <w:rsid w:val="00357E00"/>
    <w:rPr>
      <w:vertAlign w:val="superscript"/>
    </w:rPr>
  </w:style>
  <w:style w:type="character" w:customStyle="1" w:styleId="Nagwek1Znak">
    <w:name w:val="Nagłówek 1 Znak"/>
    <w:link w:val="Nagwek1"/>
    <w:rsid w:val="008A7159"/>
    <w:rPr>
      <w:rFonts w:ascii="Arial" w:hAnsi="Arial" w:cs="Arial"/>
      <w:b/>
      <w:bCs/>
      <w:kern w:val="1"/>
      <w:sz w:val="32"/>
      <w:szCs w:val="32"/>
      <w:lang w:eastAsia="ar-SA"/>
    </w:rPr>
  </w:style>
  <w:style w:type="character" w:customStyle="1" w:styleId="Nagwek2Znak">
    <w:name w:val="Nagłówek 2 Znak"/>
    <w:link w:val="Nagwek2"/>
    <w:rsid w:val="008A7159"/>
    <w:rPr>
      <w:rFonts w:ascii="Arial" w:hAnsi="Arial" w:cs="Arial"/>
      <w:b/>
      <w:bCs/>
      <w:i/>
      <w:iCs/>
      <w:sz w:val="28"/>
      <w:szCs w:val="28"/>
      <w:lang w:eastAsia="ar-SA"/>
    </w:rPr>
  </w:style>
  <w:style w:type="character" w:customStyle="1" w:styleId="Nagwek3Znak">
    <w:name w:val="Nagłówek 3 Znak"/>
    <w:link w:val="Nagwek3"/>
    <w:rsid w:val="008A7159"/>
    <w:rPr>
      <w:b/>
      <w:bCs/>
      <w:sz w:val="24"/>
      <w:szCs w:val="24"/>
      <w:lang w:val="en-US" w:eastAsia="ar-SA"/>
    </w:rPr>
  </w:style>
  <w:style w:type="character" w:customStyle="1" w:styleId="Nagwek4Znak">
    <w:name w:val="Nagłówek 4 Znak"/>
    <w:link w:val="Nagwek4"/>
    <w:rsid w:val="008A7159"/>
    <w:rPr>
      <w:b/>
      <w:bCs/>
      <w:sz w:val="28"/>
      <w:szCs w:val="28"/>
      <w:lang w:eastAsia="ar-SA"/>
    </w:rPr>
  </w:style>
  <w:style w:type="character" w:customStyle="1" w:styleId="Nagwek5Znak">
    <w:name w:val="Nagłówek 5 Znak"/>
    <w:link w:val="Nagwek5"/>
    <w:rsid w:val="008A7159"/>
    <w:rPr>
      <w:rFonts w:ascii="Arial" w:hAnsi="Arial" w:cs="Arial"/>
      <w:b/>
      <w:bCs/>
      <w:i/>
      <w:iCs/>
      <w:sz w:val="26"/>
      <w:szCs w:val="26"/>
      <w:lang w:eastAsia="ar-SA"/>
    </w:rPr>
  </w:style>
  <w:style w:type="character" w:customStyle="1" w:styleId="Nagwek6Znak">
    <w:name w:val="Nagłówek 6 Znak"/>
    <w:link w:val="Nagwek6"/>
    <w:rsid w:val="008A7159"/>
    <w:rPr>
      <w:b/>
      <w:bCs/>
      <w:sz w:val="22"/>
      <w:szCs w:val="22"/>
      <w:lang w:eastAsia="ar-SA"/>
    </w:rPr>
  </w:style>
  <w:style w:type="character" w:customStyle="1" w:styleId="Nagwek7Znak">
    <w:name w:val="Nagłówek 7 Znak"/>
    <w:link w:val="Nagwek7"/>
    <w:rsid w:val="008A7159"/>
    <w:rPr>
      <w:sz w:val="24"/>
      <w:szCs w:val="24"/>
      <w:lang w:eastAsia="ar-SA"/>
    </w:rPr>
  </w:style>
  <w:style w:type="character" w:customStyle="1" w:styleId="Nagwek8Znak">
    <w:name w:val="Nagłówek 8 Znak"/>
    <w:link w:val="Nagwek8"/>
    <w:rsid w:val="008A7159"/>
    <w:rPr>
      <w:i/>
      <w:iCs/>
      <w:sz w:val="24"/>
      <w:szCs w:val="24"/>
      <w:lang w:eastAsia="ar-SA"/>
    </w:rPr>
  </w:style>
  <w:style w:type="character" w:customStyle="1" w:styleId="Nagwek9Znak">
    <w:name w:val="Nagłówek 9 Znak"/>
    <w:link w:val="Nagwek9"/>
    <w:rsid w:val="008A7159"/>
    <w:rPr>
      <w:rFonts w:ascii="Arial" w:hAnsi="Arial" w:cs="Arial"/>
      <w:sz w:val="22"/>
      <w:szCs w:val="22"/>
      <w:lang w:eastAsia="ar-SA"/>
    </w:rPr>
  </w:style>
  <w:style w:type="character" w:customStyle="1" w:styleId="TekstpodstawowyZnak">
    <w:name w:val="Tekst podstawowy Znak"/>
    <w:link w:val="Tekstpodstawowy"/>
    <w:rsid w:val="008A7159"/>
    <w:rPr>
      <w:rFonts w:ascii="Arial" w:hAnsi="Arial" w:cs="Arial"/>
      <w:sz w:val="24"/>
      <w:szCs w:val="24"/>
      <w:lang w:eastAsia="ar-SA"/>
    </w:rPr>
  </w:style>
  <w:style w:type="character" w:customStyle="1" w:styleId="TekstpodstawowywcityZnak">
    <w:name w:val="Tekst podstawowy wcięty Znak"/>
    <w:link w:val="Tekstpodstawowywcity"/>
    <w:rsid w:val="008A7159"/>
    <w:rPr>
      <w:rFonts w:ascii="Arial" w:hAnsi="Arial" w:cs="Arial"/>
      <w:sz w:val="24"/>
      <w:szCs w:val="24"/>
      <w:lang w:eastAsia="ar-SA"/>
    </w:rPr>
  </w:style>
  <w:style w:type="character" w:customStyle="1" w:styleId="TekstdymkaZnak">
    <w:name w:val="Tekst dymka Znak"/>
    <w:link w:val="Tekstdymka"/>
    <w:rsid w:val="008A7159"/>
    <w:rPr>
      <w:rFonts w:ascii="Tahoma" w:hAnsi="Tahoma" w:cs="Tahoma"/>
      <w:sz w:val="16"/>
      <w:szCs w:val="16"/>
      <w:lang w:eastAsia="ar-SA"/>
    </w:rPr>
  </w:style>
  <w:style w:type="character" w:customStyle="1" w:styleId="TytuZnak">
    <w:name w:val="Tytuł Znak"/>
    <w:link w:val="Tytu"/>
    <w:rsid w:val="008A7159"/>
    <w:rPr>
      <w:b/>
      <w:bCs/>
      <w:sz w:val="24"/>
      <w:szCs w:val="24"/>
      <w:lang w:eastAsia="ar-SA"/>
    </w:rPr>
  </w:style>
  <w:style w:type="character" w:customStyle="1" w:styleId="PodtytuZnak">
    <w:name w:val="Podtytuł Znak"/>
    <w:link w:val="Podtytu"/>
    <w:rsid w:val="008A7159"/>
    <w:rPr>
      <w:sz w:val="24"/>
      <w:szCs w:val="24"/>
      <w:lang w:eastAsia="ar-SA"/>
    </w:rPr>
  </w:style>
  <w:style w:type="character" w:customStyle="1" w:styleId="TekstprzypisukocowegoZnak">
    <w:name w:val="Tekst przypisu końcowego Znak"/>
    <w:link w:val="Tekstprzypisukocowego"/>
    <w:rsid w:val="008A7159"/>
    <w:rPr>
      <w:rFonts w:ascii="Arial" w:hAnsi="Arial" w:cs="Arial"/>
      <w:lang w:eastAsia="ar-SA"/>
    </w:rPr>
  </w:style>
  <w:style w:type="character" w:customStyle="1" w:styleId="TematkomentarzaZnak">
    <w:name w:val="Temat komentarza Znak"/>
    <w:link w:val="Tematkomentarza"/>
    <w:rsid w:val="008A7159"/>
    <w:rPr>
      <w:rFonts w:ascii="Arial" w:hAnsi="Arial" w:cs="Arial"/>
      <w:b/>
      <w:bCs/>
      <w:lang w:eastAsia="ar-SA"/>
    </w:rPr>
  </w:style>
  <w:style w:type="character" w:customStyle="1" w:styleId="HTML-wstpniesformatowanyZnak">
    <w:name w:val="HTML - wstępnie sformatowany Znak"/>
    <w:link w:val="HTML-wstpniesformatowany"/>
    <w:rsid w:val="008A7159"/>
    <w:rPr>
      <w:rFonts w:ascii="Courier New" w:hAnsi="Courier New" w:cs="Courier New"/>
      <w:lang w:eastAsia="ar-SA"/>
    </w:rPr>
  </w:style>
  <w:style w:type="numbering" w:customStyle="1" w:styleId="1111111">
    <w:name w:val="1 / 1.1 / 1.1.11"/>
    <w:basedOn w:val="Bezlisty"/>
    <w:next w:val="111111"/>
    <w:rsid w:val="008A7159"/>
  </w:style>
  <w:style w:type="numbering" w:customStyle="1" w:styleId="Styl11">
    <w:name w:val="Styl11"/>
    <w:rsid w:val="008A7159"/>
  </w:style>
  <w:style w:type="paragraph" w:styleId="Bezodstpw">
    <w:name w:val="No Spacing"/>
    <w:uiPriority w:val="1"/>
    <w:qFormat/>
    <w:rsid w:val="008A7159"/>
    <w:rPr>
      <w:rFonts w:ascii="Calibri" w:eastAsia="Calibri" w:hAnsi="Calibri"/>
      <w:sz w:val="22"/>
      <w:szCs w:val="22"/>
      <w:lang w:eastAsia="en-US"/>
    </w:rPr>
  </w:style>
  <w:style w:type="paragraph" w:customStyle="1" w:styleId="NormalBold">
    <w:name w:val="NormalBold"/>
    <w:basedOn w:val="Normalny"/>
    <w:link w:val="NormalBoldChar"/>
    <w:rsid w:val="008A7159"/>
    <w:pPr>
      <w:suppressAutoHyphens w:val="0"/>
      <w:jc w:val="left"/>
    </w:pPr>
    <w:rPr>
      <w:b/>
      <w:szCs w:val="22"/>
      <w:lang w:val="x-none" w:eastAsia="en-GB"/>
    </w:rPr>
  </w:style>
  <w:style w:type="character" w:customStyle="1" w:styleId="NormalBoldChar">
    <w:name w:val="NormalBold Char"/>
    <w:link w:val="NormalBold"/>
    <w:locked/>
    <w:rsid w:val="008A7159"/>
    <w:rPr>
      <w:b/>
      <w:sz w:val="24"/>
      <w:szCs w:val="22"/>
      <w:lang w:eastAsia="en-GB"/>
    </w:rPr>
  </w:style>
  <w:style w:type="character" w:customStyle="1" w:styleId="DeltaViewInsertion">
    <w:name w:val="DeltaView Insertion"/>
    <w:rsid w:val="008A7159"/>
    <w:rPr>
      <w:b/>
      <w:i/>
      <w:spacing w:val="0"/>
    </w:rPr>
  </w:style>
  <w:style w:type="paragraph" w:customStyle="1" w:styleId="Text1">
    <w:name w:val="Text 1"/>
    <w:basedOn w:val="Normalny"/>
    <w:rsid w:val="008A7159"/>
    <w:pPr>
      <w:widowControl/>
      <w:suppressAutoHyphens w:val="0"/>
      <w:spacing w:before="120" w:after="120"/>
      <w:ind w:left="850"/>
      <w:jc w:val="both"/>
    </w:pPr>
    <w:rPr>
      <w:rFonts w:eastAsia="Calibri"/>
      <w:szCs w:val="22"/>
      <w:lang w:eastAsia="en-GB"/>
    </w:rPr>
  </w:style>
  <w:style w:type="paragraph" w:customStyle="1" w:styleId="NormalLeft">
    <w:name w:val="Normal Left"/>
    <w:basedOn w:val="Normalny"/>
    <w:rsid w:val="008A7159"/>
    <w:pPr>
      <w:widowControl/>
      <w:suppressAutoHyphens w:val="0"/>
      <w:spacing w:before="120" w:after="120"/>
      <w:jc w:val="left"/>
    </w:pPr>
    <w:rPr>
      <w:rFonts w:eastAsia="Calibri"/>
      <w:szCs w:val="22"/>
      <w:lang w:eastAsia="en-GB"/>
    </w:rPr>
  </w:style>
  <w:style w:type="paragraph" w:customStyle="1" w:styleId="Tiret0">
    <w:name w:val="Tiret 0"/>
    <w:basedOn w:val="Normalny"/>
    <w:rsid w:val="008A7159"/>
    <w:pPr>
      <w:widowControl/>
      <w:numPr>
        <w:numId w:val="7"/>
      </w:numPr>
      <w:suppressAutoHyphens w:val="0"/>
      <w:spacing w:before="120" w:after="120"/>
      <w:jc w:val="both"/>
    </w:pPr>
    <w:rPr>
      <w:rFonts w:eastAsia="Calibri"/>
      <w:szCs w:val="22"/>
      <w:lang w:eastAsia="en-GB"/>
    </w:rPr>
  </w:style>
  <w:style w:type="paragraph" w:customStyle="1" w:styleId="Tiret1">
    <w:name w:val="Tiret 1"/>
    <w:basedOn w:val="Normalny"/>
    <w:rsid w:val="008A7159"/>
    <w:pPr>
      <w:widowControl/>
      <w:numPr>
        <w:numId w:val="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A7159"/>
    <w:pPr>
      <w:widowControl/>
      <w:numPr>
        <w:numId w:val="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A7159"/>
    <w:pPr>
      <w:widowControl/>
      <w:numPr>
        <w:ilvl w:val="1"/>
        <w:numId w:val="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A7159"/>
    <w:pPr>
      <w:widowControl/>
      <w:numPr>
        <w:ilvl w:val="2"/>
        <w:numId w:val="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A7159"/>
    <w:pPr>
      <w:widowControl/>
      <w:numPr>
        <w:ilvl w:val="3"/>
        <w:numId w:val="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A7159"/>
    <w:pPr>
      <w:keepNext/>
      <w:widowControl/>
      <w:suppressAutoHyphens w:val="0"/>
      <w:spacing w:before="120" w:after="360"/>
    </w:pPr>
    <w:rPr>
      <w:rFonts w:eastAsia="Calibri"/>
      <w:b/>
      <w:sz w:val="32"/>
      <w:szCs w:val="22"/>
      <w:lang w:eastAsia="en-GB"/>
    </w:rPr>
  </w:style>
  <w:style w:type="paragraph" w:customStyle="1" w:styleId="SectionTitle">
    <w:name w:val="SectionTitle"/>
    <w:basedOn w:val="Normalny"/>
    <w:next w:val="Nagwek1"/>
    <w:rsid w:val="008A7159"/>
    <w:pPr>
      <w:keepNext/>
      <w:widowControl/>
      <w:suppressAutoHyphens w:val="0"/>
      <w:spacing w:before="120" w:after="360"/>
    </w:pPr>
    <w:rPr>
      <w:rFonts w:eastAsia="Calibri"/>
      <w:b/>
      <w:smallCaps/>
      <w:sz w:val="28"/>
      <w:szCs w:val="22"/>
      <w:lang w:eastAsia="en-GB"/>
    </w:rPr>
  </w:style>
  <w:style w:type="paragraph" w:customStyle="1" w:styleId="Annexetitre">
    <w:name w:val="Annexe titre"/>
    <w:basedOn w:val="Normalny"/>
    <w:next w:val="Normalny"/>
    <w:rsid w:val="008A7159"/>
    <w:pPr>
      <w:widowControl/>
      <w:suppressAutoHyphens w:val="0"/>
      <w:spacing w:before="120" w:after="120"/>
    </w:pPr>
    <w:rPr>
      <w:rFonts w:eastAsia="Calibri"/>
      <w:b/>
      <w:szCs w:val="22"/>
      <w:u w:val="single"/>
      <w:lang w:eastAsia="en-GB"/>
    </w:rPr>
  </w:style>
  <w:style w:type="character" w:customStyle="1" w:styleId="akapitdomyslny1">
    <w:name w:val="akapitdomyslny1"/>
    <w:rsid w:val="008A7159"/>
  </w:style>
  <w:style w:type="paragraph" w:customStyle="1" w:styleId="Styl2">
    <w:name w:val="Styl2"/>
    <w:basedOn w:val="Normalny"/>
    <w:rsid w:val="00F72EAE"/>
    <w:pPr>
      <w:widowControl/>
      <w:tabs>
        <w:tab w:val="num" w:pos="432"/>
      </w:tabs>
      <w:suppressAutoHyphens w:val="0"/>
      <w:spacing w:after="200" w:line="276" w:lineRule="auto"/>
      <w:ind w:left="432" w:hanging="432"/>
      <w:jc w:val="left"/>
    </w:pPr>
    <w:rPr>
      <w:rFonts w:ascii="Calibri" w:eastAsia="Calibri" w:hAnsi="Calibri"/>
      <w:sz w:val="22"/>
      <w:szCs w:val="22"/>
      <w:lang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rsid w:val="002419BC"/>
    <w:rPr>
      <w:sz w:val="24"/>
      <w:szCs w:val="24"/>
    </w:rPr>
  </w:style>
  <w:style w:type="character" w:customStyle="1" w:styleId="font5680936kc">
    <w:name w:val="font_5680936kc"/>
    <w:basedOn w:val="Domylnaczcionkaakapitu"/>
    <w:rsid w:val="006A4FC0"/>
  </w:style>
  <w:style w:type="character" w:customStyle="1" w:styleId="description">
    <w:name w:val="description"/>
    <w:basedOn w:val="Domylnaczcionkaakapitu"/>
    <w:rsid w:val="005A0260"/>
  </w:style>
  <w:style w:type="paragraph" w:styleId="Tekstpodstawowywcity2">
    <w:name w:val="Body Text Indent 2"/>
    <w:basedOn w:val="Normalny"/>
    <w:link w:val="Tekstpodstawowywcity2Znak"/>
    <w:uiPriority w:val="99"/>
    <w:rsid w:val="002775EA"/>
    <w:pPr>
      <w:spacing w:after="120" w:line="480" w:lineRule="auto"/>
      <w:ind w:left="283"/>
    </w:pPr>
    <w:rPr>
      <w:lang w:val="x-none"/>
    </w:rPr>
  </w:style>
  <w:style w:type="character" w:customStyle="1" w:styleId="Tekstpodstawowywcity2Znak">
    <w:name w:val="Tekst podstawowy wcięty 2 Znak"/>
    <w:link w:val="Tekstpodstawowywcity2"/>
    <w:uiPriority w:val="99"/>
    <w:rsid w:val="002775EA"/>
    <w:rPr>
      <w:sz w:val="24"/>
      <w:szCs w:val="24"/>
      <w:lang w:val="x-none" w:eastAsia="ar-SA"/>
    </w:rPr>
  </w:style>
  <w:style w:type="numbering" w:customStyle="1" w:styleId="Styl5">
    <w:name w:val="Styl5"/>
    <w:uiPriority w:val="99"/>
    <w:rsid w:val="00E8528E"/>
  </w:style>
  <w:style w:type="numbering" w:customStyle="1" w:styleId="WW8Num3312">
    <w:name w:val="WW8Num3312"/>
    <w:rsid w:val="00E8528E"/>
  </w:style>
  <w:style w:type="character" w:customStyle="1" w:styleId="NagwekZnak1">
    <w:name w:val="Nagłówek Znak1"/>
    <w:uiPriority w:val="99"/>
    <w:semiHidden/>
    <w:locked/>
    <w:rsid w:val="00E8528E"/>
    <w:rPr>
      <w:rFonts w:ascii="Times New Roman" w:eastAsia="Times New Roman" w:hAnsi="Times New Roman" w:cs="Times New Roman"/>
      <w:sz w:val="24"/>
      <w:szCs w:val="24"/>
      <w:lang w:eastAsia="pl-PL"/>
    </w:rPr>
  </w:style>
  <w:style w:type="character" w:styleId="UyteHipercze">
    <w:name w:val="FollowedHyperlink"/>
    <w:uiPriority w:val="99"/>
    <w:unhideWhenUsed/>
    <w:rsid w:val="00E8528E"/>
    <w:rPr>
      <w:color w:val="954F72"/>
      <w:u w:val="single"/>
    </w:rPr>
  </w:style>
  <w:style w:type="numbering" w:customStyle="1" w:styleId="WW8Num33121">
    <w:name w:val="WW8Num33121"/>
    <w:rsid w:val="00E8528E"/>
  </w:style>
  <w:style w:type="paragraph" w:styleId="Poprawka">
    <w:name w:val="Revision"/>
    <w:hidden/>
    <w:uiPriority w:val="99"/>
    <w:semiHidden/>
    <w:rsid w:val="00E8528E"/>
    <w:rPr>
      <w:rFonts w:ascii="Calibri" w:eastAsia="Calibri" w:hAnsi="Calibri"/>
      <w:sz w:val="22"/>
      <w:szCs w:val="22"/>
      <w:lang w:eastAsia="en-US"/>
    </w:rPr>
  </w:style>
  <w:style w:type="paragraph" w:customStyle="1" w:styleId="Akapitzlist10">
    <w:name w:val="Akapit z listą1"/>
    <w:basedOn w:val="Normalny"/>
    <w:rsid w:val="00E8528E"/>
    <w:pPr>
      <w:widowControl/>
      <w:suppressAutoHyphens w:val="0"/>
      <w:spacing w:after="200" w:line="276" w:lineRule="auto"/>
      <w:ind w:left="720"/>
      <w:jc w:val="left"/>
    </w:pPr>
    <w:rPr>
      <w:rFonts w:ascii="Calibri" w:hAnsi="Calibri" w:cs="Calibri"/>
      <w:sz w:val="22"/>
      <w:szCs w:val="22"/>
    </w:rPr>
  </w:style>
  <w:style w:type="paragraph" w:customStyle="1" w:styleId="Poprawka10">
    <w:name w:val="Poprawka1"/>
    <w:rsid w:val="00E8528E"/>
    <w:pPr>
      <w:suppressAutoHyphens/>
    </w:pPr>
    <w:rPr>
      <w:rFonts w:ascii="Arial" w:eastAsia="Arial" w:hAnsi="Arial" w:cs="Arial"/>
      <w:sz w:val="24"/>
      <w:szCs w:val="24"/>
      <w:lang w:eastAsia="ar-SA"/>
    </w:rPr>
  </w:style>
  <w:style w:type="character" w:customStyle="1" w:styleId="Nierozpoznanawzmianka1">
    <w:name w:val="Nierozpoznana wzmianka1"/>
    <w:uiPriority w:val="99"/>
    <w:semiHidden/>
    <w:unhideWhenUsed/>
    <w:rsid w:val="00E8528E"/>
    <w:rPr>
      <w:color w:val="605E5C"/>
      <w:shd w:val="clear" w:color="auto" w:fill="E1DFDD"/>
    </w:rPr>
  </w:style>
  <w:style w:type="numbering" w:customStyle="1" w:styleId="Styl3">
    <w:name w:val="Styl3"/>
    <w:uiPriority w:val="99"/>
    <w:rsid w:val="00E8528E"/>
    <w:pPr>
      <w:numPr>
        <w:numId w:val="24"/>
      </w:numPr>
    </w:pPr>
  </w:style>
  <w:style w:type="numbering" w:customStyle="1" w:styleId="Styl4">
    <w:name w:val="Styl4"/>
    <w:uiPriority w:val="99"/>
    <w:rsid w:val="00E8528E"/>
  </w:style>
  <w:style w:type="numbering" w:customStyle="1" w:styleId="Styl6">
    <w:name w:val="Styl6"/>
    <w:uiPriority w:val="99"/>
    <w:rsid w:val="00E8528E"/>
  </w:style>
  <w:style w:type="numbering" w:customStyle="1" w:styleId="Styl7">
    <w:name w:val="Styl7"/>
    <w:uiPriority w:val="99"/>
    <w:rsid w:val="00E8528E"/>
    <w:pPr>
      <w:numPr>
        <w:numId w:val="27"/>
      </w:numPr>
    </w:pPr>
  </w:style>
  <w:style w:type="numbering" w:customStyle="1" w:styleId="Styl8">
    <w:name w:val="Styl8"/>
    <w:uiPriority w:val="99"/>
    <w:rsid w:val="00E8528E"/>
  </w:style>
  <w:style w:type="numbering" w:customStyle="1" w:styleId="Styl9">
    <w:name w:val="Styl9"/>
    <w:uiPriority w:val="99"/>
    <w:rsid w:val="00E8528E"/>
  </w:style>
  <w:style w:type="numbering" w:customStyle="1" w:styleId="Styl10">
    <w:name w:val="Styl10"/>
    <w:uiPriority w:val="99"/>
    <w:rsid w:val="00E8528E"/>
  </w:style>
  <w:style w:type="numbering" w:customStyle="1" w:styleId="Styl12">
    <w:name w:val="Styl12"/>
    <w:uiPriority w:val="99"/>
    <w:rsid w:val="00E8528E"/>
  </w:style>
  <w:style w:type="character" w:styleId="Numerstrony">
    <w:name w:val="page number"/>
    <w:rsid w:val="00E8528E"/>
    <w:rPr>
      <w:rFonts w:cs="Times New Roman"/>
    </w:rPr>
  </w:style>
  <w:style w:type="paragraph" w:customStyle="1" w:styleId="Teksttabela">
    <w:name w:val="Tekst_tabela"/>
    <w:basedOn w:val="Bezodstpw"/>
    <w:rsid w:val="00E8528E"/>
    <w:pPr>
      <w:spacing w:before="40" w:after="40"/>
    </w:pPr>
    <w:rPr>
      <w:rFonts w:ascii="Arial" w:hAnsi="Arial" w:cs="Tahoma"/>
      <w:szCs w:val="20"/>
    </w:rPr>
  </w:style>
  <w:style w:type="paragraph" w:customStyle="1" w:styleId="Kolorowalistaakcent11">
    <w:name w:val="Kolorowa lista — akcent 11"/>
    <w:basedOn w:val="Normalny"/>
    <w:uiPriority w:val="34"/>
    <w:qFormat/>
    <w:rsid w:val="00E8528E"/>
    <w:pPr>
      <w:widowControl/>
      <w:spacing w:after="200" w:line="276" w:lineRule="auto"/>
      <w:ind w:left="720"/>
      <w:jc w:val="left"/>
    </w:pPr>
    <w:rPr>
      <w:rFonts w:ascii="Calibri" w:hAnsi="Calibri" w:cs="Calibri"/>
      <w:sz w:val="22"/>
      <w:szCs w:val="22"/>
    </w:rPr>
  </w:style>
  <w:style w:type="paragraph" w:customStyle="1" w:styleId="price">
    <w:name w:val="price"/>
    <w:basedOn w:val="Normalny"/>
    <w:rsid w:val="00E8528E"/>
    <w:pPr>
      <w:widowControl/>
      <w:suppressAutoHyphens w:val="0"/>
      <w:spacing w:before="100" w:beforeAutospacing="1" w:after="100" w:afterAutospacing="1"/>
      <w:jc w:val="left"/>
    </w:pPr>
    <w:rPr>
      <w:lang w:eastAsia="pl-PL"/>
    </w:rPr>
  </w:style>
  <w:style w:type="character" w:customStyle="1" w:styleId="amount">
    <w:name w:val="amount"/>
    <w:rsid w:val="00E8528E"/>
  </w:style>
  <w:style w:type="paragraph" w:styleId="Zagicieodgryformularza">
    <w:name w:val="HTML Top of Form"/>
    <w:basedOn w:val="Normalny"/>
    <w:next w:val="Normalny"/>
    <w:link w:val="ZagicieodgryformularzaZnak"/>
    <w:hidden/>
    <w:uiPriority w:val="99"/>
    <w:unhideWhenUsed/>
    <w:rsid w:val="00E8528E"/>
    <w:pPr>
      <w:widowControl/>
      <w:pBdr>
        <w:bottom w:val="single" w:sz="6" w:space="1" w:color="auto"/>
      </w:pBdr>
      <w:suppressAutoHyphens w:val="0"/>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E8528E"/>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E8528E"/>
    <w:pPr>
      <w:widowControl/>
      <w:pBdr>
        <w:top w:val="single" w:sz="6" w:space="1" w:color="auto"/>
      </w:pBdr>
      <w:suppressAutoHyphens w:val="0"/>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E8528E"/>
    <w:rPr>
      <w:rFonts w:ascii="Arial" w:hAnsi="Arial"/>
      <w:vanish/>
      <w:sz w:val="16"/>
      <w:szCs w:val="16"/>
      <w:lang w:val="x-none" w:eastAsia="x-none"/>
    </w:rPr>
  </w:style>
  <w:style w:type="character" w:styleId="Odwoanieprzypisukocowego">
    <w:name w:val="endnote reference"/>
    <w:uiPriority w:val="99"/>
    <w:unhideWhenUsed/>
    <w:rsid w:val="00E8528E"/>
    <w:rPr>
      <w:vertAlign w:val="superscript"/>
    </w:rPr>
  </w:style>
  <w:style w:type="numbering" w:customStyle="1" w:styleId="11111121">
    <w:name w:val="1 / 1.1 / 1.1.121"/>
    <w:basedOn w:val="Bezlisty"/>
    <w:next w:val="111111"/>
    <w:unhideWhenUsed/>
    <w:rsid w:val="00E8528E"/>
  </w:style>
  <w:style w:type="numbering" w:customStyle="1" w:styleId="Bezlisty1">
    <w:name w:val="Bez listy1"/>
    <w:next w:val="Bezlisty"/>
    <w:uiPriority w:val="99"/>
    <w:semiHidden/>
    <w:unhideWhenUsed/>
    <w:rsid w:val="00E8528E"/>
  </w:style>
  <w:style w:type="paragraph" w:customStyle="1" w:styleId="xmsonormal">
    <w:name w:val="x_msonormal"/>
    <w:basedOn w:val="Normalny"/>
    <w:rsid w:val="00E8528E"/>
    <w:pPr>
      <w:widowControl/>
      <w:suppressAutoHyphens w:val="0"/>
      <w:jc w:val="left"/>
    </w:pPr>
    <w:rPr>
      <w:rFonts w:ascii="Calibri" w:eastAsia="Calibri" w:hAnsi="Calibri" w:cs="Calibri"/>
      <w:sz w:val="22"/>
      <w:szCs w:val="22"/>
      <w:lang w:eastAsia="pl-PL"/>
    </w:rPr>
  </w:style>
  <w:style w:type="paragraph" w:styleId="Tekstpodstawowyzwciciem">
    <w:name w:val="Body Text First Indent"/>
    <w:basedOn w:val="Tekstpodstawowy"/>
    <w:link w:val="TekstpodstawowyzwciciemZnak"/>
    <w:uiPriority w:val="99"/>
    <w:unhideWhenUsed/>
    <w:rsid w:val="00E8528E"/>
    <w:pPr>
      <w:spacing w:line="240" w:lineRule="auto"/>
      <w:ind w:firstLine="360"/>
      <w:jc w:val="left"/>
    </w:pPr>
    <w:rPr>
      <w:rFonts w:ascii="Times New Roman" w:hAnsi="Times New Roman"/>
      <w:lang w:val="en-US" w:eastAsia="en-US"/>
    </w:rPr>
  </w:style>
  <w:style w:type="character" w:customStyle="1" w:styleId="TekstpodstawowyzwciciemZnak">
    <w:name w:val="Tekst podstawowy z wcięciem Znak"/>
    <w:link w:val="Tekstpodstawowyzwciciem"/>
    <w:uiPriority w:val="99"/>
    <w:rsid w:val="00E8528E"/>
    <w:rPr>
      <w:rFonts w:ascii="Arial" w:hAnsi="Arial" w:cs="Arial"/>
      <w:sz w:val="24"/>
      <w:szCs w:val="24"/>
      <w:lang w:val="en-US" w:eastAsia="en-US"/>
    </w:rPr>
  </w:style>
  <w:style w:type="numbering" w:customStyle="1" w:styleId="Styl51">
    <w:name w:val="Styl51"/>
    <w:uiPriority w:val="99"/>
    <w:rsid w:val="00E8528E"/>
  </w:style>
  <w:style w:type="numbering" w:customStyle="1" w:styleId="WW8Num33122">
    <w:name w:val="WW8Num33122"/>
    <w:rsid w:val="00E8528E"/>
  </w:style>
  <w:style w:type="numbering" w:customStyle="1" w:styleId="11111111">
    <w:name w:val="1 / 1.1 / 1.1.111"/>
    <w:basedOn w:val="Bezlisty"/>
    <w:next w:val="111111"/>
    <w:rsid w:val="00E8528E"/>
  </w:style>
  <w:style w:type="numbering" w:customStyle="1" w:styleId="1111112">
    <w:name w:val="1 / 1.1 / 1.1.12"/>
    <w:basedOn w:val="Bezlisty"/>
    <w:next w:val="111111"/>
    <w:unhideWhenUsed/>
    <w:rsid w:val="00E8528E"/>
    <w:pPr>
      <w:numPr>
        <w:numId w:val="60"/>
      </w:numPr>
    </w:pPr>
  </w:style>
  <w:style w:type="numbering" w:customStyle="1" w:styleId="Styl13">
    <w:name w:val="Styl13"/>
    <w:rsid w:val="00E8528E"/>
    <w:pPr>
      <w:numPr>
        <w:numId w:val="6"/>
      </w:numPr>
    </w:pPr>
  </w:style>
  <w:style w:type="numbering" w:customStyle="1" w:styleId="Styl21">
    <w:name w:val="Styl21"/>
    <w:uiPriority w:val="99"/>
    <w:rsid w:val="00E8528E"/>
    <w:pPr>
      <w:numPr>
        <w:numId w:val="61"/>
      </w:numPr>
    </w:pPr>
  </w:style>
  <w:style w:type="numbering" w:customStyle="1" w:styleId="WW8Num331211">
    <w:name w:val="WW8Num331211"/>
    <w:rsid w:val="00E8528E"/>
  </w:style>
  <w:style w:type="numbering" w:customStyle="1" w:styleId="Bezlisty2">
    <w:name w:val="Bez listy2"/>
    <w:next w:val="Bezlisty"/>
    <w:uiPriority w:val="99"/>
    <w:semiHidden/>
    <w:unhideWhenUsed/>
    <w:rsid w:val="00E8528E"/>
  </w:style>
  <w:style w:type="numbering" w:customStyle="1" w:styleId="Styl111">
    <w:name w:val="Styl111"/>
    <w:rsid w:val="00E8528E"/>
    <w:pPr>
      <w:numPr>
        <w:numId w:val="12"/>
      </w:numPr>
    </w:pPr>
  </w:style>
  <w:style w:type="numbering" w:customStyle="1" w:styleId="11111113">
    <w:name w:val="1 / 1.1 / 1.1.113"/>
    <w:basedOn w:val="Bezlisty"/>
    <w:next w:val="111111"/>
    <w:rsid w:val="00E8528E"/>
  </w:style>
  <w:style w:type="numbering" w:customStyle="1" w:styleId="1111113">
    <w:name w:val="1 / 1.1 / 1.1.13"/>
    <w:basedOn w:val="Bezlisty"/>
    <w:next w:val="111111"/>
    <w:rsid w:val="00E8528E"/>
    <w:pPr>
      <w:numPr>
        <w:numId w:val="14"/>
      </w:numPr>
    </w:pPr>
  </w:style>
  <w:style w:type="character" w:customStyle="1" w:styleId="h2">
    <w:name w:val="h2"/>
    <w:rsid w:val="00E8528E"/>
  </w:style>
  <w:style w:type="paragraph" w:styleId="Tekstpodstawowy3">
    <w:name w:val="Body Text 3"/>
    <w:basedOn w:val="Normalny"/>
    <w:link w:val="Tekstpodstawowy3Znak"/>
    <w:rsid w:val="00E8528E"/>
    <w:pPr>
      <w:widowControl/>
      <w:suppressAutoHyphens w:val="0"/>
      <w:spacing w:after="120" w:line="276" w:lineRule="auto"/>
      <w:jc w:val="left"/>
    </w:pPr>
    <w:rPr>
      <w:rFonts w:ascii="Calibri" w:eastAsia="Calibri" w:hAnsi="Calibri"/>
      <w:sz w:val="16"/>
      <w:szCs w:val="16"/>
      <w:lang w:eastAsia="en-US"/>
    </w:rPr>
  </w:style>
  <w:style w:type="character" w:customStyle="1" w:styleId="Tekstpodstawowy3Znak">
    <w:name w:val="Tekst podstawowy 3 Znak"/>
    <w:link w:val="Tekstpodstawowy3"/>
    <w:rsid w:val="00E8528E"/>
    <w:rPr>
      <w:rFonts w:ascii="Calibri" w:eastAsia="Calibri" w:hAnsi="Calibri"/>
      <w:sz w:val="16"/>
      <w:szCs w:val="16"/>
      <w:lang w:eastAsia="en-US"/>
    </w:rPr>
  </w:style>
  <w:style w:type="table" w:customStyle="1" w:styleId="Tabela-Siatka1">
    <w:name w:val="Tabela - Siatka1"/>
    <w:basedOn w:val="Standardowy"/>
    <w:next w:val="Tabela-Siatka"/>
    <w:uiPriority w:val="39"/>
    <w:rsid w:val="00E852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8528E"/>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Tretekstu">
    <w:name w:val="Treść tekstu"/>
    <w:basedOn w:val="Normalny"/>
    <w:rsid w:val="00E8528E"/>
    <w:pPr>
      <w:widowControl/>
      <w:spacing w:after="120" w:line="276" w:lineRule="auto"/>
      <w:jc w:val="both"/>
    </w:pPr>
    <w:rPr>
      <w:color w:val="00000A"/>
      <w:sz w:val="20"/>
      <w:szCs w:val="20"/>
      <w:lang w:eastAsia="pl-PL"/>
    </w:rPr>
  </w:style>
  <w:style w:type="paragraph" w:customStyle="1" w:styleId="arimr">
    <w:name w:val="arimr"/>
    <w:basedOn w:val="Normalny"/>
    <w:rsid w:val="00E8528E"/>
    <w:pPr>
      <w:suppressAutoHyphens w:val="0"/>
      <w:snapToGrid w:val="0"/>
      <w:spacing w:line="360" w:lineRule="auto"/>
      <w:jc w:val="left"/>
    </w:pPr>
    <w:rPr>
      <w:szCs w:val="20"/>
      <w:lang w:val="en-US" w:eastAsia="pl-PL"/>
    </w:rPr>
  </w:style>
  <w:style w:type="character" w:customStyle="1" w:styleId="apple-converted-space">
    <w:name w:val="apple-converted-space"/>
    <w:rsid w:val="00E8528E"/>
  </w:style>
  <w:style w:type="character" w:customStyle="1" w:styleId="Znakiprzypiswdolnych">
    <w:name w:val="Znaki przypisów dolnych"/>
    <w:rsid w:val="00E8528E"/>
    <w:rPr>
      <w:vertAlign w:val="superscript"/>
    </w:rPr>
  </w:style>
  <w:style w:type="numbering" w:customStyle="1" w:styleId="111111111">
    <w:name w:val="1 / 1.1 / 1.1.1111"/>
    <w:basedOn w:val="Bezlisty"/>
    <w:next w:val="111111"/>
    <w:rsid w:val="00E8528E"/>
    <w:pPr>
      <w:numPr>
        <w:numId w:val="49"/>
      </w:numPr>
    </w:pPr>
  </w:style>
  <w:style w:type="paragraph" w:customStyle="1" w:styleId="TableContents">
    <w:name w:val="Table Contents"/>
    <w:basedOn w:val="Normalny"/>
    <w:rsid w:val="00E8528E"/>
    <w:pPr>
      <w:suppressLineNumbers/>
      <w:autoSpaceDN w:val="0"/>
      <w:jc w:val="left"/>
      <w:textAlignment w:val="baseline"/>
    </w:pPr>
    <w:rPr>
      <w:rFonts w:eastAsia="SimSun" w:cs="Mangal"/>
      <w:kern w:val="3"/>
      <w:lang w:eastAsia="zh-CN" w:bidi="hi-IN"/>
    </w:rPr>
  </w:style>
  <w:style w:type="paragraph" w:customStyle="1" w:styleId="Textbody">
    <w:name w:val="Text body"/>
    <w:basedOn w:val="Normalny"/>
    <w:rsid w:val="00E8528E"/>
    <w:pPr>
      <w:autoSpaceDN w:val="0"/>
      <w:spacing w:after="120"/>
      <w:jc w:val="left"/>
      <w:textAlignment w:val="baseline"/>
    </w:pPr>
    <w:rPr>
      <w:rFonts w:eastAsia="SimSun" w:cs="Mangal"/>
      <w:kern w:val="3"/>
      <w:lang w:eastAsia="zh-CN" w:bidi="hi-IN"/>
    </w:rPr>
  </w:style>
  <w:style w:type="table" w:customStyle="1" w:styleId="Tabela-Siatka2">
    <w:name w:val="Tabela - Siatka2"/>
    <w:basedOn w:val="Standardowy"/>
    <w:next w:val="Tabela-Siatka"/>
    <w:uiPriority w:val="59"/>
    <w:rsid w:val="00E8528E"/>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Bezlisty"/>
    <w:next w:val="111111"/>
    <w:rsid w:val="00E8528E"/>
    <w:pPr>
      <w:numPr>
        <w:numId w:val="21"/>
      </w:numPr>
    </w:pPr>
  </w:style>
  <w:style w:type="character" w:customStyle="1" w:styleId="markedcontent">
    <w:name w:val="markedcontent"/>
    <w:rsid w:val="00E8528E"/>
  </w:style>
  <w:style w:type="numbering" w:customStyle="1" w:styleId="Styl131">
    <w:name w:val="Styl131"/>
    <w:rsid w:val="00E8528E"/>
    <w:pPr>
      <w:numPr>
        <w:numId w:val="150"/>
      </w:numPr>
    </w:pPr>
  </w:style>
  <w:style w:type="numbering" w:customStyle="1" w:styleId="Styl1131">
    <w:name w:val="Styl1131"/>
    <w:rsid w:val="00E8528E"/>
    <w:pPr>
      <w:numPr>
        <w:numId w:val="55"/>
      </w:numPr>
    </w:pPr>
  </w:style>
  <w:style w:type="table" w:customStyle="1" w:styleId="Tabela-Siatka3">
    <w:name w:val="Tabela - Siatka3"/>
    <w:basedOn w:val="Standardowy"/>
    <w:next w:val="Tabela-Siatka"/>
    <w:uiPriority w:val="39"/>
    <w:rsid w:val="00E8528E"/>
    <w:rPr>
      <w:rFonts w:ascii="Ubuntu Light" w:hAnsi="Ubuntu Light"/>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80618"/>
  </w:style>
  <w:style w:type="numbering" w:customStyle="1" w:styleId="WW8Num33123">
    <w:name w:val="WW8Num33123"/>
    <w:rsid w:val="00280618"/>
  </w:style>
  <w:style w:type="table" w:customStyle="1" w:styleId="Tabela-Siatka4">
    <w:name w:val="Tabela - Siatka4"/>
    <w:basedOn w:val="Standardowy"/>
    <w:next w:val="Tabela-Siatka"/>
    <w:uiPriority w:val="39"/>
    <w:rsid w:val="00280618"/>
    <w:rPr>
      <w:rFonts w:ascii="Ubuntu Light" w:eastAsia="Ubuntu Light" w:hAnsi="Ubuntu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2">
    <w:name w:val="Styl52"/>
    <w:uiPriority w:val="99"/>
    <w:rsid w:val="00280618"/>
  </w:style>
  <w:style w:type="numbering" w:customStyle="1" w:styleId="WW8Num33124">
    <w:name w:val="WW8Num33124"/>
    <w:rsid w:val="00280618"/>
    <w:pPr>
      <w:numPr>
        <w:numId w:val="90"/>
      </w:numPr>
    </w:pPr>
  </w:style>
  <w:style w:type="numbering" w:customStyle="1" w:styleId="Styl14">
    <w:name w:val="Styl14"/>
    <w:rsid w:val="00280618"/>
    <w:pPr>
      <w:numPr>
        <w:numId w:val="32"/>
      </w:numPr>
    </w:pPr>
  </w:style>
  <w:style w:type="numbering" w:customStyle="1" w:styleId="Styl22">
    <w:name w:val="Styl22"/>
    <w:uiPriority w:val="99"/>
    <w:rsid w:val="00280618"/>
    <w:pPr>
      <w:numPr>
        <w:numId w:val="17"/>
      </w:numPr>
    </w:pPr>
  </w:style>
  <w:style w:type="numbering" w:customStyle="1" w:styleId="WW8Num331212">
    <w:name w:val="WW8Num331212"/>
    <w:rsid w:val="00280618"/>
    <w:pPr>
      <w:numPr>
        <w:numId w:val="1"/>
      </w:numPr>
    </w:pPr>
  </w:style>
  <w:style w:type="numbering" w:customStyle="1" w:styleId="Styl112">
    <w:name w:val="Styl112"/>
    <w:rsid w:val="00280618"/>
  </w:style>
  <w:style w:type="character" w:customStyle="1" w:styleId="Nierozpoznanawzmianka2">
    <w:name w:val="Nierozpoznana wzmianka2"/>
    <w:uiPriority w:val="99"/>
    <w:semiHidden/>
    <w:unhideWhenUsed/>
    <w:rsid w:val="00280618"/>
    <w:rPr>
      <w:color w:val="605E5C"/>
      <w:shd w:val="clear" w:color="auto" w:fill="E1DFDD"/>
    </w:rPr>
  </w:style>
  <w:style w:type="numbering" w:customStyle="1" w:styleId="Styl31">
    <w:name w:val="Styl31"/>
    <w:uiPriority w:val="99"/>
    <w:rsid w:val="00280618"/>
  </w:style>
  <w:style w:type="numbering" w:customStyle="1" w:styleId="Styl41">
    <w:name w:val="Styl41"/>
    <w:uiPriority w:val="99"/>
    <w:rsid w:val="00280618"/>
  </w:style>
  <w:style w:type="numbering" w:customStyle="1" w:styleId="Styl61">
    <w:name w:val="Styl61"/>
    <w:uiPriority w:val="99"/>
    <w:rsid w:val="00280618"/>
  </w:style>
  <w:style w:type="numbering" w:customStyle="1" w:styleId="Styl71">
    <w:name w:val="Styl71"/>
    <w:uiPriority w:val="99"/>
    <w:rsid w:val="00280618"/>
  </w:style>
  <w:style w:type="numbering" w:customStyle="1" w:styleId="Styl81">
    <w:name w:val="Styl81"/>
    <w:uiPriority w:val="99"/>
    <w:rsid w:val="00280618"/>
  </w:style>
  <w:style w:type="numbering" w:customStyle="1" w:styleId="Styl91">
    <w:name w:val="Styl91"/>
    <w:uiPriority w:val="99"/>
    <w:rsid w:val="00280618"/>
  </w:style>
  <w:style w:type="numbering" w:customStyle="1" w:styleId="Styl101">
    <w:name w:val="Styl101"/>
    <w:uiPriority w:val="99"/>
    <w:rsid w:val="00280618"/>
  </w:style>
  <w:style w:type="numbering" w:customStyle="1" w:styleId="Styl121">
    <w:name w:val="Styl121"/>
    <w:uiPriority w:val="99"/>
    <w:rsid w:val="00280618"/>
  </w:style>
  <w:style w:type="numbering" w:customStyle="1" w:styleId="Styl511">
    <w:name w:val="Styl511"/>
    <w:uiPriority w:val="99"/>
    <w:rsid w:val="00280618"/>
  </w:style>
  <w:style w:type="numbering" w:customStyle="1" w:styleId="Styl211">
    <w:name w:val="Styl211"/>
    <w:uiPriority w:val="99"/>
    <w:rsid w:val="00280618"/>
  </w:style>
  <w:style w:type="numbering" w:customStyle="1" w:styleId="WW8Num3312111">
    <w:name w:val="WW8Num3312111"/>
    <w:rsid w:val="00280618"/>
    <w:pPr>
      <w:numPr>
        <w:numId w:val="63"/>
      </w:numPr>
    </w:pPr>
  </w:style>
  <w:style w:type="numbering" w:customStyle="1" w:styleId="WW8Num331231">
    <w:name w:val="WW8Num331231"/>
    <w:rsid w:val="00280618"/>
  </w:style>
  <w:style w:type="paragraph" w:styleId="Legenda">
    <w:name w:val="caption"/>
    <w:basedOn w:val="Normalny"/>
    <w:next w:val="Normalny"/>
    <w:qFormat/>
    <w:rsid w:val="00280618"/>
    <w:pPr>
      <w:widowControl/>
      <w:suppressAutoHyphens w:val="0"/>
      <w:jc w:val="left"/>
    </w:pPr>
    <w:rPr>
      <w:rFonts w:ascii="Courier New" w:hAnsi="Courier New"/>
      <w:b/>
      <w:szCs w:val="20"/>
      <w:lang w:eastAsia="pl-PL"/>
    </w:rPr>
  </w:style>
  <w:style w:type="table" w:customStyle="1" w:styleId="Tabela-Siatka11">
    <w:name w:val="Tabela - Siatka1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280618"/>
    <w:pPr>
      <w:widowControl/>
      <w:spacing w:after="240"/>
      <w:ind w:firstLine="1440"/>
      <w:jc w:val="left"/>
    </w:pPr>
    <w:rPr>
      <w:szCs w:val="20"/>
      <w:lang w:val="en-US"/>
    </w:rPr>
  </w:style>
  <w:style w:type="numbering" w:customStyle="1" w:styleId="WW8Num331241">
    <w:name w:val="WW8Num331241"/>
    <w:rsid w:val="00280618"/>
    <w:pPr>
      <w:numPr>
        <w:numId w:val="91"/>
      </w:numPr>
    </w:pPr>
  </w:style>
  <w:style w:type="numbering" w:customStyle="1" w:styleId="111111131">
    <w:name w:val="1 / 1.1 / 1.1.1131"/>
    <w:basedOn w:val="Bezlisty"/>
    <w:rsid w:val="00280618"/>
    <w:pPr>
      <w:numPr>
        <w:numId w:val="15"/>
      </w:numPr>
    </w:pPr>
  </w:style>
  <w:style w:type="numbering" w:customStyle="1" w:styleId="11111131">
    <w:name w:val="1 / 1.1 / 1.1.131"/>
    <w:basedOn w:val="Bezlisty"/>
    <w:unhideWhenUsed/>
    <w:rsid w:val="00280618"/>
    <w:pPr>
      <w:numPr>
        <w:numId w:val="36"/>
      </w:numPr>
    </w:pPr>
  </w:style>
  <w:style w:type="numbering" w:customStyle="1" w:styleId="Styl141">
    <w:name w:val="Styl141"/>
    <w:rsid w:val="00280618"/>
    <w:pPr>
      <w:numPr>
        <w:numId w:val="33"/>
      </w:numPr>
    </w:pPr>
  </w:style>
  <w:style w:type="numbering" w:customStyle="1" w:styleId="Styl221">
    <w:name w:val="Styl221"/>
    <w:uiPriority w:val="99"/>
    <w:rsid w:val="00280618"/>
  </w:style>
  <w:style w:type="numbering" w:customStyle="1" w:styleId="WW8Num3312121">
    <w:name w:val="WW8Num3312121"/>
    <w:rsid w:val="00280618"/>
    <w:pPr>
      <w:numPr>
        <w:numId w:val="94"/>
      </w:numPr>
    </w:pPr>
  </w:style>
  <w:style w:type="table" w:customStyle="1" w:styleId="Tabela-Siatka111">
    <w:name w:val="Tabela - Siatka111"/>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280618"/>
    <w:pPr>
      <w:numPr>
        <w:numId w:val="57"/>
      </w:numPr>
    </w:pPr>
  </w:style>
  <w:style w:type="numbering" w:customStyle="1" w:styleId="Styl311">
    <w:name w:val="Styl311"/>
    <w:uiPriority w:val="99"/>
    <w:rsid w:val="00280618"/>
    <w:pPr>
      <w:numPr>
        <w:numId w:val="40"/>
      </w:numPr>
    </w:pPr>
  </w:style>
  <w:style w:type="numbering" w:customStyle="1" w:styleId="Styl711">
    <w:name w:val="Styl711"/>
    <w:uiPriority w:val="99"/>
    <w:rsid w:val="00280618"/>
    <w:pPr>
      <w:numPr>
        <w:numId w:val="28"/>
      </w:numPr>
    </w:pPr>
  </w:style>
  <w:style w:type="numbering" w:customStyle="1" w:styleId="Styl1011">
    <w:name w:val="Styl1011"/>
    <w:uiPriority w:val="99"/>
    <w:rsid w:val="00280618"/>
    <w:pPr>
      <w:numPr>
        <w:numId w:val="31"/>
      </w:numPr>
    </w:pPr>
  </w:style>
  <w:style w:type="numbering" w:customStyle="1" w:styleId="Styl1211">
    <w:name w:val="Styl1211"/>
    <w:uiPriority w:val="99"/>
    <w:rsid w:val="00280618"/>
    <w:pPr>
      <w:numPr>
        <w:numId w:val="64"/>
      </w:numPr>
    </w:pPr>
  </w:style>
  <w:style w:type="numbering" w:customStyle="1" w:styleId="Bezlisty111">
    <w:name w:val="Bez listy111"/>
    <w:next w:val="Bezlisty"/>
    <w:uiPriority w:val="99"/>
    <w:semiHidden/>
    <w:unhideWhenUsed/>
    <w:rsid w:val="00280618"/>
  </w:style>
  <w:style w:type="numbering" w:customStyle="1" w:styleId="Styl5111">
    <w:name w:val="Styl5111"/>
    <w:uiPriority w:val="99"/>
    <w:rsid w:val="00280618"/>
    <w:pPr>
      <w:numPr>
        <w:numId w:val="86"/>
      </w:numPr>
    </w:pPr>
  </w:style>
  <w:style w:type="numbering" w:customStyle="1" w:styleId="WW8Num331221">
    <w:name w:val="WW8Num331221"/>
    <w:rsid w:val="00280618"/>
    <w:pPr>
      <w:numPr>
        <w:numId w:val="95"/>
      </w:numPr>
    </w:pPr>
  </w:style>
  <w:style w:type="numbering" w:customStyle="1" w:styleId="1111111111">
    <w:name w:val="1 / 1.1 / 1.1.11111"/>
    <w:basedOn w:val="Bezlisty"/>
    <w:rsid w:val="00280618"/>
    <w:pPr>
      <w:numPr>
        <w:numId w:val="87"/>
      </w:numPr>
    </w:pPr>
  </w:style>
  <w:style w:type="numbering" w:customStyle="1" w:styleId="Styl1311">
    <w:name w:val="Styl1311"/>
    <w:rsid w:val="00280618"/>
    <w:pPr>
      <w:numPr>
        <w:numId w:val="88"/>
      </w:numPr>
    </w:pPr>
  </w:style>
  <w:style w:type="numbering" w:customStyle="1" w:styleId="Styl2111">
    <w:name w:val="Styl2111"/>
    <w:uiPriority w:val="99"/>
    <w:rsid w:val="00280618"/>
    <w:pPr>
      <w:numPr>
        <w:numId w:val="89"/>
      </w:numPr>
    </w:pPr>
  </w:style>
  <w:style w:type="numbering" w:customStyle="1" w:styleId="WW8Num33121111">
    <w:name w:val="WW8Num33121111"/>
    <w:rsid w:val="00280618"/>
    <w:pPr>
      <w:numPr>
        <w:numId w:val="98"/>
      </w:numPr>
    </w:pPr>
  </w:style>
  <w:style w:type="numbering" w:customStyle="1" w:styleId="WW8Num3312311">
    <w:name w:val="WW8Num3312311"/>
    <w:rsid w:val="00280618"/>
    <w:pPr>
      <w:numPr>
        <w:numId w:val="97"/>
      </w:numPr>
    </w:pPr>
  </w:style>
  <w:style w:type="paragraph" w:customStyle="1" w:styleId="CMSIndentL3">
    <w:name w:val="CMS Indent L3"/>
    <w:basedOn w:val="Normalny"/>
    <w:link w:val="CMSIndentL3Char"/>
    <w:rsid w:val="00280618"/>
    <w:pPr>
      <w:widowControl/>
      <w:suppressAutoHyphens w:val="0"/>
      <w:spacing w:after="240"/>
      <w:ind w:left="851"/>
      <w:jc w:val="both"/>
    </w:pPr>
    <w:rPr>
      <w:sz w:val="22"/>
      <w:lang w:val="en-GB" w:eastAsia="x-none"/>
    </w:rPr>
  </w:style>
  <w:style w:type="character" w:customStyle="1" w:styleId="CMSIndentL3Char">
    <w:name w:val="CMS Indent L3 Char"/>
    <w:link w:val="CMSIndentL3"/>
    <w:rsid w:val="00280618"/>
    <w:rPr>
      <w:sz w:val="22"/>
      <w:szCs w:val="24"/>
      <w:lang w:val="en-GB" w:eastAsia="x-none"/>
    </w:rPr>
  </w:style>
  <w:style w:type="paragraph" w:customStyle="1" w:styleId="CMSHeadL1">
    <w:name w:val="CMS Head L1"/>
    <w:basedOn w:val="Normalny"/>
    <w:next w:val="CMSHeadL2"/>
    <w:rsid w:val="00280618"/>
    <w:pPr>
      <w:pageBreakBefore/>
      <w:widowControl/>
      <w:numPr>
        <w:numId w:val="96"/>
      </w:numPr>
      <w:suppressAutoHyphens w:val="0"/>
      <w:spacing w:before="240" w:after="240"/>
      <w:outlineLvl w:val="0"/>
    </w:pPr>
    <w:rPr>
      <w:b/>
      <w:sz w:val="28"/>
      <w:lang w:val="en-GB" w:eastAsia="en-US"/>
    </w:rPr>
  </w:style>
  <w:style w:type="paragraph" w:customStyle="1" w:styleId="CMSHeadL2">
    <w:name w:val="CMS Head L2"/>
    <w:basedOn w:val="Normalny"/>
    <w:next w:val="CMSHeadL3"/>
    <w:rsid w:val="00280618"/>
    <w:pPr>
      <w:keepNext/>
      <w:keepLines/>
      <w:widowControl/>
      <w:numPr>
        <w:ilvl w:val="1"/>
        <w:numId w:val="96"/>
      </w:numPr>
      <w:suppressAutoHyphens w:val="0"/>
      <w:spacing w:before="240" w:after="240"/>
      <w:jc w:val="both"/>
      <w:outlineLvl w:val="1"/>
    </w:pPr>
    <w:rPr>
      <w:b/>
      <w:sz w:val="22"/>
      <w:lang w:val="en-GB" w:eastAsia="en-US"/>
    </w:rPr>
  </w:style>
  <w:style w:type="paragraph" w:customStyle="1" w:styleId="CMSHeadL3">
    <w:name w:val="CMS Head L3"/>
    <w:basedOn w:val="Normalny"/>
    <w:rsid w:val="00280618"/>
    <w:pPr>
      <w:widowControl/>
      <w:numPr>
        <w:ilvl w:val="2"/>
        <w:numId w:val="96"/>
      </w:numPr>
      <w:suppressAutoHyphens w:val="0"/>
      <w:spacing w:after="240"/>
      <w:jc w:val="both"/>
      <w:outlineLvl w:val="2"/>
    </w:pPr>
    <w:rPr>
      <w:sz w:val="22"/>
      <w:lang w:val="x-none" w:eastAsia="x-none"/>
    </w:rPr>
  </w:style>
  <w:style w:type="paragraph" w:customStyle="1" w:styleId="CMSHeadL4">
    <w:name w:val="CMS Head L4"/>
    <w:basedOn w:val="Normalny"/>
    <w:link w:val="CMSHeadL4Char"/>
    <w:rsid w:val="00280618"/>
    <w:pPr>
      <w:widowControl/>
      <w:numPr>
        <w:ilvl w:val="3"/>
        <w:numId w:val="96"/>
      </w:numPr>
      <w:suppressAutoHyphens w:val="0"/>
      <w:spacing w:after="240"/>
      <w:jc w:val="both"/>
      <w:outlineLvl w:val="3"/>
    </w:pPr>
    <w:rPr>
      <w:sz w:val="22"/>
      <w:lang w:val="x-none" w:eastAsia="x-none"/>
    </w:rPr>
  </w:style>
  <w:style w:type="paragraph" w:customStyle="1" w:styleId="CMSHeadL5">
    <w:name w:val="CMS Head L5"/>
    <w:basedOn w:val="Normalny"/>
    <w:rsid w:val="00280618"/>
    <w:pPr>
      <w:widowControl/>
      <w:numPr>
        <w:ilvl w:val="4"/>
        <w:numId w:val="96"/>
      </w:numPr>
      <w:suppressAutoHyphens w:val="0"/>
      <w:spacing w:after="240"/>
      <w:jc w:val="both"/>
      <w:outlineLvl w:val="4"/>
    </w:pPr>
    <w:rPr>
      <w:sz w:val="22"/>
      <w:lang w:val="x-none" w:eastAsia="x-none"/>
    </w:rPr>
  </w:style>
  <w:style w:type="paragraph" w:customStyle="1" w:styleId="CMSHeadL6">
    <w:name w:val="CMS Head L6"/>
    <w:basedOn w:val="Normalny"/>
    <w:rsid w:val="00280618"/>
    <w:pPr>
      <w:widowControl/>
      <w:numPr>
        <w:ilvl w:val="5"/>
        <w:numId w:val="96"/>
      </w:numPr>
      <w:suppressAutoHyphens w:val="0"/>
      <w:spacing w:after="240"/>
      <w:jc w:val="both"/>
      <w:outlineLvl w:val="5"/>
    </w:pPr>
    <w:rPr>
      <w:sz w:val="22"/>
      <w:lang w:val="en-GB" w:eastAsia="en-US"/>
    </w:rPr>
  </w:style>
  <w:style w:type="paragraph" w:customStyle="1" w:styleId="CMSHeadL7">
    <w:name w:val="CMS Head L7"/>
    <w:basedOn w:val="Normalny"/>
    <w:rsid w:val="00280618"/>
    <w:pPr>
      <w:widowControl/>
      <w:numPr>
        <w:ilvl w:val="6"/>
        <w:numId w:val="96"/>
      </w:numPr>
      <w:suppressAutoHyphens w:val="0"/>
      <w:spacing w:after="240"/>
      <w:jc w:val="both"/>
      <w:outlineLvl w:val="6"/>
    </w:pPr>
    <w:rPr>
      <w:sz w:val="22"/>
      <w:lang w:val="en-GB" w:eastAsia="en-US"/>
    </w:rPr>
  </w:style>
  <w:style w:type="paragraph" w:customStyle="1" w:styleId="CMSHeadL8">
    <w:name w:val="CMS Head L8"/>
    <w:basedOn w:val="Normalny"/>
    <w:rsid w:val="00280618"/>
    <w:pPr>
      <w:widowControl/>
      <w:numPr>
        <w:ilvl w:val="7"/>
        <w:numId w:val="96"/>
      </w:numPr>
      <w:suppressAutoHyphens w:val="0"/>
      <w:spacing w:after="240"/>
      <w:jc w:val="both"/>
      <w:outlineLvl w:val="7"/>
    </w:pPr>
    <w:rPr>
      <w:sz w:val="22"/>
      <w:lang w:val="en-GB" w:eastAsia="x-none"/>
    </w:rPr>
  </w:style>
  <w:style w:type="paragraph" w:customStyle="1" w:styleId="CMSHeadL9">
    <w:name w:val="CMS Head L9"/>
    <w:basedOn w:val="Normalny"/>
    <w:rsid w:val="00280618"/>
    <w:pPr>
      <w:widowControl/>
      <w:numPr>
        <w:ilvl w:val="8"/>
        <w:numId w:val="96"/>
      </w:numPr>
      <w:suppressAutoHyphens w:val="0"/>
      <w:spacing w:after="240"/>
      <w:jc w:val="both"/>
      <w:outlineLvl w:val="8"/>
    </w:pPr>
    <w:rPr>
      <w:sz w:val="22"/>
      <w:lang w:val="en-GB" w:eastAsia="en-US"/>
    </w:rPr>
  </w:style>
  <w:style w:type="character" w:customStyle="1" w:styleId="CMSHeadL4Char">
    <w:name w:val="CMS Head L4 Char"/>
    <w:link w:val="CMSHeadL4"/>
    <w:locked/>
    <w:rsid w:val="00280618"/>
    <w:rPr>
      <w:sz w:val="22"/>
      <w:szCs w:val="24"/>
      <w:lang w:val="x-none" w:eastAsia="x-none"/>
    </w:rPr>
  </w:style>
  <w:style w:type="numbering" w:customStyle="1" w:styleId="Bezlisty3">
    <w:name w:val="Bez listy3"/>
    <w:next w:val="Bezlisty"/>
    <w:uiPriority w:val="99"/>
    <w:semiHidden/>
    <w:unhideWhenUsed/>
    <w:rsid w:val="00280618"/>
  </w:style>
  <w:style w:type="table" w:customStyle="1" w:styleId="Tabela-Siatka21">
    <w:name w:val="Tabela - Siatka2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280618"/>
  </w:style>
  <w:style w:type="numbering" w:customStyle="1" w:styleId="Styl53">
    <w:name w:val="Styl53"/>
    <w:uiPriority w:val="99"/>
    <w:rsid w:val="00280618"/>
    <w:pPr>
      <w:numPr>
        <w:numId w:val="29"/>
      </w:numPr>
    </w:pPr>
  </w:style>
  <w:style w:type="numbering" w:customStyle="1" w:styleId="WW8Num33125">
    <w:name w:val="WW8Num33125"/>
    <w:rsid w:val="00280618"/>
    <w:pPr>
      <w:numPr>
        <w:numId w:val="30"/>
      </w:numPr>
    </w:pPr>
  </w:style>
  <w:style w:type="numbering" w:customStyle="1" w:styleId="11111114">
    <w:name w:val="1 / 1.1 / 1.1.114"/>
    <w:basedOn w:val="Bezlisty"/>
    <w:rsid w:val="00280618"/>
    <w:pPr>
      <w:numPr>
        <w:numId w:val="92"/>
      </w:numPr>
    </w:pPr>
  </w:style>
  <w:style w:type="numbering" w:customStyle="1" w:styleId="1111114">
    <w:name w:val="1 / 1.1 / 1.1.14"/>
    <w:basedOn w:val="Bezlisty"/>
    <w:unhideWhenUsed/>
    <w:rsid w:val="00280618"/>
    <w:pPr>
      <w:numPr>
        <w:numId w:val="37"/>
      </w:numPr>
    </w:pPr>
  </w:style>
  <w:style w:type="numbering" w:customStyle="1" w:styleId="Styl15">
    <w:name w:val="Styl15"/>
    <w:rsid w:val="00280618"/>
    <w:pPr>
      <w:numPr>
        <w:numId w:val="65"/>
      </w:numPr>
    </w:pPr>
  </w:style>
  <w:style w:type="numbering" w:customStyle="1" w:styleId="Styl23">
    <w:name w:val="Styl23"/>
    <w:uiPriority w:val="99"/>
    <w:rsid w:val="00280618"/>
    <w:pPr>
      <w:numPr>
        <w:numId w:val="35"/>
      </w:numPr>
    </w:pPr>
  </w:style>
  <w:style w:type="numbering" w:customStyle="1" w:styleId="WW8Num331213">
    <w:name w:val="WW8Num331213"/>
    <w:rsid w:val="00280618"/>
    <w:pPr>
      <w:numPr>
        <w:numId w:val="18"/>
      </w:numPr>
    </w:pPr>
  </w:style>
  <w:style w:type="table" w:customStyle="1" w:styleId="Tabela-Siatka12">
    <w:name w:val="Tabela - Siatka12"/>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1">
    <w:name w:val="Styl1121"/>
    <w:rsid w:val="00280618"/>
    <w:pPr>
      <w:numPr>
        <w:numId w:val="85"/>
      </w:numPr>
    </w:pPr>
  </w:style>
  <w:style w:type="numbering" w:customStyle="1" w:styleId="Styl32">
    <w:name w:val="Styl32"/>
    <w:uiPriority w:val="99"/>
    <w:rsid w:val="00280618"/>
    <w:pPr>
      <w:numPr>
        <w:numId w:val="68"/>
      </w:numPr>
    </w:pPr>
  </w:style>
  <w:style w:type="numbering" w:customStyle="1" w:styleId="Styl42">
    <w:name w:val="Styl42"/>
    <w:uiPriority w:val="99"/>
    <w:rsid w:val="00280618"/>
    <w:pPr>
      <w:numPr>
        <w:numId w:val="42"/>
      </w:numPr>
    </w:pPr>
  </w:style>
  <w:style w:type="numbering" w:customStyle="1" w:styleId="Styl62">
    <w:name w:val="Styl62"/>
    <w:uiPriority w:val="99"/>
    <w:rsid w:val="00280618"/>
    <w:pPr>
      <w:numPr>
        <w:numId w:val="43"/>
      </w:numPr>
    </w:pPr>
  </w:style>
  <w:style w:type="numbering" w:customStyle="1" w:styleId="Styl72">
    <w:name w:val="Styl72"/>
    <w:uiPriority w:val="99"/>
    <w:rsid w:val="00280618"/>
    <w:pPr>
      <w:numPr>
        <w:numId w:val="44"/>
      </w:numPr>
    </w:pPr>
  </w:style>
  <w:style w:type="numbering" w:customStyle="1" w:styleId="Styl82">
    <w:name w:val="Styl82"/>
    <w:uiPriority w:val="99"/>
    <w:rsid w:val="00280618"/>
    <w:pPr>
      <w:numPr>
        <w:numId w:val="45"/>
      </w:numPr>
    </w:pPr>
  </w:style>
  <w:style w:type="numbering" w:customStyle="1" w:styleId="Styl92">
    <w:name w:val="Styl92"/>
    <w:uiPriority w:val="99"/>
    <w:rsid w:val="00280618"/>
    <w:pPr>
      <w:numPr>
        <w:numId w:val="46"/>
      </w:numPr>
    </w:pPr>
  </w:style>
  <w:style w:type="numbering" w:customStyle="1" w:styleId="Styl102">
    <w:name w:val="Styl102"/>
    <w:uiPriority w:val="99"/>
    <w:rsid w:val="00280618"/>
    <w:pPr>
      <w:numPr>
        <w:numId w:val="47"/>
      </w:numPr>
    </w:pPr>
  </w:style>
  <w:style w:type="numbering" w:customStyle="1" w:styleId="Styl122">
    <w:name w:val="Styl122"/>
    <w:uiPriority w:val="99"/>
    <w:rsid w:val="00280618"/>
    <w:pPr>
      <w:numPr>
        <w:numId w:val="48"/>
      </w:numPr>
    </w:pPr>
  </w:style>
  <w:style w:type="numbering" w:customStyle="1" w:styleId="Bezlisty112">
    <w:name w:val="Bez listy112"/>
    <w:next w:val="Bezlisty"/>
    <w:uiPriority w:val="99"/>
    <w:semiHidden/>
    <w:unhideWhenUsed/>
    <w:rsid w:val="00280618"/>
  </w:style>
  <w:style w:type="numbering" w:customStyle="1" w:styleId="Styl512">
    <w:name w:val="Styl512"/>
    <w:uiPriority w:val="99"/>
    <w:rsid w:val="00280618"/>
    <w:pPr>
      <w:numPr>
        <w:numId w:val="56"/>
      </w:numPr>
    </w:pPr>
  </w:style>
  <w:style w:type="numbering" w:customStyle="1" w:styleId="WW8Num331222">
    <w:name w:val="WW8Num331222"/>
    <w:rsid w:val="00280618"/>
    <w:pPr>
      <w:numPr>
        <w:numId w:val="19"/>
      </w:numPr>
    </w:pPr>
  </w:style>
  <w:style w:type="numbering" w:customStyle="1" w:styleId="111111112">
    <w:name w:val="1 / 1.1 / 1.1.1112"/>
    <w:basedOn w:val="Bezlisty"/>
    <w:rsid w:val="00280618"/>
    <w:pPr>
      <w:numPr>
        <w:numId w:val="93"/>
      </w:numPr>
    </w:pPr>
  </w:style>
  <w:style w:type="numbering" w:customStyle="1" w:styleId="11111122">
    <w:name w:val="1 / 1.1 / 1.1.122"/>
    <w:basedOn w:val="Bezlisty"/>
    <w:unhideWhenUsed/>
    <w:rsid w:val="00280618"/>
    <w:pPr>
      <w:numPr>
        <w:numId w:val="52"/>
      </w:numPr>
    </w:pPr>
  </w:style>
  <w:style w:type="numbering" w:customStyle="1" w:styleId="Styl132">
    <w:name w:val="Styl132"/>
    <w:rsid w:val="00280618"/>
    <w:pPr>
      <w:numPr>
        <w:numId w:val="25"/>
      </w:numPr>
    </w:pPr>
  </w:style>
  <w:style w:type="numbering" w:customStyle="1" w:styleId="Styl212">
    <w:name w:val="Styl212"/>
    <w:uiPriority w:val="99"/>
    <w:rsid w:val="00280618"/>
    <w:pPr>
      <w:numPr>
        <w:numId w:val="26"/>
      </w:numPr>
    </w:pPr>
  </w:style>
  <w:style w:type="numbering" w:customStyle="1" w:styleId="WW8Num3312112">
    <w:name w:val="WW8Num3312112"/>
    <w:rsid w:val="00280618"/>
    <w:pPr>
      <w:numPr>
        <w:numId w:val="20"/>
      </w:numPr>
    </w:pPr>
  </w:style>
  <w:style w:type="numbering" w:customStyle="1" w:styleId="WW8Num331232">
    <w:name w:val="WW8Num331232"/>
    <w:rsid w:val="00280618"/>
    <w:pPr>
      <w:numPr>
        <w:numId w:val="23"/>
      </w:numPr>
    </w:pPr>
  </w:style>
  <w:style w:type="character" w:customStyle="1" w:styleId="lrzxr">
    <w:name w:val="lrzxr"/>
    <w:rsid w:val="00280618"/>
  </w:style>
  <w:style w:type="numbering" w:customStyle="1" w:styleId="WW8Num33121112">
    <w:name w:val="WW8Num33121112"/>
    <w:rsid w:val="00280618"/>
  </w:style>
  <w:style w:type="character" w:customStyle="1" w:styleId="Nierozpoznanawzmianka3">
    <w:name w:val="Nierozpoznana wzmianka3"/>
    <w:basedOn w:val="Domylnaczcionkaakapitu"/>
    <w:uiPriority w:val="99"/>
    <w:semiHidden/>
    <w:unhideWhenUsed/>
    <w:rsid w:val="00280618"/>
    <w:rPr>
      <w:color w:val="605E5C"/>
      <w:shd w:val="clear" w:color="auto" w:fill="E1DFDD"/>
    </w:rPr>
  </w:style>
  <w:style w:type="numbering" w:customStyle="1" w:styleId="Styl222">
    <w:name w:val="Styl222"/>
    <w:uiPriority w:val="99"/>
    <w:rsid w:val="00280618"/>
  </w:style>
  <w:style w:type="character" w:customStyle="1" w:styleId="Nierozpoznanawzmianka4">
    <w:name w:val="Nierozpoznana wzmianka4"/>
    <w:basedOn w:val="Domylnaczcionkaakapitu"/>
    <w:uiPriority w:val="99"/>
    <w:semiHidden/>
    <w:unhideWhenUsed/>
    <w:rsid w:val="00280618"/>
    <w:rPr>
      <w:color w:val="605E5C"/>
      <w:shd w:val="clear" w:color="auto" w:fill="E1DFDD"/>
    </w:rPr>
  </w:style>
  <w:style w:type="numbering" w:customStyle="1" w:styleId="Styl11161">
    <w:name w:val="Styl11161"/>
    <w:rsid w:val="00280618"/>
  </w:style>
  <w:style w:type="paragraph" w:customStyle="1" w:styleId="Tekstpodstawowy4">
    <w:name w:val="Tekst podstawowy 4"/>
    <w:basedOn w:val="Tekstpodstawowywcity"/>
    <w:rsid w:val="00280618"/>
    <w:pPr>
      <w:spacing w:line="240" w:lineRule="auto"/>
    </w:pPr>
    <w:rPr>
      <w:rFonts w:ascii="Times New Roman" w:hAnsi="Times New Roman"/>
      <w:sz w:val="20"/>
      <w:szCs w:val="20"/>
      <w:lang w:val="pl-PL" w:eastAsia="pl-PL"/>
    </w:rPr>
  </w:style>
  <w:style w:type="paragraph" w:customStyle="1" w:styleId="Standard">
    <w:name w:val="Standard"/>
    <w:rsid w:val="00280618"/>
    <w:pPr>
      <w:widowControl w:val="0"/>
      <w:suppressAutoHyphens/>
      <w:autoSpaceDN w:val="0"/>
      <w:textAlignment w:val="baseline"/>
    </w:pPr>
    <w:rPr>
      <w:rFonts w:eastAsia="SimSun" w:cs="Arial"/>
      <w:kern w:val="3"/>
      <w:sz w:val="24"/>
      <w:szCs w:val="24"/>
      <w:lang w:eastAsia="zh-CN" w:bidi="hi-IN"/>
    </w:rPr>
  </w:style>
  <w:style w:type="character" w:styleId="Nierozpoznanawzmianka">
    <w:name w:val="Unresolved Mention"/>
    <w:basedOn w:val="Domylnaczcionkaakapitu"/>
    <w:uiPriority w:val="99"/>
    <w:semiHidden/>
    <w:unhideWhenUsed/>
    <w:rsid w:val="00280618"/>
    <w:rPr>
      <w:color w:val="605E5C"/>
      <w:shd w:val="clear" w:color="auto" w:fill="E1DFDD"/>
    </w:rPr>
  </w:style>
  <w:style w:type="numbering" w:customStyle="1" w:styleId="Bezlisty4">
    <w:name w:val="Bez listy4"/>
    <w:next w:val="Bezlisty"/>
    <w:semiHidden/>
    <w:rsid w:val="00280618"/>
  </w:style>
  <w:style w:type="paragraph" w:customStyle="1" w:styleId="Akapitzlist3">
    <w:name w:val="Akapit z listą3"/>
    <w:basedOn w:val="Normalny"/>
    <w:rsid w:val="00280618"/>
    <w:pPr>
      <w:widowControl/>
      <w:suppressAutoHyphens w:val="0"/>
      <w:spacing w:after="200" w:line="276" w:lineRule="auto"/>
      <w:ind w:left="720"/>
      <w:jc w:val="left"/>
    </w:pPr>
    <w:rPr>
      <w:rFonts w:ascii="Calibri" w:hAnsi="Calibri" w:cs="Calibri"/>
      <w:sz w:val="22"/>
      <w:szCs w:val="22"/>
    </w:rPr>
  </w:style>
  <w:style w:type="paragraph" w:customStyle="1" w:styleId="Poprawka2">
    <w:name w:val="Poprawka2"/>
    <w:rsid w:val="00280618"/>
    <w:pPr>
      <w:suppressAutoHyphens/>
    </w:pPr>
    <w:rPr>
      <w:rFonts w:ascii="Arial" w:eastAsia="Arial" w:hAnsi="Arial" w:cs="Arial"/>
      <w:sz w:val="24"/>
      <w:szCs w:val="24"/>
      <w:lang w:eastAsia="ar-SA"/>
    </w:rPr>
  </w:style>
  <w:style w:type="numbering" w:customStyle="1" w:styleId="1111115">
    <w:name w:val="1 / 1.1 / 1.1.15"/>
    <w:basedOn w:val="Bezlisty"/>
    <w:next w:val="111111"/>
    <w:rsid w:val="00280618"/>
    <w:pPr>
      <w:numPr>
        <w:numId w:val="4"/>
      </w:numPr>
    </w:pPr>
  </w:style>
  <w:style w:type="numbering" w:customStyle="1" w:styleId="Styl16">
    <w:name w:val="Styl16"/>
    <w:rsid w:val="00280618"/>
    <w:pPr>
      <w:numPr>
        <w:numId w:val="78"/>
      </w:numPr>
    </w:pPr>
  </w:style>
  <w:style w:type="numbering" w:customStyle="1" w:styleId="11111112">
    <w:name w:val="1 / 1.1 / 1.1.112"/>
    <w:basedOn w:val="Bezlisty"/>
    <w:next w:val="111111"/>
    <w:rsid w:val="00280618"/>
    <w:pPr>
      <w:numPr>
        <w:numId w:val="3"/>
      </w:numPr>
    </w:pPr>
  </w:style>
  <w:style w:type="numbering" w:customStyle="1" w:styleId="Styl113">
    <w:name w:val="Styl113"/>
    <w:rsid w:val="00280618"/>
    <w:pPr>
      <w:numPr>
        <w:numId w:val="5"/>
      </w:numPr>
    </w:pPr>
  </w:style>
  <w:style w:type="numbering" w:customStyle="1" w:styleId="Styl54">
    <w:name w:val="Styl54"/>
    <w:uiPriority w:val="99"/>
    <w:rsid w:val="00280618"/>
    <w:pPr>
      <w:numPr>
        <w:numId w:val="148"/>
      </w:numPr>
    </w:pPr>
  </w:style>
  <w:style w:type="paragraph" w:styleId="Lista2">
    <w:name w:val="List 2"/>
    <w:basedOn w:val="Normalny"/>
    <w:rsid w:val="00280618"/>
    <w:pPr>
      <w:widowControl/>
      <w:suppressAutoHyphens w:val="0"/>
      <w:ind w:left="566" w:hanging="283"/>
      <w:contextualSpacing/>
      <w:jc w:val="left"/>
    </w:pPr>
  </w:style>
  <w:style w:type="paragraph" w:styleId="Tekstpodstawowywcity3">
    <w:name w:val="Body Text Indent 3"/>
    <w:basedOn w:val="Normalny"/>
    <w:link w:val="Tekstpodstawowywcity3Znak"/>
    <w:rsid w:val="00280618"/>
    <w:pPr>
      <w:widowControl/>
      <w:suppressAutoHyphens w:val="0"/>
      <w:spacing w:after="120"/>
      <w:ind w:left="283"/>
      <w:jc w:val="left"/>
    </w:pPr>
    <w:rPr>
      <w:sz w:val="16"/>
      <w:szCs w:val="16"/>
    </w:rPr>
  </w:style>
  <w:style w:type="character" w:customStyle="1" w:styleId="Tekstpodstawowywcity3Znak">
    <w:name w:val="Tekst podstawowy wcięty 3 Znak"/>
    <w:basedOn w:val="Domylnaczcionkaakapitu"/>
    <w:link w:val="Tekstpodstawowywcity3"/>
    <w:rsid w:val="00280618"/>
    <w:rPr>
      <w:sz w:val="16"/>
      <w:szCs w:val="16"/>
      <w:lang w:eastAsia="ar-SA"/>
    </w:rPr>
  </w:style>
  <w:style w:type="numbering" w:customStyle="1" w:styleId="WWNum1">
    <w:name w:val="WWNum1"/>
    <w:basedOn w:val="Bezlisty"/>
    <w:rsid w:val="00280618"/>
    <w:pPr>
      <w:numPr>
        <w:numId w:val="111"/>
      </w:numPr>
    </w:pPr>
  </w:style>
  <w:style w:type="character" w:customStyle="1" w:styleId="cf01">
    <w:name w:val="cf01"/>
    <w:basedOn w:val="Domylnaczcionkaakapitu"/>
    <w:rsid w:val="00AB5F32"/>
    <w:rPr>
      <w:rFonts w:ascii="Segoe UI" w:hAnsi="Segoe UI" w:cs="Segoe UI" w:hint="default"/>
      <w:sz w:val="18"/>
      <w:szCs w:val="18"/>
    </w:rPr>
  </w:style>
  <w:style w:type="numbering" w:customStyle="1" w:styleId="WW8Num3312312">
    <w:name w:val="WW8Num3312312"/>
    <w:rsid w:val="00011355"/>
  </w:style>
  <w:style w:type="paragraph" w:customStyle="1" w:styleId="pf0">
    <w:name w:val="pf0"/>
    <w:basedOn w:val="Normalny"/>
    <w:rsid w:val="0012267E"/>
    <w:pPr>
      <w:widowControl/>
      <w:suppressAutoHyphens w:val="0"/>
      <w:spacing w:before="100" w:beforeAutospacing="1" w:after="100" w:afterAutospacing="1"/>
      <w:jc w:val="left"/>
    </w:pPr>
    <w:rPr>
      <w:lang w:eastAsia="pl-PL"/>
    </w:rPr>
  </w:style>
  <w:style w:type="numbering" w:customStyle="1" w:styleId="Styl133">
    <w:name w:val="Styl133"/>
    <w:rsid w:val="00281F9B"/>
  </w:style>
  <w:style w:type="numbering" w:customStyle="1" w:styleId="WW8Num331211111">
    <w:name w:val="WW8Num331211111"/>
    <w:rsid w:val="00BA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69282">
      <w:bodyDiv w:val="1"/>
      <w:marLeft w:val="0"/>
      <w:marRight w:val="0"/>
      <w:marTop w:val="0"/>
      <w:marBottom w:val="0"/>
      <w:divBdr>
        <w:top w:val="none" w:sz="0" w:space="0" w:color="auto"/>
        <w:left w:val="none" w:sz="0" w:space="0" w:color="auto"/>
        <w:bottom w:val="none" w:sz="0" w:space="0" w:color="auto"/>
        <w:right w:val="none" w:sz="0" w:space="0" w:color="auto"/>
      </w:divBdr>
    </w:div>
    <w:div w:id="194539692">
      <w:bodyDiv w:val="1"/>
      <w:marLeft w:val="0"/>
      <w:marRight w:val="0"/>
      <w:marTop w:val="0"/>
      <w:marBottom w:val="0"/>
      <w:divBdr>
        <w:top w:val="none" w:sz="0" w:space="0" w:color="auto"/>
        <w:left w:val="none" w:sz="0" w:space="0" w:color="auto"/>
        <w:bottom w:val="none" w:sz="0" w:space="0" w:color="auto"/>
        <w:right w:val="none" w:sz="0" w:space="0" w:color="auto"/>
      </w:divBdr>
      <w:divsChild>
        <w:div w:id="1817338697">
          <w:marLeft w:val="0"/>
          <w:marRight w:val="0"/>
          <w:marTop w:val="0"/>
          <w:marBottom w:val="0"/>
          <w:divBdr>
            <w:top w:val="none" w:sz="0" w:space="0" w:color="auto"/>
            <w:left w:val="none" w:sz="0" w:space="0" w:color="auto"/>
            <w:bottom w:val="none" w:sz="0" w:space="0" w:color="auto"/>
            <w:right w:val="none" w:sz="0" w:space="0" w:color="auto"/>
          </w:divBdr>
          <w:divsChild>
            <w:div w:id="1553541546">
              <w:marLeft w:val="0"/>
              <w:marRight w:val="0"/>
              <w:marTop w:val="0"/>
              <w:marBottom w:val="0"/>
              <w:divBdr>
                <w:top w:val="none" w:sz="0" w:space="0" w:color="auto"/>
                <w:left w:val="none" w:sz="0" w:space="0" w:color="auto"/>
                <w:bottom w:val="none" w:sz="0" w:space="0" w:color="auto"/>
                <w:right w:val="none" w:sz="0" w:space="0" w:color="auto"/>
              </w:divBdr>
              <w:divsChild>
                <w:div w:id="1887986407">
                  <w:marLeft w:val="0"/>
                  <w:marRight w:val="0"/>
                  <w:marTop w:val="0"/>
                  <w:marBottom w:val="0"/>
                  <w:divBdr>
                    <w:top w:val="none" w:sz="0" w:space="0" w:color="auto"/>
                    <w:left w:val="none" w:sz="0" w:space="0" w:color="auto"/>
                    <w:bottom w:val="none" w:sz="0" w:space="0" w:color="auto"/>
                    <w:right w:val="none" w:sz="0" w:space="0" w:color="auto"/>
                  </w:divBdr>
                  <w:divsChild>
                    <w:div w:id="1047796891">
                      <w:marLeft w:val="0"/>
                      <w:marRight w:val="0"/>
                      <w:marTop w:val="0"/>
                      <w:marBottom w:val="0"/>
                      <w:divBdr>
                        <w:top w:val="none" w:sz="0" w:space="0" w:color="auto"/>
                        <w:left w:val="none" w:sz="0" w:space="0" w:color="auto"/>
                        <w:bottom w:val="none" w:sz="0" w:space="0" w:color="auto"/>
                        <w:right w:val="none" w:sz="0" w:space="0" w:color="auto"/>
                      </w:divBdr>
                      <w:divsChild>
                        <w:div w:id="1460879743">
                          <w:marLeft w:val="0"/>
                          <w:marRight w:val="0"/>
                          <w:marTop w:val="0"/>
                          <w:marBottom w:val="0"/>
                          <w:divBdr>
                            <w:top w:val="none" w:sz="0" w:space="0" w:color="auto"/>
                            <w:left w:val="none" w:sz="0" w:space="0" w:color="auto"/>
                            <w:bottom w:val="none" w:sz="0" w:space="0" w:color="auto"/>
                            <w:right w:val="none" w:sz="0" w:space="0" w:color="auto"/>
                          </w:divBdr>
                          <w:divsChild>
                            <w:div w:id="2142578179">
                              <w:marLeft w:val="0"/>
                              <w:marRight w:val="0"/>
                              <w:marTop w:val="0"/>
                              <w:marBottom w:val="0"/>
                              <w:divBdr>
                                <w:top w:val="none" w:sz="0" w:space="0" w:color="auto"/>
                                <w:left w:val="none" w:sz="0" w:space="0" w:color="auto"/>
                                <w:bottom w:val="none" w:sz="0" w:space="0" w:color="auto"/>
                                <w:right w:val="none" w:sz="0" w:space="0" w:color="auto"/>
                              </w:divBdr>
                              <w:divsChild>
                                <w:div w:id="1207838185">
                                  <w:marLeft w:val="0"/>
                                  <w:marRight w:val="0"/>
                                  <w:marTop w:val="0"/>
                                  <w:marBottom w:val="0"/>
                                  <w:divBdr>
                                    <w:top w:val="none" w:sz="0" w:space="0" w:color="auto"/>
                                    <w:left w:val="none" w:sz="0" w:space="0" w:color="auto"/>
                                    <w:bottom w:val="none" w:sz="0" w:space="0" w:color="auto"/>
                                    <w:right w:val="none" w:sz="0" w:space="0" w:color="auto"/>
                                  </w:divBdr>
                                  <w:divsChild>
                                    <w:div w:id="790437024">
                                      <w:marLeft w:val="0"/>
                                      <w:marRight w:val="0"/>
                                      <w:marTop w:val="0"/>
                                      <w:marBottom w:val="0"/>
                                      <w:divBdr>
                                        <w:top w:val="none" w:sz="0" w:space="0" w:color="auto"/>
                                        <w:left w:val="none" w:sz="0" w:space="0" w:color="auto"/>
                                        <w:bottom w:val="none" w:sz="0" w:space="0" w:color="auto"/>
                                        <w:right w:val="none" w:sz="0" w:space="0" w:color="auto"/>
                                      </w:divBdr>
                                      <w:divsChild>
                                        <w:div w:id="502627992">
                                          <w:marLeft w:val="0"/>
                                          <w:marRight w:val="0"/>
                                          <w:marTop w:val="0"/>
                                          <w:marBottom w:val="0"/>
                                          <w:divBdr>
                                            <w:top w:val="none" w:sz="0" w:space="0" w:color="auto"/>
                                            <w:left w:val="none" w:sz="0" w:space="0" w:color="auto"/>
                                            <w:bottom w:val="none" w:sz="0" w:space="0" w:color="auto"/>
                                            <w:right w:val="none" w:sz="0" w:space="0" w:color="auto"/>
                                          </w:divBdr>
                                          <w:divsChild>
                                            <w:div w:id="1845512108">
                                              <w:marLeft w:val="0"/>
                                              <w:marRight w:val="0"/>
                                              <w:marTop w:val="0"/>
                                              <w:marBottom w:val="0"/>
                                              <w:divBdr>
                                                <w:top w:val="none" w:sz="0" w:space="0" w:color="auto"/>
                                                <w:left w:val="none" w:sz="0" w:space="0" w:color="auto"/>
                                                <w:bottom w:val="none" w:sz="0" w:space="0" w:color="auto"/>
                                                <w:right w:val="none" w:sz="0" w:space="0" w:color="auto"/>
                                              </w:divBdr>
                                              <w:divsChild>
                                                <w:div w:id="444080383">
                                                  <w:marLeft w:val="0"/>
                                                  <w:marRight w:val="0"/>
                                                  <w:marTop w:val="0"/>
                                                  <w:marBottom w:val="0"/>
                                                  <w:divBdr>
                                                    <w:top w:val="none" w:sz="0" w:space="0" w:color="auto"/>
                                                    <w:left w:val="none" w:sz="0" w:space="0" w:color="auto"/>
                                                    <w:bottom w:val="none" w:sz="0" w:space="0" w:color="auto"/>
                                                    <w:right w:val="none" w:sz="0" w:space="0" w:color="auto"/>
                                                  </w:divBdr>
                                                  <w:divsChild>
                                                    <w:div w:id="108361193">
                                                      <w:marLeft w:val="0"/>
                                                      <w:marRight w:val="0"/>
                                                      <w:marTop w:val="0"/>
                                                      <w:marBottom w:val="0"/>
                                                      <w:divBdr>
                                                        <w:top w:val="none" w:sz="0" w:space="0" w:color="auto"/>
                                                        <w:left w:val="none" w:sz="0" w:space="0" w:color="auto"/>
                                                        <w:bottom w:val="none" w:sz="0" w:space="0" w:color="auto"/>
                                                        <w:right w:val="none" w:sz="0" w:space="0" w:color="auto"/>
                                                      </w:divBdr>
                                                      <w:divsChild>
                                                        <w:div w:id="1249541766">
                                                          <w:marLeft w:val="0"/>
                                                          <w:marRight w:val="0"/>
                                                          <w:marTop w:val="0"/>
                                                          <w:marBottom w:val="0"/>
                                                          <w:divBdr>
                                                            <w:top w:val="none" w:sz="0" w:space="0" w:color="auto"/>
                                                            <w:left w:val="none" w:sz="0" w:space="0" w:color="auto"/>
                                                            <w:bottom w:val="none" w:sz="0" w:space="0" w:color="auto"/>
                                                            <w:right w:val="none" w:sz="0" w:space="0" w:color="auto"/>
                                                          </w:divBdr>
                                                          <w:divsChild>
                                                            <w:div w:id="2045326812">
                                                              <w:marLeft w:val="0"/>
                                                              <w:marRight w:val="0"/>
                                                              <w:marTop w:val="0"/>
                                                              <w:marBottom w:val="0"/>
                                                              <w:divBdr>
                                                                <w:top w:val="none" w:sz="0" w:space="0" w:color="auto"/>
                                                                <w:left w:val="none" w:sz="0" w:space="0" w:color="auto"/>
                                                                <w:bottom w:val="none" w:sz="0" w:space="0" w:color="auto"/>
                                                                <w:right w:val="none" w:sz="0" w:space="0" w:color="auto"/>
                                                              </w:divBdr>
                                                              <w:divsChild>
                                                                <w:div w:id="1442650377">
                                                                  <w:marLeft w:val="0"/>
                                                                  <w:marRight w:val="0"/>
                                                                  <w:marTop w:val="0"/>
                                                                  <w:marBottom w:val="0"/>
                                                                  <w:divBdr>
                                                                    <w:top w:val="none" w:sz="0" w:space="0" w:color="auto"/>
                                                                    <w:left w:val="none" w:sz="0" w:space="0" w:color="auto"/>
                                                                    <w:bottom w:val="none" w:sz="0" w:space="0" w:color="auto"/>
                                                                    <w:right w:val="none" w:sz="0" w:space="0" w:color="auto"/>
                                                                  </w:divBdr>
                                                                  <w:divsChild>
                                                                    <w:div w:id="1422140554">
                                                                      <w:marLeft w:val="0"/>
                                                                      <w:marRight w:val="0"/>
                                                                      <w:marTop w:val="0"/>
                                                                      <w:marBottom w:val="0"/>
                                                                      <w:divBdr>
                                                                        <w:top w:val="none" w:sz="0" w:space="0" w:color="auto"/>
                                                                        <w:left w:val="none" w:sz="0" w:space="0" w:color="auto"/>
                                                                        <w:bottom w:val="none" w:sz="0" w:space="0" w:color="auto"/>
                                                                        <w:right w:val="none" w:sz="0" w:space="0" w:color="auto"/>
                                                                      </w:divBdr>
                                                                      <w:divsChild>
                                                                        <w:div w:id="1953433242">
                                                                          <w:marLeft w:val="0"/>
                                                                          <w:marRight w:val="0"/>
                                                                          <w:marTop w:val="0"/>
                                                                          <w:marBottom w:val="0"/>
                                                                          <w:divBdr>
                                                                            <w:top w:val="none" w:sz="0" w:space="0" w:color="auto"/>
                                                                            <w:left w:val="none" w:sz="0" w:space="0" w:color="auto"/>
                                                                            <w:bottom w:val="none" w:sz="0" w:space="0" w:color="auto"/>
                                                                            <w:right w:val="none" w:sz="0" w:space="0" w:color="auto"/>
                                                                          </w:divBdr>
                                                                          <w:divsChild>
                                                                            <w:div w:id="1787626429">
                                                                              <w:marLeft w:val="0"/>
                                                                              <w:marRight w:val="0"/>
                                                                              <w:marTop w:val="0"/>
                                                                              <w:marBottom w:val="0"/>
                                                                              <w:divBdr>
                                                                                <w:top w:val="none" w:sz="0" w:space="0" w:color="auto"/>
                                                                                <w:left w:val="none" w:sz="0" w:space="0" w:color="auto"/>
                                                                                <w:bottom w:val="none" w:sz="0" w:space="0" w:color="auto"/>
                                                                                <w:right w:val="none" w:sz="0" w:space="0" w:color="auto"/>
                                                                              </w:divBdr>
                                                                              <w:divsChild>
                                                                                <w:div w:id="854421461">
                                                                                  <w:marLeft w:val="0"/>
                                                                                  <w:marRight w:val="0"/>
                                                                                  <w:marTop w:val="0"/>
                                                                                  <w:marBottom w:val="0"/>
                                                                                  <w:divBdr>
                                                                                    <w:top w:val="none" w:sz="0" w:space="0" w:color="auto"/>
                                                                                    <w:left w:val="none" w:sz="0" w:space="0" w:color="auto"/>
                                                                                    <w:bottom w:val="none" w:sz="0" w:space="0" w:color="auto"/>
                                                                                    <w:right w:val="none" w:sz="0" w:space="0" w:color="auto"/>
                                                                                  </w:divBdr>
                                                                                  <w:divsChild>
                                                                                    <w:div w:id="1481382712">
                                                                                      <w:marLeft w:val="0"/>
                                                                                      <w:marRight w:val="0"/>
                                                                                      <w:marTop w:val="0"/>
                                                                                      <w:marBottom w:val="0"/>
                                                                                      <w:divBdr>
                                                                                        <w:top w:val="none" w:sz="0" w:space="0" w:color="auto"/>
                                                                                        <w:left w:val="none" w:sz="0" w:space="0" w:color="auto"/>
                                                                                        <w:bottom w:val="none" w:sz="0" w:space="0" w:color="auto"/>
                                                                                        <w:right w:val="none" w:sz="0" w:space="0" w:color="auto"/>
                                                                                      </w:divBdr>
                                                                                      <w:divsChild>
                                                                                        <w:div w:id="53745127">
                                                                                          <w:marLeft w:val="0"/>
                                                                                          <w:marRight w:val="0"/>
                                                                                          <w:marTop w:val="0"/>
                                                                                          <w:marBottom w:val="0"/>
                                                                                          <w:divBdr>
                                                                                            <w:top w:val="none" w:sz="0" w:space="0" w:color="auto"/>
                                                                                            <w:left w:val="none" w:sz="0" w:space="0" w:color="auto"/>
                                                                                            <w:bottom w:val="none" w:sz="0" w:space="0" w:color="auto"/>
                                                                                            <w:right w:val="none" w:sz="0" w:space="0" w:color="auto"/>
                                                                                          </w:divBdr>
                                                                                          <w:divsChild>
                                                                                            <w:div w:id="1486972748">
                                                                                              <w:marLeft w:val="0"/>
                                                                                              <w:marRight w:val="0"/>
                                                                                              <w:marTop w:val="0"/>
                                                                                              <w:marBottom w:val="0"/>
                                                                                              <w:divBdr>
                                                                                                <w:top w:val="none" w:sz="0" w:space="0" w:color="auto"/>
                                                                                                <w:left w:val="none" w:sz="0" w:space="0" w:color="auto"/>
                                                                                                <w:bottom w:val="none" w:sz="0" w:space="0" w:color="auto"/>
                                                                                                <w:right w:val="none" w:sz="0" w:space="0" w:color="auto"/>
                                                                                              </w:divBdr>
                                                                                              <w:divsChild>
                                                                                                <w:div w:id="1795631443">
                                                                                                  <w:marLeft w:val="0"/>
                                                                                                  <w:marRight w:val="0"/>
                                                                                                  <w:marTop w:val="0"/>
                                                                                                  <w:marBottom w:val="0"/>
                                                                                                  <w:divBdr>
                                                                                                    <w:top w:val="none" w:sz="0" w:space="0" w:color="auto"/>
                                                                                                    <w:left w:val="none" w:sz="0" w:space="0" w:color="auto"/>
                                                                                                    <w:bottom w:val="none" w:sz="0" w:space="0" w:color="auto"/>
                                                                                                    <w:right w:val="none" w:sz="0" w:space="0" w:color="auto"/>
                                                                                                  </w:divBdr>
                                                                                                  <w:divsChild>
                                                                                                    <w:div w:id="1295020226">
                                                                                                      <w:marLeft w:val="0"/>
                                                                                                      <w:marRight w:val="0"/>
                                                                                                      <w:marTop w:val="0"/>
                                                                                                      <w:marBottom w:val="0"/>
                                                                                                      <w:divBdr>
                                                                                                        <w:top w:val="none" w:sz="0" w:space="0" w:color="auto"/>
                                                                                                        <w:left w:val="none" w:sz="0" w:space="0" w:color="auto"/>
                                                                                                        <w:bottom w:val="none" w:sz="0" w:space="0" w:color="auto"/>
                                                                                                        <w:right w:val="none" w:sz="0" w:space="0" w:color="auto"/>
                                                                                                      </w:divBdr>
                                                                                                      <w:divsChild>
                                                                                                        <w:div w:id="97216622">
                                                                                                          <w:marLeft w:val="0"/>
                                                                                                          <w:marRight w:val="0"/>
                                                                                                          <w:marTop w:val="0"/>
                                                                                                          <w:marBottom w:val="0"/>
                                                                                                          <w:divBdr>
                                                                                                            <w:top w:val="none" w:sz="0" w:space="0" w:color="auto"/>
                                                                                                            <w:left w:val="none" w:sz="0" w:space="0" w:color="auto"/>
                                                                                                            <w:bottom w:val="none" w:sz="0" w:space="0" w:color="auto"/>
                                                                                                            <w:right w:val="none" w:sz="0" w:space="0" w:color="auto"/>
                                                                                                          </w:divBdr>
                                                                                                        </w:div>
                                                                                                        <w:div w:id="1707295891">
                                                                                                          <w:marLeft w:val="0"/>
                                                                                                          <w:marRight w:val="0"/>
                                                                                                          <w:marTop w:val="0"/>
                                                                                                          <w:marBottom w:val="0"/>
                                                                                                          <w:divBdr>
                                                                                                            <w:top w:val="none" w:sz="0" w:space="0" w:color="auto"/>
                                                                                                            <w:left w:val="none" w:sz="0" w:space="0" w:color="auto"/>
                                                                                                            <w:bottom w:val="none" w:sz="0" w:space="0" w:color="auto"/>
                                                                                                            <w:right w:val="none" w:sz="0" w:space="0" w:color="auto"/>
                                                                                                          </w:divBdr>
                                                                                                        </w:div>
                                                                                                        <w:div w:id="1785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6186">
      <w:bodyDiv w:val="1"/>
      <w:marLeft w:val="0"/>
      <w:marRight w:val="0"/>
      <w:marTop w:val="0"/>
      <w:marBottom w:val="0"/>
      <w:divBdr>
        <w:top w:val="none" w:sz="0" w:space="0" w:color="auto"/>
        <w:left w:val="none" w:sz="0" w:space="0" w:color="auto"/>
        <w:bottom w:val="none" w:sz="0" w:space="0" w:color="auto"/>
        <w:right w:val="none" w:sz="0" w:space="0" w:color="auto"/>
      </w:divBdr>
    </w:div>
    <w:div w:id="304353886">
      <w:bodyDiv w:val="1"/>
      <w:marLeft w:val="0"/>
      <w:marRight w:val="0"/>
      <w:marTop w:val="0"/>
      <w:marBottom w:val="0"/>
      <w:divBdr>
        <w:top w:val="none" w:sz="0" w:space="0" w:color="auto"/>
        <w:left w:val="none" w:sz="0" w:space="0" w:color="auto"/>
        <w:bottom w:val="none" w:sz="0" w:space="0" w:color="auto"/>
        <w:right w:val="none" w:sz="0" w:space="0" w:color="auto"/>
      </w:divBdr>
    </w:div>
    <w:div w:id="320237159">
      <w:bodyDiv w:val="1"/>
      <w:marLeft w:val="0"/>
      <w:marRight w:val="0"/>
      <w:marTop w:val="0"/>
      <w:marBottom w:val="0"/>
      <w:divBdr>
        <w:top w:val="none" w:sz="0" w:space="0" w:color="auto"/>
        <w:left w:val="none" w:sz="0" w:space="0" w:color="auto"/>
        <w:bottom w:val="none" w:sz="0" w:space="0" w:color="auto"/>
        <w:right w:val="none" w:sz="0" w:space="0" w:color="auto"/>
      </w:divBdr>
    </w:div>
    <w:div w:id="326982973">
      <w:bodyDiv w:val="1"/>
      <w:marLeft w:val="0"/>
      <w:marRight w:val="0"/>
      <w:marTop w:val="0"/>
      <w:marBottom w:val="0"/>
      <w:divBdr>
        <w:top w:val="none" w:sz="0" w:space="0" w:color="auto"/>
        <w:left w:val="none" w:sz="0" w:space="0" w:color="auto"/>
        <w:bottom w:val="none" w:sz="0" w:space="0" w:color="auto"/>
        <w:right w:val="none" w:sz="0" w:space="0" w:color="auto"/>
      </w:divBdr>
    </w:div>
    <w:div w:id="334692505">
      <w:bodyDiv w:val="1"/>
      <w:marLeft w:val="0"/>
      <w:marRight w:val="0"/>
      <w:marTop w:val="0"/>
      <w:marBottom w:val="0"/>
      <w:divBdr>
        <w:top w:val="none" w:sz="0" w:space="0" w:color="auto"/>
        <w:left w:val="none" w:sz="0" w:space="0" w:color="auto"/>
        <w:bottom w:val="none" w:sz="0" w:space="0" w:color="auto"/>
        <w:right w:val="none" w:sz="0" w:space="0" w:color="auto"/>
      </w:divBdr>
    </w:div>
    <w:div w:id="391851994">
      <w:bodyDiv w:val="1"/>
      <w:marLeft w:val="0"/>
      <w:marRight w:val="0"/>
      <w:marTop w:val="0"/>
      <w:marBottom w:val="0"/>
      <w:divBdr>
        <w:top w:val="none" w:sz="0" w:space="0" w:color="auto"/>
        <w:left w:val="none" w:sz="0" w:space="0" w:color="auto"/>
        <w:bottom w:val="none" w:sz="0" w:space="0" w:color="auto"/>
        <w:right w:val="none" w:sz="0" w:space="0" w:color="auto"/>
      </w:divBdr>
    </w:div>
    <w:div w:id="543252181">
      <w:bodyDiv w:val="1"/>
      <w:marLeft w:val="0"/>
      <w:marRight w:val="0"/>
      <w:marTop w:val="0"/>
      <w:marBottom w:val="0"/>
      <w:divBdr>
        <w:top w:val="none" w:sz="0" w:space="0" w:color="auto"/>
        <w:left w:val="none" w:sz="0" w:space="0" w:color="auto"/>
        <w:bottom w:val="none" w:sz="0" w:space="0" w:color="auto"/>
        <w:right w:val="none" w:sz="0" w:space="0" w:color="auto"/>
      </w:divBdr>
    </w:div>
    <w:div w:id="627509309">
      <w:bodyDiv w:val="1"/>
      <w:marLeft w:val="0"/>
      <w:marRight w:val="0"/>
      <w:marTop w:val="0"/>
      <w:marBottom w:val="0"/>
      <w:divBdr>
        <w:top w:val="none" w:sz="0" w:space="0" w:color="auto"/>
        <w:left w:val="none" w:sz="0" w:space="0" w:color="auto"/>
        <w:bottom w:val="none" w:sz="0" w:space="0" w:color="auto"/>
        <w:right w:val="none" w:sz="0" w:space="0" w:color="auto"/>
      </w:divBdr>
    </w:div>
    <w:div w:id="710500617">
      <w:bodyDiv w:val="1"/>
      <w:marLeft w:val="0"/>
      <w:marRight w:val="0"/>
      <w:marTop w:val="0"/>
      <w:marBottom w:val="0"/>
      <w:divBdr>
        <w:top w:val="none" w:sz="0" w:space="0" w:color="auto"/>
        <w:left w:val="none" w:sz="0" w:space="0" w:color="auto"/>
        <w:bottom w:val="none" w:sz="0" w:space="0" w:color="auto"/>
        <w:right w:val="none" w:sz="0" w:space="0" w:color="auto"/>
      </w:divBdr>
    </w:div>
    <w:div w:id="891162671">
      <w:bodyDiv w:val="1"/>
      <w:marLeft w:val="0"/>
      <w:marRight w:val="0"/>
      <w:marTop w:val="0"/>
      <w:marBottom w:val="0"/>
      <w:divBdr>
        <w:top w:val="none" w:sz="0" w:space="0" w:color="auto"/>
        <w:left w:val="none" w:sz="0" w:space="0" w:color="auto"/>
        <w:bottom w:val="none" w:sz="0" w:space="0" w:color="auto"/>
        <w:right w:val="none" w:sz="0" w:space="0" w:color="auto"/>
      </w:divBdr>
    </w:div>
    <w:div w:id="957445137">
      <w:bodyDiv w:val="1"/>
      <w:marLeft w:val="0"/>
      <w:marRight w:val="0"/>
      <w:marTop w:val="0"/>
      <w:marBottom w:val="0"/>
      <w:divBdr>
        <w:top w:val="none" w:sz="0" w:space="0" w:color="auto"/>
        <w:left w:val="none" w:sz="0" w:space="0" w:color="auto"/>
        <w:bottom w:val="none" w:sz="0" w:space="0" w:color="auto"/>
        <w:right w:val="none" w:sz="0" w:space="0" w:color="auto"/>
      </w:divBdr>
    </w:div>
    <w:div w:id="1082144182">
      <w:bodyDiv w:val="1"/>
      <w:marLeft w:val="0"/>
      <w:marRight w:val="0"/>
      <w:marTop w:val="0"/>
      <w:marBottom w:val="0"/>
      <w:divBdr>
        <w:top w:val="none" w:sz="0" w:space="0" w:color="auto"/>
        <w:left w:val="none" w:sz="0" w:space="0" w:color="auto"/>
        <w:bottom w:val="none" w:sz="0" w:space="0" w:color="auto"/>
        <w:right w:val="none" w:sz="0" w:space="0" w:color="auto"/>
      </w:divBdr>
    </w:div>
    <w:div w:id="1099762388">
      <w:bodyDiv w:val="1"/>
      <w:marLeft w:val="0"/>
      <w:marRight w:val="0"/>
      <w:marTop w:val="0"/>
      <w:marBottom w:val="0"/>
      <w:divBdr>
        <w:top w:val="none" w:sz="0" w:space="0" w:color="auto"/>
        <w:left w:val="none" w:sz="0" w:space="0" w:color="auto"/>
        <w:bottom w:val="none" w:sz="0" w:space="0" w:color="auto"/>
        <w:right w:val="none" w:sz="0" w:space="0" w:color="auto"/>
      </w:divBdr>
    </w:div>
    <w:div w:id="1142040231">
      <w:bodyDiv w:val="1"/>
      <w:marLeft w:val="0"/>
      <w:marRight w:val="0"/>
      <w:marTop w:val="0"/>
      <w:marBottom w:val="0"/>
      <w:divBdr>
        <w:top w:val="none" w:sz="0" w:space="0" w:color="auto"/>
        <w:left w:val="none" w:sz="0" w:space="0" w:color="auto"/>
        <w:bottom w:val="none" w:sz="0" w:space="0" w:color="auto"/>
        <w:right w:val="none" w:sz="0" w:space="0" w:color="auto"/>
      </w:divBdr>
      <w:divsChild>
        <w:div w:id="1049037429">
          <w:marLeft w:val="0"/>
          <w:marRight w:val="0"/>
          <w:marTop w:val="0"/>
          <w:marBottom w:val="0"/>
          <w:divBdr>
            <w:top w:val="none" w:sz="0" w:space="0" w:color="auto"/>
            <w:left w:val="none" w:sz="0" w:space="0" w:color="auto"/>
            <w:bottom w:val="none" w:sz="0" w:space="0" w:color="auto"/>
            <w:right w:val="none" w:sz="0" w:space="0" w:color="auto"/>
          </w:divBdr>
          <w:divsChild>
            <w:div w:id="376702624">
              <w:marLeft w:val="0"/>
              <w:marRight w:val="0"/>
              <w:marTop w:val="0"/>
              <w:marBottom w:val="0"/>
              <w:divBdr>
                <w:top w:val="none" w:sz="0" w:space="0" w:color="auto"/>
                <w:left w:val="none" w:sz="0" w:space="0" w:color="auto"/>
                <w:bottom w:val="none" w:sz="0" w:space="0" w:color="auto"/>
                <w:right w:val="none" w:sz="0" w:space="0" w:color="auto"/>
              </w:divBdr>
              <w:divsChild>
                <w:div w:id="1968392204">
                  <w:marLeft w:val="0"/>
                  <w:marRight w:val="0"/>
                  <w:marTop w:val="0"/>
                  <w:marBottom w:val="0"/>
                  <w:divBdr>
                    <w:top w:val="none" w:sz="0" w:space="0" w:color="auto"/>
                    <w:left w:val="none" w:sz="0" w:space="0" w:color="auto"/>
                    <w:bottom w:val="none" w:sz="0" w:space="0" w:color="auto"/>
                    <w:right w:val="none" w:sz="0" w:space="0" w:color="auto"/>
                  </w:divBdr>
                  <w:divsChild>
                    <w:div w:id="113911890">
                      <w:marLeft w:val="0"/>
                      <w:marRight w:val="0"/>
                      <w:marTop w:val="0"/>
                      <w:marBottom w:val="0"/>
                      <w:divBdr>
                        <w:top w:val="none" w:sz="0" w:space="0" w:color="auto"/>
                        <w:left w:val="none" w:sz="0" w:space="0" w:color="auto"/>
                        <w:bottom w:val="none" w:sz="0" w:space="0" w:color="auto"/>
                        <w:right w:val="none" w:sz="0" w:space="0" w:color="auto"/>
                      </w:divBdr>
                      <w:divsChild>
                        <w:div w:id="564144628">
                          <w:marLeft w:val="0"/>
                          <w:marRight w:val="0"/>
                          <w:marTop w:val="0"/>
                          <w:marBottom w:val="0"/>
                          <w:divBdr>
                            <w:top w:val="none" w:sz="0" w:space="0" w:color="auto"/>
                            <w:left w:val="none" w:sz="0" w:space="0" w:color="auto"/>
                            <w:bottom w:val="none" w:sz="0" w:space="0" w:color="auto"/>
                            <w:right w:val="none" w:sz="0" w:space="0" w:color="auto"/>
                          </w:divBdr>
                          <w:divsChild>
                            <w:div w:id="322122533">
                              <w:marLeft w:val="0"/>
                              <w:marRight w:val="0"/>
                              <w:marTop w:val="0"/>
                              <w:marBottom w:val="0"/>
                              <w:divBdr>
                                <w:top w:val="none" w:sz="0" w:space="0" w:color="auto"/>
                                <w:left w:val="none" w:sz="0" w:space="0" w:color="auto"/>
                                <w:bottom w:val="none" w:sz="0" w:space="0" w:color="auto"/>
                                <w:right w:val="none" w:sz="0" w:space="0" w:color="auto"/>
                              </w:divBdr>
                              <w:divsChild>
                                <w:div w:id="1237789986">
                                  <w:marLeft w:val="0"/>
                                  <w:marRight w:val="0"/>
                                  <w:marTop w:val="0"/>
                                  <w:marBottom w:val="0"/>
                                  <w:divBdr>
                                    <w:top w:val="none" w:sz="0" w:space="0" w:color="auto"/>
                                    <w:left w:val="none" w:sz="0" w:space="0" w:color="auto"/>
                                    <w:bottom w:val="none" w:sz="0" w:space="0" w:color="auto"/>
                                    <w:right w:val="none" w:sz="0" w:space="0" w:color="auto"/>
                                  </w:divBdr>
                                  <w:divsChild>
                                    <w:div w:id="1287857947">
                                      <w:marLeft w:val="0"/>
                                      <w:marRight w:val="0"/>
                                      <w:marTop w:val="0"/>
                                      <w:marBottom w:val="0"/>
                                      <w:divBdr>
                                        <w:top w:val="none" w:sz="0" w:space="0" w:color="auto"/>
                                        <w:left w:val="none" w:sz="0" w:space="0" w:color="auto"/>
                                        <w:bottom w:val="none" w:sz="0" w:space="0" w:color="auto"/>
                                        <w:right w:val="none" w:sz="0" w:space="0" w:color="auto"/>
                                      </w:divBdr>
                                      <w:divsChild>
                                        <w:div w:id="166753584">
                                          <w:marLeft w:val="0"/>
                                          <w:marRight w:val="0"/>
                                          <w:marTop w:val="0"/>
                                          <w:marBottom w:val="0"/>
                                          <w:divBdr>
                                            <w:top w:val="none" w:sz="0" w:space="0" w:color="auto"/>
                                            <w:left w:val="none" w:sz="0" w:space="0" w:color="auto"/>
                                            <w:bottom w:val="none" w:sz="0" w:space="0" w:color="auto"/>
                                            <w:right w:val="none" w:sz="0" w:space="0" w:color="auto"/>
                                          </w:divBdr>
                                          <w:divsChild>
                                            <w:div w:id="526329208">
                                              <w:marLeft w:val="0"/>
                                              <w:marRight w:val="0"/>
                                              <w:marTop w:val="0"/>
                                              <w:marBottom w:val="0"/>
                                              <w:divBdr>
                                                <w:top w:val="none" w:sz="0" w:space="0" w:color="auto"/>
                                                <w:left w:val="none" w:sz="0" w:space="0" w:color="auto"/>
                                                <w:bottom w:val="none" w:sz="0" w:space="0" w:color="auto"/>
                                                <w:right w:val="none" w:sz="0" w:space="0" w:color="auto"/>
                                              </w:divBdr>
                                              <w:divsChild>
                                                <w:div w:id="1029338808">
                                                  <w:marLeft w:val="0"/>
                                                  <w:marRight w:val="0"/>
                                                  <w:marTop w:val="0"/>
                                                  <w:marBottom w:val="0"/>
                                                  <w:divBdr>
                                                    <w:top w:val="none" w:sz="0" w:space="0" w:color="auto"/>
                                                    <w:left w:val="none" w:sz="0" w:space="0" w:color="auto"/>
                                                    <w:bottom w:val="none" w:sz="0" w:space="0" w:color="auto"/>
                                                    <w:right w:val="none" w:sz="0" w:space="0" w:color="auto"/>
                                                  </w:divBdr>
                                                  <w:divsChild>
                                                    <w:div w:id="2050493796">
                                                      <w:marLeft w:val="0"/>
                                                      <w:marRight w:val="0"/>
                                                      <w:marTop w:val="0"/>
                                                      <w:marBottom w:val="0"/>
                                                      <w:divBdr>
                                                        <w:top w:val="none" w:sz="0" w:space="0" w:color="auto"/>
                                                        <w:left w:val="none" w:sz="0" w:space="0" w:color="auto"/>
                                                        <w:bottom w:val="none" w:sz="0" w:space="0" w:color="auto"/>
                                                        <w:right w:val="none" w:sz="0" w:space="0" w:color="auto"/>
                                                      </w:divBdr>
                                                      <w:divsChild>
                                                        <w:div w:id="623729774">
                                                          <w:marLeft w:val="0"/>
                                                          <w:marRight w:val="0"/>
                                                          <w:marTop w:val="0"/>
                                                          <w:marBottom w:val="0"/>
                                                          <w:divBdr>
                                                            <w:top w:val="none" w:sz="0" w:space="0" w:color="auto"/>
                                                            <w:left w:val="none" w:sz="0" w:space="0" w:color="auto"/>
                                                            <w:bottom w:val="none" w:sz="0" w:space="0" w:color="auto"/>
                                                            <w:right w:val="none" w:sz="0" w:space="0" w:color="auto"/>
                                                          </w:divBdr>
                                                          <w:divsChild>
                                                            <w:div w:id="679237963">
                                                              <w:marLeft w:val="0"/>
                                                              <w:marRight w:val="0"/>
                                                              <w:marTop w:val="0"/>
                                                              <w:marBottom w:val="0"/>
                                                              <w:divBdr>
                                                                <w:top w:val="none" w:sz="0" w:space="0" w:color="auto"/>
                                                                <w:left w:val="none" w:sz="0" w:space="0" w:color="auto"/>
                                                                <w:bottom w:val="none" w:sz="0" w:space="0" w:color="auto"/>
                                                                <w:right w:val="none" w:sz="0" w:space="0" w:color="auto"/>
                                                              </w:divBdr>
                                                              <w:divsChild>
                                                                <w:div w:id="39206630">
                                                                  <w:marLeft w:val="0"/>
                                                                  <w:marRight w:val="0"/>
                                                                  <w:marTop w:val="0"/>
                                                                  <w:marBottom w:val="0"/>
                                                                  <w:divBdr>
                                                                    <w:top w:val="none" w:sz="0" w:space="0" w:color="auto"/>
                                                                    <w:left w:val="none" w:sz="0" w:space="0" w:color="auto"/>
                                                                    <w:bottom w:val="none" w:sz="0" w:space="0" w:color="auto"/>
                                                                    <w:right w:val="none" w:sz="0" w:space="0" w:color="auto"/>
                                                                  </w:divBdr>
                                                                  <w:divsChild>
                                                                    <w:div w:id="810097452">
                                                                      <w:marLeft w:val="0"/>
                                                                      <w:marRight w:val="0"/>
                                                                      <w:marTop w:val="0"/>
                                                                      <w:marBottom w:val="0"/>
                                                                      <w:divBdr>
                                                                        <w:top w:val="none" w:sz="0" w:space="0" w:color="auto"/>
                                                                        <w:left w:val="none" w:sz="0" w:space="0" w:color="auto"/>
                                                                        <w:bottom w:val="none" w:sz="0" w:space="0" w:color="auto"/>
                                                                        <w:right w:val="none" w:sz="0" w:space="0" w:color="auto"/>
                                                                      </w:divBdr>
                                                                      <w:divsChild>
                                                                        <w:div w:id="1691682314">
                                                                          <w:marLeft w:val="0"/>
                                                                          <w:marRight w:val="0"/>
                                                                          <w:marTop w:val="0"/>
                                                                          <w:marBottom w:val="0"/>
                                                                          <w:divBdr>
                                                                            <w:top w:val="none" w:sz="0" w:space="0" w:color="auto"/>
                                                                            <w:left w:val="none" w:sz="0" w:space="0" w:color="auto"/>
                                                                            <w:bottom w:val="none" w:sz="0" w:space="0" w:color="auto"/>
                                                                            <w:right w:val="none" w:sz="0" w:space="0" w:color="auto"/>
                                                                          </w:divBdr>
                                                                          <w:divsChild>
                                                                            <w:div w:id="1304121038">
                                                                              <w:marLeft w:val="0"/>
                                                                              <w:marRight w:val="0"/>
                                                                              <w:marTop w:val="0"/>
                                                                              <w:marBottom w:val="0"/>
                                                                              <w:divBdr>
                                                                                <w:top w:val="none" w:sz="0" w:space="0" w:color="auto"/>
                                                                                <w:left w:val="none" w:sz="0" w:space="0" w:color="auto"/>
                                                                                <w:bottom w:val="none" w:sz="0" w:space="0" w:color="auto"/>
                                                                                <w:right w:val="none" w:sz="0" w:space="0" w:color="auto"/>
                                                                              </w:divBdr>
                                                                              <w:divsChild>
                                                                                <w:div w:id="1575748684">
                                                                                  <w:marLeft w:val="0"/>
                                                                                  <w:marRight w:val="0"/>
                                                                                  <w:marTop w:val="0"/>
                                                                                  <w:marBottom w:val="0"/>
                                                                                  <w:divBdr>
                                                                                    <w:top w:val="none" w:sz="0" w:space="0" w:color="auto"/>
                                                                                    <w:left w:val="none" w:sz="0" w:space="0" w:color="auto"/>
                                                                                    <w:bottom w:val="none" w:sz="0" w:space="0" w:color="auto"/>
                                                                                    <w:right w:val="none" w:sz="0" w:space="0" w:color="auto"/>
                                                                                  </w:divBdr>
                                                                                  <w:divsChild>
                                                                                    <w:div w:id="434131806">
                                                                                      <w:marLeft w:val="0"/>
                                                                                      <w:marRight w:val="0"/>
                                                                                      <w:marTop w:val="0"/>
                                                                                      <w:marBottom w:val="0"/>
                                                                                      <w:divBdr>
                                                                                        <w:top w:val="none" w:sz="0" w:space="0" w:color="auto"/>
                                                                                        <w:left w:val="none" w:sz="0" w:space="0" w:color="auto"/>
                                                                                        <w:bottom w:val="none" w:sz="0" w:space="0" w:color="auto"/>
                                                                                        <w:right w:val="none" w:sz="0" w:space="0" w:color="auto"/>
                                                                                      </w:divBdr>
                                                                                      <w:divsChild>
                                                                                        <w:div w:id="354893349">
                                                                                          <w:marLeft w:val="0"/>
                                                                                          <w:marRight w:val="0"/>
                                                                                          <w:marTop w:val="0"/>
                                                                                          <w:marBottom w:val="0"/>
                                                                                          <w:divBdr>
                                                                                            <w:top w:val="none" w:sz="0" w:space="0" w:color="auto"/>
                                                                                            <w:left w:val="none" w:sz="0" w:space="0" w:color="auto"/>
                                                                                            <w:bottom w:val="none" w:sz="0" w:space="0" w:color="auto"/>
                                                                                            <w:right w:val="none" w:sz="0" w:space="0" w:color="auto"/>
                                                                                          </w:divBdr>
                                                                                          <w:divsChild>
                                                                                            <w:div w:id="1636912931">
                                                                                              <w:marLeft w:val="0"/>
                                                                                              <w:marRight w:val="0"/>
                                                                                              <w:marTop w:val="0"/>
                                                                                              <w:marBottom w:val="0"/>
                                                                                              <w:divBdr>
                                                                                                <w:top w:val="none" w:sz="0" w:space="0" w:color="auto"/>
                                                                                                <w:left w:val="none" w:sz="0" w:space="0" w:color="auto"/>
                                                                                                <w:bottom w:val="none" w:sz="0" w:space="0" w:color="auto"/>
                                                                                                <w:right w:val="none" w:sz="0" w:space="0" w:color="auto"/>
                                                                                              </w:divBdr>
                                                                                              <w:divsChild>
                                                                                                <w:div w:id="994720291">
                                                                                                  <w:marLeft w:val="0"/>
                                                                                                  <w:marRight w:val="0"/>
                                                                                                  <w:marTop w:val="0"/>
                                                                                                  <w:marBottom w:val="0"/>
                                                                                                  <w:divBdr>
                                                                                                    <w:top w:val="none" w:sz="0" w:space="0" w:color="auto"/>
                                                                                                    <w:left w:val="none" w:sz="0" w:space="0" w:color="auto"/>
                                                                                                    <w:bottom w:val="none" w:sz="0" w:space="0" w:color="auto"/>
                                                                                                    <w:right w:val="none" w:sz="0" w:space="0" w:color="auto"/>
                                                                                                  </w:divBdr>
                                                                                                  <w:divsChild>
                                                                                                    <w:div w:id="830754539">
                                                                                                      <w:marLeft w:val="0"/>
                                                                                                      <w:marRight w:val="0"/>
                                                                                                      <w:marTop w:val="0"/>
                                                                                                      <w:marBottom w:val="0"/>
                                                                                                      <w:divBdr>
                                                                                                        <w:top w:val="none" w:sz="0" w:space="0" w:color="auto"/>
                                                                                                        <w:left w:val="none" w:sz="0" w:space="0" w:color="auto"/>
                                                                                                        <w:bottom w:val="none" w:sz="0" w:space="0" w:color="auto"/>
                                                                                                        <w:right w:val="none" w:sz="0" w:space="0" w:color="auto"/>
                                                                                                      </w:divBdr>
                                                                                                      <w:divsChild>
                                                                                                        <w:div w:id="1112281636">
                                                                                                          <w:marLeft w:val="0"/>
                                                                                                          <w:marRight w:val="0"/>
                                                                                                          <w:marTop w:val="0"/>
                                                                                                          <w:marBottom w:val="0"/>
                                                                                                          <w:divBdr>
                                                                                                            <w:top w:val="none" w:sz="0" w:space="0" w:color="auto"/>
                                                                                                            <w:left w:val="none" w:sz="0" w:space="0" w:color="auto"/>
                                                                                                            <w:bottom w:val="none" w:sz="0" w:space="0" w:color="auto"/>
                                                                                                            <w:right w:val="none" w:sz="0" w:space="0" w:color="auto"/>
                                                                                                          </w:divBdr>
                                                                                                        </w:div>
                                                                                                        <w:div w:id="1790004716">
                                                                                                          <w:marLeft w:val="0"/>
                                                                                                          <w:marRight w:val="0"/>
                                                                                                          <w:marTop w:val="0"/>
                                                                                                          <w:marBottom w:val="0"/>
                                                                                                          <w:divBdr>
                                                                                                            <w:top w:val="none" w:sz="0" w:space="0" w:color="auto"/>
                                                                                                            <w:left w:val="none" w:sz="0" w:space="0" w:color="auto"/>
                                                                                                            <w:bottom w:val="none" w:sz="0" w:space="0" w:color="auto"/>
                                                                                                            <w:right w:val="none" w:sz="0" w:space="0" w:color="auto"/>
                                                                                                          </w:divBdr>
                                                                                                        </w:div>
                                                                                                        <w:div w:id="1833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633431">
      <w:bodyDiv w:val="1"/>
      <w:marLeft w:val="0"/>
      <w:marRight w:val="0"/>
      <w:marTop w:val="0"/>
      <w:marBottom w:val="0"/>
      <w:divBdr>
        <w:top w:val="none" w:sz="0" w:space="0" w:color="auto"/>
        <w:left w:val="none" w:sz="0" w:space="0" w:color="auto"/>
        <w:bottom w:val="none" w:sz="0" w:space="0" w:color="auto"/>
        <w:right w:val="none" w:sz="0" w:space="0" w:color="auto"/>
      </w:divBdr>
    </w:div>
    <w:div w:id="1275551541">
      <w:bodyDiv w:val="1"/>
      <w:marLeft w:val="0"/>
      <w:marRight w:val="0"/>
      <w:marTop w:val="0"/>
      <w:marBottom w:val="0"/>
      <w:divBdr>
        <w:top w:val="none" w:sz="0" w:space="0" w:color="auto"/>
        <w:left w:val="none" w:sz="0" w:space="0" w:color="auto"/>
        <w:bottom w:val="none" w:sz="0" w:space="0" w:color="auto"/>
        <w:right w:val="none" w:sz="0" w:space="0" w:color="auto"/>
      </w:divBdr>
    </w:div>
    <w:div w:id="1305546106">
      <w:bodyDiv w:val="1"/>
      <w:marLeft w:val="0"/>
      <w:marRight w:val="0"/>
      <w:marTop w:val="0"/>
      <w:marBottom w:val="0"/>
      <w:divBdr>
        <w:top w:val="none" w:sz="0" w:space="0" w:color="auto"/>
        <w:left w:val="none" w:sz="0" w:space="0" w:color="auto"/>
        <w:bottom w:val="none" w:sz="0" w:space="0" w:color="auto"/>
        <w:right w:val="none" w:sz="0" w:space="0" w:color="auto"/>
      </w:divBdr>
    </w:div>
    <w:div w:id="1363508427">
      <w:bodyDiv w:val="1"/>
      <w:marLeft w:val="0"/>
      <w:marRight w:val="0"/>
      <w:marTop w:val="0"/>
      <w:marBottom w:val="0"/>
      <w:divBdr>
        <w:top w:val="none" w:sz="0" w:space="0" w:color="auto"/>
        <w:left w:val="none" w:sz="0" w:space="0" w:color="auto"/>
        <w:bottom w:val="none" w:sz="0" w:space="0" w:color="auto"/>
        <w:right w:val="none" w:sz="0" w:space="0" w:color="auto"/>
      </w:divBdr>
    </w:div>
    <w:div w:id="1406949342">
      <w:bodyDiv w:val="1"/>
      <w:marLeft w:val="0"/>
      <w:marRight w:val="0"/>
      <w:marTop w:val="0"/>
      <w:marBottom w:val="0"/>
      <w:divBdr>
        <w:top w:val="none" w:sz="0" w:space="0" w:color="auto"/>
        <w:left w:val="none" w:sz="0" w:space="0" w:color="auto"/>
        <w:bottom w:val="none" w:sz="0" w:space="0" w:color="auto"/>
        <w:right w:val="none" w:sz="0" w:space="0" w:color="auto"/>
      </w:divBdr>
    </w:div>
    <w:div w:id="1414861258">
      <w:bodyDiv w:val="1"/>
      <w:marLeft w:val="0"/>
      <w:marRight w:val="0"/>
      <w:marTop w:val="0"/>
      <w:marBottom w:val="0"/>
      <w:divBdr>
        <w:top w:val="none" w:sz="0" w:space="0" w:color="auto"/>
        <w:left w:val="none" w:sz="0" w:space="0" w:color="auto"/>
        <w:bottom w:val="none" w:sz="0" w:space="0" w:color="auto"/>
        <w:right w:val="none" w:sz="0" w:space="0" w:color="auto"/>
      </w:divBdr>
    </w:div>
    <w:div w:id="1595043788">
      <w:bodyDiv w:val="1"/>
      <w:marLeft w:val="0"/>
      <w:marRight w:val="0"/>
      <w:marTop w:val="0"/>
      <w:marBottom w:val="0"/>
      <w:divBdr>
        <w:top w:val="none" w:sz="0" w:space="0" w:color="auto"/>
        <w:left w:val="none" w:sz="0" w:space="0" w:color="auto"/>
        <w:bottom w:val="none" w:sz="0" w:space="0" w:color="auto"/>
        <w:right w:val="none" w:sz="0" w:space="0" w:color="auto"/>
      </w:divBdr>
    </w:div>
    <w:div w:id="1634628350">
      <w:bodyDiv w:val="1"/>
      <w:marLeft w:val="0"/>
      <w:marRight w:val="0"/>
      <w:marTop w:val="0"/>
      <w:marBottom w:val="0"/>
      <w:divBdr>
        <w:top w:val="none" w:sz="0" w:space="0" w:color="auto"/>
        <w:left w:val="none" w:sz="0" w:space="0" w:color="auto"/>
        <w:bottom w:val="none" w:sz="0" w:space="0" w:color="auto"/>
        <w:right w:val="none" w:sz="0" w:space="0" w:color="auto"/>
      </w:divBdr>
      <w:divsChild>
        <w:div w:id="555162510">
          <w:marLeft w:val="0"/>
          <w:marRight w:val="0"/>
          <w:marTop w:val="0"/>
          <w:marBottom w:val="0"/>
          <w:divBdr>
            <w:top w:val="none" w:sz="0" w:space="0" w:color="auto"/>
            <w:left w:val="none" w:sz="0" w:space="0" w:color="auto"/>
            <w:bottom w:val="none" w:sz="0" w:space="0" w:color="auto"/>
            <w:right w:val="none" w:sz="0" w:space="0" w:color="auto"/>
          </w:divBdr>
        </w:div>
        <w:div w:id="669873037">
          <w:marLeft w:val="0"/>
          <w:marRight w:val="0"/>
          <w:marTop w:val="0"/>
          <w:marBottom w:val="0"/>
          <w:divBdr>
            <w:top w:val="none" w:sz="0" w:space="0" w:color="auto"/>
            <w:left w:val="none" w:sz="0" w:space="0" w:color="auto"/>
            <w:bottom w:val="none" w:sz="0" w:space="0" w:color="auto"/>
            <w:right w:val="none" w:sz="0" w:space="0" w:color="auto"/>
          </w:divBdr>
        </w:div>
        <w:div w:id="797145449">
          <w:marLeft w:val="0"/>
          <w:marRight w:val="0"/>
          <w:marTop w:val="0"/>
          <w:marBottom w:val="0"/>
          <w:divBdr>
            <w:top w:val="none" w:sz="0" w:space="0" w:color="auto"/>
            <w:left w:val="none" w:sz="0" w:space="0" w:color="auto"/>
            <w:bottom w:val="none" w:sz="0" w:space="0" w:color="auto"/>
            <w:right w:val="none" w:sz="0" w:space="0" w:color="auto"/>
          </w:divBdr>
        </w:div>
        <w:div w:id="956761022">
          <w:marLeft w:val="0"/>
          <w:marRight w:val="0"/>
          <w:marTop w:val="0"/>
          <w:marBottom w:val="0"/>
          <w:divBdr>
            <w:top w:val="none" w:sz="0" w:space="0" w:color="auto"/>
            <w:left w:val="none" w:sz="0" w:space="0" w:color="auto"/>
            <w:bottom w:val="none" w:sz="0" w:space="0" w:color="auto"/>
            <w:right w:val="none" w:sz="0" w:space="0" w:color="auto"/>
          </w:divBdr>
        </w:div>
        <w:div w:id="1302148139">
          <w:marLeft w:val="0"/>
          <w:marRight w:val="0"/>
          <w:marTop w:val="0"/>
          <w:marBottom w:val="0"/>
          <w:divBdr>
            <w:top w:val="none" w:sz="0" w:space="0" w:color="auto"/>
            <w:left w:val="none" w:sz="0" w:space="0" w:color="auto"/>
            <w:bottom w:val="none" w:sz="0" w:space="0" w:color="auto"/>
            <w:right w:val="none" w:sz="0" w:space="0" w:color="auto"/>
          </w:divBdr>
        </w:div>
        <w:div w:id="1793133324">
          <w:marLeft w:val="0"/>
          <w:marRight w:val="0"/>
          <w:marTop w:val="0"/>
          <w:marBottom w:val="0"/>
          <w:divBdr>
            <w:top w:val="none" w:sz="0" w:space="0" w:color="auto"/>
            <w:left w:val="none" w:sz="0" w:space="0" w:color="auto"/>
            <w:bottom w:val="none" w:sz="0" w:space="0" w:color="auto"/>
            <w:right w:val="none" w:sz="0" w:space="0" w:color="auto"/>
          </w:divBdr>
        </w:div>
      </w:divsChild>
    </w:div>
    <w:div w:id="1700620381">
      <w:bodyDiv w:val="1"/>
      <w:marLeft w:val="0"/>
      <w:marRight w:val="0"/>
      <w:marTop w:val="0"/>
      <w:marBottom w:val="0"/>
      <w:divBdr>
        <w:top w:val="none" w:sz="0" w:space="0" w:color="auto"/>
        <w:left w:val="none" w:sz="0" w:space="0" w:color="auto"/>
        <w:bottom w:val="none" w:sz="0" w:space="0" w:color="auto"/>
        <w:right w:val="none" w:sz="0" w:space="0" w:color="auto"/>
      </w:divBdr>
    </w:div>
    <w:div w:id="1762140674">
      <w:bodyDiv w:val="1"/>
      <w:marLeft w:val="0"/>
      <w:marRight w:val="0"/>
      <w:marTop w:val="0"/>
      <w:marBottom w:val="0"/>
      <w:divBdr>
        <w:top w:val="none" w:sz="0" w:space="0" w:color="auto"/>
        <w:left w:val="none" w:sz="0" w:space="0" w:color="auto"/>
        <w:bottom w:val="none" w:sz="0" w:space="0" w:color="auto"/>
        <w:right w:val="none" w:sz="0" w:space="0" w:color="auto"/>
      </w:divBdr>
    </w:div>
    <w:div w:id="1957717484">
      <w:bodyDiv w:val="1"/>
      <w:marLeft w:val="0"/>
      <w:marRight w:val="0"/>
      <w:marTop w:val="0"/>
      <w:marBottom w:val="0"/>
      <w:divBdr>
        <w:top w:val="none" w:sz="0" w:space="0" w:color="auto"/>
        <w:left w:val="none" w:sz="0" w:space="0" w:color="auto"/>
        <w:bottom w:val="none" w:sz="0" w:space="0" w:color="auto"/>
        <w:right w:val="none" w:sz="0" w:space="0" w:color="auto"/>
      </w:divBdr>
    </w:div>
    <w:div w:id="2024356079">
      <w:bodyDiv w:val="1"/>
      <w:marLeft w:val="0"/>
      <w:marRight w:val="0"/>
      <w:marTop w:val="0"/>
      <w:marBottom w:val="0"/>
      <w:divBdr>
        <w:top w:val="none" w:sz="0" w:space="0" w:color="auto"/>
        <w:left w:val="none" w:sz="0" w:space="0" w:color="auto"/>
        <w:bottom w:val="none" w:sz="0" w:space="0" w:color="auto"/>
        <w:right w:val="none" w:sz="0" w:space="0" w:color="auto"/>
      </w:divBdr>
    </w:div>
    <w:div w:id="2042513843">
      <w:bodyDiv w:val="1"/>
      <w:marLeft w:val="0"/>
      <w:marRight w:val="0"/>
      <w:marTop w:val="0"/>
      <w:marBottom w:val="0"/>
      <w:divBdr>
        <w:top w:val="none" w:sz="0" w:space="0" w:color="auto"/>
        <w:left w:val="none" w:sz="0" w:space="0" w:color="auto"/>
        <w:bottom w:val="none" w:sz="0" w:space="0" w:color="auto"/>
        <w:right w:val="none" w:sz="0" w:space="0" w:color="auto"/>
      </w:divBdr>
    </w:div>
    <w:div w:id="2047177511">
      <w:bodyDiv w:val="1"/>
      <w:marLeft w:val="0"/>
      <w:marRight w:val="0"/>
      <w:marTop w:val="0"/>
      <w:marBottom w:val="0"/>
      <w:divBdr>
        <w:top w:val="none" w:sz="0" w:space="0" w:color="auto"/>
        <w:left w:val="none" w:sz="0" w:space="0" w:color="auto"/>
        <w:bottom w:val="none" w:sz="0" w:space="0" w:color="auto"/>
        <w:right w:val="none" w:sz="0" w:space="0" w:color="auto"/>
      </w:divBdr>
    </w:div>
    <w:div w:id="21431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0bd5e0-92b4-45d9-b2e7-f29d443e95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4D881B159BCB499AC333DFA93460C5" ma:contentTypeVersion="14" ma:contentTypeDescription="Utwórz nowy dokument." ma:contentTypeScope="" ma:versionID="9b4a577c36a7877e31813c27583218d7">
  <xsd:schema xmlns:xsd="http://www.w3.org/2001/XMLSchema" xmlns:xs="http://www.w3.org/2001/XMLSchema" xmlns:p="http://schemas.microsoft.com/office/2006/metadata/properties" xmlns:ns3="45f52352-c4e9-4f10-969f-b3d034625f22" xmlns:ns4="210bd5e0-92b4-45d9-b2e7-f29d443e956a" targetNamespace="http://schemas.microsoft.com/office/2006/metadata/properties" ma:root="true" ma:fieldsID="3f0d31d616b037fe1d42278900470288" ns3:_="" ns4:_="">
    <xsd:import namespace="45f52352-c4e9-4f10-969f-b3d034625f22"/>
    <xsd:import namespace="210bd5e0-92b4-45d9-b2e7-f29d443e95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2352-c4e9-4f10-969f-b3d034625f2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bd5e0-92b4-45d9-b2e7-f29d443e95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C21E-F13D-4235-810F-9C6D2B753673}">
  <ds:schemaRefs>
    <ds:schemaRef ds:uri="http://schemas.microsoft.com/office/2006/metadata/properties"/>
    <ds:schemaRef ds:uri="http://schemas.microsoft.com/office/infopath/2007/PartnerControls"/>
    <ds:schemaRef ds:uri="210bd5e0-92b4-45d9-b2e7-f29d443e956a"/>
  </ds:schemaRefs>
</ds:datastoreItem>
</file>

<file path=customXml/itemProps2.xml><?xml version="1.0" encoding="utf-8"?>
<ds:datastoreItem xmlns:ds="http://schemas.openxmlformats.org/officeDocument/2006/customXml" ds:itemID="{DA81AFA3-A5B9-4308-86AA-FBBAA94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52352-c4e9-4f10-969f-b3d034625f22"/>
    <ds:schemaRef ds:uri="210bd5e0-92b4-45d9-b2e7-f29d443e9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C2315-347C-43CE-8E69-FC566E884BBA}">
  <ds:schemaRefs>
    <ds:schemaRef ds:uri="http://schemas.microsoft.com/sharepoint/v3/contenttype/forms"/>
  </ds:schemaRefs>
</ds:datastoreItem>
</file>

<file path=customXml/itemProps4.xml><?xml version="1.0" encoding="utf-8"?>
<ds:datastoreItem xmlns:ds="http://schemas.openxmlformats.org/officeDocument/2006/customXml" ds:itemID="{E2E0FA1B-719B-4BBB-87B0-22A458AC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4976</Words>
  <Characters>29858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Uniwersytet Jagielloński</Company>
  <LinksUpToDate>false</LinksUpToDate>
  <CharactersWithSpaces>34765</CharactersWithSpaces>
  <SharedDoc>false</SharedDoc>
  <HLinks>
    <vt:vector size="132" baseType="variant">
      <vt:variant>
        <vt:i4>7667800</vt:i4>
      </vt:variant>
      <vt:variant>
        <vt:i4>57</vt:i4>
      </vt:variant>
      <vt:variant>
        <vt:i4>0</vt:i4>
      </vt:variant>
      <vt:variant>
        <vt:i4>5</vt:i4>
      </vt:variant>
      <vt:variant>
        <vt:lpwstr>mailto:dzp@cm-uj.krakow.pl</vt:lpwstr>
      </vt:variant>
      <vt:variant>
        <vt:lpwstr/>
      </vt:variant>
      <vt:variant>
        <vt:i4>8257580</vt:i4>
      </vt:variant>
      <vt:variant>
        <vt:i4>54</vt:i4>
      </vt:variant>
      <vt:variant>
        <vt:i4>0</vt:i4>
      </vt:variant>
      <vt:variant>
        <vt:i4>5</vt:i4>
      </vt:variant>
      <vt:variant>
        <vt:lpwstr>https://ezamowienia.gov.pl/</vt:lpwstr>
      </vt:variant>
      <vt:variant>
        <vt:lpwstr/>
      </vt:variant>
      <vt:variant>
        <vt:i4>6815846</vt:i4>
      </vt:variant>
      <vt:variant>
        <vt:i4>51</vt:i4>
      </vt:variant>
      <vt:variant>
        <vt:i4>0</vt:i4>
      </vt:variant>
      <vt:variant>
        <vt:i4>5</vt:i4>
      </vt:variant>
      <vt:variant>
        <vt:lpwstr>http://ezamowienia.gov.pl/</vt:lpwstr>
      </vt:variant>
      <vt:variant>
        <vt:lpwstr/>
      </vt:variant>
      <vt:variant>
        <vt:i4>7667800</vt:i4>
      </vt:variant>
      <vt:variant>
        <vt:i4>48</vt:i4>
      </vt:variant>
      <vt:variant>
        <vt:i4>0</vt:i4>
      </vt:variant>
      <vt:variant>
        <vt:i4>5</vt:i4>
      </vt:variant>
      <vt:variant>
        <vt:lpwstr>mailto:dzp@cm-uj.krakow.pl</vt:lpwstr>
      </vt:variant>
      <vt:variant>
        <vt:lpwstr/>
      </vt:variant>
      <vt:variant>
        <vt:i4>7798806</vt:i4>
      </vt:variant>
      <vt:variant>
        <vt:i4>45</vt:i4>
      </vt:variant>
      <vt:variant>
        <vt:i4>0</vt:i4>
      </vt:variant>
      <vt:variant>
        <vt:i4>5</vt:i4>
      </vt:variant>
      <vt:variant>
        <vt:lpwstr>mailto:faktura.dz@cm-uj.krakow.pl</vt:lpwstr>
      </vt:variant>
      <vt:variant>
        <vt:lpwstr/>
      </vt:variant>
      <vt:variant>
        <vt:i4>1179759</vt:i4>
      </vt:variant>
      <vt:variant>
        <vt:i4>42</vt:i4>
      </vt:variant>
      <vt:variant>
        <vt:i4>0</vt:i4>
      </vt:variant>
      <vt:variant>
        <vt:i4>5</vt:i4>
      </vt:variant>
      <vt:variant>
        <vt:lpwstr>mailto:iod@uj.edu.pl</vt:lpwstr>
      </vt:variant>
      <vt:variant>
        <vt:lpwstr/>
      </vt:variant>
      <vt:variant>
        <vt:i4>7078001</vt:i4>
      </vt:variant>
      <vt:variant>
        <vt:i4>39</vt:i4>
      </vt:variant>
      <vt:variant>
        <vt:i4>0</vt:i4>
      </vt:variant>
      <vt:variant>
        <vt:i4>5</vt:i4>
      </vt:variant>
      <vt:variant>
        <vt:lpwstr>https://ezamowienia.gov.pl/pl/komponent-edukacyjny/</vt:lpwstr>
      </vt:variant>
      <vt:variant>
        <vt:lpwstr/>
      </vt:variant>
      <vt:variant>
        <vt:i4>7667800</vt:i4>
      </vt:variant>
      <vt:variant>
        <vt:i4>36</vt:i4>
      </vt:variant>
      <vt:variant>
        <vt:i4>0</vt:i4>
      </vt:variant>
      <vt:variant>
        <vt:i4>5</vt:i4>
      </vt:variant>
      <vt:variant>
        <vt:lpwstr>mailto:dzp@cm-uj.krakow.pl</vt:lpwstr>
      </vt:variant>
      <vt:variant>
        <vt:lpwstr/>
      </vt:variant>
      <vt:variant>
        <vt:i4>8257580</vt:i4>
      </vt:variant>
      <vt:variant>
        <vt:i4>33</vt:i4>
      </vt:variant>
      <vt:variant>
        <vt:i4>0</vt:i4>
      </vt:variant>
      <vt:variant>
        <vt:i4>5</vt:i4>
      </vt:variant>
      <vt:variant>
        <vt:lpwstr>https://ezamowienia.gov.pl/</vt:lpwstr>
      </vt:variant>
      <vt:variant>
        <vt:lpwstr/>
      </vt:variant>
      <vt:variant>
        <vt:i4>5505045</vt:i4>
      </vt:variant>
      <vt:variant>
        <vt:i4>30</vt:i4>
      </vt:variant>
      <vt:variant>
        <vt:i4>0</vt:i4>
      </vt:variant>
      <vt:variant>
        <vt:i4>5</vt:i4>
      </vt:variant>
      <vt:variant>
        <vt:lpwstr>https://ezamowienia.gov.pl/pl/aktywowacja-konta-podmiotu/</vt:lpwstr>
      </vt:variant>
      <vt:variant>
        <vt:lpwstr/>
      </vt:variant>
      <vt:variant>
        <vt:i4>7667800</vt:i4>
      </vt:variant>
      <vt:variant>
        <vt:i4>27</vt:i4>
      </vt:variant>
      <vt:variant>
        <vt:i4>0</vt:i4>
      </vt:variant>
      <vt:variant>
        <vt:i4>5</vt:i4>
      </vt:variant>
      <vt:variant>
        <vt:lpwstr>mailto:dzp@cm-uj.krakow.pl</vt:lpwstr>
      </vt:variant>
      <vt:variant>
        <vt:lpwstr/>
      </vt:variant>
      <vt:variant>
        <vt:i4>6815846</vt:i4>
      </vt:variant>
      <vt:variant>
        <vt:i4>24</vt:i4>
      </vt:variant>
      <vt:variant>
        <vt:i4>0</vt:i4>
      </vt:variant>
      <vt:variant>
        <vt:i4>5</vt:i4>
      </vt:variant>
      <vt:variant>
        <vt:lpwstr>http://ezamowienia.gov.pl/</vt:lpwstr>
      </vt:variant>
      <vt:variant>
        <vt:lpwstr/>
      </vt:variant>
      <vt:variant>
        <vt:i4>7667800</vt:i4>
      </vt:variant>
      <vt:variant>
        <vt:i4>21</vt:i4>
      </vt:variant>
      <vt:variant>
        <vt:i4>0</vt:i4>
      </vt:variant>
      <vt:variant>
        <vt:i4>5</vt:i4>
      </vt:variant>
      <vt:variant>
        <vt:lpwstr>mailto:dzp@cm-uj.krakow.pl</vt:lpwstr>
      </vt:variant>
      <vt:variant>
        <vt:lpwstr/>
      </vt:variant>
      <vt:variant>
        <vt:i4>7798806</vt:i4>
      </vt:variant>
      <vt:variant>
        <vt:i4>18</vt:i4>
      </vt:variant>
      <vt:variant>
        <vt:i4>0</vt:i4>
      </vt:variant>
      <vt:variant>
        <vt:i4>5</vt:i4>
      </vt:variant>
      <vt:variant>
        <vt:lpwstr>mailto:faktura.dz@cm-uj.krakow.pl</vt:lpwstr>
      </vt:variant>
      <vt:variant>
        <vt:lpwstr/>
      </vt:variant>
      <vt:variant>
        <vt:i4>6815846</vt:i4>
      </vt:variant>
      <vt:variant>
        <vt:i4>15</vt:i4>
      </vt:variant>
      <vt:variant>
        <vt:i4>0</vt:i4>
      </vt:variant>
      <vt:variant>
        <vt:i4>5</vt:i4>
      </vt:variant>
      <vt:variant>
        <vt:lpwstr>http://ezamowienia.gov.pl/</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3</vt:i4>
      </vt:variant>
      <vt:variant>
        <vt:i4>0</vt:i4>
      </vt:variant>
      <vt:variant>
        <vt:i4>5</vt:i4>
      </vt:variant>
      <vt:variant>
        <vt:lpwstr>http://www.dzp.cm-uj.krakow.pl/</vt:lpwstr>
      </vt:variant>
      <vt:variant>
        <vt:lpwstr/>
      </vt:variant>
      <vt:variant>
        <vt:i4>7667800</vt:i4>
      </vt:variant>
      <vt:variant>
        <vt:i4>0</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Sapa Małgorzata</cp:lastModifiedBy>
  <cp:revision>5</cp:revision>
  <cp:lastPrinted>2024-06-24T07:43:00Z</cp:lastPrinted>
  <dcterms:created xsi:type="dcterms:W3CDTF">2024-07-15T09:29:00Z</dcterms:created>
  <dcterms:modified xsi:type="dcterms:W3CDTF">2024-07-16T06:35:00Z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0x0101008B4D881B159BCB499AC333DFA93460C5</vt:lpwstr>
  </property>
</Properties>
</file>