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C2" w:rsidRPr="002433A8" w:rsidRDefault="00495113" w:rsidP="00495113">
      <w:pPr>
        <w:spacing w:before="12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0D18C2">
        <w:rPr>
          <w:rFonts w:ascii="Cambria" w:hAnsi="Cambria" w:cs="Arial"/>
          <w:b/>
          <w:bCs/>
          <w:sz w:val="22"/>
          <w:szCs w:val="22"/>
        </w:rPr>
        <w:t>Załącznik nr 1</w:t>
      </w:r>
      <w:r w:rsidR="001E73CF">
        <w:rPr>
          <w:rFonts w:ascii="Cambria" w:hAnsi="Cambria" w:cs="Arial"/>
          <w:b/>
          <w:bCs/>
          <w:sz w:val="22"/>
          <w:szCs w:val="22"/>
        </w:rPr>
        <w:t>A</w:t>
      </w:r>
      <w:r w:rsidR="000D18C2">
        <w:rPr>
          <w:rFonts w:ascii="Cambria" w:hAnsi="Cambria" w:cs="Arial"/>
          <w:b/>
          <w:bCs/>
          <w:sz w:val="22"/>
          <w:szCs w:val="22"/>
        </w:rPr>
        <w:t xml:space="preserve"> do SWZ 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987C11" w:rsidRPr="002433A8">
        <w:rPr>
          <w:rFonts w:asciiTheme="majorHAnsi" w:hAnsiTheme="majorHAnsi"/>
        </w:rPr>
        <w:t>S.</w:t>
      </w:r>
      <w:r w:rsidR="00534AA8">
        <w:rPr>
          <w:rFonts w:asciiTheme="majorHAnsi" w:hAnsiTheme="majorHAnsi"/>
        </w:rPr>
        <w:t>270.</w:t>
      </w:r>
      <w:r w:rsidR="00BF590F">
        <w:rPr>
          <w:rFonts w:asciiTheme="majorHAnsi" w:hAnsiTheme="majorHAnsi"/>
        </w:rPr>
        <w:t>7</w:t>
      </w:r>
      <w:r w:rsidR="00534AA8">
        <w:rPr>
          <w:rFonts w:asciiTheme="majorHAnsi" w:hAnsiTheme="majorHAnsi"/>
        </w:rPr>
        <w:t>.202</w:t>
      </w:r>
      <w:r w:rsidR="00BF590F">
        <w:rPr>
          <w:rFonts w:asciiTheme="majorHAnsi" w:hAnsiTheme="majorHAnsi"/>
        </w:rPr>
        <w:t>2</w:t>
      </w:r>
    </w:p>
    <w:p w:rsidR="000D18C2" w:rsidRDefault="000D18C2" w:rsidP="000D18C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0D18C2" w:rsidRPr="000D18C2" w:rsidRDefault="000D18C2" w:rsidP="000D18C2">
      <w:pPr>
        <w:pStyle w:val="Tekstpodstawowywcity"/>
        <w:ind w:left="5400"/>
        <w:jc w:val="left"/>
        <w:rPr>
          <w:rFonts w:asciiTheme="majorHAnsi" w:hAnsiTheme="majorHAnsi" w:cstheme="minorHAnsi"/>
          <w:b/>
          <w:bCs/>
          <w:sz w:val="10"/>
          <w:szCs w:val="10"/>
        </w:rPr>
      </w:pPr>
    </w:p>
    <w:p w:rsidR="0003322C" w:rsidRDefault="0003322C" w:rsidP="0003322C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__________________</w:t>
      </w:r>
    </w:p>
    <w:p w:rsidR="0003322C" w:rsidRDefault="0003322C" w:rsidP="0003322C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__________________</w:t>
      </w:r>
    </w:p>
    <w:p w:rsidR="0003322C" w:rsidRDefault="0003322C" w:rsidP="0003322C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__________________</w:t>
      </w:r>
    </w:p>
    <w:p w:rsidR="004910AD" w:rsidRDefault="004910AD" w:rsidP="0003322C">
      <w:pPr>
        <w:pStyle w:val="Tekstpodstawowywcity"/>
        <w:ind w:firstLine="0"/>
        <w:jc w:val="left"/>
        <w:rPr>
          <w:rFonts w:asciiTheme="majorHAnsi" w:hAnsiTheme="majorHAnsi" w:cstheme="minorHAnsi"/>
          <w:b/>
          <w:bCs/>
          <w:sz w:val="22"/>
          <w:szCs w:val="24"/>
        </w:rPr>
      </w:pPr>
    </w:p>
    <w:p w:rsidR="004910AD" w:rsidRDefault="001E73CF" w:rsidP="004910A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Kosztorys ofertowy –</w:t>
      </w:r>
      <w:r w:rsidR="00B109D0">
        <w:rPr>
          <w:rFonts w:ascii="Cambria" w:hAnsi="Cambria" w:cs="Arial"/>
          <w:b/>
          <w:bCs/>
          <w:sz w:val="22"/>
          <w:szCs w:val="22"/>
        </w:rPr>
        <w:t xml:space="preserve"> rozbicie wartość oferty dotyczącej Części Nr 2 na poszczególne obiekty na których będą realizowane prace remontowe</w:t>
      </w:r>
      <w:r w:rsidR="004910AD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AC0CB0">
        <w:rPr>
          <w:rFonts w:ascii="Cambria" w:hAnsi="Cambria" w:cs="Arial"/>
          <w:b/>
          <w:bCs/>
          <w:sz w:val="22"/>
          <w:szCs w:val="22"/>
        </w:rPr>
        <w:t xml:space="preserve">– </w:t>
      </w:r>
      <w:r w:rsidR="00AC0CB0" w:rsidRPr="00AC0CB0">
        <w:rPr>
          <w:rFonts w:ascii="Cambria" w:hAnsi="Cambria" w:cs="Arial"/>
          <w:b/>
          <w:bCs/>
          <w:sz w:val="22"/>
          <w:szCs w:val="22"/>
          <w:u w:val="single"/>
        </w:rPr>
        <w:t>załącznik do ofert</w:t>
      </w:r>
    </w:p>
    <w:p w:rsidR="004910AD" w:rsidRDefault="004910AD" w:rsidP="004910AD">
      <w:pPr>
        <w:pStyle w:val="Tekstpodstawowywcity"/>
        <w:ind w:firstLine="0"/>
        <w:jc w:val="center"/>
        <w:rPr>
          <w:rFonts w:asciiTheme="majorHAnsi" w:hAnsiTheme="majorHAnsi" w:cstheme="minorHAnsi"/>
          <w:b/>
          <w:bCs/>
          <w:szCs w:val="24"/>
        </w:rPr>
      </w:pPr>
    </w:p>
    <w:p w:rsidR="00167252" w:rsidRDefault="004910AD" w:rsidP="00167252">
      <w:pPr>
        <w:spacing w:before="240"/>
        <w:jc w:val="both"/>
        <w:rPr>
          <w:rFonts w:asciiTheme="majorHAnsi" w:hAnsiTheme="majorHAnsi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zamówieniu  w trybie </w:t>
      </w:r>
      <w:r>
        <w:rPr>
          <w:rFonts w:asciiTheme="majorHAnsi" w:hAnsiTheme="majorHAnsi"/>
        </w:rPr>
        <w:t xml:space="preserve">podstawowy bez </w:t>
      </w:r>
      <w:r w:rsidR="00617E6D">
        <w:rPr>
          <w:rFonts w:asciiTheme="majorHAnsi" w:hAnsiTheme="majorHAnsi"/>
        </w:rPr>
        <w:t xml:space="preserve">negocjacji </w:t>
      </w:r>
      <w:r>
        <w:rPr>
          <w:rFonts w:asciiTheme="majorHAnsi" w:hAnsiTheme="majorHAnsi"/>
        </w:rPr>
        <w:t xml:space="preserve">na zadanie </w:t>
      </w:r>
      <w:proofErr w:type="spellStart"/>
      <w:r>
        <w:rPr>
          <w:rFonts w:asciiTheme="majorHAnsi" w:hAnsiTheme="majorHAnsi"/>
        </w:rPr>
        <w:t>pn</w:t>
      </w:r>
      <w:proofErr w:type="spellEnd"/>
      <w:r>
        <w:rPr>
          <w:rFonts w:asciiTheme="majorHAnsi" w:hAnsiTheme="majorHAnsi"/>
        </w:rPr>
        <w:t>:</w:t>
      </w:r>
      <w:r w:rsidR="00167252">
        <w:rPr>
          <w:rFonts w:asciiTheme="majorHAnsi" w:hAnsiTheme="majorHAnsi"/>
        </w:rPr>
        <w:t xml:space="preserve"> </w:t>
      </w:r>
    </w:p>
    <w:p w:rsidR="006F495B" w:rsidRPr="006F495B" w:rsidRDefault="006F495B" w:rsidP="00167252">
      <w:pPr>
        <w:spacing w:before="24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"</w:t>
      </w:r>
      <w:r w:rsidR="00617E6D">
        <w:rPr>
          <w:rFonts w:asciiTheme="majorHAnsi" w:hAnsiTheme="majorHAnsi"/>
          <w:sz w:val="22"/>
          <w:szCs w:val="22"/>
          <w:u w:val="single"/>
        </w:rPr>
        <w:t>Wymiana pokrycia dachowego i przebudowa poddasza Leśniczówki Dąbrowa oraz prace remontowe na innych obiektach</w:t>
      </w:r>
      <w:r w:rsidRPr="006F495B">
        <w:rPr>
          <w:rFonts w:asciiTheme="majorHAnsi" w:hAnsiTheme="majorHAnsi"/>
          <w:sz w:val="22"/>
          <w:szCs w:val="22"/>
        </w:rPr>
        <w:t>"</w:t>
      </w:r>
    </w:p>
    <w:p w:rsidR="000D18C2" w:rsidRDefault="004910AD" w:rsidP="00FF39CF">
      <w:pPr>
        <w:spacing w:before="240" w:after="24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składamy niniejszym ofertę:</w:t>
      </w:r>
      <w:r w:rsidR="00FF39CF">
        <w:rPr>
          <w:rFonts w:ascii="Cambria" w:hAnsi="Cambria" w:cs="Arial"/>
          <w:bCs/>
          <w:sz w:val="22"/>
          <w:szCs w:val="22"/>
        </w:rPr>
        <w:t xml:space="preserve"> </w:t>
      </w:r>
    </w:p>
    <w:p w:rsidR="00FF39CF" w:rsidRPr="000D18C2" w:rsidRDefault="00FF39CF" w:rsidP="00FF39CF">
      <w:pPr>
        <w:numPr>
          <w:ilvl w:val="0"/>
          <w:numId w:val="3"/>
        </w:numPr>
        <w:spacing w:before="240" w:after="24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Oznaczenie Wykonawcy/wykonawców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2114"/>
        <w:gridCol w:w="2280"/>
        <w:gridCol w:w="2881"/>
      </w:tblGrid>
      <w:tr w:rsidR="000D18C2" w:rsidRPr="000D18C2" w:rsidTr="0053113A">
        <w:trPr>
          <w:jc w:val="center"/>
        </w:trPr>
        <w:tc>
          <w:tcPr>
            <w:tcW w:w="74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 xml:space="preserve">Wykonawca bierze udział w postępowaniu o </w:t>
            </w:r>
            <w:r w:rsidR="00E73AA8">
              <w:rPr>
                <w:rFonts w:asciiTheme="majorHAnsi" w:hAnsiTheme="majorHAnsi" w:cstheme="minorHAnsi"/>
                <w:sz w:val="22"/>
                <w:szCs w:val="22"/>
              </w:rPr>
              <w:t xml:space="preserve">udzielenie zamówienia wspólnie </w:t>
            </w: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z innymi Wykonawcami</w:t>
            </w:r>
          </w:p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i/>
                <w:sz w:val="10"/>
                <w:szCs w:val="10"/>
              </w:rPr>
            </w:pPr>
          </w:p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i/>
                <w:sz w:val="16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 xml:space="preserve">Wykonawca wypełnia odpowiednio do sytuacji. </w:t>
            </w:r>
          </w:p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i/>
                <w:sz w:val="16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>W przypadku podmiotów wspólnie biorących udział w postępowaniu należy pozostawić TAK i wpisać wszystkich Wykonawców i wskazać lidera.</w:t>
            </w:r>
          </w:p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>W przypadku, gdy Wykonawca sam bierze udział w postępowaniu należy pozostawić NIE i wypełnić jedną pozycję</w:t>
            </w:r>
          </w:p>
        </w:tc>
        <w:tc>
          <w:tcPr>
            <w:tcW w:w="28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*</w:t>
            </w:r>
            <w:r w:rsidRPr="000D18C2">
              <w:rPr>
                <w:rFonts w:asciiTheme="majorHAnsi" w:hAnsiTheme="majorHAnsi" w:cstheme="minorHAnsi"/>
                <w:b/>
                <w:sz w:val="28"/>
                <w:szCs w:val="22"/>
                <w:bdr w:val="single" w:sz="18" w:space="0" w:color="auto"/>
              </w:rPr>
              <w:t>TAK</w:t>
            </w: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 xml:space="preserve">    *</w:t>
            </w:r>
            <w:r w:rsidRPr="000D18C2"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</w:rPr>
              <w:t>NIE</w:t>
            </w:r>
          </w:p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  <w:szCs w:val="22"/>
              </w:rPr>
              <w:t>* niewłaściwe skreślić</w:t>
            </w:r>
          </w:p>
        </w:tc>
      </w:tr>
      <w:tr w:rsidR="000D18C2" w:rsidRPr="000D18C2" w:rsidTr="0053113A">
        <w:trPr>
          <w:trHeight w:val="356"/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0D18C2" w:rsidRPr="000D18C2" w:rsidTr="0053113A">
        <w:trPr>
          <w:trHeight w:val="24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0D18C2" w:rsidRPr="000D18C2" w:rsidTr="0053113A">
        <w:trPr>
          <w:trHeight w:val="26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0D18C2" w:rsidRPr="000D18C2" w:rsidTr="0053113A">
        <w:trPr>
          <w:trHeight w:val="11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0D18C2" w:rsidRPr="000D18C2" w:rsidTr="0053113A">
        <w:trPr>
          <w:trHeight w:val="482"/>
          <w:jc w:val="center"/>
        </w:trPr>
        <w:tc>
          <w:tcPr>
            <w:tcW w:w="3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Osoba upoważniona do reprezentowania Wykonawcy</w:t>
            </w:r>
          </w:p>
        </w:tc>
        <w:tc>
          <w:tcPr>
            <w:tcW w:w="727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Imię i nazwisko:</w:t>
            </w:r>
          </w:p>
        </w:tc>
      </w:tr>
    </w:tbl>
    <w:p w:rsidR="000D18C2" w:rsidRPr="000D18C2" w:rsidRDefault="000D18C2" w:rsidP="000D18C2">
      <w:pPr>
        <w:pStyle w:val="Tekstpodstawowywcity"/>
        <w:ind w:left="284" w:firstLine="0"/>
        <w:rPr>
          <w:rFonts w:asciiTheme="majorHAnsi" w:hAnsiTheme="majorHAnsi" w:cstheme="minorHAnsi"/>
          <w:sz w:val="10"/>
          <w:szCs w:val="10"/>
        </w:rPr>
      </w:pPr>
    </w:p>
    <w:p w:rsidR="000D18C2" w:rsidRDefault="000D18C2" w:rsidP="000D18C2">
      <w:pPr>
        <w:pStyle w:val="Tekstpodstawowywcity"/>
        <w:ind w:firstLine="0"/>
        <w:rPr>
          <w:rFonts w:asciiTheme="majorHAnsi" w:hAnsiTheme="majorHAnsi" w:cstheme="minorHAnsi"/>
          <w:sz w:val="22"/>
          <w:szCs w:val="22"/>
        </w:rPr>
      </w:pPr>
    </w:p>
    <w:p w:rsidR="00AC0CB0" w:rsidRPr="000D18C2" w:rsidRDefault="00AC0CB0" w:rsidP="000D18C2">
      <w:pPr>
        <w:pStyle w:val="Tekstpodstawowywcity"/>
        <w:ind w:firstLine="0"/>
        <w:rPr>
          <w:rFonts w:asciiTheme="majorHAnsi" w:hAnsiTheme="majorHAnsi" w:cstheme="minorHAnsi"/>
          <w:sz w:val="22"/>
          <w:szCs w:val="22"/>
        </w:rPr>
      </w:pPr>
      <w:bookmarkStart w:id="0" w:name="_GoBack"/>
      <w:bookmarkEnd w:id="0"/>
    </w:p>
    <w:p w:rsidR="000D18C2" w:rsidRDefault="000D18C2" w:rsidP="00FF39CF">
      <w:pPr>
        <w:pStyle w:val="Tekstpodstawowywcity"/>
        <w:numPr>
          <w:ilvl w:val="0"/>
          <w:numId w:val="3"/>
        </w:numPr>
        <w:jc w:val="left"/>
        <w:rPr>
          <w:rFonts w:asciiTheme="majorHAnsi" w:hAnsiTheme="majorHAnsi" w:cstheme="minorHAnsi"/>
          <w:sz w:val="22"/>
          <w:szCs w:val="22"/>
        </w:rPr>
      </w:pPr>
      <w:r w:rsidRPr="000D18C2">
        <w:rPr>
          <w:rFonts w:asciiTheme="majorHAnsi" w:hAnsiTheme="majorHAnsi" w:cstheme="minorHAnsi"/>
          <w:b/>
          <w:sz w:val="22"/>
          <w:szCs w:val="22"/>
        </w:rPr>
        <w:lastRenderedPageBreak/>
        <w:t xml:space="preserve">Niniejszym oferujemy </w:t>
      </w:r>
      <w:r w:rsidRPr="000D18C2">
        <w:rPr>
          <w:rFonts w:asciiTheme="majorHAnsi" w:hAnsiTheme="majorHAnsi" w:cstheme="minorHAnsi"/>
          <w:b/>
          <w:bCs/>
          <w:sz w:val="22"/>
          <w:szCs w:val="22"/>
        </w:rPr>
        <w:t>realizację zamówienia:</w:t>
      </w:r>
      <w:r w:rsidRPr="000D18C2">
        <w:rPr>
          <w:rFonts w:asciiTheme="majorHAnsi" w:hAnsiTheme="majorHAnsi" w:cstheme="minorHAnsi"/>
          <w:bCs/>
          <w:sz w:val="22"/>
          <w:szCs w:val="22"/>
        </w:rPr>
        <w:t xml:space="preserve"> </w:t>
      </w:r>
      <w:r w:rsidR="00C32CE0" w:rsidRPr="00C32CE0">
        <w:rPr>
          <w:rFonts w:asciiTheme="majorHAnsi" w:hAnsiTheme="majorHAnsi" w:cstheme="minorHAnsi"/>
          <w:b/>
          <w:bCs/>
          <w:sz w:val="22"/>
          <w:szCs w:val="22"/>
        </w:rPr>
        <w:t>w zakresie części 2</w:t>
      </w:r>
      <w:r w:rsidR="00B109D0">
        <w:rPr>
          <w:rFonts w:asciiTheme="majorHAnsi" w:hAnsiTheme="majorHAnsi" w:cstheme="minorHAnsi"/>
          <w:bCs/>
          <w:sz w:val="22"/>
          <w:szCs w:val="22"/>
        </w:rPr>
        <w:t xml:space="preserve"> </w:t>
      </w:r>
      <w:r w:rsidRPr="000D18C2">
        <w:rPr>
          <w:rFonts w:asciiTheme="majorHAnsi" w:hAnsiTheme="majorHAnsi" w:cstheme="minorHAnsi"/>
          <w:sz w:val="22"/>
          <w:szCs w:val="22"/>
        </w:rPr>
        <w:t>za kwotę:</w:t>
      </w:r>
    </w:p>
    <w:p w:rsidR="008968DB" w:rsidRPr="000D18C2" w:rsidRDefault="008968DB" w:rsidP="00FF39CF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  <w:bCs/>
          <w:sz w:val="22"/>
          <w:szCs w:val="22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4758"/>
        <w:gridCol w:w="1985"/>
        <w:gridCol w:w="1134"/>
        <w:gridCol w:w="1899"/>
      </w:tblGrid>
      <w:tr w:rsidR="000D18C2" w:rsidRPr="000D18C2" w:rsidTr="0053113A">
        <w:trPr>
          <w:jc w:val="center"/>
        </w:trPr>
        <w:tc>
          <w:tcPr>
            <w:tcW w:w="9776" w:type="dxa"/>
            <w:gridSpan w:val="4"/>
          </w:tcPr>
          <w:p w:rsidR="000D18C2" w:rsidRPr="000D18C2" w:rsidRDefault="008968DB" w:rsidP="006F495B">
            <w:pPr>
              <w:pStyle w:val="xl38"/>
              <w:pBdr>
                <w:bottom w:val="none" w:sz="0" w:space="0" w:color="auto"/>
              </w:pBdr>
              <w:spacing w:before="0" w:beforeAutospacing="0" w:after="0" w:afterAutospacing="0" w:line="276" w:lineRule="auto"/>
              <w:textAlignment w:val="auto"/>
              <w:rPr>
                <w:rFonts w:asciiTheme="majorHAnsi" w:hAnsiTheme="majorHAnsi" w:cstheme="minorHAnsi"/>
                <w:b w:val="0"/>
                <w:i/>
                <w:sz w:val="22"/>
                <w:szCs w:val="22"/>
              </w:rPr>
            </w:pPr>
            <w:r w:rsidRPr="008968DB">
              <w:rPr>
                <w:rFonts w:asciiTheme="majorHAnsi" w:hAnsiTheme="majorHAnsi" w:cs="Verdana"/>
                <w:sz w:val="22"/>
                <w:szCs w:val="22"/>
              </w:rPr>
              <w:t xml:space="preserve">Wykonanie </w:t>
            </w:r>
            <w:r w:rsidR="006F495B">
              <w:rPr>
                <w:rFonts w:asciiTheme="majorHAnsi" w:hAnsiTheme="majorHAnsi" w:cs="Verdana"/>
                <w:sz w:val="22"/>
                <w:szCs w:val="22"/>
              </w:rPr>
              <w:t xml:space="preserve">przedmiotu zamówienia </w:t>
            </w:r>
          </w:p>
        </w:tc>
      </w:tr>
      <w:tr w:rsidR="008968DB" w:rsidRPr="000D18C2" w:rsidTr="00AC0CB0">
        <w:trPr>
          <w:trHeight w:val="674"/>
          <w:jc w:val="center"/>
        </w:trPr>
        <w:tc>
          <w:tcPr>
            <w:tcW w:w="4758" w:type="dxa"/>
            <w:vMerge w:val="restart"/>
            <w:shd w:val="clear" w:color="auto" w:fill="D9D9D9" w:themeFill="background1" w:themeFillShade="D9"/>
            <w:vAlign w:val="center"/>
          </w:tcPr>
          <w:p w:rsidR="008968DB" w:rsidRPr="000D18C2" w:rsidRDefault="00B109D0" w:rsidP="006D43C1">
            <w:pPr>
              <w:pStyle w:val="Tekstpodstawowywcity"/>
              <w:spacing w:line="360" w:lineRule="auto"/>
              <w:ind w:firstLine="0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  <w:t xml:space="preserve">Opis 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8968DB" w:rsidRPr="000D18C2" w:rsidRDefault="008968DB" w:rsidP="0053113A">
            <w:pPr>
              <w:pStyle w:val="Tekstpodstawowywcity"/>
              <w:spacing w:line="360" w:lineRule="auto"/>
              <w:ind w:firstLine="175"/>
              <w:jc w:val="center"/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  <w:t xml:space="preserve">Wartość </w:t>
            </w: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  <w:t xml:space="preserve">netto </w:t>
            </w:r>
            <w:r w:rsidR="006F495B"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  <w:t xml:space="preserve"> robót </w:t>
            </w: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  <w:t xml:space="preserve"> </w:t>
            </w:r>
          </w:p>
          <w:p w:rsidR="008968DB" w:rsidRPr="000D18C2" w:rsidRDefault="008968DB" w:rsidP="0053113A">
            <w:pPr>
              <w:pStyle w:val="Tekstpodstawowywcity"/>
              <w:spacing w:line="360" w:lineRule="auto"/>
              <w:ind w:firstLine="175"/>
              <w:jc w:val="center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968DB" w:rsidRPr="000D18C2" w:rsidRDefault="008968D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>Podatek</w:t>
            </w:r>
          </w:p>
          <w:p w:rsidR="008968DB" w:rsidRPr="000D18C2" w:rsidRDefault="008968D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>VAT</w:t>
            </w:r>
          </w:p>
        </w:tc>
        <w:tc>
          <w:tcPr>
            <w:tcW w:w="1899" w:type="dxa"/>
            <w:vMerge w:val="restart"/>
            <w:shd w:val="clear" w:color="auto" w:fill="D9D9D9" w:themeFill="background1" w:themeFillShade="D9"/>
            <w:vAlign w:val="center"/>
          </w:tcPr>
          <w:p w:rsidR="008968DB" w:rsidRPr="000D18C2" w:rsidRDefault="008968D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  <w:t xml:space="preserve">Wartość </w:t>
            </w: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  <w:t>brutto</w:t>
            </w: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  <w:t xml:space="preserve"> </w:t>
            </w:r>
          </w:p>
          <w:p w:rsidR="008968DB" w:rsidRPr="000D18C2" w:rsidRDefault="008968DB" w:rsidP="0053113A">
            <w:pPr>
              <w:pStyle w:val="Tekstpodstawowywcity"/>
              <w:spacing w:line="360" w:lineRule="auto"/>
              <w:jc w:val="left"/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</w:pPr>
          </w:p>
        </w:tc>
      </w:tr>
      <w:tr w:rsidR="008968DB" w:rsidRPr="000D18C2" w:rsidTr="00AC0CB0">
        <w:trPr>
          <w:jc w:val="center"/>
        </w:trPr>
        <w:tc>
          <w:tcPr>
            <w:tcW w:w="4758" w:type="dxa"/>
            <w:vMerge/>
            <w:shd w:val="clear" w:color="auto" w:fill="D9D9D9" w:themeFill="background1" w:themeFillShade="D9"/>
          </w:tcPr>
          <w:p w:rsidR="008968DB" w:rsidRPr="000D18C2" w:rsidRDefault="008968DB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8968DB" w:rsidRPr="000D18C2" w:rsidRDefault="008968DB" w:rsidP="00861384">
            <w:pPr>
              <w:pStyle w:val="Tekstpodstawowywcity"/>
              <w:spacing w:line="360" w:lineRule="auto"/>
              <w:ind w:firstLine="0"/>
              <w:jc w:val="center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968DB" w:rsidRPr="000D18C2" w:rsidRDefault="008968DB" w:rsidP="0053113A">
            <w:pPr>
              <w:pStyle w:val="Tekstpodstawowywcity"/>
              <w:spacing w:line="360" w:lineRule="auto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  <w:t>Stawka</w:t>
            </w:r>
            <w:r w:rsidRPr="000D18C2">
              <w:rPr>
                <w:rFonts w:asciiTheme="majorHAnsi" w:hAnsiTheme="majorHAnsi" w:cstheme="minorHAnsi"/>
                <w:b/>
                <w:i/>
                <w:sz w:val="16"/>
                <w:szCs w:val="16"/>
              </w:rPr>
              <w:t xml:space="preserve"> [%]</w:t>
            </w:r>
          </w:p>
        </w:tc>
        <w:tc>
          <w:tcPr>
            <w:tcW w:w="1899" w:type="dxa"/>
            <w:vMerge/>
            <w:shd w:val="clear" w:color="auto" w:fill="D9D9D9" w:themeFill="background1" w:themeFillShade="D9"/>
            <w:vAlign w:val="center"/>
          </w:tcPr>
          <w:p w:rsidR="008968DB" w:rsidRPr="000D18C2" w:rsidRDefault="008968DB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</w:pPr>
          </w:p>
        </w:tc>
      </w:tr>
      <w:tr w:rsidR="006F495B" w:rsidRPr="000D18C2" w:rsidTr="00AC0CB0">
        <w:trPr>
          <w:trHeight w:val="129"/>
          <w:jc w:val="center"/>
        </w:trPr>
        <w:tc>
          <w:tcPr>
            <w:tcW w:w="4758" w:type="dxa"/>
            <w:vMerge/>
            <w:shd w:val="clear" w:color="auto" w:fill="D9D9D9" w:themeFill="background1" w:themeFillShade="D9"/>
          </w:tcPr>
          <w:p w:rsidR="006F495B" w:rsidRPr="000D18C2" w:rsidRDefault="006F495B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F495B" w:rsidRPr="000D18C2" w:rsidRDefault="006F495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  <w:t>(1)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F495B" w:rsidRPr="000D18C2" w:rsidRDefault="006F495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  <w:t>(3)</w:t>
            </w: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:rsidR="006F495B" w:rsidRPr="000D18C2" w:rsidRDefault="006F495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  <w:t>(4)</w:t>
            </w:r>
          </w:p>
        </w:tc>
      </w:tr>
      <w:tr w:rsidR="00020F84" w:rsidRPr="000D18C2" w:rsidTr="00AC0CB0">
        <w:trPr>
          <w:jc w:val="center"/>
        </w:trPr>
        <w:tc>
          <w:tcPr>
            <w:tcW w:w="4758" w:type="dxa"/>
            <w:shd w:val="clear" w:color="auto" w:fill="D9D9D9" w:themeFill="background1" w:themeFillShade="D9"/>
            <w:vAlign w:val="center"/>
          </w:tcPr>
          <w:p w:rsidR="00020F84" w:rsidRPr="000D18C2" w:rsidRDefault="00B109D0" w:rsidP="008968DB">
            <w:pPr>
              <w:pStyle w:val="Tekstpodstawowywcity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  <w:t>Część II</w:t>
            </w:r>
          </w:p>
        </w:tc>
        <w:tc>
          <w:tcPr>
            <w:tcW w:w="1985" w:type="dxa"/>
          </w:tcPr>
          <w:p w:rsidR="00020F84" w:rsidRPr="000D18C2" w:rsidRDefault="00020F84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F84" w:rsidRPr="000D18C2" w:rsidRDefault="00020F84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899" w:type="dxa"/>
          </w:tcPr>
          <w:p w:rsidR="00020F84" w:rsidRPr="000D18C2" w:rsidRDefault="00020F84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</w:tr>
      <w:tr w:rsidR="00B109D0" w:rsidRPr="000D18C2" w:rsidTr="00E730AF">
        <w:trPr>
          <w:jc w:val="center"/>
        </w:trPr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  <w:t>W tym:</w:t>
            </w:r>
          </w:p>
        </w:tc>
      </w:tr>
      <w:tr w:rsidR="00B109D0" w:rsidRPr="000D18C2" w:rsidTr="00AC0CB0">
        <w:trPr>
          <w:jc w:val="center"/>
        </w:trPr>
        <w:tc>
          <w:tcPr>
            <w:tcW w:w="4758" w:type="dxa"/>
            <w:shd w:val="clear" w:color="auto" w:fill="D9D9D9" w:themeFill="background1" w:themeFillShade="D9"/>
            <w:vAlign w:val="center"/>
          </w:tcPr>
          <w:p w:rsidR="00B109D0" w:rsidRPr="006D43C1" w:rsidRDefault="006D43C1" w:rsidP="008968DB">
            <w:pPr>
              <w:pStyle w:val="Tekstpodstawowywcity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0"/>
              </w:rPr>
            </w:pPr>
            <w:r w:rsidRPr="006D43C1">
              <w:rPr>
                <w:rFonts w:asciiTheme="majorHAnsi" w:hAnsiTheme="majorHAnsi" w:cstheme="minorHAnsi"/>
                <w:bCs/>
                <w:i/>
                <w:sz w:val="20"/>
              </w:rPr>
              <w:t>2.1 Malowanie kancelarii Siemiatycze</w:t>
            </w:r>
          </w:p>
        </w:tc>
        <w:tc>
          <w:tcPr>
            <w:tcW w:w="1985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899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</w:tr>
      <w:tr w:rsidR="00B109D0" w:rsidRPr="000D18C2" w:rsidTr="00AC0CB0">
        <w:trPr>
          <w:jc w:val="center"/>
        </w:trPr>
        <w:tc>
          <w:tcPr>
            <w:tcW w:w="4758" w:type="dxa"/>
            <w:shd w:val="clear" w:color="auto" w:fill="D9D9D9" w:themeFill="background1" w:themeFillShade="D9"/>
            <w:vAlign w:val="center"/>
          </w:tcPr>
          <w:p w:rsidR="00B109D0" w:rsidRDefault="006D43C1" w:rsidP="008968DB">
            <w:pPr>
              <w:pStyle w:val="Tekstpodstawowywcity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  <w:t>2.2 Malowanie kancelarii i boazerii Kadłub: Tołwin 75</w:t>
            </w:r>
          </w:p>
        </w:tc>
        <w:tc>
          <w:tcPr>
            <w:tcW w:w="1985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899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</w:tr>
      <w:tr w:rsidR="00B109D0" w:rsidRPr="000D18C2" w:rsidTr="00AC0CB0">
        <w:trPr>
          <w:jc w:val="center"/>
        </w:trPr>
        <w:tc>
          <w:tcPr>
            <w:tcW w:w="4758" w:type="dxa"/>
            <w:shd w:val="clear" w:color="auto" w:fill="D9D9D9" w:themeFill="background1" w:themeFillShade="D9"/>
            <w:vAlign w:val="center"/>
          </w:tcPr>
          <w:p w:rsidR="00B109D0" w:rsidRDefault="006D43C1" w:rsidP="008968DB">
            <w:pPr>
              <w:pStyle w:val="Tekstpodstawowywcity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  <w:t>2.3 Malowanie kancelarii Wygoda</w:t>
            </w:r>
          </w:p>
        </w:tc>
        <w:tc>
          <w:tcPr>
            <w:tcW w:w="1985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899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</w:tr>
      <w:tr w:rsidR="00B109D0" w:rsidRPr="000D18C2" w:rsidTr="00AC0CB0">
        <w:trPr>
          <w:jc w:val="center"/>
        </w:trPr>
        <w:tc>
          <w:tcPr>
            <w:tcW w:w="4758" w:type="dxa"/>
            <w:shd w:val="clear" w:color="auto" w:fill="D9D9D9" w:themeFill="background1" w:themeFillShade="D9"/>
            <w:vAlign w:val="center"/>
          </w:tcPr>
          <w:p w:rsidR="00B109D0" w:rsidRDefault="006D43C1" w:rsidP="008968DB">
            <w:pPr>
              <w:pStyle w:val="Tekstpodstawowywcity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  <w:t>2.4 Malowanie kancelarii Radziwiłłówka</w:t>
            </w:r>
          </w:p>
        </w:tc>
        <w:tc>
          <w:tcPr>
            <w:tcW w:w="1985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899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</w:tr>
      <w:tr w:rsidR="00B109D0" w:rsidRPr="000D18C2" w:rsidTr="00AC0CB0">
        <w:trPr>
          <w:jc w:val="center"/>
        </w:trPr>
        <w:tc>
          <w:tcPr>
            <w:tcW w:w="4758" w:type="dxa"/>
            <w:shd w:val="clear" w:color="auto" w:fill="D9D9D9" w:themeFill="background1" w:themeFillShade="D9"/>
            <w:vAlign w:val="center"/>
          </w:tcPr>
          <w:p w:rsidR="00B109D0" w:rsidRDefault="006D43C1" w:rsidP="008968DB">
            <w:pPr>
              <w:pStyle w:val="Tekstpodstawowywcity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  <w:t>2.5 Malowanie kancelarii Mętna</w:t>
            </w:r>
          </w:p>
        </w:tc>
        <w:tc>
          <w:tcPr>
            <w:tcW w:w="1985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899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</w:tr>
      <w:tr w:rsidR="00B109D0" w:rsidRPr="000D18C2" w:rsidTr="00AC0CB0">
        <w:trPr>
          <w:jc w:val="center"/>
        </w:trPr>
        <w:tc>
          <w:tcPr>
            <w:tcW w:w="4758" w:type="dxa"/>
            <w:shd w:val="clear" w:color="auto" w:fill="D9D9D9" w:themeFill="background1" w:themeFillShade="D9"/>
            <w:vAlign w:val="center"/>
          </w:tcPr>
          <w:p w:rsidR="00B109D0" w:rsidRDefault="006D43C1" w:rsidP="008968DB">
            <w:pPr>
              <w:pStyle w:val="Tekstpodstawowywcity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  <w:t>2.6 Malowanie kancelarii Dąbrowa</w:t>
            </w:r>
          </w:p>
        </w:tc>
        <w:tc>
          <w:tcPr>
            <w:tcW w:w="1985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899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</w:tr>
      <w:tr w:rsidR="00B109D0" w:rsidRPr="000D18C2" w:rsidTr="00AC0CB0">
        <w:trPr>
          <w:jc w:val="center"/>
        </w:trPr>
        <w:tc>
          <w:tcPr>
            <w:tcW w:w="4758" w:type="dxa"/>
            <w:shd w:val="clear" w:color="auto" w:fill="D9D9D9" w:themeFill="background1" w:themeFillShade="D9"/>
            <w:vAlign w:val="center"/>
          </w:tcPr>
          <w:p w:rsidR="00B109D0" w:rsidRDefault="006D43C1" w:rsidP="008968DB">
            <w:pPr>
              <w:pStyle w:val="Tekstpodstawowywcity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  <w:t>2.7 Malowanie kancelarii Koterka i Mielnik oraz renowacja szalówki</w:t>
            </w:r>
          </w:p>
        </w:tc>
        <w:tc>
          <w:tcPr>
            <w:tcW w:w="1985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899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</w:tr>
      <w:tr w:rsidR="00B109D0" w:rsidRPr="000D18C2" w:rsidTr="00AC0CB0">
        <w:trPr>
          <w:jc w:val="center"/>
        </w:trPr>
        <w:tc>
          <w:tcPr>
            <w:tcW w:w="4758" w:type="dxa"/>
            <w:shd w:val="clear" w:color="auto" w:fill="D9D9D9" w:themeFill="background1" w:themeFillShade="D9"/>
            <w:vAlign w:val="center"/>
          </w:tcPr>
          <w:p w:rsidR="00B109D0" w:rsidRDefault="006D43C1" w:rsidP="008968DB">
            <w:pPr>
              <w:pStyle w:val="Tekstpodstawowywcity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  <w:t>2.8 Malowanie kancelarii Dubno</w:t>
            </w:r>
          </w:p>
        </w:tc>
        <w:tc>
          <w:tcPr>
            <w:tcW w:w="1985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899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</w:tr>
      <w:tr w:rsidR="00B109D0" w:rsidRPr="000D18C2" w:rsidTr="00AC0CB0">
        <w:trPr>
          <w:jc w:val="center"/>
        </w:trPr>
        <w:tc>
          <w:tcPr>
            <w:tcW w:w="4758" w:type="dxa"/>
            <w:shd w:val="clear" w:color="auto" w:fill="D9D9D9" w:themeFill="background1" w:themeFillShade="D9"/>
            <w:vAlign w:val="center"/>
          </w:tcPr>
          <w:p w:rsidR="00B109D0" w:rsidRDefault="006D43C1" w:rsidP="008968DB">
            <w:pPr>
              <w:pStyle w:val="Tekstpodstawowywcity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  <w:t>2.9 Malowanie kancelarii Rogacze</w:t>
            </w:r>
          </w:p>
        </w:tc>
        <w:tc>
          <w:tcPr>
            <w:tcW w:w="1985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899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</w:tr>
      <w:tr w:rsidR="00B109D0" w:rsidRPr="000D18C2" w:rsidTr="00AC0CB0">
        <w:trPr>
          <w:jc w:val="center"/>
        </w:trPr>
        <w:tc>
          <w:tcPr>
            <w:tcW w:w="4758" w:type="dxa"/>
            <w:shd w:val="clear" w:color="auto" w:fill="D9D9D9" w:themeFill="background1" w:themeFillShade="D9"/>
            <w:vAlign w:val="center"/>
          </w:tcPr>
          <w:p w:rsidR="00B109D0" w:rsidRDefault="006D43C1" w:rsidP="008968DB">
            <w:pPr>
              <w:pStyle w:val="Tekstpodstawowywcity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  <w:t>2.10 Malowanie kancelarii Werpol</w:t>
            </w:r>
          </w:p>
        </w:tc>
        <w:tc>
          <w:tcPr>
            <w:tcW w:w="1985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899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</w:tr>
      <w:tr w:rsidR="00B109D0" w:rsidRPr="000D18C2" w:rsidTr="00AC0CB0">
        <w:trPr>
          <w:jc w:val="center"/>
        </w:trPr>
        <w:tc>
          <w:tcPr>
            <w:tcW w:w="4758" w:type="dxa"/>
            <w:shd w:val="clear" w:color="auto" w:fill="D9D9D9" w:themeFill="background1" w:themeFillShade="D9"/>
            <w:vAlign w:val="center"/>
          </w:tcPr>
          <w:p w:rsidR="00B109D0" w:rsidRDefault="00B3428C" w:rsidP="007255E8">
            <w:pPr>
              <w:pStyle w:val="Tekstpodstawowywcity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  <w:t>2.11 Malowanie kancelarii</w:t>
            </w:r>
            <w:r w:rsidR="007255E8"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  <w:t xml:space="preserve"> i boazerii </w:t>
            </w:r>
            <w:r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  <w:t>Żurobice</w:t>
            </w:r>
          </w:p>
        </w:tc>
        <w:tc>
          <w:tcPr>
            <w:tcW w:w="1985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899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</w:tr>
      <w:tr w:rsidR="00B109D0" w:rsidRPr="000D18C2" w:rsidTr="00AC0CB0">
        <w:trPr>
          <w:jc w:val="center"/>
        </w:trPr>
        <w:tc>
          <w:tcPr>
            <w:tcW w:w="4758" w:type="dxa"/>
            <w:shd w:val="clear" w:color="auto" w:fill="D9D9D9" w:themeFill="background1" w:themeFillShade="D9"/>
            <w:vAlign w:val="center"/>
          </w:tcPr>
          <w:p w:rsidR="00B109D0" w:rsidRDefault="007255E8" w:rsidP="008968DB">
            <w:pPr>
              <w:pStyle w:val="Tekstpodstawowywcity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  <w:t>2.12 Malowanie kancelarii i boazerii Adamowo i Wilanowo</w:t>
            </w:r>
          </w:p>
        </w:tc>
        <w:tc>
          <w:tcPr>
            <w:tcW w:w="1985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899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</w:tr>
      <w:tr w:rsidR="00B109D0" w:rsidRPr="000D18C2" w:rsidTr="00AC0CB0">
        <w:trPr>
          <w:jc w:val="center"/>
        </w:trPr>
        <w:tc>
          <w:tcPr>
            <w:tcW w:w="4758" w:type="dxa"/>
            <w:shd w:val="clear" w:color="auto" w:fill="D9D9D9" w:themeFill="background1" w:themeFillShade="D9"/>
            <w:vAlign w:val="center"/>
          </w:tcPr>
          <w:p w:rsidR="00B109D0" w:rsidRDefault="007255E8" w:rsidP="008968DB">
            <w:pPr>
              <w:pStyle w:val="Tekstpodstawowywcity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  <w:t>2.13 Malowanie kancelarii i boazerii Milejczyce i Zabłocie</w:t>
            </w:r>
          </w:p>
        </w:tc>
        <w:tc>
          <w:tcPr>
            <w:tcW w:w="1985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899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</w:tr>
      <w:tr w:rsidR="00B109D0" w:rsidRPr="000D18C2" w:rsidTr="00AC0CB0">
        <w:trPr>
          <w:jc w:val="center"/>
        </w:trPr>
        <w:tc>
          <w:tcPr>
            <w:tcW w:w="4758" w:type="dxa"/>
            <w:shd w:val="clear" w:color="auto" w:fill="D9D9D9" w:themeFill="background1" w:themeFillShade="D9"/>
            <w:vAlign w:val="center"/>
          </w:tcPr>
          <w:p w:rsidR="00B109D0" w:rsidRDefault="007255E8" w:rsidP="008968DB">
            <w:pPr>
              <w:pStyle w:val="Tekstpodstawowywcity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  <w:t>2.13 Naprawa podjazdów z kostki betonowej – Milejczyce ul. Szkolna 6</w:t>
            </w:r>
          </w:p>
        </w:tc>
        <w:tc>
          <w:tcPr>
            <w:tcW w:w="1985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899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</w:tr>
      <w:tr w:rsidR="00B109D0" w:rsidRPr="000D18C2" w:rsidTr="00AC0CB0">
        <w:trPr>
          <w:jc w:val="center"/>
        </w:trPr>
        <w:tc>
          <w:tcPr>
            <w:tcW w:w="4758" w:type="dxa"/>
            <w:shd w:val="clear" w:color="auto" w:fill="D9D9D9" w:themeFill="background1" w:themeFillShade="D9"/>
            <w:vAlign w:val="center"/>
          </w:tcPr>
          <w:p w:rsidR="00B109D0" w:rsidRDefault="007255E8" w:rsidP="007255E8">
            <w:pPr>
              <w:pStyle w:val="Tekstpodstawowywcity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  <w:t xml:space="preserve">2.13 Likwidacja przecieku pokrycia dachowego Milejczyce ul. Szkolna 6 </w:t>
            </w:r>
          </w:p>
        </w:tc>
        <w:tc>
          <w:tcPr>
            <w:tcW w:w="1985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899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</w:tr>
      <w:tr w:rsidR="00B109D0" w:rsidRPr="000D18C2" w:rsidTr="00AC0CB0">
        <w:trPr>
          <w:jc w:val="center"/>
        </w:trPr>
        <w:tc>
          <w:tcPr>
            <w:tcW w:w="4758" w:type="dxa"/>
            <w:shd w:val="clear" w:color="auto" w:fill="D9D9D9" w:themeFill="background1" w:themeFillShade="D9"/>
            <w:vAlign w:val="center"/>
          </w:tcPr>
          <w:p w:rsidR="00B109D0" w:rsidRDefault="007255E8" w:rsidP="008968DB">
            <w:pPr>
              <w:pStyle w:val="Tekstpodstawowywcity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  <w:t>2.14 Wymiana stolarki drzwiowej –budynek gospodarcze  Adamowo – Zastawa 4A</w:t>
            </w:r>
          </w:p>
        </w:tc>
        <w:tc>
          <w:tcPr>
            <w:tcW w:w="1985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899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</w:tr>
      <w:tr w:rsidR="00B109D0" w:rsidRPr="000D18C2" w:rsidTr="00AC0CB0">
        <w:trPr>
          <w:jc w:val="center"/>
        </w:trPr>
        <w:tc>
          <w:tcPr>
            <w:tcW w:w="4758" w:type="dxa"/>
            <w:shd w:val="clear" w:color="auto" w:fill="D9D9D9" w:themeFill="background1" w:themeFillShade="D9"/>
            <w:vAlign w:val="center"/>
          </w:tcPr>
          <w:p w:rsidR="00B109D0" w:rsidRDefault="007255E8" w:rsidP="008968DB">
            <w:pPr>
              <w:pStyle w:val="Tekstpodstawowywcity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  <w:t>2.15 Wymiana stolarki okiennej i drzwiowej – budynek gospodarcze Rogacze 81</w:t>
            </w:r>
          </w:p>
        </w:tc>
        <w:tc>
          <w:tcPr>
            <w:tcW w:w="1985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899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</w:tr>
      <w:tr w:rsidR="00B109D0" w:rsidRPr="000D18C2" w:rsidTr="00AC0CB0">
        <w:trPr>
          <w:jc w:val="center"/>
        </w:trPr>
        <w:tc>
          <w:tcPr>
            <w:tcW w:w="4758" w:type="dxa"/>
            <w:shd w:val="clear" w:color="auto" w:fill="D9D9D9" w:themeFill="background1" w:themeFillShade="D9"/>
            <w:vAlign w:val="center"/>
          </w:tcPr>
          <w:p w:rsidR="00B109D0" w:rsidRDefault="007255E8" w:rsidP="008968DB">
            <w:pPr>
              <w:pStyle w:val="Tekstpodstawowywcity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  <w:t xml:space="preserve">2.16 Naprawa ogrodzenia osady </w:t>
            </w:r>
            <w:proofErr w:type="spellStart"/>
            <w:r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  <w:t>Milejczyceul</w:t>
            </w:r>
            <w:proofErr w:type="spellEnd"/>
            <w:r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  <w:t xml:space="preserve">. Szkolna 6 i 6/1 </w:t>
            </w:r>
          </w:p>
        </w:tc>
        <w:tc>
          <w:tcPr>
            <w:tcW w:w="1985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899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</w:tr>
    </w:tbl>
    <w:p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:rsidR="00F72E35" w:rsidRDefault="00F72E35" w:rsidP="00987C11">
      <w:pPr>
        <w:pStyle w:val="Tekstpodstawowywcity"/>
        <w:spacing w:line="360" w:lineRule="auto"/>
        <w:ind w:firstLine="0"/>
        <w:jc w:val="left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dokument należy podpisać </w:t>
      </w:r>
    </w:p>
    <w:p w:rsidR="00F72E35" w:rsidRDefault="00F72E35" w:rsidP="00987C11">
      <w:pPr>
        <w:pStyle w:val="Default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298C">
        <w:rPr>
          <w:rFonts w:asciiTheme="majorHAnsi" w:hAnsiTheme="majorHAnsi" w:cstheme="minorHAnsi"/>
          <w:bCs/>
          <w:sz w:val="22"/>
          <w:szCs w:val="22"/>
        </w:rPr>
        <w:t>podpisem kwalifikowanym</w:t>
      </w:r>
      <w:r>
        <w:rPr>
          <w:rFonts w:asciiTheme="majorHAnsi" w:hAnsiTheme="majorHAnsi" w:cstheme="minorHAnsi"/>
          <w:bCs/>
          <w:sz w:val="22"/>
          <w:szCs w:val="22"/>
        </w:rPr>
        <w:t xml:space="preserve"> </w:t>
      </w:r>
    </w:p>
    <w:p w:rsidR="00F72E35" w:rsidRDefault="00F72E35" w:rsidP="00F72E35">
      <w:pPr>
        <w:pStyle w:val="Default"/>
        <w:ind w:left="709" w:hanging="709"/>
        <w:jc w:val="both"/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 xml:space="preserve">lub </w:t>
      </w:r>
      <w:r w:rsidRPr="00C9298C">
        <w:rPr>
          <w:rFonts w:asciiTheme="majorHAnsi" w:hAnsiTheme="majorHAnsi" w:cstheme="minorHAnsi"/>
          <w:bCs/>
          <w:sz w:val="22"/>
          <w:szCs w:val="22"/>
        </w:rPr>
        <w:t>podpisem zaufanym</w:t>
      </w:r>
    </w:p>
    <w:p w:rsidR="00F72E35" w:rsidRPr="00BB76BC" w:rsidRDefault="00F72E35" w:rsidP="00BB76BC">
      <w:pPr>
        <w:pStyle w:val="Default"/>
        <w:ind w:left="709" w:hanging="709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298C">
        <w:rPr>
          <w:rFonts w:asciiTheme="majorHAnsi" w:hAnsiTheme="majorHAnsi" w:cstheme="minorHAnsi"/>
          <w:bCs/>
          <w:sz w:val="22"/>
          <w:szCs w:val="22"/>
        </w:rPr>
        <w:t>lub podpisem osobistym</w:t>
      </w:r>
      <w:r>
        <w:rPr>
          <w:rFonts w:asciiTheme="majorHAnsi" w:hAnsiTheme="majorHAnsi" w:cstheme="minorHAnsi"/>
          <w:bCs/>
          <w:sz w:val="22"/>
          <w:szCs w:val="22"/>
        </w:rPr>
        <w:t xml:space="preserve"> </w:t>
      </w:r>
    </w:p>
    <w:sectPr w:rsidR="00F72E35" w:rsidRPr="00BB76BC" w:rsidSect="00567BD3">
      <w:pgSz w:w="11906" w:h="16838"/>
      <w:pgMar w:top="993" w:right="720" w:bottom="1418" w:left="720" w:header="284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3CD" w:rsidRDefault="00E073CD" w:rsidP="000D18C2">
      <w:r>
        <w:separator/>
      </w:r>
    </w:p>
  </w:endnote>
  <w:endnote w:type="continuationSeparator" w:id="0">
    <w:p w:rsidR="00E073CD" w:rsidRDefault="00E073CD" w:rsidP="000D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3CD" w:rsidRDefault="00E073CD" w:rsidP="000D18C2">
      <w:r>
        <w:separator/>
      </w:r>
    </w:p>
  </w:footnote>
  <w:footnote w:type="continuationSeparator" w:id="0">
    <w:p w:rsidR="00E073CD" w:rsidRDefault="00E073CD" w:rsidP="000D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389D"/>
    <w:multiLevelType w:val="multilevel"/>
    <w:tmpl w:val="55BED1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1">
    <w:nsid w:val="285E69AC"/>
    <w:multiLevelType w:val="multilevel"/>
    <w:tmpl w:val="EFC61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7D22408"/>
    <w:multiLevelType w:val="hybridMultilevel"/>
    <w:tmpl w:val="0450E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C04DC"/>
    <w:multiLevelType w:val="hybridMultilevel"/>
    <w:tmpl w:val="4A028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42F0D26"/>
    <w:multiLevelType w:val="hybridMultilevel"/>
    <w:tmpl w:val="F1DAD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5180B"/>
    <w:multiLevelType w:val="hybridMultilevel"/>
    <w:tmpl w:val="BDF025C0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88433B"/>
    <w:multiLevelType w:val="hybridMultilevel"/>
    <w:tmpl w:val="DB167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8C2"/>
    <w:rsid w:val="00011996"/>
    <w:rsid w:val="00020F84"/>
    <w:rsid w:val="00027386"/>
    <w:rsid w:val="0003139B"/>
    <w:rsid w:val="0003322C"/>
    <w:rsid w:val="000408B7"/>
    <w:rsid w:val="00057892"/>
    <w:rsid w:val="00064817"/>
    <w:rsid w:val="0008424B"/>
    <w:rsid w:val="000D18C2"/>
    <w:rsid w:val="00115413"/>
    <w:rsid w:val="00152D09"/>
    <w:rsid w:val="00167252"/>
    <w:rsid w:val="001E131A"/>
    <w:rsid w:val="001E73CF"/>
    <w:rsid w:val="001F5BF6"/>
    <w:rsid w:val="0021697B"/>
    <w:rsid w:val="002433A8"/>
    <w:rsid w:val="002568E7"/>
    <w:rsid w:val="0026436D"/>
    <w:rsid w:val="002840C3"/>
    <w:rsid w:val="002B54F6"/>
    <w:rsid w:val="00310B1A"/>
    <w:rsid w:val="00377509"/>
    <w:rsid w:val="003954EC"/>
    <w:rsid w:val="003C2AAE"/>
    <w:rsid w:val="003C48C6"/>
    <w:rsid w:val="00413DA5"/>
    <w:rsid w:val="00440D4D"/>
    <w:rsid w:val="004427DA"/>
    <w:rsid w:val="004910AD"/>
    <w:rsid w:val="00495113"/>
    <w:rsid w:val="00495529"/>
    <w:rsid w:val="004C455D"/>
    <w:rsid w:val="00534AA8"/>
    <w:rsid w:val="005748D5"/>
    <w:rsid w:val="005A01F0"/>
    <w:rsid w:val="00603D36"/>
    <w:rsid w:val="00617E6D"/>
    <w:rsid w:val="006607AC"/>
    <w:rsid w:val="006A7410"/>
    <w:rsid w:val="006D41D0"/>
    <w:rsid w:val="006D43C1"/>
    <w:rsid w:val="006E0D67"/>
    <w:rsid w:val="006F495B"/>
    <w:rsid w:val="007255E8"/>
    <w:rsid w:val="007A7968"/>
    <w:rsid w:val="007B0060"/>
    <w:rsid w:val="00861384"/>
    <w:rsid w:val="00872663"/>
    <w:rsid w:val="00892FFF"/>
    <w:rsid w:val="008968DB"/>
    <w:rsid w:val="008E2983"/>
    <w:rsid w:val="00951474"/>
    <w:rsid w:val="00967817"/>
    <w:rsid w:val="00987C11"/>
    <w:rsid w:val="009C1047"/>
    <w:rsid w:val="00AC0CB0"/>
    <w:rsid w:val="00AF40A6"/>
    <w:rsid w:val="00AF6AA4"/>
    <w:rsid w:val="00B109D0"/>
    <w:rsid w:val="00B3428C"/>
    <w:rsid w:val="00B61CCF"/>
    <w:rsid w:val="00BB76BC"/>
    <w:rsid w:val="00BE552C"/>
    <w:rsid w:val="00BF07EB"/>
    <w:rsid w:val="00BF590F"/>
    <w:rsid w:val="00C0208B"/>
    <w:rsid w:val="00C32CE0"/>
    <w:rsid w:val="00CB12CC"/>
    <w:rsid w:val="00CB30F3"/>
    <w:rsid w:val="00CD546D"/>
    <w:rsid w:val="00D03411"/>
    <w:rsid w:val="00D51FFB"/>
    <w:rsid w:val="00D71341"/>
    <w:rsid w:val="00D851A8"/>
    <w:rsid w:val="00E073CD"/>
    <w:rsid w:val="00E73AA8"/>
    <w:rsid w:val="00ED3312"/>
    <w:rsid w:val="00F3232E"/>
    <w:rsid w:val="00F72E35"/>
    <w:rsid w:val="00F90589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D18C2"/>
    <w:pPr>
      <w:tabs>
        <w:tab w:val="left" w:pos="8080"/>
      </w:tabs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18C2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0D1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D18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8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18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8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D18C2"/>
  </w:style>
  <w:style w:type="paragraph" w:styleId="Akapitzlist">
    <w:name w:val="List Paragraph"/>
    <w:basedOn w:val="Normalny"/>
    <w:uiPriority w:val="34"/>
    <w:qFormat/>
    <w:rsid w:val="000D18C2"/>
    <w:pPr>
      <w:ind w:left="708"/>
    </w:pPr>
  </w:style>
  <w:style w:type="character" w:customStyle="1" w:styleId="Nagweklubstopka">
    <w:name w:val="Nagłówek lub stopka_"/>
    <w:link w:val="Nagweklubstopka0"/>
    <w:rsid w:val="000D18C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D18C2"/>
    <w:pPr>
      <w:widowControl w:val="0"/>
      <w:shd w:val="clear" w:color="auto" w:fill="FFFFFF"/>
      <w:spacing w:line="202" w:lineRule="exact"/>
    </w:pPr>
    <w:rPr>
      <w:rFonts w:ascii="Calibri" w:eastAsia="Calibri" w:hAnsi="Calibri" w:cs="Calibri"/>
      <w:b/>
      <w:bCs/>
      <w:sz w:val="18"/>
      <w:szCs w:val="18"/>
      <w:lang w:eastAsia="en-US"/>
    </w:rPr>
  </w:style>
  <w:style w:type="character" w:customStyle="1" w:styleId="WW8Num43z1">
    <w:name w:val="WW8Num43z1"/>
    <w:rsid w:val="00FF39CF"/>
  </w:style>
  <w:style w:type="paragraph" w:customStyle="1" w:styleId="Default">
    <w:name w:val="Default"/>
    <w:qFormat/>
    <w:rsid w:val="00F72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8968D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68DB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xl38">
    <w:name w:val="xl38"/>
    <w:basedOn w:val="Normalny"/>
    <w:rsid w:val="008968D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character" w:customStyle="1" w:styleId="Znakiprzypiswdolnych">
    <w:name w:val="Znaki przypisów dolnych"/>
    <w:qFormat/>
    <w:rsid w:val="00D51FFB"/>
  </w:style>
  <w:style w:type="character" w:customStyle="1" w:styleId="Zakotwiczenieprzypisudolnego">
    <w:name w:val="Zakotwiczenie przypisu dolnego"/>
    <w:rsid w:val="00D51FFB"/>
    <w:rPr>
      <w:vertAlign w:val="superscript"/>
    </w:rPr>
  </w:style>
  <w:style w:type="paragraph" w:customStyle="1" w:styleId="Tekstprzypisudolnego1">
    <w:name w:val="Tekst przypisu dolnego1"/>
    <w:basedOn w:val="Normalny"/>
    <w:rsid w:val="00D51FFB"/>
    <w:pPr>
      <w:suppressAutoHyphen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79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6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xt1">
    <w:name w:val="Text 1"/>
    <w:basedOn w:val="Normalny"/>
    <w:rsid w:val="002B54F6"/>
    <w:pPr>
      <w:spacing w:before="120" w:after="120"/>
      <w:ind w:left="850"/>
      <w:jc w:val="both"/>
    </w:pPr>
    <w:rPr>
      <w:rFonts w:eastAsia="Calibri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Artur Tichoniuk</cp:lastModifiedBy>
  <cp:revision>8</cp:revision>
  <cp:lastPrinted>2021-07-06T08:28:00Z</cp:lastPrinted>
  <dcterms:created xsi:type="dcterms:W3CDTF">2022-04-12T07:37:00Z</dcterms:created>
  <dcterms:modified xsi:type="dcterms:W3CDTF">2022-04-12T08:40:00Z</dcterms:modified>
</cp:coreProperties>
</file>