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7019">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C82F648" w14:textId="068CF030" w:rsidR="001E5801" w:rsidRPr="003B7019" w:rsidRDefault="001E5801" w:rsidP="003B7019">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D545E5E" w14:textId="5B146B7C" w:rsidR="001F1B9F" w:rsidRPr="00754806" w:rsidRDefault="00773D17" w:rsidP="00754806">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14:paraId="428B5428" w14:textId="445E69AA" w:rsidR="005B355E" w:rsidRPr="009127BA" w:rsidRDefault="005B355E" w:rsidP="004B0C99">
      <w:pPr>
        <w:tabs>
          <w:tab w:val="center" w:pos="4536"/>
        </w:tabs>
        <w:autoSpaceDE w:val="0"/>
        <w:autoSpaceDN w:val="0"/>
        <w:adjustRightInd w:val="0"/>
        <w:rPr>
          <w:rFonts w:asciiTheme="majorHAnsi" w:hAnsiTheme="majorHAnsi"/>
          <w:bCs/>
          <w:lang w:eastAsia="x-none"/>
        </w:rPr>
      </w:pPr>
      <w:r w:rsidRPr="009127BA">
        <w:rPr>
          <w:rFonts w:asciiTheme="majorHAnsi" w:hAnsiTheme="majorHAnsi"/>
          <w:bCs/>
          <w:lang w:eastAsia="x-none"/>
        </w:rPr>
        <w:t>Zarząd Dróg Powiatowych</w:t>
      </w:r>
      <w:r w:rsidR="004B0C99" w:rsidRPr="009127BA">
        <w:rPr>
          <w:rFonts w:asciiTheme="majorHAnsi" w:hAnsiTheme="majorHAnsi"/>
          <w:bCs/>
          <w:lang w:eastAsia="x-none"/>
        </w:rPr>
        <w:tab/>
      </w:r>
    </w:p>
    <w:p w14:paraId="7628589F" w14:textId="77777777" w:rsidR="005B355E" w:rsidRPr="009127BA" w:rsidRDefault="005B355E" w:rsidP="005B355E">
      <w:pPr>
        <w:autoSpaceDE w:val="0"/>
        <w:autoSpaceDN w:val="0"/>
        <w:adjustRightInd w:val="0"/>
        <w:rPr>
          <w:rFonts w:asciiTheme="majorHAnsi" w:hAnsiTheme="majorHAnsi"/>
          <w:bCs/>
          <w:lang w:eastAsia="x-none"/>
        </w:rPr>
      </w:pPr>
      <w:r w:rsidRPr="009127BA">
        <w:rPr>
          <w:rFonts w:asciiTheme="majorHAnsi" w:hAnsiTheme="majorHAnsi"/>
          <w:bCs/>
          <w:lang w:eastAsia="x-none"/>
        </w:rPr>
        <w:t>64-100 Leszno, Plac Kościuszki 4</w:t>
      </w:r>
    </w:p>
    <w:p w14:paraId="23D787EF" w14:textId="77777777" w:rsidR="005B355E" w:rsidRPr="009127BA" w:rsidRDefault="005B355E" w:rsidP="005B355E">
      <w:pPr>
        <w:rPr>
          <w:rFonts w:asciiTheme="majorHAnsi" w:hAnsiTheme="majorHAnsi"/>
          <w:bCs/>
          <w:lang w:val="en-US" w:eastAsia="x-none"/>
        </w:rPr>
      </w:pPr>
      <w:r w:rsidRPr="009127BA">
        <w:rPr>
          <w:rFonts w:asciiTheme="majorHAnsi" w:hAnsiTheme="majorHAnsi"/>
          <w:bCs/>
          <w:lang w:val="en-US" w:eastAsia="x-none"/>
        </w:rPr>
        <w:t>telefon: (65) 525 69 80,  (65) 525 69 83</w:t>
      </w:r>
    </w:p>
    <w:p w14:paraId="7255067F" w14:textId="3D314C0B"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14:paraId="48DFB279" w14:textId="77777777" w:rsidR="00260B12" w:rsidRPr="00AD4F05" w:rsidRDefault="00260B12" w:rsidP="00C622A9">
      <w:pPr>
        <w:spacing w:before="240"/>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14:paraId="346F2BC1" w14:textId="57C16FD9" w:rsidR="00260B12" w:rsidRPr="00C622A9" w:rsidRDefault="00260B12" w:rsidP="001F1B9F">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27EE4E2D" w14:textId="32ECB438" w:rsidR="00260B12" w:rsidRPr="00C622A9" w:rsidRDefault="00773D17" w:rsidP="00C622A9">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7C39DDA0" w14:textId="3DCAA0C2" w:rsidR="00260B12" w:rsidRPr="00C622A9" w:rsidRDefault="00773D17" w:rsidP="00C622A9">
      <w:pPr>
        <w:rPr>
          <w:rFonts w:ascii="Cambria" w:eastAsiaTheme="majorEastAsia" w:hAnsi="Cambria"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52406F">
          <w:rPr>
            <w:rStyle w:val="Hipercze"/>
            <w:rFonts w:ascii="Cambria" w:hAnsi="Cambria"/>
            <w:lang w:val="en-US" w:eastAsia="x-none"/>
          </w:rPr>
          <w:t>zamowienia@zdp.leszno.pl</w:t>
        </w:r>
      </w:hyperlink>
    </w:p>
    <w:p w14:paraId="3941CE3C" w14:textId="77777777" w:rsidR="00C622A9" w:rsidRDefault="00C622A9" w:rsidP="00DD2E9D">
      <w:pPr>
        <w:jc w:val="both"/>
        <w:rPr>
          <w:rFonts w:asciiTheme="majorHAnsi" w:eastAsiaTheme="majorEastAsia" w:hAnsiTheme="majorHAnsi" w:cs="Arial"/>
          <w:b/>
          <w:lang w:eastAsia="en-US"/>
        </w:rPr>
      </w:pPr>
    </w:p>
    <w:p w14:paraId="40B2D0C4" w14:textId="7D9C61B1" w:rsidR="00D03E5D" w:rsidRPr="00D03E5D" w:rsidRDefault="005C1A20" w:rsidP="00DD2E9D">
      <w:pPr>
        <w:jc w:val="both"/>
        <w:rPr>
          <w:rFonts w:asciiTheme="majorHAnsi" w:hAnsiTheme="majorHAnsi"/>
          <w:b/>
        </w:rPr>
      </w:pPr>
      <w:r w:rsidRPr="009127BA">
        <w:rPr>
          <w:rFonts w:asciiTheme="majorHAnsi" w:eastAsiaTheme="majorEastAsia" w:hAnsiTheme="majorHAnsi" w:cs="Arial"/>
          <w:b/>
          <w:lang w:eastAsia="en-US"/>
        </w:rPr>
        <w:t>Nazwa zamówienia:</w:t>
      </w:r>
      <w:r w:rsidR="00165D6A" w:rsidRPr="009127BA">
        <w:rPr>
          <w:rFonts w:asciiTheme="majorHAnsi" w:eastAsiaTheme="majorEastAsia" w:hAnsiTheme="majorHAnsi" w:cs="Arial"/>
          <w:b/>
          <w:lang w:eastAsia="en-US"/>
        </w:rPr>
        <w:t xml:space="preserve"> </w:t>
      </w:r>
      <w:r w:rsidR="00D03E5D" w:rsidRPr="00D03E5D">
        <w:rPr>
          <w:rFonts w:asciiTheme="majorHAnsi" w:hAnsiTheme="majorHAnsi"/>
          <w:b/>
        </w:rPr>
        <w:t>Podwójne powierzchniowe utrwalenie</w:t>
      </w:r>
      <w:r w:rsidR="00D03E5D">
        <w:rPr>
          <w:rFonts w:asciiTheme="majorHAnsi" w:hAnsiTheme="majorHAnsi"/>
          <w:b/>
        </w:rPr>
        <w:t xml:space="preserve"> w ciągu dróg </w:t>
      </w:r>
      <w:r w:rsidR="00D03E5D" w:rsidRPr="00D03E5D">
        <w:rPr>
          <w:rFonts w:asciiTheme="majorHAnsi" w:hAnsiTheme="majorHAnsi"/>
          <w:b/>
        </w:rPr>
        <w:t>powiatowych w:</w:t>
      </w:r>
    </w:p>
    <w:p w14:paraId="1F358BDC" w14:textId="7E805767" w:rsidR="00D03E5D" w:rsidRDefault="00D03E5D" w:rsidP="00D03E5D">
      <w:pPr>
        <w:pStyle w:val="Akapitzlist"/>
        <w:numPr>
          <w:ilvl w:val="0"/>
          <w:numId w:val="84"/>
        </w:numPr>
        <w:ind w:left="426"/>
        <w:jc w:val="both"/>
        <w:rPr>
          <w:rFonts w:asciiTheme="majorHAnsi" w:hAnsiTheme="majorHAnsi"/>
          <w:b/>
        </w:rPr>
      </w:pPr>
      <w:r w:rsidRPr="00D03E5D">
        <w:rPr>
          <w:rFonts w:asciiTheme="majorHAnsi" w:hAnsiTheme="majorHAnsi"/>
          <w:b/>
        </w:rPr>
        <w:t>zadaniu częściowym nr 1: „</w:t>
      </w:r>
      <w:r w:rsidR="00F60E4A">
        <w:rPr>
          <w:rFonts w:asciiTheme="majorHAnsi" w:hAnsiTheme="majorHAnsi"/>
          <w:b/>
        </w:rPr>
        <w:t>Podwójne powierzchniowe utrwalenie w ciągu drogi powiatowej 4757P Popowo Wonieskie- Sulejewo</w:t>
      </w:r>
      <w:r w:rsidR="00AF53BA" w:rsidRPr="00D03E5D">
        <w:rPr>
          <w:rFonts w:asciiTheme="majorHAnsi" w:hAnsiTheme="majorHAnsi"/>
          <w:b/>
        </w:rPr>
        <w:t>”</w:t>
      </w:r>
      <w:r w:rsidR="00AA6DFD" w:rsidRPr="00D03E5D">
        <w:rPr>
          <w:rFonts w:asciiTheme="majorHAnsi" w:hAnsiTheme="majorHAnsi"/>
          <w:b/>
        </w:rPr>
        <w:t>.</w:t>
      </w:r>
      <w:r w:rsidR="00AF53BA" w:rsidRPr="00D03E5D">
        <w:rPr>
          <w:rFonts w:asciiTheme="majorHAnsi" w:hAnsiTheme="majorHAnsi"/>
          <w:b/>
        </w:rPr>
        <w:t xml:space="preserve">    </w:t>
      </w:r>
    </w:p>
    <w:p w14:paraId="735CC1A1" w14:textId="78929813" w:rsidR="00D03E5D" w:rsidRDefault="00D03E5D" w:rsidP="00D03E5D">
      <w:pPr>
        <w:pStyle w:val="Akapitzlist"/>
        <w:numPr>
          <w:ilvl w:val="0"/>
          <w:numId w:val="84"/>
        </w:numPr>
        <w:ind w:left="426"/>
        <w:jc w:val="both"/>
        <w:rPr>
          <w:rFonts w:asciiTheme="majorHAnsi" w:hAnsiTheme="majorHAnsi"/>
          <w:b/>
        </w:rPr>
      </w:pPr>
      <w:r w:rsidRPr="00D03E5D">
        <w:rPr>
          <w:rFonts w:asciiTheme="majorHAnsi" w:hAnsiTheme="majorHAnsi"/>
          <w:b/>
        </w:rPr>
        <w:t>zadaniu częściowym nr 2: „</w:t>
      </w:r>
      <w:r w:rsidR="00F60E4A">
        <w:rPr>
          <w:rFonts w:asciiTheme="majorHAnsi" w:hAnsiTheme="majorHAnsi"/>
          <w:b/>
        </w:rPr>
        <w:t>Podwójne powierzchniowe utrwalenie w ciągu drogi powiatowej 3937P Sulejewo- Olszewo (gr. powiatu)</w:t>
      </w:r>
      <w:r w:rsidRPr="00D03E5D">
        <w:rPr>
          <w:rFonts w:asciiTheme="majorHAnsi" w:hAnsiTheme="majorHAnsi"/>
          <w:b/>
        </w:rPr>
        <w:t>”</w:t>
      </w:r>
    </w:p>
    <w:p w14:paraId="1CA61616" w14:textId="4B594A1B" w:rsidR="00F60E4A" w:rsidRDefault="00F60E4A" w:rsidP="00D03E5D">
      <w:pPr>
        <w:pStyle w:val="Akapitzlist"/>
        <w:numPr>
          <w:ilvl w:val="0"/>
          <w:numId w:val="84"/>
        </w:numPr>
        <w:ind w:left="426"/>
        <w:jc w:val="both"/>
        <w:rPr>
          <w:rFonts w:asciiTheme="majorHAnsi" w:hAnsiTheme="majorHAnsi"/>
          <w:b/>
        </w:rPr>
      </w:pPr>
      <w:r>
        <w:rPr>
          <w:rFonts w:asciiTheme="majorHAnsi" w:hAnsiTheme="majorHAnsi"/>
          <w:b/>
        </w:rPr>
        <w:t xml:space="preserve">zadaniu częściowym nr </w:t>
      </w:r>
      <w:r w:rsidR="00AD5F76">
        <w:rPr>
          <w:rFonts w:asciiTheme="majorHAnsi" w:hAnsiTheme="majorHAnsi"/>
          <w:b/>
        </w:rPr>
        <w:t>3</w:t>
      </w:r>
      <w:r>
        <w:rPr>
          <w:rFonts w:asciiTheme="majorHAnsi" w:hAnsiTheme="majorHAnsi"/>
          <w:b/>
        </w:rPr>
        <w:t>: „Podwójne powierzchniowe utrwalenie w ciągu drogi powiatowej 4782P Świerczyna- Bojanice”</w:t>
      </w:r>
    </w:p>
    <w:p w14:paraId="7F237471" w14:textId="3F2EC404" w:rsidR="00F60E4A" w:rsidRDefault="00F60E4A" w:rsidP="00D03E5D">
      <w:pPr>
        <w:pStyle w:val="Akapitzlist"/>
        <w:numPr>
          <w:ilvl w:val="0"/>
          <w:numId w:val="84"/>
        </w:numPr>
        <w:ind w:left="426"/>
        <w:jc w:val="both"/>
        <w:rPr>
          <w:rFonts w:asciiTheme="majorHAnsi" w:hAnsiTheme="majorHAnsi"/>
          <w:b/>
        </w:rPr>
      </w:pPr>
      <w:r>
        <w:rPr>
          <w:rFonts w:asciiTheme="majorHAnsi" w:hAnsiTheme="majorHAnsi"/>
          <w:b/>
        </w:rPr>
        <w:t xml:space="preserve">zadaniu częściowym nr </w:t>
      </w:r>
      <w:r w:rsidR="00AD5F76">
        <w:rPr>
          <w:rFonts w:asciiTheme="majorHAnsi" w:hAnsiTheme="majorHAnsi"/>
          <w:b/>
        </w:rPr>
        <w:t>4</w:t>
      </w:r>
      <w:r>
        <w:rPr>
          <w:rFonts w:asciiTheme="majorHAnsi" w:hAnsiTheme="majorHAnsi"/>
          <w:b/>
        </w:rPr>
        <w:t>: „Podwójne powierzchniowe utrwalenie w ciągu drogi powiatowej 4878P Świerczyna- Karchowo”</w:t>
      </w:r>
    </w:p>
    <w:p w14:paraId="3609C5B8" w14:textId="77777777" w:rsidR="00585884" w:rsidRDefault="00585884" w:rsidP="009127BA">
      <w:pPr>
        <w:rPr>
          <w:rFonts w:asciiTheme="majorHAnsi" w:hAnsiTheme="majorHAnsi"/>
          <w:b/>
        </w:rPr>
      </w:pPr>
    </w:p>
    <w:p w14:paraId="2F340833" w14:textId="5CFDB1D9" w:rsidR="00994416" w:rsidRPr="00585884" w:rsidRDefault="001F1B9F" w:rsidP="009127BA">
      <w:pPr>
        <w:rPr>
          <w:rFonts w:asciiTheme="majorHAnsi" w:hAnsiTheme="majorHAnsi"/>
        </w:rPr>
      </w:pPr>
      <w:r w:rsidRPr="00585884">
        <w:rPr>
          <w:rFonts w:asciiTheme="majorHAnsi" w:hAnsiTheme="majorHAnsi"/>
          <w:b/>
        </w:rPr>
        <w:t>CPV</w:t>
      </w:r>
      <w:r w:rsidR="00234D56" w:rsidRPr="00585884">
        <w:rPr>
          <w:rFonts w:asciiTheme="majorHAnsi" w:hAnsiTheme="majorHAnsi"/>
          <w:b/>
        </w:rPr>
        <w:t xml:space="preserve">: </w:t>
      </w:r>
      <w:r w:rsidR="00163416" w:rsidRPr="00585884">
        <w:rPr>
          <w:rFonts w:asciiTheme="majorHAnsi" w:hAnsiTheme="majorHAnsi"/>
          <w:b/>
        </w:rPr>
        <w:t xml:space="preserve">  </w:t>
      </w:r>
      <w:r w:rsidR="00994416" w:rsidRPr="00585884">
        <w:rPr>
          <w:rFonts w:asciiTheme="majorHAnsi" w:hAnsiTheme="majorHAnsi"/>
        </w:rPr>
        <w:t>45000000-7 – Roboty budowlane</w:t>
      </w:r>
    </w:p>
    <w:p w14:paraId="01EEF2EB" w14:textId="16BBE29B" w:rsidR="00A87D8B" w:rsidRPr="00585884" w:rsidRDefault="00585884" w:rsidP="00C622A9">
      <w:pPr>
        <w:rPr>
          <w:rFonts w:asciiTheme="majorHAnsi" w:hAnsiTheme="majorHAnsi"/>
        </w:rPr>
      </w:pPr>
      <w:r>
        <w:rPr>
          <w:rFonts w:asciiTheme="majorHAnsi" w:hAnsiTheme="majorHAnsi"/>
        </w:rPr>
        <w:t xml:space="preserve">             </w:t>
      </w:r>
      <w:r w:rsidR="00994416" w:rsidRPr="00585884">
        <w:rPr>
          <w:rFonts w:asciiTheme="majorHAnsi" w:hAnsiTheme="majorHAnsi"/>
        </w:rPr>
        <w:t>45233253</w:t>
      </w:r>
      <w:r w:rsidR="003B7019" w:rsidRPr="00585884">
        <w:rPr>
          <w:rFonts w:asciiTheme="majorHAnsi" w:hAnsiTheme="majorHAnsi"/>
        </w:rPr>
        <w:t>-</w:t>
      </w:r>
      <w:r w:rsidR="00994416" w:rsidRPr="00585884">
        <w:rPr>
          <w:rFonts w:asciiTheme="majorHAnsi" w:hAnsiTheme="majorHAnsi"/>
        </w:rPr>
        <w:t>7</w:t>
      </w:r>
      <w:r w:rsidR="009127BA" w:rsidRPr="00585884">
        <w:rPr>
          <w:rFonts w:asciiTheme="majorHAnsi" w:hAnsiTheme="majorHAnsi"/>
        </w:rPr>
        <w:t xml:space="preserve"> </w:t>
      </w:r>
      <w:r w:rsidR="003B7019" w:rsidRPr="00585884">
        <w:rPr>
          <w:rFonts w:asciiTheme="majorHAnsi" w:hAnsiTheme="majorHAnsi"/>
        </w:rPr>
        <w:t>– Roboty w zakresie nawierzchni dróg dla pieszych</w:t>
      </w:r>
      <w:r w:rsidR="00C622A9" w:rsidRPr="00585884">
        <w:rPr>
          <w:rFonts w:ascii="Cambria" w:hAnsi="Cambria"/>
        </w:rPr>
        <w:t xml:space="preserve">      </w:t>
      </w:r>
      <w:r w:rsidR="009127BA" w:rsidRPr="00585884">
        <w:rPr>
          <w:rFonts w:ascii="Cambria" w:hAnsi="Cambria"/>
        </w:rPr>
        <w:t xml:space="preserve">      </w:t>
      </w:r>
    </w:p>
    <w:p w14:paraId="6E2E5442" w14:textId="77777777" w:rsidR="00C622A9" w:rsidRDefault="00C622A9" w:rsidP="00AA4F20">
      <w:pPr>
        <w:jc w:val="both"/>
        <w:rPr>
          <w:rFonts w:asciiTheme="majorHAnsi" w:eastAsiaTheme="majorEastAsia" w:hAnsiTheme="majorHAnsi" w:cs="Arial"/>
          <w:bCs/>
          <w:lang w:eastAsia="en-US"/>
        </w:rPr>
      </w:pPr>
    </w:p>
    <w:p w14:paraId="2F0EF4B1" w14:textId="4E28E309" w:rsidR="00AB0104" w:rsidRPr="00773D17" w:rsidRDefault="005C1A20" w:rsidP="00AA4F20">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w:t>
      </w:r>
      <w:r w:rsidR="00754806">
        <w:rPr>
          <w:rFonts w:asciiTheme="majorHAnsi" w:eastAsiaTheme="majorEastAsia" w:hAnsiTheme="majorHAnsi" w:cs="Arial"/>
          <w:lang w:eastAsia="en-US"/>
        </w:rPr>
        <w:t xml:space="preserve">2022, </w:t>
      </w:r>
      <w:r w:rsidR="00F04544" w:rsidRPr="00773D17">
        <w:rPr>
          <w:rFonts w:asciiTheme="majorHAnsi" w:eastAsiaTheme="majorEastAsia" w:hAnsiTheme="majorHAnsi" w:cs="Arial"/>
          <w:lang w:eastAsia="en-US"/>
        </w:rPr>
        <w:t xml:space="preserve">poz. </w:t>
      </w:r>
      <w:r w:rsidR="0052406F">
        <w:rPr>
          <w:rFonts w:asciiTheme="majorHAnsi" w:eastAsiaTheme="majorEastAsia" w:hAnsiTheme="majorHAnsi" w:cs="Arial"/>
          <w:lang w:eastAsia="en-US"/>
        </w:rPr>
        <w:t>1</w:t>
      </w:r>
      <w:r w:rsidR="00754806">
        <w:rPr>
          <w:rFonts w:asciiTheme="majorHAnsi" w:eastAsiaTheme="majorEastAsia" w:hAnsiTheme="majorHAnsi" w:cs="Arial"/>
          <w:lang w:eastAsia="en-US"/>
        </w:rPr>
        <w:t>710</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DC5098A" w14:textId="19752E88" w:rsidR="008A0C60" w:rsidRPr="003B7019" w:rsidRDefault="00260B12" w:rsidP="003B7019">
      <w:pPr>
        <w:suppressAutoHyphens/>
        <w:spacing w:line="276" w:lineRule="auto"/>
        <w:jc w:val="right"/>
        <w:rPr>
          <w:rFonts w:asciiTheme="majorHAnsi" w:hAnsiTheme="majorHAnsi"/>
          <w:b/>
          <w:lang w:eastAsia="ar-SA"/>
        </w:rPr>
      </w:pPr>
      <w:r w:rsidRPr="003B7019">
        <w:rPr>
          <w:rFonts w:asciiTheme="majorHAnsi" w:hAnsiTheme="majorHAnsi"/>
          <w:b/>
          <w:lang w:eastAsia="ar-SA"/>
        </w:rPr>
        <w:t xml:space="preserve">                        </w:t>
      </w:r>
      <w:r w:rsidR="008A0C60" w:rsidRPr="003B7019">
        <w:rPr>
          <w:rFonts w:asciiTheme="majorHAnsi" w:hAnsiTheme="majorHAnsi"/>
          <w:b/>
          <w:lang w:eastAsia="ar-SA"/>
        </w:rPr>
        <w:t xml:space="preserve">                                                                    Z a t w i e r d z o n o:</w:t>
      </w:r>
    </w:p>
    <w:p w14:paraId="7B0BC660" w14:textId="4A2E598A" w:rsidR="008A0C60" w:rsidRPr="00585884" w:rsidRDefault="008A0C60" w:rsidP="00260B12">
      <w:pPr>
        <w:suppressAutoHyphens/>
        <w:autoSpaceDE w:val="0"/>
        <w:autoSpaceDN w:val="0"/>
        <w:adjustRightInd w:val="0"/>
        <w:jc w:val="right"/>
        <w:rPr>
          <w:rFonts w:asciiTheme="majorHAnsi" w:hAnsiTheme="majorHAnsi"/>
          <w:lang w:eastAsia="ar-SA"/>
        </w:rPr>
      </w:pPr>
      <w:r w:rsidRPr="00585884">
        <w:rPr>
          <w:rFonts w:asciiTheme="majorHAnsi" w:hAnsiTheme="majorHAnsi"/>
          <w:b/>
          <w:lang w:eastAsia="ar-SA"/>
        </w:rPr>
        <w:t xml:space="preserve">                                                                            </w:t>
      </w:r>
      <w:r w:rsidRPr="00585884">
        <w:rPr>
          <w:rFonts w:asciiTheme="majorHAnsi" w:hAnsiTheme="majorHAnsi"/>
          <w:lang w:eastAsia="ar-SA"/>
        </w:rPr>
        <w:t>Kierownik Zarządu Dróg Powiatowych:</w:t>
      </w:r>
    </w:p>
    <w:p w14:paraId="02635F0B" w14:textId="2C91B834" w:rsidR="00C622A9" w:rsidRDefault="008A0C60" w:rsidP="00C622A9">
      <w:pPr>
        <w:suppressAutoHyphens/>
        <w:autoSpaceDE w:val="0"/>
        <w:autoSpaceDN w:val="0"/>
        <w:adjustRightInd w:val="0"/>
        <w:jc w:val="right"/>
        <w:rPr>
          <w:rFonts w:asciiTheme="majorHAnsi" w:hAnsiTheme="majorHAnsi"/>
          <w:lang w:eastAsia="ar-SA"/>
        </w:rPr>
      </w:pPr>
      <w:r w:rsidRPr="00585884">
        <w:rPr>
          <w:rFonts w:asciiTheme="majorHAnsi" w:hAnsiTheme="majorHAnsi"/>
          <w:lang w:eastAsia="ar-SA"/>
        </w:rPr>
        <w:t xml:space="preserve">                                                                             /-/ </w:t>
      </w:r>
      <w:r w:rsidR="00754806" w:rsidRPr="00585884">
        <w:rPr>
          <w:rFonts w:asciiTheme="majorHAnsi" w:hAnsiTheme="majorHAnsi"/>
          <w:lang w:eastAsia="ar-SA"/>
        </w:rPr>
        <w:t>Dariusz Pasterkiewicz</w:t>
      </w:r>
    </w:p>
    <w:p w14:paraId="4BC4BC77" w14:textId="77777777" w:rsidR="00BE7B10" w:rsidRDefault="00BE7B10" w:rsidP="00C622A9">
      <w:pPr>
        <w:suppressAutoHyphens/>
        <w:autoSpaceDE w:val="0"/>
        <w:autoSpaceDN w:val="0"/>
        <w:adjustRightInd w:val="0"/>
        <w:jc w:val="right"/>
        <w:rPr>
          <w:rFonts w:asciiTheme="majorHAnsi" w:hAnsiTheme="majorHAnsi"/>
          <w:lang w:eastAsia="ar-SA"/>
        </w:rPr>
      </w:pPr>
    </w:p>
    <w:p w14:paraId="006B3105" w14:textId="77777777" w:rsidR="00AD5F76" w:rsidRDefault="00AD5F76" w:rsidP="00C622A9">
      <w:pPr>
        <w:suppressAutoHyphens/>
        <w:autoSpaceDE w:val="0"/>
        <w:autoSpaceDN w:val="0"/>
        <w:adjustRightInd w:val="0"/>
        <w:jc w:val="right"/>
        <w:rPr>
          <w:rFonts w:asciiTheme="majorHAnsi" w:hAnsiTheme="majorHAnsi"/>
          <w:lang w:eastAsia="ar-SA"/>
        </w:rPr>
      </w:pPr>
    </w:p>
    <w:p w14:paraId="2B442C70" w14:textId="77777777" w:rsidR="00AD5F76" w:rsidRDefault="00AD5F76" w:rsidP="00C622A9">
      <w:pPr>
        <w:suppressAutoHyphens/>
        <w:autoSpaceDE w:val="0"/>
        <w:autoSpaceDN w:val="0"/>
        <w:adjustRightInd w:val="0"/>
        <w:jc w:val="right"/>
        <w:rPr>
          <w:rFonts w:asciiTheme="majorHAnsi" w:hAnsiTheme="majorHAnsi"/>
          <w:lang w:eastAsia="ar-SA"/>
        </w:rPr>
      </w:pPr>
    </w:p>
    <w:p w14:paraId="557F0C14" w14:textId="77777777" w:rsidR="00BE7B10" w:rsidRPr="00585884" w:rsidRDefault="00BE7B10" w:rsidP="00C622A9">
      <w:pPr>
        <w:suppressAutoHyphens/>
        <w:autoSpaceDE w:val="0"/>
        <w:autoSpaceDN w:val="0"/>
        <w:adjustRightInd w:val="0"/>
        <w:jc w:val="right"/>
        <w:rPr>
          <w:rFonts w:asciiTheme="majorHAnsi" w:hAnsiTheme="majorHAnsi"/>
          <w:lang w:eastAsia="ar-SA"/>
        </w:rPr>
      </w:pPr>
    </w:p>
    <w:p w14:paraId="729F0F21" w14:textId="3C897570" w:rsidR="00754806" w:rsidRPr="00165D6A" w:rsidRDefault="00AD5F76" w:rsidP="00C622A9">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Marzec</w:t>
      </w:r>
      <w:r w:rsidR="001F1B9F" w:rsidRPr="00260B12">
        <w:rPr>
          <w:rFonts w:asciiTheme="majorHAnsi" w:eastAsiaTheme="majorEastAsia" w:hAnsiTheme="majorHAnsi" w:cs="Arial"/>
          <w:bCs/>
          <w:lang w:eastAsia="en-US"/>
        </w:rPr>
        <w:t>, 202</w:t>
      </w:r>
      <w:r w:rsidR="00754806">
        <w:rPr>
          <w:rFonts w:asciiTheme="majorHAnsi" w:eastAsiaTheme="majorEastAsia" w:hAnsiTheme="majorHAnsi" w:cs="Arial"/>
          <w:bCs/>
          <w:lang w:eastAsia="en-US"/>
        </w:rPr>
        <w:t>3</w:t>
      </w:r>
      <w:r w:rsidR="001F1B9F" w:rsidRPr="00260B12">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E06E93">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0EF94A4C" w:rsidR="00C37169" w:rsidRPr="00E37C11" w:rsidRDefault="001C365A" w:rsidP="002040C0">
      <w:pPr>
        <w:pStyle w:val="Akapitzlist"/>
        <w:numPr>
          <w:ilvl w:val="0"/>
          <w:numId w:val="33"/>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5332F3">
        <w:rPr>
          <w:rFonts w:ascii="Cambria" w:eastAsiaTheme="majorEastAsia" w:hAnsi="Cambria" w:cs="Arial"/>
          <w:lang w:eastAsia="en-US"/>
        </w:rPr>
        <w:t xml:space="preserve">2022, </w:t>
      </w:r>
      <w:r w:rsidRPr="00E37C11">
        <w:rPr>
          <w:rFonts w:ascii="Cambria" w:eastAsiaTheme="majorEastAsia" w:hAnsi="Cambria" w:cs="Arial"/>
          <w:lang w:eastAsia="en-US"/>
        </w:rPr>
        <w:t xml:space="preserve">poz. </w:t>
      </w:r>
      <w:r w:rsidR="005332F3">
        <w:rPr>
          <w:rFonts w:ascii="Cambria" w:eastAsiaTheme="majorEastAsia" w:hAnsi="Cambria" w:cs="Arial"/>
          <w:lang w:eastAsia="en-US"/>
        </w:rPr>
        <w:t>1710</w:t>
      </w:r>
      <w:r w:rsidRPr="00E37C11">
        <w:rPr>
          <w:rFonts w:ascii="Cambria" w:eastAsiaTheme="majorEastAsia" w:hAnsi="Cambria" w:cs="Arial"/>
          <w:lang w:eastAsia="en-US"/>
        </w:rPr>
        <w:t xml:space="preserve"> ze zm.) – dalej: ustawa Pzp.</w:t>
      </w:r>
    </w:p>
    <w:p w14:paraId="31274B64" w14:textId="77CB5D41" w:rsidR="00C37169" w:rsidRPr="001641F2" w:rsidRDefault="00C37169" w:rsidP="002040C0">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4535B6">
      <w:pPr>
        <w:pStyle w:val="Akapitzlist"/>
        <w:numPr>
          <w:ilvl w:val="0"/>
          <w:numId w:val="65"/>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4535B6">
      <w:pPr>
        <w:pStyle w:val="Akapitzlist"/>
        <w:numPr>
          <w:ilvl w:val="0"/>
          <w:numId w:val="65"/>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4535B6">
      <w:pPr>
        <w:pStyle w:val="Akapitzlist"/>
        <w:numPr>
          <w:ilvl w:val="0"/>
          <w:numId w:val="65"/>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3F6265DC" w14:textId="56000AEA" w:rsidR="00CF1ACB" w:rsidRDefault="00C37169" w:rsidP="00CF1ACB">
      <w:pPr>
        <w:pStyle w:val="Akapitzlist"/>
        <w:numPr>
          <w:ilvl w:val="0"/>
          <w:numId w:val="65"/>
        </w:numPr>
        <w:ind w:left="284"/>
        <w:jc w:val="both"/>
        <w:rPr>
          <w:rFonts w:ascii="Cambria" w:hAnsi="Cambria"/>
        </w:rPr>
      </w:pPr>
      <w:r w:rsidRPr="001641F2">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5332F3" w:rsidRPr="00803D2A">
        <w:rPr>
          <w:rFonts w:asciiTheme="majorHAnsi" w:hAnsiTheme="majorHAnsi"/>
        </w:rPr>
        <w:t>Dz. U. z 20</w:t>
      </w:r>
      <w:r w:rsidR="005332F3">
        <w:rPr>
          <w:rFonts w:asciiTheme="majorHAnsi" w:hAnsiTheme="majorHAnsi"/>
        </w:rPr>
        <w:t>22</w:t>
      </w:r>
      <w:r w:rsidR="005332F3" w:rsidRPr="00803D2A">
        <w:rPr>
          <w:rFonts w:asciiTheme="majorHAnsi" w:hAnsiTheme="majorHAnsi"/>
        </w:rPr>
        <w:t xml:space="preserve"> r. poz. </w:t>
      </w:r>
      <w:r w:rsidR="005332F3">
        <w:rPr>
          <w:rFonts w:asciiTheme="majorHAnsi" w:hAnsiTheme="majorHAnsi"/>
        </w:rPr>
        <w:t>1510 ze zm.</w:t>
      </w:r>
      <w:r w:rsidRPr="001641F2">
        <w:rPr>
          <w:rFonts w:ascii="Cambria" w:hAnsi="Cambria"/>
        </w:rPr>
        <w:t xml:space="preserve">) </w:t>
      </w:r>
    </w:p>
    <w:p w14:paraId="10BC3379" w14:textId="3CEA82B0" w:rsidR="00C37169" w:rsidRPr="004C6388" w:rsidRDefault="00E37C11" w:rsidP="00CF1ACB">
      <w:pPr>
        <w:pStyle w:val="Akapitzlist"/>
        <w:numPr>
          <w:ilvl w:val="0"/>
          <w:numId w:val="65"/>
        </w:numPr>
        <w:ind w:left="284"/>
        <w:jc w:val="both"/>
        <w:rPr>
          <w:rFonts w:ascii="Cambria" w:hAnsi="Cambria"/>
        </w:rPr>
      </w:pPr>
      <w:r>
        <w:rPr>
          <w:rFonts w:ascii="Cambria" w:hAnsi="Cambria"/>
        </w:rPr>
        <w:t> </w:t>
      </w:r>
      <w:r w:rsidR="00C37169" w:rsidRPr="00E37C11">
        <w:rPr>
          <w:rFonts w:ascii="Cambria" w:hAnsi="Cambria"/>
        </w:rPr>
        <w:t xml:space="preserve">Szczegółowe wymagania dotyczące realizacji oraz egzekwowania wymogu zatrudnienia na podstawie stosunku pracy zostały określone </w:t>
      </w:r>
      <w:r w:rsidR="00C37169"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00C37169" w:rsidRPr="00C25570">
        <w:rPr>
          <w:rFonts w:ascii="Cambria" w:hAnsi="Cambria"/>
        </w:rPr>
        <w:t xml:space="preserve">, stanowiącymi odpowiednio </w:t>
      </w:r>
      <w:r w:rsidR="00C37169" w:rsidRPr="004C6388">
        <w:rPr>
          <w:rFonts w:ascii="Cambria" w:hAnsi="Cambria"/>
          <w:b/>
        </w:rPr>
        <w:t>Załącznik nr 6 do SWZ</w:t>
      </w:r>
      <w:r w:rsidR="00C37169" w:rsidRPr="004C6388">
        <w:rPr>
          <w:rFonts w:ascii="Cambria" w:hAnsi="Cambria"/>
        </w:rPr>
        <w:t xml:space="preserve">. </w:t>
      </w:r>
    </w:p>
    <w:p w14:paraId="356D0459" w14:textId="2BF1AD55" w:rsidR="00C37169" w:rsidRPr="00297ADD" w:rsidRDefault="00C37169" w:rsidP="00CF1ACB">
      <w:pPr>
        <w:pStyle w:val="pkt"/>
        <w:numPr>
          <w:ilvl w:val="0"/>
          <w:numId w:val="65"/>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w:t>
      </w:r>
      <w:r w:rsidRPr="00773D17">
        <w:rPr>
          <w:rFonts w:asciiTheme="majorHAnsi" w:eastAsiaTheme="majorEastAsia" w:hAnsiTheme="majorHAnsi" w:cstheme="majorBidi"/>
          <w:lang w:eastAsia="en-US"/>
        </w:rPr>
        <w:lastRenderedPageBreak/>
        <w:t>organizacyjnie jednostek, które będą realizowały zamówienie, jest społeczna i zawodowa integracja osób społecznie marginalizowanych.</w:t>
      </w:r>
    </w:p>
    <w:p w14:paraId="55CB588B" w14:textId="770D1276" w:rsidR="00C11069" w:rsidRPr="00F2779D" w:rsidRDefault="00B174FF"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736E26">
      <w:pPr>
        <w:numPr>
          <w:ilvl w:val="0"/>
          <w:numId w:val="7"/>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736E26">
      <w:pPr>
        <w:numPr>
          <w:ilvl w:val="0"/>
          <w:numId w:val="9"/>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5E250B2C"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00364BC2" w:rsidRPr="00364BC2">
        <w:rPr>
          <w:rFonts w:asciiTheme="majorHAnsi" w:eastAsiaTheme="majorEastAsia" w:hAnsiTheme="majorHAnsi" w:cstheme="majorBidi"/>
          <w:lang w:eastAsia="en-US"/>
        </w:rPr>
        <w:t>pkt 4, 5, 7 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040C0">
      <w:pPr>
        <w:pStyle w:val="Akapitzlist"/>
        <w:numPr>
          <w:ilvl w:val="0"/>
          <w:numId w:val="32"/>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2040C0">
      <w:pPr>
        <w:numPr>
          <w:ilvl w:val="0"/>
          <w:numId w:val="30"/>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w:t>
      </w:r>
      <w:r w:rsidRPr="0032776C">
        <w:rPr>
          <w:rFonts w:asciiTheme="majorHAnsi" w:eastAsia="Calibri" w:hAnsiTheme="majorHAnsi" w:cs="Calibri"/>
        </w:rPr>
        <w:lastRenderedPageBreak/>
        <w:t xml:space="preserve">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6D56F270" w:rsidR="0032776C" w:rsidRPr="00364BC2" w:rsidRDefault="0032776C" w:rsidP="00364BC2">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w:t>
      </w:r>
      <w:r w:rsidR="00364BC2">
        <w:rPr>
          <w:rFonts w:asciiTheme="majorHAnsi" w:eastAsia="Calibri" w:hAnsiTheme="majorHAnsi" w:cs="Calibri"/>
        </w:rPr>
        <w:t>1</w:t>
      </w:r>
      <w:r w:rsidRPr="0032776C">
        <w:rPr>
          <w:rFonts w:asciiTheme="majorHAnsi" w:eastAsia="Calibri" w:hAnsiTheme="majorHAnsi" w:cs="Calibri"/>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364BC2" w:rsidRPr="00364BC2">
        <w:rPr>
          <w:rFonts w:eastAsia="Calibri"/>
          <w:color w:val="FF0000"/>
          <w:sz w:val="22"/>
          <w:szCs w:val="22"/>
        </w:rPr>
        <w:t xml:space="preserve"> </w:t>
      </w:r>
      <w:r w:rsidR="00364BC2" w:rsidRPr="00364BC2">
        <w:rPr>
          <w:rFonts w:asciiTheme="majorHAnsi" w:eastAsia="Calibri" w:hAnsiTheme="majorHAnsi" w:cs="Calibri"/>
        </w:rPr>
        <w:t>Wykonawca nie może zastrzec informacji, o których mowa w art. 222 ust. 5 Pzp.</w:t>
      </w:r>
    </w:p>
    <w:p w14:paraId="2CF5A364" w14:textId="3BAE939E" w:rsidR="0032776C" w:rsidRPr="00827BA0"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w:t>
      </w:r>
      <w:r w:rsidRPr="0032776C">
        <w:rPr>
          <w:rFonts w:asciiTheme="majorHAnsi" w:eastAsia="Calibri" w:hAnsiTheme="majorHAnsi" w:cs="Calibri"/>
        </w:rPr>
        <w:lastRenderedPageBreak/>
        <w:t>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3B9F9D03"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podlegać będzie odrzuceniu.</w:t>
      </w:r>
    </w:p>
    <w:p w14:paraId="597E3869"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040C0">
      <w:pPr>
        <w:numPr>
          <w:ilvl w:val="0"/>
          <w:numId w:val="31"/>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42531E68"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CD49A8" w:rsidRPr="00E37C11">
        <w:rPr>
          <w:rFonts w:asciiTheme="majorHAnsi" w:eastAsia="Calibri" w:hAnsiTheme="majorHAnsi" w:cs="Calibri"/>
        </w:rPr>
        <w:t xml:space="preserve">Tomasz Knop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0D07ACD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 xml:space="preserve">pl </w:t>
      </w:r>
      <w:r w:rsidR="006218E3">
        <w:rPr>
          <w:rFonts w:ascii="Cambria" w:hAnsi="Cambria"/>
        </w:rPr>
        <w:t xml:space="preserve"> </w:t>
      </w:r>
      <w:r w:rsidRPr="000A59B8">
        <w:rPr>
          <w:rFonts w:ascii="Cambria" w:hAnsi="Cambria"/>
        </w:rPr>
        <w:t>(nie dotyczy składania ofert)</w:t>
      </w:r>
    </w:p>
    <w:p w14:paraId="7B61FC7E" w14:textId="31186DB0"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 celu skrócenia czasu udzielenia odpowiedzi na pytania preferuje się, aby komunikacja między zamawiającym a wykonawcami, w tym wszelkie oświadczenia, wnioski, zawiadomienia oraz informacje, przekazywan</w:t>
      </w:r>
      <w:r w:rsidR="00364BC2">
        <w:rPr>
          <w:rFonts w:asciiTheme="majorHAnsi" w:eastAsia="Calibri" w:hAnsiTheme="majorHAnsi" w:cs="Calibri"/>
        </w:rPr>
        <w:t>o</w:t>
      </w:r>
      <w:r w:rsidRPr="0032776C">
        <w:rPr>
          <w:rFonts w:asciiTheme="majorHAnsi" w:eastAsia="Calibri" w:hAnsiTheme="majorHAnsi" w:cs="Calibri"/>
        </w:rPr>
        <w:t xml:space="preserve">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45D25F"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Zamawiający, zgodnie z § 3 ust. 3 Rozporządzenia Prezesa Rady Ministrów w</w:t>
      </w:r>
      <w:r w:rsidR="00A15A49" w:rsidRPr="00A15A49">
        <w:rPr>
          <w:rFonts w:asciiTheme="majorHAnsi" w:eastAsia="Calibri" w:hAnsiTheme="majorHAnsi" w:cs="Calibri"/>
        </w:rPr>
        <w:t xml:space="preserve"> sprawie sposobu sporządzania i przekazywania informacji oraz wymagań technicznych dla dokumentów elektronicznych oraz środków komunikacji elektronicznej w postępowaniu o udzielenie zamówienia publicznego lub konkursie (Dz. U. z 2020 r. poz. 1452; dalej: rozporządzenie w sprawie środków komunikacji)</w:t>
      </w:r>
      <w:r w:rsidRPr="0032776C">
        <w:rPr>
          <w:rFonts w:asciiTheme="majorHAnsi" w:eastAsia="Calibri" w:hAnsiTheme="majorHAnsi" w:cs="Calibri"/>
        </w:rPr>
        <w:t>; dalej: “Rozporządzenie w sprawie środków komunikacji”), określ</w:t>
      </w:r>
      <w:r w:rsidR="00A15A49">
        <w:rPr>
          <w:rFonts w:asciiTheme="majorHAnsi" w:eastAsia="Calibri" w:hAnsiTheme="majorHAnsi" w:cs="Calibri"/>
        </w:rPr>
        <w:t>a niezbędne wymagania sprzętowo</w:t>
      </w:r>
      <w:r w:rsidRPr="0032776C">
        <w:rPr>
          <w:rFonts w:asciiTheme="majorHAnsi" w:eastAsia="Calibri" w:hAnsiTheme="majorHAnsi" w:cs="Calibri"/>
        </w:rPr>
        <w:t xml:space="preserve">-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W celu ewentualnej kompresji danych Zamawiający rekomenduje wykorzystanie jednego z formatów:</w:t>
      </w:r>
    </w:p>
    <w:p w14:paraId="76690136"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040C0">
      <w:pPr>
        <w:numPr>
          <w:ilvl w:val="0"/>
          <w:numId w:val="29"/>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Jeśli wykonawca pakuje dokumenty np. w plik ZIP zalecamy wcześniejsze podpisanie każdego ze skompresowanych plików. </w:t>
      </w:r>
    </w:p>
    <w:p w14:paraId="469CD3A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449091D4" w14:textId="2ADB411D" w:rsidR="008C1446" w:rsidRDefault="00246139" w:rsidP="00C75797">
      <w:pPr>
        <w:spacing w:after="200" w:line="252" w:lineRule="auto"/>
        <w:contextualSpacing/>
        <w:jc w:val="both"/>
        <w:rPr>
          <w:rFonts w:asciiTheme="majorHAnsi" w:eastAsiaTheme="majorEastAsia" w:hAnsiTheme="majorHAnsi" w:cstheme="majorBidi"/>
          <w:lang w:eastAsia="en-US"/>
        </w:rPr>
      </w:pPr>
      <w:r w:rsidRPr="00246139">
        <w:rPr>
          <w:rFonts w:asciiTheme="majorHAnsi" w:eastAsiaTheme="majorEastAsia" w:hAnsiTheme="majorHAnsi" w:cstheme="majorBidi"/>
          <w:lang w:eastAsia="en-US"/>
        </w:rPr>
        <w:t xml:space="preserve">Zamawiający dokonuje podziału zamówienia na części. Opis poszczególnych części znajduje się w rozdziale II podrozdziale 1 SWZ.  </w:t>
      </w:r>
    </w:p>
    <w:p w14:paraId="385DCA34" w14:textId="77777777" w:rsidR="00246139" w:rsidRPr="00773D17" w:rsidRDefault="00246139"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F34F6D">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F34F6D">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F34F6D">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452D5E47" w14:textId="1D90A19D" w:rsidR="00DC0582" w:rsidRPr="008A5969"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7F747492" w14:textId="7C53D205" w:rsidR="00324D72"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64E11F96"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F34F6D">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F34F6D">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F34F6D">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134BE34C" w14:textId="431A88C0" w:rsidR="00403114" w:rsidRPr="00A415E4" w:rsidRDefault="00DE2041" w:rsidP="00DE2041">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040C0">
      <w:pPr>
        <w:numPr>
          <w:ilvl w:val="0"/>
          <w:numId w:val="37"/>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040C0">
      <w:pPr>
        <w:numPr>
          <w:ilvl w:val="0"/>
          <w:numId w:val="38"/>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lastRenderedPageBreak/>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34E2D203"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w:t>
      </w:r>
      <w:r w:rsidR="00A15A49">
        <w:rPr>
          <w:rFonts w:asciiTheme="majorHAnsi" w:eastAsiaTheme="majorEastAsia" w:hAnsiTheme="majorHAnsi" w:cstheme="majorBidi"/>
          <w:lang w:eastAsia="en-US"/>
        </w:rPr>
        <w:t>1</w:t>
      </w:r>
      <w:r w:rsidRPr="00773D17">
        <w:rPr>
          <w:rFonts w:asciiTheme="majorHAnsi" w:eastAsiaTheme="majorEastAsia" w:hAnsiTheme="majorHAnsi" w:cstheme="majorBidi"/>
          <w:lang w:eastAsia="en-US"/>
        </w:rPr>
        <w:t>8</w:t>
      </w:r>
      <w:r w:rsidR="00A15A4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AC20D6E" w:rsidR="00587F52" w:rsidRPr="002237CD" w:rsidRDefault="00587F52" w:rsidP="002040C0">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2237CD">
        <w:rPr>
          <w:rFonts w:asciiTheme="majorHAnsi" w:eastAsiaTheme="majorEastAsia" w:hAnsiTheme="majorHAnsi" w:cstheme="majorBidi"/>
          <w:b/>
          <w:lang w:eastAsia="en-US"/>
        </w:rPr>
        <w:t xml:space="preserve">załączniku nr </w:t>
      </w:r>
      <w:r w:rsidR="00F33254" w:rsidRPr="002237CD">
        <w:rPr>
          <w:rFonts w:asciiTheme="majorHAnsi" w:eastAsiaTheme="majorEastAsia" w:hAnsiTheme="majorHAnsi" w:cstheme="majorBidi"/>
          <w:b/>
          <w:lang w:eastAsia="en-US"/>
        </w:rPr>
        <w:t>10</w:t>
      </w:r>
      <w:r w:rsidR="009303A8" w:rsidRPr="002237CD">
        <w:rPr>
          <w:rFonts w:asciiTheme="majorHAnsi" w:eastAsiaTheme="majorEastAsia" w:hAnsiTheme="majorHAnsi" w:cstheme="majorBidi"/>
          <w:b/>
          <w:lang w:eastAsia="en-US"/>
        </w:rPr>
        <w:t xml:space="preserve"> do SWZ</w:t>
      </w:r>
      <w:r w:rsidR="00962CBB" w:rsidRPr="002237CD">
        <w:rPr>
          <w:rFonts w:asciiTheme="majorHAnsi" w:eastAsiaTheme="majorEastAsia" w:hAnsiTheme="majorHAnsi" w:cstheme="majorBidi"/>
          <w:b/>
          <w:lang w:eastAsia="en-US"/>
        </w:rPr>
        <w:t>.</w:t>
      </w:r>
    </w:p>
    <w:p w14:paraId="318AA5DA" w14:textId="48DA30F8"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CCEDD5A" w:rsidR="00814EB5" w:rsidRPr="0010205B" w:rsidRDefault="00587F52" w:rsidP="002040C0">
      <w:pPr>
        <w:numPr>
          <w:ilvl w:val="0"/>
          <w:numId w:val="19"/>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2237CD">
        <w:rPr>
          <w:rFonts w:asciiTheme="majorHAnsi" w:eastAsiaTheme="majorEastAsia" w:hAnsiTheme="majorHAnsi" w:cstheme="majorBidi"/>
          <w:b/>
          <w:lang w:eastAsia="en-US"/>
        </w:rPr>
        <w:t xml:space="preserve">w załączniku nr </w:t>
      </w:r>
      <w:r w:rsidR="00CB479E" w:rsidRPr="002237CD">
        <w:rPr>
          <w:rFonts w:asciiTheme="majorHAnsi" w:eastAsiaTheme="majorEastAsia" w:hAnsiTheme="majorHAnsi" w:cstheme="majorBidi"/>
          <w:b/>
          <w:lang w:eastAsia="en-US"/>
        </w:rPr>
        <w:t>1</w:t>
      </w:r>
      <w:r w:rsidR="00F33254" w:rsidRPr="002237CD">
        <w:rPr>
          <w:rFonts w:asciiTheme="majorHAnsi" w:eastAsiaTheme="majorEastAsia" w:hAnsiTheme="majorHAnsi" w:cstheme="majorBidi"/>
          <w:b/>
          <w:lang w:eastAsia="en-US"/>
        </w:rPr>
        <w:t>1</w:t>
      </w:r>
      <w:r w:rsidR="00962CBB" w:rsidRPr="002237CD">
        <w:rPr>
          <w:rFonts w:asciiTheme="majorHAnsi" w:eastAsiaTheme="majorEastAsia" w:hAnsiTheme="majorHAnsi" w:cstheme="majorBidi"/>
          <w:b/>
          <w:lang w:eastAsia="en-US"/>
        </w:rPr>
        <w:t xml:space="preserve"> </w:t>
      </w:r>
      <w:r w:rsidR="009303A8" w:rsidRPr="002237CD">
        <w:rPr>
          <w:rFonts w:asciiTheme="majorHAnsi" w:eastAsiaTheme="majorEastAsia" w:hAnsiTheme="majorHAnsi" w:cstheme="majorBidi"/>
          <w:b/>
          <w:lang w:eastAsia="en-US"/>
        </w:rPr>
        <w:t>do S</w:t>
      </w:r>
      <w:r w:rsidR="00814EB5" w:rsidRPr="002237CD">
        <w:rPr>
          <w:rFonts w:asciiTheme="majorHAnsi" w:eastAsiaTheme="majorEastAsia" w:hAnsiTheme="majorHAnsi" w:cstheme="majorBidi"/>
          <w:b/>
          <w:lang w:eastAsia="en-US"/>
        </w:rPr>
        <w:t xml:space="preserve">WZ </w:t>
      </w:r>
    </w:p>
    <w:p w14:paraId="396FC7B2" w14:textId="45D8541D" w:rsidR="00587F52" w:rsidRPr="00773D17" w:rsidRDefault="009303A8"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w:t>
      </w:r>
      <w:r w:rsidRPr="00773D17">
        <w:rPr>
          <w:rFonts w:asciiTheme="majorHAnsi" w:eastAsiaTheme="majorEastAsia" w:hAnsiTheme="majorHAnsi" w:cstheme="majorBidi"/>
          <w:lang w:eastAsia="en-US"/>
        </w:rPr>
        <w:lastRenderedPageBreak/>
        <w:t xml:space="preserve">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4E25D3D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AE1B92">
        <w:rPr>
          <w:rFonts w:asciiTheme="majorHAnsi" w:hAnsiTheme="majorHAnsi" w:cstheme="majorBidi"/>
          <w:b/>
          <w:highlight w:val="lightGray"/>
          <w:lang w:eastAsia="en-US"/>
        </w:rPr>
        <w:t xml:space="preserve"> 2022,</w:t>
      </w:r>
      <w:r w:rsidRPr="00773D17">
        <w:rPr>
          <w:rFonts w:asciiTheme="majorHAnsi" w:hAnsiTheme="majorHAnsi" w:cstheme="majorBidi"/>
          <w:b/>
          <w:highlight w:val="lightGray"/>
          <w:lang w:eastAsia="en-US"/>
        </w:rPr>
        <w:t xml:space="preserve"> poz. </w:t>
      </w:r>
      <w:r w:rsidR="00246139">
        <w:rPr>
          <w:rFonts w:asciiTheme="majorHAnsi" w:hAnsiTheme="majorHAnsi" w:cstheme="majorBidi"/>
          <w:b/>
          <w:highlight w:val="lightGray"/>
          <w:lang w:eastAsia="en-US"/>
        </w:rPr>
        <w:t>1</w:t>
      </w:r>
      <w:r w:rsidR="00AE1B92">
        <w:rPr>
          <w:rFonts w:asciiTheme="majorHAnsi" w:hAnsiTheme="majorHAnsi" w:cstheme="majorBidi"/>
          <w:b/>
          <w:highlight w:val="lightGray"/>
          <w:lang w:eastAsia="en-US"/>
        </w:rPr>
        <w:t>710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040C0">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D708167" w14:textId="396683BD" w:rsidR="00AE1B92" w:rsidRPr="00AE1B92" w:rsidRDefault="00AA4F20" w:rsidP="00AE1B92">
      <w:pPr>
        <w:pStyle w:val="Akapitzlist"/>
        <w:numPr>
          <w:ilvl w:val="6"/>
          <w:numId w:val="29"/>
        </w:numPr>
        <w:ind w:left="426"/>
        <w:jc w:val="both"/>
        <w:rPr>
          <w:rFonts w:asciiTheme="majorHAnsi" w:hAnsiTheme="majorHAnsi"/>
        </w:rPr>
      </w:pPr>
      <w:r w:rsidRPr="00AE1B92">
        <w:rPr>
          <w:rFonts w:ascii="Cambria" w:eastAsiaTheme="majorEastAsia" w:hAnsi="Cambria" w:cstheme="majorBidi"/>
          <w:b/>
          <w:lang w:eastAsia="en-US"/>
        </w:rPr>
        <w:t>Przedmiot zamówienia stanowi</w:t>
      </w:r>
      <w:r w:rsidR="001C6A9E" w:rsidRPr="00AE1B92">
        <w:rPr>
          <w:rFonts w:ascii="Cambria" w:eastAsiaTheme="majorEastAsia" w:hAnsi="Cambria" w:cstheme="majorBidi"/>
          <w:b/>
          <w:lang w:eastAsia="en-US"/>
        </w:rPr>
        <w:t xml:space="preserve">: </w:t>
      </w:r>
      <w:r w:rsidR="00AE1B92" w:rsidRPr="00AE1B92">
        <w:rPr>
          <w:rFonts w:asciiTheme="majorHAnsi" w:hAnsiTheme="majorHAnsi"/>
        </w:rPr>
        <w:t>Podwójne powierzchniowe utrwalenie w ciągu dróg powiatowych w:</w:t>
      </w:r>
    </w:p>
    <w:p w14:paraId="502113D3" w14:textId="77777777" w:rsidR="00AE1B92" w:rsidRPr="00AE1B92" w:rsidRDefault="00AE1B92" w:rsidP="00AE1B92">
      <w:pPr>
        <w:pStyle w:val="Akapitzlist"/>
        <w:numPr>
          <w:ilvl w:val="0"/>
          <w:numId w:val="84"/>
        </w:numPr>
        <w:ind w:left="851"/>
        <w:jc w:val="both"/>
        <w:rPr>
          <w:rFonts w:asciiTheme="majorHAnsi" w:hAnsiTheme="majorHAnsi"/>
        </w:rPr>
      </w:pPr>
      <w:r w:rsidRPr="00AE1B92">
        <w:rPr>
          <w:rFonts w:asciiTheme="majorHAnsi" w:hAnsiTheme="majorHAnsi"/>
        </w:rPr>
        <w:t xml:space="preserve">zadaniu częściowym nr 1: „Podwójne powierzchniowe utrwalenie w ciągu drogi powiatowej 4757P Popowo Wonieskie- Sulejewo”.    </w:t>
      </w:r>
    </w:p>
    <w:p w14:paraId="20026377" w14:textId="77777777" w:rsidR="00AE1B92" w:rsidRPr="00AE1B92" w:rsidRDefault="00AE1B92" w:rsidP="00AE1B92">
      <w:pPr>
        <w:pStyle w:val="Akapitzlist"/>
        <w:numPr>
          <w:ilvl w:val="0"/>
          <w:numId w:val="84"/>
        </w:numPr>
        <w:ind w:left="851"/>
        <w:jc w:val="both"/>
        <w:rPr>
          <w:rFonts w:asciiTheme="majorHAnsi" w:hAnsiTheme="majorHAnsi"/>
        </w:rPr>
      </w:pPr>
      <w:r w:rsidRPr="00AE1B92">
        <w:rPr>
          <w:rFonts w:asciiTheme="majorHAnsi" w:hAnsiTheme="majorHAnsi"/>
        </w:rPr>
        <w:t>zadaniu częściowym nr 2: „Podwójne powierzchniowe utrwalenie w ciągu drogi powiatowej 3937P Sulejewo- Olszewo (gr. powiatu)”</w:t>
      </w:r>
    </w:p>
    <w:p w14:paraId="41C77902" w14:textId="710C1FF7" w:rsidR="00AE1B92" w:rsidRPr="00AE1B92" w:rsidRDefault="00AE1B92" w:rsidP="00AE1B92">
      <w:pPr>
        <w:pStyle w:val="Akapitzlist"/>
        <w:numPr>
          <w:ilvl w:val="0"/>
          <w:numId w:val="84"/>
        </w:numPr>
        <w:ind w:left="851"/>
        <w:jc w:val="both"/>
        <w:rPr>
          <w:rFonts w:asciiTheme="majorHAnsi" w:hAnsiTheme="majorHAnsi"/>
        </w:rPr>
      </w:pPr>
      <w:r w:rsidRPr="00AE1B92">
        <w:rPr>
          <w:rFonts w:asciiTheme="majorHAnsi" w:hAnsiTheme="majorHAnsi"/>
        </w:rPr>
        <w:t xml:space="preserve">zadaniu częściowym nr </w:t>
      </w:r>
      <w:r w:rsidR="00AD5F76">
        <w:rPr>
          <w:rFonts w:asciiTheme="majorHAnsi" w:hAnsiTheme="majorHAnsi"/>
        </w:rPr>
        <w:t>3</w:t>
      </w:r>
      <w:r w:rsidRPr="00AE1B92">
        <w:rPr>
          <w:rFonts w:asciiTheme="majorHAnsi" w:hAnsiTheme="majorHAnsi"/>
        </w:rPr>
        <w:t>: „Podwójne powierzchniowe utrwalenie w ciągu drogi powiatowej 4782P Świerczyna- Bojanice”</w:t>
      </w:r>
    </w:p>
    <w:p w14:paraId="1C7A23CF" w14:textId="3C7A8FEC" w:rsidR="00AE1B92" w:rsidRPr="00AE1B92" w:rsidRDefault="00AE1B92" w:rsidP="00AE1B92">
      <w:pPr>
        <w:pStyle w:val="Akapitzlist"/>
        <w:numPr>
          <w:ilvl w:val="0"/>
          <w:numId w:val="84"/>
        </w:numPr>
        <w:ind w:left="851"/>
        <w:jc w:val="both"/>
        <w:rPr>
          <w:rFonts w:asciiTheme="majorHAnsi" w:hAnsiTheme="majorHAnsi"/>
        </w:rPr>
      </w:pPr>
      <w:r w:rsidRPr="00AE1B92">
        <w:rPr>
          <w:rFonts w:asciiTheme="majorHAnsi" w:hAnsiTheme="majorHAnsi"/>
        </w:rPr>
        <w:t xml:space="preserve">zadaniu częściowym nr </w:t>
      </w:r>
      <w:r w:rsidR="00AD5F76">
        <w:rPr>
          <w:rFonts w:asciiTheme="majorHAnsi" w:hAnsiTheme="majorHAnsi"/>
        </w:rPr>
        <w:t>4</w:t>
      </w:r>
      <w:r w:rsidRPr="00AE1B92">
        <w:rPr>
          <w:rFonts w:asciiTheme="majorHAnsi" w:hAnsiTheme="majorHAnsi"/>
        </w:rPr>
        <w:t>: „Podwójne powierzchniowe utrwalenie w ciągu drogi powiatowej 4878P Świerczyna- Karchowo”</w:t>
      </w:r>
    </w:p>
    <w:p w14:paraId="7CCD16C5" w14:textId="4524BCEC" w:rsidR="004A71F8" w:rsidRDefault="00AA4F20" w:rsidP="00AE1B92">
      <w:pPr>
        <w:pStyle w:val="Nagwek"/>
        <w:numPr>
          <w:ilvl w:val="0"/>
          <w:numId w:val="24"/>
        </w:numPr>
        <w:jc w:val="both"/>
        <w:rPr>
          <w:rFonts w:ascii="Cambria" w:hAnsi="Cambria" w:cs="Verdana"/>
        </w:rPr>
      </w:pPr>
      <w:r w:rsidRPr="0010205B">
        <w:rPr>
          <w:rFonts w:ascii="Cambria" w:eastAsiaTheme="majorEastAsia" w:hAnsi="Cambria" w:cstheme="majorBidi"/>
          <w:b/>
          <w:lang w:eastAsia="en-US"/>
        </w:rPr>
        <w:t>Zakres przedmiotu zamówienia obejmuje</w:t>
      </w:r>
      <w:r w:rsidR="0010205B" w:rsidRPr="0010205B">
        <w:rPr>
          <w:rFonts w:ascii="Cambria" w:hAnsi="Cambria" w:cs="Verdana"/>
        </w:rPr>
        <w:t>:</w:t>
      </w:r>
    </w:p>
    <w:p w14:paraId="06DEDDA2" w14:textId="7E8F9CE2" w:rsidR="00852476" w:rsidRPr="00852476" w:rsidRDefault="00852476" w:rsidP="00852476">
      <w:pPr>
        <w:pStyle w:val="Nagwek"/>
        <w:widowControl w:val="0"/>
        <w:spacing w:after="200" w:line="252" w:lineRule="auto"/>
        <w:contextualSpacing/>
        <w:jc w:val="both"/>
        <w:rPr>
          <w:rFonts w:ascii="Cambria" w:hAnsi="Cambria"/>
          <w:lang w:eastAsia="ar-SA"/>
        </w:rPr>
      </w:pPr>
      <w:r>
        <w:rPr>
          <w:rFonts w:ascii="Cambria" w:hAnsi="Cambria"/>
          <w:lang w:val="pl-PL" w:eastAsia="ar-SA"/>
        </w:rPr>
        <w:t xml:space="preserve">       </w:t>
      </w:r>
      <w:r w:rsidRPr="00852476">
        <w:rPr>
          <w:rFonts w:ascii="Cambria" w:hAnsi="Cambria"/>
          <w:lang w:eastAsia="ar-SA"/>
        </w:rPr>
        <w:t xml:space="preserve">„Podwójne powierzchniowe utrwalenie w ciągu dróg powiatowych w: </w:t>
      </w:r>
    </w:p>
    <w:p w14:paraId="2EE94F64" w14:textId="671717D3" w:rsidR="00852476" w:rsidRPr="00852476" w:rsidRDefault="00852476" w:rsidP="00852476">
      <w:pPr>
        <w:pStyle w:val="Nagwek"/>
        <w:widowControl w:val="0"/>
        <w:numPr>
          <w:ilvl w:val="0"/>
          <w:numId w:val="81"/>
        </w:numPr>
        <w:spacing w:after="200" w:line="252" w:lineRule="auto"/>
        <w:contextualSpacing/>
        <w:jc w:val="both"/>
        <w:rPr>
          <w:rFonts w:ascii="Cambria" w:hAnsi="Cambria"/>
          <w:lang w:eastAsia="ar-SA"/>
        </w:rPr>
      </w:pPr>
      <w:r w:rsidRPr="00852476">
        <w:rPr>
          <w:rFonts w:ascii="Cambria" w:hAnsi="Cambria"/>
          <w:lang w:eastAsia="ar-SA"/>
        </w:rPr>
        <w:t>zadaniu częściowym nr 1: „</w:t>
      </w:r>
      <w:r w:rsidR="000A6992" w:rsidRPr="00AE1B92">
        <w:rPr>
          <w:rFonts w:asciiTheme="majorHAnsi" w:hAnsiTheme="majorHAnsi"/>
        </w:rPr>
        <w:t xml:space="preserve">Podwójne powierzchniowe utrwalenie w ciągu </w:t>
      </w:r>
      <w:r w:rsidR="000A6992" w:rsidRPr="00AE1B92">
        <w:rPr>
          <w:rFonts w:asciiTheme="majorHAnsi" w:hAnsiTheme="majorHAnsi"/>
        </w:rPr>
        <w:lastRenderedPageBreak/>
        <w:t>drogi powiatowej 4757P Popowo Wonieskie- Sulejewo</w:t>
      </w:r>
      <w:r w:rsidRPr="00852476">
        <w:rPr>
          <w:rFonts w:ascii="Cambria" w:hAnsi="Cambria"/>
          <w:lang w:eastAsia="ar-SA"/>
        </w:rPr>
        <w:t>”</w:t>
      </w:r>
      <w:r w:rsidRPr="00852476">
        <w:rPr>
          <w:rFonts w:ascii="Cambria" w:eastAsiaTheme="majorEastAsia" w:hAnsi="Cambria" w:cs="Verdana"/>
          <w:lang w:val="pl-PL"/>
        </w:rPr>
        <w:t xml:space="preserve"> o powierzchni</w:t>
      </w:r>
      <w:r w:rsidR="00D110CD">
        <w:rPr>
          <w:rFonts w:ascii="Cambria" w:eastAsiaTheme="majorEastAsia" w:hAnsi="Cambria" w:cs="Verdana"/>
          <w:lang w:val="pl-PL"/>
        </w:rPr>
        <w:t xml:space="preserve"> </w:t>
      </w:r>
      <w:r w:rsidR="000A6992">
        <w:rPr>
          <w:rFonts w:ascii="Cambria" w:eastAsiaTheme="majorEastAsia" w:hAnsi="Cambria" w:cs="Verdana"/>
          <w:lang w:val="pl-PL"/>
        </w:rPr>
        <w:t xml:space="preserve">                        13 700</w:t>
      </w:r>
      <w:r w:rsidR="00D110CD">
        <w:rPr>
          <w:rFonts w:ascii="Cambria" w:eastAsiaTheme="majorEastAsia" w:hAnsi="Cambria" w:cs="Verdana"/>
          <w:lang w:val="pl-PL"/>
        </w:rPr>
        <w:t xml:space="preserve"> m</w:t>
      </w:r>
      <w:r w:rsidR="00D110CD" w:rsidRPr="00D110CD">
        <w:rPr>
          <w:rFonts w:ascii="Cambria" w:eastAsiaTheme="majorEastAsia" w:hAnsi="Cambria" w:cs="Verdana"/>
          <w:vertAlign w:val="superscript"/>
          <w:lang w:val="pl-PL"/>
        </w:rPr>
        <w:t>2</w:t>
      </w:r>
    </w:p>
    <w:p w14:paraId="47978A5E" w14:textId="2F22DA22" w:rsidR="00852476" w:rsidRPr="00852476" w:rsidRDefault="00852476" w:rsidP="00852476">
      <w:pPr>
        <w:pStyle w:val="Nagwek"/>
        <w:widowControl w:val="0"/>
        <w:numPr>
          <w:ilvl w:val="0"/>
          <w:numId w:val="81"/>
        </w:numPr>
        <w:spacing w:after="200" w:line="252" w:lineRule="auto"/>
        <w:contextualSpacing/>
        <w:jc w:val="both"/>
        <w:rPr>
          <w:rFonts w:ascii="Cambria" w:hAnsi="Cambria"/>
          <w:lang w:eastAsia="ar-SA"/>
        </w:rPr>
      </w:pPr>
      <w:r w:rsidRPr="00852476">
        <w:rPr>
          <w:rFonts w:ascii="Cambria" w:hAnsi="Cambria"/>
          <w:lang w:eastAsia="ar-SA"/>
        </w:rPr>
        <w:t>zadaniu częściowym nr 2: „</w:t>
      </w:r>
      <w:r w:rsidR="000A6992" w:rsidRPr="00AE1B92">
        <w:rPr>
          <w:rFonts w:asciiTheme="majorHAnsi" w:hAnsiTheme="majorHAnsi"/>
        </w:rPr>
        <w:t>Podwójne powierzchniowe utrwalenie w ciągu drogi powiatowej 3937P Sulejewo- Olszewo (gr. powiatu)</w:t>
      </w:r>
      <w:r w:rsidRPr="00852476">
        <w:rPr>
          <w:rFonts w:ascii="Cambria" w:hAnsi="Cambria"/>
          <w:lang w:eastAsia="ar-SA"/>
        </w:rPr>
        <w:t>”</w:t>
      </w:r>
      <w:r w:rsidRPr="00852476">
        <w:rPr>
          <w:rFonts w:ascii="Cambria" w:eastAsiaTheme="majorEastAsia" w:hAnsi="Cambria" w:cs="Verdana"/>
          <w:lang w:val="pl-PL"/>
        </w:rPr>
        <w:t xml:space="preserve"> o powierzchni</w:t>
      </w:r>
      <w:r w:rsidR="00D110CD">
        <w:rPr>
          <w:rFonts w:ascii="Cambria" w:eastAsiaTheme="majorEastAsia" w:hAnsi="Cambria" w:cs="Verdana"/>
          <w:lang w:val="pl-PL"/>
        </w:rPr>
        <w:t xml:space="preserve"> </w:t>
      </w:r>
      <w:r w:rsidR="000A6992">
        <w:rPr>
          <w:rFonts w:ascii="Cambria" w:eastAsiaTheme="majorEastAsia" w:hAnsi="Cambria" w:cs="Verdana"/>
          <w:lang w:val="pl-PL"/>
        </w:rPr>
        <w:t xml:space="preserve">                     7 500</w:t>
      </w:r>
      <w:r w:rsidR="00D110CD">
        <w:rPr>
          <w:rFonts w:ascii="Cambria" w:eastAsiaTheme="majorEastAsia" w:hAnsi="Cambria" w:cs="Verdana"/>
          <w:lang w:val="pl-PL"/>
        </w:rPr>
        <w:t xml:space="preserve"> m</w:t>
      </w:r>
      <w:r w:rsidR="00D110CD" w:rsidRPr="00D110CD">
        <w:rPr>
          <w:rFonts w:ascii="Cambria" w:eastAsiaTheme="majorEastAsia" w:hAnsi="Cambria" w:cs="Verdana"/>
          <w:vertAlign w:val="superscript"/>
          <w:lang w:val="pl-PL"/>
        </w:rPr>
        <w:t>2</w:t>
      </w:r>
    </w:p>
    <w:p w14:paraId="7BF9F2CF" w14:textId="4D2814DE" w:rsidR="000A6992" w:rsidRPr="00671B90" w:rsidRDefault="000A6992" w:rsidP="00852476">
      <w:pPr>
        <w:pStyle w:val="Nagwek"/>
        <w:widowControl w:val="0"/>
        <w:numPr>
          <w:ilvl w:val="0"/>
          <w:numId w:val="81"/>
        </w:numPr>
        <w:spacing w:after="200" w:line="252" w:lineRule="auto"/>
        <w:contextualSpacing/>
        <w:jc w:val="both"/>
        <w:rPr>
          <w:rFonts w:ascii="Cambria" w:hAnsi="Cambria"/>
          <w:lang w:eastAsia="ar-SA"/>
        </w:rPr>
      </w:pPr>
      <w:r w:rsidRPr="00852476">
        <w:rPr>
          <w:rFonts w:ascii="Cambria" w:hAnsi="Cambria"/>
          <w:lang w:eastAsia="ar-SA"/>
        </w:rPr>
        <w:t xml:space="preserve">zadaniu częściowym nr </w:t>
      </w:r>
      <w:r w:rsidR="00AD5F76">
        <w:rPr>
          <w:rFonts w:ascii="Cambria" w:hAnsi="Cambria"/>
          <w:lang w:val="pl-PL" w:eastAsia="ar-SA"/>
        </w:rPr>
        <w:t>3</w:t>
      </w:r>
      <w:r w:rsidRPr="00852476">
        <w:rPr>
          <w:rFonts w:ascii="Cambria" w:hAnsi="Cambria"/>
          <w:lang w:eastAsia="ar-SA"/>
        </w:rPr>
        <w:t>: „</w:t>
      </w:r>
      <w:r w:rsidRPr="00AE1B92">
        <w:rPr>
          <w:rFonts w:asciiTheme="majorHAnsi" w:hAnsiTheme="majorHAnsi"/>
        </w:rPr>
        <w:t>Podwójne powierzchniowe utrwalenie w ciągu drogi powiatowej 4782P Świerczyna- Bojanice</w:t>
      </w:r>
      <w:r>
        <w:rPr>
          <w:rFonts w:asciiTheme="majorHAnsi" w:hAnsiTheme="majorHAnsi"/>
          <w:lang w:val="pl-PL"/>
        </w:rPr>
        <w:t xml:space="preserve">” o powierzchni </w:t>
      </w:r>
      <w:r w:rsidR="00671B90">
        <w:rPr>
          <w:rFonts w:asciiTheme="majorHAnsi" w:hAnsiTheme="majorHAnsi"/>
          <w:lang w:val="pl-PL"/>
        </w:rPr>
        <w:t>24 800 m</w:t>
      </w:r>
      <w:r w:rsidR="00671B90">
        <w:rPr>
          <w:rFonts w:asciiTheme="majorHAnsi" w:hAnsiTheme="majorHAnsi"/>
          <w:vertAlign w:val="superscript"/>
          <w:lang w:val="pl-PL"/>
        </w:rPr>
        <w:t xml:space="preserve">2 </w:t>
      </w:r>
    </w:p>
    <w:p w14:paraId="4B0D2221" w14:textId="6998F234" w:rsidR="00671B90" w:rsidRPr="00671B90" w:rsidRDefault="00671B90" w:rsidP="00852476">
      <w:pPr>
        <w:pStyle w:val="Nagwek"/>
        <w:widowControl w:val="0"/>
        <w:numPr>
          <w:ilvl w:val="0"/>
          <w:numId w:val="81"/>
        </w:numPr>
        <w:spacing w:after="200" w:line="252" w:lineRule="auto"/>
        <w:contextualSpacing/>
        <w:jc w:val="both"/>
        <w:rPr>
          <w:rFonts w:ascii="Cambria" w:hAnsi="Cambria"/>
          <w:lang w:eastAsia="ar-SA"/>
        </w:rPr>
      </w:pPr>
      <w:r w:rsidRPr="00852476">
        <w:rPr>
          <w:rFonts w:ascii="Cambria" w:hAnsi="Cambria"/>
          <w:lang w:eastAsia="ar-SA"/>
        </w:rPr>
        <w:t xml:space="preserve">zadaniu częściowym nr </w:t>
      </w:r>
      <w:r w:rsidR="00AD5F76">
        <w:rPr>
          <w:rFonts w:ascii="Cambria" w:hAnsi="Cambria"/>
          <w:lang w:val="pl-PL" w:eastAsia="ar-SA"/>
        </w:rPr>
        <w:t>4</w:t>
      </w:r>
      <w:r w:rsidRPr="00852476">
        <w:rPr>
          <w:rFonts w:ascii="Cambria" w:hAnsi="Cambria"/>
          <w:lang w:eastAsia="ar-SA"/>
        </w:rPr>
        <w:t>: „</w:t>
      </w:r>
      <w:r w:rsidRPr="00AE1B92">
        <w:rPr>
          <w:rFonts w:asciiTheme="majorHAnsi" w:hAnsiTheme="majorHAnsi"/>
        </w:rPr>
        <w:t>Podwójne powierzchniowe utrwalenie w ciągu drogi powiatowej 4878P Świerczyna- Karchowo</w:t>
      </w:r>
      <w:r>
        <w:rPr>
          <w:rFonts w:asciiTheme="majorHAnsi" w:hAnsiTheme="majorHAnsi"/>
          <w:lang w:val="pl-PL"/>
        </w:rPr>
        <w:t>”</w:t>
      </w:r>
      <w:r w:rsidRPr="00671B90">
        <w:rPr>
          <w:rFonts w:asciiTheme="majorHAnsi" w:hAnsiTheme="majorHAnsi"/>
          <w:lang w:val="pl-PL"/>
        </w:rPr>
        <w:t xml:space="preserve"> </w:t>
      </w:r>
      <w:r>
        <w:rPr>
          <w:rFonts w:asciiTheme="majorHAnsi" w:hAnsiTheme="majorHAnsi"/>
          <w:lang w:val="pl-PL"/>
        </w:rPr>
        <w:t>o powierzchni 9 500 m</w:t>
      </w:r>
      <w:r>
        <w:rPr>
          <w:rFonts w:asciiTheme="majorHAnsi" w:hAnsiTheme="majorHAnsi"/>
          <w:vertAlign w:val="superscript"/>
          <w:lang w:val="pl-PL"/>
        </w:rPr>
        <w:t>2</w:t>
      </w:r>
    </w:p>
    <w:p w14:paraId="7E163581" w14:textId="77777777" w:rsidR="004A71F8" w:rsidRPr="00852476" w:rsidRDefault="004A71F8" w:rsidP="00F34F6D">
      <w:pPr>
        <w:pStyle w:val="Nagwek"/>
        <w:widowControl w:val="0"/>
        <w:spacing w:after="200" w:line="252" w:lineRule="auto"/>
        <w:ind w:left="-142"/>
        <w:contextualSpacing/>
        <w:jc w:val="both"/>
        <w:rPr>
          <w:rFonts w:ascii="Cambria" w:eastAsiaTheme="majorEastAsia" w:hAnsi="Cambria" w:cs="Verdana"/>
          <w:color w:val="FF0000"/>
          <w:lang w:val="pl-PL"/>
        </w:rPr>
      </w:pPr>
    </w:p>
    <w:p w14:paraId="3514FDBB" w14:textId="638A2E24" w:rsidR="00AA4F20" w:rsidRPr="0010205B" w:rsidRDefault="00AA4F20" w:rsidP="00AE1B92">
      <w:pPr>
        <w:pStyle w:val="Nagwek"/>
        <w:widowControl w:val="0"/>
        <w:numPr>
          <w:ilvl w:val="0"/>
          <w:numId w:val="24"/>
        </w:numPr>
        <w:spacing w:after="200" w:line="252" w:lineRule="auto"/>
        <w:contextualSpacing/>
        <w:jc w:val="both"/>
        <w:rPr>
          <w:rFonts w:ascii="Cambria" w:eastAsiaTheme="majorEastAsia" w:hAnsi="Cambria" w:cs="Verdana"/>
        </w:rPr>
      </w:pPr>
      <w:r w:rsidRPr="0010205B">
        <w:rPr>
          <w:rFonts w:ascii="Cambria" w:eastAsiaTheme="majorEastAsia" w:hAnsi="Cambria" w:cstheme="majorBidi"/>
          <w:b/>
          <w:lang w:eastAsia="en-US"/>
        </w:rPr>
        <w:t>Szczegółowy opis przed</w:t>
      </w:r>
      <w:r w:rsidR="00116EAA" w:rsidRPr="0010205B">
        <w:rPr>
          <w:rFonts w:ascii="Cambria" w:eastAsiaTheme="majorEastAsia" w:hAnsi="Cambria" w:cstheme="majorBidi"/>
          <w:b/>
          <w:lang w:eastAsia="en-US"/>
        </w:rPr>
        <w:t>miotu zamówienia, opis wymagań z</w:t>
      </w:r>
      <w:r w:rsidRPr="0010205B">
        <w:rPr>
          <w:rFonts w:ascii="Cambria" w:eastAsiaTheme="majorEastAsia" w:hAnsi="Cambria" w:cstheme="majorBidi"/>
          <w:b/>
          <w:lang w:eastAsia="en-US"/>
        </w:rPr>
        <w:t xml:space="preserve">amawiającego </w:t>
      </w:r>
      <w:r w:rsidR="001A131C" w:rsidRPr="0010205B">
        <w:rPr>
          <w:rFonts w:ascii="Cambria" w:eastAsiaTheme="majorEastAsia" w:hAnsi="Cambria" w:cstheme="majorBidi"/>
          <w:b/>
          <w:lang w:eastAsia="en-US"/>
        </w:rPr>
        <w:t>w zakresie realizacji</w:t>
      </w:r>
      <w:r w:rsidRPr="0010205B">
        <w:rPr>
          <w:rFonts w:ascii="Cambria" w:eastAsiaTheme="majorEastAsia" w:hAnsi="Cambria" w:cstheme="majorBidi"/>
          <w:b/>
          <w:lang w:eastAsia="en-US"/>
        </w:rPr>
        <w:t xml:space="preserve"> i odbioru określają:</w:t>
      </w:r>
    </w:p>
    <w:p w14:paraId="08D73500" w14:textId="7143D5B8" w:rsidR="00DF74A8" w:rsidRPr="002237CD" w:rsidRDefault="00371445" w:rsidP="00371445">
      <w:pPr>
        <w:numPr>
          <w:ilvl w:val="0"/>
          <w:numId w:val="4"/>
        </w:numPr>
        <w:spacing w:after="200" w:line="252" w:lineRule="auto"/>
        <w:ind w:left="851"/>
        <w:contextualSpacing/>
        <w:jc w:val="both"/>
        <w:rPr>
          <w:rFonts w:asciiTheme="majorHAnsi" w:eastAsiaTheme="majorEastAsia" w:hAnsiTheme="majorHAnsi" w:cstheme="majorBidi"/>
          <w:b/>
          <w:bCs/>
          <w:lang w:eastAsia="en-US"/>
        </w:rPr>
      </w:pPr>
      <w:r w:rsidRPr="002237CD">
        <w:rPr>
          <w:rFonts w:asciiTheme="majorHAnsi" w:eastAsiaTheme="majorEastAsia" w:hAnsiTheme="majorHAnsi" w:cstheme="majorBidi"/>
          <w:lang w:eastAsia="en-US"/>
        </w:rPr>
        <w:t>szczegółowe specyfikacje</w:t>
      </w:r>
      <w:r w:rsidR="001A131C" w:rsidRPr="002237CD">
        <w:rPr>
          <w:rFonts w:asciiTheme="majorHAnsi" w:eastAsiaTheme="majorEastAsia" w:hAnsiTheme="majorHAnsi" w:cstheme="majorBidi"/>
          <w:lang w:eastAsia="en-US"/>
        </w:rPr>
        <w:t xml:space="preserve"> </w:t>
      </w:r>
      <w:r w:rsidR="00BD58B8" w:rsidRPr="002237CD">
        <w:rPr>
          <w:rFonts w:asciiTheme="majorHAnsi" w:eastAsiaTheme="majorEastAsia" w:hAnsiTheme="majorHAnsi" w:cstheme="majorBidi"/>
          <w:lang w:eastAsia="en-US"/>
        </w:rPr>
        <w:t>techniczn</w:t>
      </w:r>
      <w:r w:rsidRPr="002237CD">
        <w:rPr>
          <w:rFonts w:asciiTheme="majorHAnsi" w:eastAsiaTheme="majorEastAsia" w:hAnsiTheme="majorHAnsi" w:cstheme="majorBidi"/>
          <w:lang w:eastAsia="en-US"/>
        </w:rPr>
        <w:t>e (SST)</w:t>
      </w:r>
      <w:r w:rsidR="00DF74A8" w:rsidRPr="002237CD">
        <w:rPr>
          <w:rFonts w:asciiTheme="majorHAnsi" w:eastAsiaTheme="majorEastAsia" w:hAnsiTheme="majorHAnsi" w:cstheme="majorBidi"/>
          <w:lang w:eastAsia="en-US"/>
        </w:rPr>
        <w:t xml:space="preserve">– </w:t>
      </w:r>
      <w:r w:rsidR="00DF74A8" w:rsidRPr="002237CD">
        <w:rPr>
          <w:rFonts w:asciiTheme="majorHAnsi" w:eastAsiaTheme="majorEastAsia" w:hAnsiTheme="majorHAnsi" w:cstheme="majorBidi"/>
          <w:b/>
          <w:lang w:eastAsia="en-US"/>
        </w:rPr>
        <w:t>załącznik nr 7 do SWZ</w:t>
      </w:r>
    </w:p>
    <w:p w14:paraId="5BD2ED1C" w14:textId="15CAFA84" w:rsidR="00DF74A8" w:rsidRPr="002237CD" w:rsidRDefault="00DF74A8" w:rsidP="00371445">
      <w:pPr>
        <w:numPr>
          <w:ilvl w:val="0"/>
          <w:numId w:val="4"/>
        </w:numPr>
        <w:spacing w:after="200" w:line="252" w:lineRule="auto"/>
        <w:ind w:left="851"/>
        <w:contextualSpacing/>
        <w:jc w:val="both"/>
        <w:rPr>
          <w:rFonts w:asciiTheme="majorHAnsi" w:eastAsiaTheme="majorEastAsia" w:hAnsiTheme="majorHAnsi" w:cstheme="majorBidi"/>
          <w:bCs/>
          <w:lang w:eastAsia="en-US"/>
        </w:rPr>
      </w:pPr>
      <w:r w:rsidRPr="002237CD">
        <w:rPr>
          <w:rFonts w:asciiTheme="majorHAnsi" w:eastAsiaTheme="majorEastAsia" w:hAnsiTheme="majorHAnsi" w:cstheme="majorBidi"/>
          <w:bCs/>
          <w:lang w:eastAsia="en-US"/>
        </w:rPr>
        <w:t>przedmiar robót</w:t>
      </w:r>
      <w:r w:rsidRPr="002237CD">
        <w:rPr>
          <w:rFonts w:asciiTheme="majorHAnsi" w:eastAsiaTheme="majorEastAsia" w:hAnsiTheme="majorHAnsi" w:cstheme="majorBidi"/>
          <w:lang w:eastAsia="en-US"/>
        </w:rPr>
        <w:t xml:space="preserve">– </w:t>
      </w:r>
      <w:r w:rsidRPr="002237CD">
        <w:rPr>
          <w:rFonts w:asciiTheme="majorHAnsi" w:eastAsiaTheme="majorEastAsia" w:hAnsiTheme="majorHAnsi" w:cstheme="majorBidi"/>
          <w:b/>
          <w:lang w:eastAsia="en-US"/>
        </w:rPr>
        <w:t>załącznik nr 8 do SWZ</w:t>
      </w:r>
    </w:p>
    <w:p w14:paraId="28962E13" w14:textId="77777777" w:rsidR="00DF74A8" w:rsidRPr="002237CD" w:rsidRDefault="00DF74A8" w:rsidP="00371445">
      <w:pPr>
        <w:numPr>
          <w:ilvl w:val="0"/>
          <w:numId w:val="4"/>
        </w:numPr>
        <w:spacing w:after="200" w:line="252" w:lineRule="auto"/>
        <w:ind w:left="851"/>
        <w:contextualSpacing/>
        <w:jc w:val="both"/>
        <w:rPr>
          <w:rFonts w:asciiTheme="majorHAnsi" w:eastAsiaTheme="majorEastAsia" w:hAnsiTheme="majorHAnsi" w:cstheme="majorBidi"/>
          <w:b/>
          <w:bCs/>
          <w:lang w:eastAsia="en-US"/>
        </w:rPr>
      </w:pPr>
      <w:r w:rsidRPr="002237CD">
        <w:rPr>
          <w:rFonts w:asciiTheme="majorHAnsi" w:eastAsiaTheme="majorEastAsia" w:hAnsiTheme="majorHAnsi" w:cstheme="majorBidi"/>
          <w:bCs/>
          <w:lang w:eastAsia="en-US"/>
        </w:rPr>
        <w:t>kosztorys ofertowy</w:t>
      </w:r>
      <w:r w:rsidR="007515D3" w:rsidRPr="002237CD">
        <w:rPr>
          <w:rFonts w:asciiTheme="majorHAnsi" w:eastAsiaTheme="majorEastAsia" w:hAnsiTheme="majorHAnsi" w:cstheme="majorBidi"/>
          <w:lang w:eastAsia="en-US"/>
        </w:rPr>
        <w:t xml:space="preserve">– </w:t>
      </w:r>
      <w:r w:rsidR="007515D3" w:rsidRPr="002237CD">
        <w:rPr>
          <w:rFonts w:asciiTheme="majorHAnsi" w:eastAsiaTheme="majorEastAsia" w:hAnsiTheme="majorHAnsi" w:cstheme="majorBidi"/>
          <w:b/>
          <w:lang w:eastAsia="en-US"/>
        </w:rPr>
        <w:t xml:space="preserve">załącznik nr </w:t>
      </w:r>
      <w:r w:rsidRPr="002237CD">
        <w:rPr>
          <w:rFonts w:asciiTheme="majorHAnsi" w:eastAsiaTheme="majorEastAsia" w:hAnsiTheme="majorHAnsi" w:cstheme="majorBidi"/>
          <w:b/>
          <w:lang w:eastAsia="en-US"/>
        </w:rPr>
        <w:t>9</w:t>
      </w:r>
      <w:r w:rsidR="007515D3" w:rsidRPr="002237CD">
        <w:rPr>
          <w:rFonts w:asciiTheme="majorHAnsi" w:eastAsiaTheme="majorEastAsia" w:hAnsiTheme="majorHAnsi" w:cstheme="majorBidi"/>
          <w:b/>
          <w:lang w:eastAsia="en-US"/>
        </w:rPr>
        <w:t xml:space="preserve"> do S</w:t>
      </w:r>
      <w:r w:rsidRPr="002237CD">
        <w:rPr>
          <w:rFonts w:asciiTheme="majorHAnsi" w:eastAsiaTheme="majorEastAsia" w:hAnsiTheme="majorHAnsi" w:cstheme="majorBidi"/>
          <w:b/>
          <w:lang w:eastAsia="en-US"/>
        </w:rPr>
        <w:t>WZ</w:t>
      </w:r>
    </w:p>
    <w:p w14:paraId="7A5E1A38" w14:textId="020C2FE6" w:rsidR="00AA4F20" w:rsidRPr="002237CD" w:rsidRDefault="00DF74A8" w:rsidP="00371445">
      <w:pPr>
        <w:numPr>
          <w:ilvl w:val="0"/>
          <w:numId w:val="4"/>
        </w:numPr>
        <w:spacing w:after="200" w:line="252" w:lineRule="auto"/>
        <w:ind w:left="851"/>
        <w:contextualSpacing/>
        <w:jc w:val="both"/>
        <w:rPr>
          <w:rFonts w:asciiTheme="majorHAnsi" w:eastAsiaTheme="majorEastAsia" w:hAnsiTheme="majorHAnsi" w:cstheme="majorBidi"/>
          <w:b/>
          <w:lang w:eastAsia="en-US"/>
        </w:rPr>
      </w:pPr>
      <w:r w:rsidRPr="002237CD">
        <w:rPr>
          <w:rFonts w:asciiTheme="majorHAnsi" w:eastAsiaTheme="majorEastAsia" w:hAnsiTheme="majorHAnsi" w:cstheme="majorBidi"/>
          <w:lang w:eastAsia="en-US"/>
        </w:rPr>
        <w:t>wzór</w:t>
      </w:r>
      <w:r w:rsidR="00A87478" w:rsidRPr="002237CD">
        <w:rPr>
          <w:rFonts w:asciiTheme="majorHAnsi" w:eastAsiaTheme="majorEastAsia" w:hAnsiTheme="majorHAnsi" w:cstheme="majorBidi"/>
          <w:lang w:eastAsia="en-US"/>
        </w:rPr>
        <w:t xml:space="preserve"> umowy</w:t>
      </w:r>
      <w:r w:rsidR="007515D3" w:rsidRPr="002237CD">
        <w:rPr>
          <w:rFonts w:asciiTheme="majorHAnsi" w:eastAsiaTheme="majorEastAsia" w:hAnsiTheme="majorHAnsi" w:cstheme="majorBidi"/>
          <w:lang w:eastAsia="en-US"/>
        </w:rPr>
        <w:t xml:space="preserve"> –</w:t>
      </w:r>
      <w:r w:rsidR="001C6A9E" w:rsidRPr="002237CD">
        <w:rPr>
          <w:rFonts w:asciiTheme="majorHAnsi" w:eastAsiaTheme="majorEastAsia" w:hAnsiTheme="majorHAnsi" w:cstheme="majorBidi"/>
          <w:lang w:eastAsia="en-US"/>
        </w:rPr>
        <w:t xml:space="preserve"> </w:t>
      </w:r>
      <w:r w:rsidR="007515D3" w:rsidRPr="002237CD">
        <w:rPr>
          <w:rFonts w:asciiTheme="majorHAnsi" w:eastAsiaTheme="majorEastAsia" w:hAnsiTheme="majorHAnsi" w:cstheme="majorBidi"/>
          <w:b/>
          <w:lang w:eastAsia="en-US"/>
        </w:rPr>
        <w:t xml:space="preserve">załącznik nr </w:t>
      </w:r>
      <w:r w:rsidRPr="002237CD">
        <w:rPr>
          <w:rFonts w:asciiTheme="majorHAnsi" w:eastAsiaTheme="majorEastAsia" w:hAnsiTheme="majorHAnsi" w:cstheme="majorBidi"/>
          <w:b/>
          <w:lang w:eastAsia="en-US"/>
        </w:rPr>
        <w:t>6 do SWZ</w:t>
      </w:r>
    </w:p>
    <w:p w14:paraId="3499108C" w14:textId="07CFC196" w:rsidR="00E773AC" w:rsidRPr="002B2893" w:rsidRDefault="00E773AC" w:rsidP="0052664B">
      <w:pPr>
        <w:spacing w:after="200" w:line="252" w:lineRule="auto"/>
        <w:contextualSpacing/>
        <w:jc w:val="both"/>
        <w:rPr>
          <w:rFonts w:asciiTheme="majorHAnsi" w:eastAsiaTheme="majorEastAsia" w:hAnsiTheme="majorHAnsi" w:cstheme="majorBidi"/>
          <w:b/>
          <w:lang w:eastAsia="en-US"/>
        </w:rPr>
      </w:pPr>
    </w:p>
    <w:p w14:paraId="0F2774EE" w14:textId="228EF9BB" w:rsidR="00AA4F20" w:rsidRPr="00773D17" w:rsidRDefault="00AA4F20" w:rsidP="00371445">
      <w:pPr>
        <w:ind w:left="426"/>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AE1B92">
      <w:pPr>
        <w:pStyle w:val="Akapitzlist"/>
        <w:numPr>
          <w:ilvl w:val="0"/>
          <w:numId w:val="24"/>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652FE9C1"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 xml:space="preserve">max. </w:t>
      </w:r>
      <w:r w:rsidR="00E13DB0">
        <w:rPr>
          <w:rFonts w:asciiTheme="majorHAnsi" w:eastAsiaTheme="majorEastAsia" w:hAnsiTheme="majorHAnsi" w:cstheme="majorBidi"/>
          <w:lang w:eastAsia="en-US"/>
        </w:rPr>
        <w:t>36</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57DCA62E"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w:t>
      </w:r>
      <w:r w:rsidR="00E13DB0">
        <w:rPr>
          <w:rFonts w:asciiTheme="majorHAnsi" w:eastAsiaTheme="majorEastAsia" w:hAnsiTheme="majorHAnsi" w:cstheme="majorBidi"/>
          <w:lang w:eastAsia="en-US"/>
        </w:rPr>
        <w:t xml:space="preserve">36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4535B6">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4535B6">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4535B6">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4535B6">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4535B6">
      <w:pPr>
        <w:pStyle w:val="Akapitzlist"/>
        <w:numPr>
          <w:ilvl w:val="0"/>
          <w:numId w:val="39"/>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4535B6">
      <w:pPr>
        <w:pStyle w:val="Akapitzlist"/>
        <w:numPr>
          <w:ilvl w:val="0"/>
          <w:numId w:val="39"/>
        </w:numPr>
        <w:jc w:val="both"/>
        <w:rPr>
          <w:rFonts w:asciiTheme="majorHAnsi" w:hAnsiTheme="majorHAnsi"/>
          <w:b/>
        </w:rPr>
      </w:pPr>
      <w:r w:rsidRPr="0099534A">
        <w:rPr>
          <w:rFonts w:asciiTheme="majorHAnsi" w:hAnsiTheme="majorHAnsi"/>
        </w:rPr>
        <w:lastRenderedPageBreak/>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440F117B"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wskazane w §1 ust. 3 umowy</w:t>
      </w:r>
      <w:r w:rsidR="00A233EA" w:rsidRPr="00DF74A8">
        <w:rPr>
          <w:rFonts w:ascii="Cambria" w:hAnsi="Cambria"/>
        </w:rPr>
        <w:t xml:space="preserve"> </w:t>
      </w:r>
      <w:r w:rsidR="00A233EA" w:rsidRPr="002B2893">
        <w:rPr>
          <w:rFonts w:ascii="Cambria" w:hAnsi="Cambria"/>
        </w:rPr>
        <w:t>(</w:t>
      </w:r>
      <w:r w:rsidR="00A233EA" w:rsidRPr="005757F8">
        <w:rPr>
          <w:rFonts w:ascii="Cambria" w:hAnsi="Cambria"/>
          <w:b/>
        </w:rPr>
        <w:t xml:space="preserve">załącznik nr </w:t>
      </w:r>
      <w:r w:rsidR="00AD4FF1" w:rsidRPr="005757F8">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 xml:space="preserve">W uzasadnionych przypadkach, z przyczyn niezależnych od Wykonawcy lub Podwykonawcy, możliwe jest zastąpienie osoby lub osób wskazanych w oświadczeniu, o którym mowa w ust. 2, inną/ymi osobą/ami pod warunkiem, że </w:t>
      </w:r>
      <w:r w:rsidRPr="000A1AC4">
        <w:rPr>
          <w:rFonts w:ascii="Cambria" w:hAnsi="Cambria"/>
        </w:rPr>
        <w:lastRenderedPageBreak/>
        <w:t>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4535B6">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sidRPr="006C79E2">
        <w:rPr>
          <w:rFonts w:asciiTheme="majorHAnsi" w:hAnsiTheme="majorHAnsi"/>
          <w:b/>
        </w:rPr>
        <w:t xml:space="preserve">nie </w:t>
      </w:r>
      <w:r w:rsidRPr="006C79E2">
        <w:rPr>
          <w:rFonts w:asciiTheme="majorHAnsi" w:hAnsiTheme="majorHAnsi"/>
          <w:b/>
        </w:rPr>
        <w:t>stawia</w:t>
      </w:r>
      <w:r w:rsidRPr="00773D17">
        <w:rPr>
          <w:rFonts w:asciiTheme="majorHAnsi" w:hAnsiTheme="majorHAnsi"/>
        </w:rPr>
        <w:t xml:space="preserve">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4535B6">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sidRPr="006C79E2">
        <w:rPr>
          <w:rFonts w:asciiTheme="majorHAnsi" w:hAnsiTheme="majorHAnsi"/>
          <w:b/>
        </w:rPr>
        <w:t xml:space="preserve">nie </w:t>
      </w:r>
      <w:r w:rsidRPr="006C79E2">
        <w:rPr>
          <w:rFonts w:asciiTheme="majorHAnsi" w:hAnsiTheme="majorHAnsi"/>
          <w:b/>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w:t>
      </w:r>
      <w:r w:rsidRPr="006C79E2">
        <w:rPr>
          <w:rFonts w:asciiTheme="majorHAnsi" w:hAnsiTheme="majorHAnsi"/>
          <w:b/>
        </w:rPr>
        <w:t>nie przewiduje</w:t>
      </w:r>
      <w:r w:rsidRPr="00773D17">
        <w:rPr>
          <w:rFonts w:asciiTheme="majorHAnsi" w:hAnsiTheme="majorHAnsi"/>
        </w:rPr>
        <w:t xml:space="preserv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4535B6">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5C5B84CD" w:rsidR="00020159" w:rsidRPr="00CF1ACB" w:rsidRDefault="00AA4F20" w:rsidP="004535B6">
      <w:pPr>
        <w:pStyle w:val="Akapitzlist"/>
        <w:numPr>
          <w:ilvl w:val="0"/>
          <w:numId w:val="45"/>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F04C1F" w:rsidRPr="006A417C">
        <w:rPr>
          <w:rFonts w:asciiTheme="majorHAnsi" w:eastAsiaTheme="majorEastAsia" w:hAnsiTheme="majorHAnsi" w:cstheme="majorBidi"/>
          <w:lang w:eastAsia="en-US"/>
        </w:rPr>
        <w:t>w terminie</w:t>
      </w:r>
      <w:r w:rsidR="000F0283" w:rsidRPr="006A417C">
        <w:rPr>
          <w:rFonts w:asciiTheme="majorHAnsi" w:eastAsiaTheme="majorEastAsia" w:hAnsiTheme="majorHAnsi" w:cstheme="majorBidi"/>
          <w:b/>
          <w:lang w:eastAsia="en-US"/>
        </w:rPr>
        <w:t xml:space="preserve"> </w:t>
      </w:r>
      <w:r w:rsidR="00AD0FA5">
        <w:rPr>
          <w:rFonts w:asciiTheme="majorHAnsi" w:eastAsiaTheme="majorEastAsia" w:hAnsiTheme="majorHAnsi" w:cstheme="majorBidi"/>
          <w:b/>
          <w:lang w:eastAsia="en-US"/>
        </w:rPr>
        <w:t>6 miesięcy od dnia podpisania umowy.</w:t>
      </w:r>
    </w:p>
    <w:p w14:paraId="25F3EA1C" w14:textId="77777777" w:rsidR="00020159" w:rsidRPr="005757F8" w:rsidRDefault="00020159" w:rsidP="004535B6">
      <w:pPr>
        <w:pStyle w:val="Akapitzlist"/>
        <w:numPr>
          <w:ilvl w:val="0"/>
          <w:numId w:val="45"/>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5757F8">
        <w:rPr>
          <w:rFonts w:asciiTheme="majorHAnsi" w:eastAsiaTheme="majorEastAsia" w:hAnsiTheme="majorHAnsi" w:cstheme="majorBidi"/>
          <w:lang w:eastAsia="en-US"/>
        </w:rPr>
        <w:t xml:space="preserve">stanowiącym </w:t>
      </w:r>
      <w:r w:rsidRPr="005757F8">
        <w:rPr>
          <w:rFonts w:asciiTheme="majorHAnsi" w:eastAsiaTheme="majorEastAsia" w:hAnsiTheme="majorHAnsi" w:cstheme="majorBidi"/>
          <w:b/>
          <w:bCs/>
          <w:lang w:eastAsia="en-US"/>
        </w:rPr>
        <w:t>załącznik nr 6 do SWZ</w:t>
      </w:r>
      <w:r w:rsidRPr="005757F8">
        <w:rPr>
          <w:rFonts w:asciiTheme="majorHAnsi" w:eastAsiaTheme="majorEastAsia" w:hAnsiTheme="majorHAnsi" w:cstheme="majorBidi"/>
          <w:b/>
          <w:lang w:eastAsia="en-US"/>
        </w:rPr>
        <w:t>.</w:t>
      </w:r>
    </w:p>
    <w:p w14:paraId="3037F29E" w14:textId="4B7E256D" w:rsidR="00EC45FB" w:rsidRPr="007D3490"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4535B6">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B0ACB5C" w14:textId="27B124BB" w:rsidR="000F0283" w:rsidRPr="00AD7A22" w:rsidRDefault="00F04C1F" w:rsidP="00AA4F20">
      <w:pPr>
        <w:pStyle w:val="Akapitzlist"/>
        <w:numPr>
          <w:ilvl w:val="0"/>
          <w:numId w:val="46"/>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264B0926"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Wykonawca spełni warunek, jeżeli wykaże że:</w:t>
      </w:r>
    </w:p>
    <w:p w14:paraId="5EDA8A61" w14:textId="7EEF6E86" w:rsidR="007C1B25" w:rsidRPr="007C1B25" w:rsidRDefault="007C1B25" w:rsidP="004535B6">
      <w:pPr>
        <w:pStyle w:val="Akapitzlist"/>
        <w:widowControl w:val="0"/>
        <w:numPr>
          <w:ilvl w:val="0"/>
          <w:numId w:val="79"/>
        </w:numPr>
        <w:autoSpaceDE w:val="0"/>
        <w:autoSpaceDN w:val="0"/>
        <w:adjustRightInd w:val="0"/>
        <w:ind w:left="993"/>
        <w:contextualSpacing/>
        <w:jc w:val="both"/>
        <w:rPr>
          <w:rFonts w:asciiTheme="majorHAnsi" w:hAnsiTheme="majorHAnsi"/>
          <w:bCs/>
          <w:snapToGrid w:val="0"/>
        </w:rPr>
      </w:pPr>
      <w:r>
        <w:rPr>
          <w:rFonts w:asciiTheme="majorHAnsi" w:hAnsiTheme="majorHAnsi"/>
          <w:bCs/>
          <w:snapToGrid w:val="0"/>
        </w:rPr>
        <w:t>dysponuje lub przedstawi</w:t>
      </w:r>
      <w:r w:rsidRPr="007C1B25">
        <w:rPr>
          <w:rFonts w:asciiTheme="majorHAnsi" w:hAnsiTheme="majorHAnsi"/>
          <w:bCs/>
          <w:snapToGrid w:val="0"/>
        </w:rPr>
        <w:t xml:space="preserve"> pisemne zobowiązanie innych podmiotów do udostępnienia sprzętu i środków transportu, wymienionych poniżej:</w:t>
      </w:r>
    </w:p>
    <w:p w14:paraId="00FB8A07" w14:textId="77777777" w:rsidR="007C1B25" w:rsidRPr="007C1B25" w:rsidRDefault="007C1B25" w:rsidP="004535B6">
      <w:pPr>
        <w:widowControl w:val="0"/>
        <w:numPr>
          <w:ilvl w:val="0"/>
          <w:numId w:val="78"/>
        </w:numPr>
        <w:autoSpaceDE w:val="0"/>
        <w:autoSpaceDN w:val="0"/>
        <w:adjustRightInd w:val="0"/>
        <w:spacing w:after="200" w:line="276" w:lineRule="auto"/>
        <w:ind w:left="1276" w:hanging="327"/>
        <w:contextualSpacing/>
        <w:jc w:val="both"/>
        <w:rPr>
          <w:rFonts w:asciiTheme="majorHAnsi" w:hAnsiTheme="majorHAnsi"/>
          <w:bCs/>
          <w:snapToGrid w:val="0"/>
        </w:rPr>
      </w:pPr>
      <w:r w:rsidRPr="007C1B25">
        <w:rPr>
          <w:rFonts w:asciiTheme="majorHAnsi" w:hAnsiTheme="majorHAnsi"/>
        </w:rPr>
        <w:t>Szczotka (zamiatarka) mechaniczna z pochłaniaczem (tzw. „odkurzacz”) – do czyszczenia nawierzchni i usuwania niezwiązanych ziaren po wykonaniu powierzchniowego utrwalenia – 1 szt.,</w:t>
      </w:r>
    </w:p>
    <w:p w14:paraId="4CEAD967" w14:textId="77777777" w:rsidR="007C1B25" w:rsidRPr="007C1B25" w:rsidRDefault="007C1B25" w:rsidP="004535B6">
      <w:pPr>
        <w:numPr>
          <w:ilvl w:val="0"/>
          <w:numId w:val="78"/>
        </w:numPr>
        <w:autoSpaceDE w:val="0"/>
        <w:autoSpaceDN w:val="0"/>
        <w:adjustRightInd w:val="0"/>
        <w:spacing w:after="200" w:line="276" w:lineRule="auto"/>
        <w:ind w:left="1276"/>
        <w:contextualSpacing/>
        <w:jc w:val="both"/>
        <w:rPr>
          <w:rFonts w:asciiTheme="majorHAnsi" w:hAnsiTheme="majorHAnsi"/>
        </w:rPr>
      </w:pPr>
      <w:r w:rsidRPr="007C1B25">
        <w:rPr>
          <w:rFonts w:asciiTheme="majorHAnsi" w:hAnsiTheme="majorHAnsi"/>
        </w:rPr>
        <w:t>Zestaw zespolony składający się ze skrapiarki i rozsypywarki doczepnej do skrapiarki (tzw. „kombajn” o szerokości roboczej min. 2,75 m) do rozłożenia lepiszcza i kruszywa na nawierzchni – 1 szt.,</w:t>
      </w:r>
    </w:p>
    <w:p w14:paraId="68A31A5C" w14:textId="29E10146" w:rsidR="007C1B25" w:rsidRPr="007C1B25" w:rsidRDefault="007C1B25" w:rsidP="004535B6">
      <w:pPr>
        <w:widowControl w:val="0"/>
        <w:numPr>
          <w:ilvl w:val="0"/>
          <w:numId w:val="77"/>
        </w:numPr>
        <w:autoSpaceDE w:val="0"/>
        <w:autoSpaceDN w:val="0"/>
        <w:adjustRightInd w:val="0"/>
        <w:spacing w:after="200" w:line="276" w:lineRule="auto"/>
        <w:ind w:left="1276"/>
        <w:contextualSpacing/>
        <w:jc w:val="both"/>
        <w:rPr>
          <w:rFonts w:asciiTheme="majorHAnsi" w:hAnsiTheme="majorHAnsi"/>
          <w:bCs/>
          <w:snapToGrid w:val="0"/>
        </w:rPr>
      </w:pPr>
      <w:r w:rsidRPr="007C1B25">
        <w:rPr>
          <w:rFonts w:asciiTheme="majorHAnsi" w:hAnsiTheme="majorHAnsi"/>
          <w:bCs/>
          <w:snapToGrid w:val="0"/>
        </w:rPr>
        <w:lastRenderedPageBreak/>
        <w:t>Walec ogumiony - 1 szt.,</w:t>
      </w:r>
    </w:p>
    <w:p w14:paraId="0ED0D17C" w14:textId="4AFF3159" w:rsidR="007C1B25" w:rsidRPr="007C1B25" w:rsidRDefault="007C1B25" w:rsidP="004535B6">
      <w:pPr>
        <w:widowControl w:val="0"/>
        <w:numPr>
          <w:ilvl w:val="0"/>
          <w:numId w:val="77"/>
        </w:numPr>
        <w:autoSpaceDE w:val="0"/>
        <w:autoSpaceDN w:val="0"/>
        <w:adjustRightInd w:val="0"/>
        <w:spacing w:after="200" w:line="276" w:lineRule="auto"/>
        <w:ind w:left="1276"/>
        <w:contextualSpacing/>
        <w:jc w:val="both"/>
        <w:rPr>
          <w:rFonts w:asciiTheme="majorHAnsi" w:hAnsiTheme="majorHAnsi"/>
          <w:bCs/>
          <w:snapToGrid w:val="0"/>
        </w:rPr>
      </w:pPr>
      <w:r w:rsidRPr="007C1B25">
        <w:rPr>
          <w:rFonts w:asciiTheme="majorHAnsi" w:hAnsiTheme="majorHAnsi"/>
          <w:bCs/>
          <w:snapToGrid w:val="0"/>
        </w:rPr>
        <w:t xml:space="preserve">Walec stalowy - 1 szt. </w:t>
      </w:r>
    </w:p>
    <w:p w14:paraId="0EB33F36" w14:textId="77777777" w:rsidR="00CF5BB2" w:rsidRPr="00CF5BB2" w:rsidRDefault="00C33307" w:rsidP="00CF5BB2">
      <w:pPr>
        <w:pStyle w:val="Akapitzlist"/>
        <w:numPr>
          <w:ilvl w:val="0"/>
          <w:numId w:val="79"/>
        </w:numPr>
        <w:tabs>
          <w:tab w:val="left" w:pos="1276"/>
        </w:tabs>
        <w:ind w:left="993"/>
        <w:jc w:val="both"/>
        <w:rPr>
          <w:rFonts w:ascii="Cambria" w:eastAsiaTheme="minorHAnsi" w:hAnsi="Cambria"/>
          <w:lang w:eastAsia="en-US"/>
        </w:rPr>
      </w:pPr>
      <w:r w:rsidRPr="007C1B25">
        <w:rPr>
          <w:rFonts w:asciiTheme="majorHAnsi" w:hAnsiTheme="majorHAnsi"/>
          <w:szCs w:val="20"/>
        </w:rPr>
        <w:t xml:space="preserve">w okresie </w:t>
      </w:r>
      <w:r w:rsidRPr="007C1B25">
        <w:rPr>
          <w:rFonts w:ascii="Cambria" w:hAnsi="Cambria"/>
          <w:szCs w:val="20"/>
        </w:rPr>
        <w:t>ostatnich 5 lat przed upływem terminu składania ofert, a jeżeli okres prowad</w:t>
      </w:r>
      <w:r w:rsidR="00BD2056" w:rsidRPr="007C1B25">
        <w:rPr>
          <w:rFonts w:ascii="Cambria" w:hAnsi="Cambria"/>
          <w:szCs w:val="20"/>
        </w:rPr>
        <w:t>zenia działalności jest krótszy</w:t>
      </w:r>
      <w:r w:rsidRPr="007C1B25">
        <w:rPr>
          <w:rFonts w:ascii="Cambria" w:hAnsi="Cambria"/>
          <w:szCs w:val="20"/>
        </w:rPr>
        <w:t xml:space="preserve">- </w:t>
      </w:r>
      <w:r w:rsidR="00484329" w:rsidRPr="007C1B25">
        <w:rPr>
          <w:rFonts w:ascii="Cambria" w:hAnsi="Cambria"/>
          <w:szCs w:val="20"/>
        </w:rPr>
        <w:t xml:space="preserve">w tym okresie, </w:t>
      </w:r>
      <w:r w:rsidR="006C79E2" w:rsidRPr="007C1B25">
        <w:rPr>
          <w:rFonts w:ascii="Cambria" w:hAnsi="Cambria"/>
          <w:szCs w:val="20"/>
        </w:rPr>
        <w:t>wykonał należycie</w:t>
      </w:r>
      <w:r w:rsidRPr="007C1B25">
        <w:rPr>
          <w:rFonts w:ascii="Cambria" w:hAnsi="Cambria"/>
          <w:szCs w:val="20"/>
        </w:rPr>
        <w:t xml:space="preserve"> </w:t>
      </w:r>
      <w:r w:rsidR="006C79E2" w:rsidRPr="007C1B25">
        <w:rPr>
          <w:rFonts w:ascii="Cambria" w:hAnsi="Cambria"/>
          <w:szCs w:val="20"/>
        </w:rPr>
        <w:t xml:space="preserve">dwie </w:t>
      </w:r>
      <w:r w:rsidR="0080092E" w:rsidRPr="007C1B25">
        <w:rPr>
          <w:rFonts w:ascii="Cambria" w:hAnsi="Cambria"/>
          <w:szCs w:val="20"/>
        </w:rPr>
        <w:t>robot</w:t>
      </w:r>
      <w:r w:rsidR="006C79E2" w:rsidRPr="007C1B25">
        <w:rPr>
          <w:rFonts w:ascii="Cambria" w:hAnsi="Cambria"/>
          <w:szCs w:val="20"/>
        </w:rPr>
        <w:t>y</w:t>
      </w:r>
      <w:r w:rsidR="0080092E" w:rsidRPr="007C1B25">
        <w:rPr>
          <w:rFonts w:ascii="Cambria" w:hAnsi="Cambria"/>
          <w:szCs w:val="20"/>
        </w:rPr>
        <w:t xml:space="preserve"> budo</w:t>
      </w:r>
      <w:r w:rsidR="006C79E2" w:rsidRPr="007C1B25">
        <w:rPr>
          <w:rFonts w:ascii="Cambria" w:hAnsi="Cambria"/>
          <w:szCs w:val="20"/>
        </w:rPr>
        <w:t>wlane</w:t>
      </w:r>
      <w:r w:rsidR="0080092E" w:rsidRPr="007C1B25">
        <w:rPr>
          <w:rFonts w:ascii="Cambria" w:hAnsi="Cambria"/>
          <w:szCs w:val="20"/>
        </w:rPr>
        <w:t xml:space="preserve">, </w:t>
      </w:r>
      <w:r w:rsidR="006C79E2" w:rsidRPr="007C1B25">
        <w:rPr>
          <w:rFonts w:ascii="Cambria" w:hAnsi="Cambria"/>
          <w:bCs/>
          <w:szCs w:val="20"/>
        </w:rPr>
        <w:t xml:space="preserve">polegające </w:t>
      </w:r>
      <w:r w:rsidR="006C79E2" w:rsidRPr="007C1B25">
        <w:rPr>
          <w:rFonts w:ascii="Cambria" w:hAnsi="Cambria"/>
          <w:bCs/>
          <w:szCs w:val="20"/>
          <w:u w:val="single"/>
        </w:rPr>
        <w:t xml:space="preserve">na podwójnym powierzchniowym utrwaleniu nawierzchni emulsjami asfaltowymi i grysami </w:t>
      </w:r>
      <w:r w:rsidR="00CF5BB2" w:rsidRPr="00CF5BB2">
        <w:rPr>
          <w:rFonts w:ascii="Cambria" w:hAnsi="Cambria"/>
          <w:bCs/>
          <w:szCs w:val="20"/>
          <w:u w:val="single"/>
        </w:rPr>
        <w:t>dla zadania częściowego nr:</w:t>
      </w:r>
      <w:r w:rsidR="006C79E2" w:rsidRPr="00CF5BB2">
        <w:rPr>
          <w:rFonts w:ascii="Cambria" w:hAnsi="Cambria"/>
          <w:b/>
          <w:bCs/>
          <w:szCs w:val="20"/>
          <w:u w:val="single"/>
        </w:rPr>
        <w:t xml:space="preserve"> </w:t>
      </w:r>
    </w:p>
    <w:p w14:paraId="1F4051C4" w14:textId="25479C6E" w:rsidR="007A7451" w:rsidRPr="00852476" w:rsidRDefault="007A7451" w:rsidP="007A7451">
      <w:pPr>
        <w:pStyle w:val="Nagwek"/>
        <w:widowControl w:val="0"/>
        <w:spacing w:after="200" w:line="252" w:lineRule="auto"/>
        <w:ind w:left="1418" w:hanging="425"/>
        <w:contextualSpacing/>
        <w:jc w:val="both"/>
        <w:rPr>
          <w:rFonts w:ascii="Cambria" w:hAnsi="Cambria"/>
          <w:lang w:eastAsia="ar-SA"/>
        </w:rPr>
      </w:pPr>
      <w:r>
        <w:rPr>
          <w:rFonts w:ascii="Cambria" w:hAnsi="Cambria"/>
          <w:lang w:val="pl-PL" w:eastAsia="ar-SA"/>
        </w:rPr>
        <w:t xml:space="preserve">- </w:t>
      </w:r>
      <w:r w:rsidRPr="00852476">
        <w:rPr>
          <w:rFonts w:ascii="Cambria" w:hAnsi="Cambria"/>
          <w:lang w:eastAsia="ar-SA"/>
        </w:rPr>
        <w:t>1: „</w:t>
      </w:r>
      <w:r w:rsidRPr="00AE1B92">
        <w:rPr>
          <w:rFonts w:asciiTheme="majorHAnsi" w:hAnsiTheme="majorHAnsi"/>
        </w:rPr>
        <w:t>Podwójne powierzchniowe utrwalenie w ciągu drogi powiatowej 4757P Popowo Wonieskie- Sulejewo</w:t>
      </w:r>
      <w:r w:rsidRPr="00852476">
        <w:rPr>
          <w:rFonts w:ascii="Cambria" w:hAnsi="Cambria"/>
          <w:lang w:eastAsia="ar-SA"/>
        </w:rPr>
        <w:t>”</w:t>
      </w:r>
      <w:r w:rsidRPr="00852476">
        <w:rPr>
          <w:rFonts w:ascii="Cambria" w:eastAsiaTheme="majorEastAsia" w:hAnsi="Cambria" w:cs="Verdana"/>
          <w:lang w:val="pl-PL"/>
        </w:rPr>
        <w:t xml:space="preserve"> o powierzchni</w:t>
      </w:r>
      <w:r>
        <w:rPr>
          <w:rFonts w:ascii="Cambria" w:eastAsiaTheme="majorEastAsia" w:hAnsi="Cambria" w:cs="Verdana"/>
          <w:lang w:val="pl-PL"/>
        </w:rPr>
        <w:t xml:space="preserve"> 13 700 m</w:t>
      </w:r>
      <w:r w:rsidRPr="00D110CD">
        <w:rPr>
          <w:rFonts w:ascii="Cambria" w:eastAsiaTheme="majorEastAsia" w:hAnsi="Cambria" w:cs="Verdana"/>
          <w:vertAlign w:val="superscript"/>
          <w:lang w:val="pl-PL"/>
        </w:rPr>
        <w:t>2</w:t>
      </w:r>
    </w:p>
    <w:p w14:paraId="018D8FA5" w14:textId="0C31AFD5" w:rsidR="007A7451" w:rsidRPr="00852476" w:rsidRDefault="007A7451" w:rsidP="007A7451">
      <w:pPr>
        <w:pStyle w:val="Nagwek"/>
        <w:widowControl w:val="0"/>
        <w:spacing w:after="200" w:line="252" w:lineRule="auto"/>
        <w:ind w:left="1418" w:hanging="425"/>
        <w:contextualSpacing/>
        <w:jc w:val="both"/>
        <w:rPr>
          <w:rFonts w:ascii="Cambria" w:hAnsi="Cambria"/>
          <w:lang w:eastAsia="ar-SA"/>
        </w:rPr>
      </w:pPr>
      <w:r>
        <w:rPr>
          <w:rFonts w:ascii="Cambria" w:hAnsi="Cambria"/>
          <w:lang w:val="pl-PL" w:eastAsia="ar-SA"/>
        </w:rPr>
        <w:t>-</w:t>
      </w:r>
      <w:r w:rsidRPr="00852476">
        <w:rPr>
          <w:rFonts w:ascii="Cambria" w:hAnsi="Cambria"/>
          <w:lang w:eastAsia="ar-SA"/>
        </w:rPr>
        <w:t xml:space="preserve"> 2: „</w:t>
      </w:r>
      <w:r w:rsidRPr="00AE1B92">
        <w:rPr>
          <w:rFonts w:asciiTheme="majorHAnsi" w:hAnsiTheme="majorHAnsi"/>
        </w:rPr>
        <w:t>Podwójne powierzchniowe utrwalenie w ciągu drogi powiatowej 3937P Sulejewo- Olszewo (gr. powiatu)</w:t>
      </w:r>
      <w:r w:rsidRPr="00852476">
        <w:rPr>
          <w:rFonts w:ascii="Cambria" w:hAnsi="Cambria"/>
          <w:lang w:eastAsia="ar-SA"/>
        </w:rPr>
        <w:t>”</w:t>
      </w:r>
      <w:r w:rsidRPr="00852476">
        <w:rPr>
          <w:rFonts w:ascii="Cambria" w:eastAsiaTheme="majorEastAsia" w:hAnsi="Cambria" w:cs="Verdana"/>
          <w:lang w:val="pl-PL"/>
        </w:rPr>
        <w:t xml:space="preserve"> o powierzchni</w:t>
      </w:r>
      <w:r>
        <w:rPr>
          <w:rFonts w:ascii="Cambria" w:eastAsiaTheme="majorEastAsia" w:hAnsi="Cambria" w:cs="Verdana"/>
          <w:lang w:val="pl-PL"/>
        </w:rPr>
        <w:t xml:space="preserve"> 7 500 m</w:t>
      </w:r>
      <w:r w:rsidRPr="00D110CD">
        <w:rPr>
          <w:rFonts w:ascii="Cambria" w:eastAsiaTheme="majorEastAsia" w:hAnsi="Cambria" w:cs="Verdana"/>
          <w:vertAlign w:val="superscript"/>
          <w:lang w:val="pl-PL"/>
        </w:rPr>
        <w:t>2</w:t>
      </w:r>
    </w:p>
    <w:p w14:paraId="6E995D33" w14:textId="650DDE9A" w:rsidR="007A7451" w:rsidRPr="00671B90" w:rsidRDefault="007A7451" w:rsidP="007A7451">
      <w:pPr>
        <w:pStyle w:val="Nagwek"/>
        <w:widowControl w:val="0"/>
        <w:spacing w:after="200" w:line="252" w:lineRule="auto"/>
        <w:ind w:left="1418" w:hanging="425"/>
        <w:contextualSpacing/>
        <w:jc w:val="both"/>
        <w:rPr>
          <w:rFonts w:ascii="Cambria" w:hAnsi="Cambria"/>
          <w:lang w:eastAsia="ar-SA"/>
        </w:rPr>
      </w:pPr>
      <w:r>
        <w:rPr>
          <w:rFonts w:ascii="Cambria" w:hAnsi="Cambria"/>
          <w:lang w:val="pl-PL" w:eastAsia="ar-SA"/>
        </w:rPr>
        <w:t>-</w:t>
      </w:r>
      <w:r w:rsidRPr="00852476">
        <w:rPr>
          <w:rFonts w:ascii="Cambria" w:hAnsi="Cambria"/>
          <w:lang w:eastAsia="ar-SA"/>
        </w:rPr>
        <w:t xml:space="preserve"> </w:t>
      </w:r>
      <w:r w:rsidR="00AD5F76">
        <w:rPr>
          <w:rFonts w:ascii="Cambria" w:hAnsi="Cambria"/>
          <w:lang w:val="pl-PL" w:eastAsia="ar-SA"/>
        </w:rPr>
        <w:t>3</w:t>
      </w:r>
      <w:r w:rsidRPr="00852476">
        <w:rPr>
          <w:rFonts w:ascii="Cambria" w:hAnsi="Cambria"/>
          <w:lang w:eastAsia="ar-SA"/>
        </w:rPr>
        <w:t>: „</w:t>
      </w:r>
      <w:r w:rsidRPr="00AE1B92">
        <w:rPr>
          <w:rFonts w:asciiTheme="majorHAnsi" w:hAnsiTheme="majorHAnsi"/>
        </w:rPr>
        <w:t>Podwójne powierzchniowe utrwalenie w ciągu drogi powiatowej 4782P Świerczyna- Bojanice</w:t>
      </w:r>
      <w:r>
        <w:rPr>
          <w:rFonts w:asciiTheme="majorHAnsi" w:hAnsiTheme="majorHAnsi"/>
          <w:lang w:val="pl-PL"/>
        </w:rPr>
        <w:t>” o powierzchni 24 800 m</w:t>
      </w:r>
      <w:r>
        <w:rPr>
          <w:rFonts w:asciiTheme="majorHAnsi" w:hAnsiTheme="majorHAnsi"/>
          <w:vertAlign w:val="superscript"/>
          <w:lang w:val="pl-PL"/>
        </w:rPr>
        <w:t xml:space="preserve">2 </w:t>
      </w:r>
    </w:p>
    <w:p w14:paraId="7584FB9B" w14:textId="063774C7" w:rsidR="007A7451" w:rsidRPr="00671B90" w:rsidRDefault="007A7451" w:rsidP="00BE7B10">
      <w:pPr>
        <w:pStyle w:val="Nagwek"/>
        <w:widowControl w:val="0"/>
        <w:spacing w:after="200" w:line="252" w:lineRule="auto"/>
        <w:ind w:left="1418" w:hanging="425"/>
        <w:contextualSpacing/>
        <w:jc w:val="both"/>
        <w:rPr>
          <w:rFonts w:ascii="Cambria" w:hAnsi="Cambria"/>
          <w:lang w:eastAsia="ar-SA"/>
        </w:rPr>
      </w:pPr>
      <w:r>
        <w:rPr>
          <w:rFonts w:ascii="Cambria" w:hAnsi="Cambria"/>
          <w:lang w:val="pl-PL" w:eastAsia="ar-SA"/>
        </w:rPr>
        <w:t xml:space="preserve">- </w:t>
      </w:r>
      <w:r w:rsidR="00AD5F76">
        <w:rPr>
          <w:rFonts w:ascii="Cambria" w:hAnsi="Cambria"/>
          <w:lang w:val="pl-PL" w:eastAsia="ar-SA"/>
        </w:rPr>
        <w:t>4</w:t>
      </w:r>
      <w:r w:rsidRPr="00852476">
        <w:rPr>
          <w:rFonts w:ascii="Cambria" w:hAnsi="Cambria"/>
          <w:lang w:eastAsia="ar-SA"/>
        </w:rPr>
        <w:t>: „</w:t>
      </w:r>
      <w:r w:rsidRPr="00AE1B92">
        <w:rPr>
          <w:rFonts w:asciiTheme="majorHAnsi" w:hAnsiTheme="majorHAnsi"/>
        </w:rPr>
        <w:t>Podwójne powierzchniowe utrwalenie w ciągu drogi powiatowej 4878P Świerczyna- Karchowo</w:t>
      </w:r>
      <w:r>
        <w:rPr>
          <w:rFonts w:asciiTheme="majorHAnsi" w:hAnsiTheme="majorHAnsi"/>
          <w:lang w:val="pl-PL"/>
        </w:rPr>
        <w:t>”</w:t>
      </w:r>
      <w:r w:rsidRPr="00671B90">
        <w:rPr>
          <w:rFonts w:asciiTheme="majorHAnsi" w:hAnsiTheme="majorHAnsi"/>
          <w:lang w:val="pl-PL"/>
        </w:rPr>
        <w:t xml:space="preserve"> </w:t>
      </w:r>
      <w:r>
        <w:rPr>
          <w:rFonts w:asciiTheme="majorHAnsi" w:hAnsiTheme="majorHAnsi"/>
          <w:lang w:val="pl-PL"/>
        </w:rPr>
        <w:t>o powierzchni 9 500 m</w:t>
      </w:r>
      <w:r>
        <w:rPr>
          <w:rFonts w:asciiTheme="majorHAnsi" w:hAnsiTheme="majorHAnsi"/>
          <w:vertAlign w:val="superscript"/>
          <w:lang w:val="pl-PL"/>
        </w:rPr>
        <w:t>2</w:t>
      </w:r>
    </w:p>
    <w:p w14:paraId="0407CDBB" w14:textId="0D40EFBB" w:rsidR="003A6420" w:rsidRPr="00AD7A22" w:rsidRDefault="00AD7A22" w:rsidP="00AD7A22">
      <w:pPr>
        <w:tabs>
          <w:tab w:val="left" w:pos="1276"/>
        </w:tabs>
        <w:jc w:val="both"/>
        <w:rPr>
          <w:rFonts w:ascii="Cambria" w:hAnsi="Cambria"/>
          <w:b/>
          <w:bCs/>
          <w:szCs w:val="20"/>
        </w:rPr>
      </w:pPr>
      <w:r>
        <w:rPr>
          <w:rFonts w:asciiTheme="majorHAnsi" w:hAnsiTheme="majorHAnsi"/>
          <w:lang w:eastAsia="x-none"/>
        </w:rPr>
        <w:t xml:space="preserve">                   </w:t>
      </w:r>
      <w:r w:rsidRPr="00AD7A22">
        <w:rPr>
          <w:rFonts w:asciiTheme="majorHAnsi" w:hAnsiTheme="majorHAnsi"/>
          <w:lang w:eastAsia="x-none"/>
        </w:rPr>
        <w:t xml:space="preserve">stanowiące </w:t>
      </w:r>
      <w:r w:rsidR="006C79E2" w:rsidRPr="00AD7A22">
        <w:rPr>
          <w:rFonts w:ascii="Cambria" w:hAnsi="Cambria"/>
          <w:b/>
          <w:bCs/>
          <w:szCs w:val="20"/>
        </w:rPr>
        <w:t xml:space="preserve">Załącznik </w:t>
      </w:r>
      <w:r w:rsidR="005757F8" w:rsidRPr="00AD7A22">
        <w:rPr>
          <w:rFonts w:ascii="Cambria" w:hAnsi="Cambria"/>
          <w:b/>
          <w:bCs/>
          <w:szCs w:val="20"/>
        </w:rPr>
        <w:t>nr 4 do S</w:t>
      </w:r>
      <w:r w:rsidR="006C79E2" w:rsidRPr="00AD7A22">
        <w:rPr>
          <w:rFonts w:ascii="Cambria" w:hAnsi="Cambria"/>
          <w:b/>
          <w:bCs/>
          <w:szCs w:val="20"/>
        </w:rPr>
        <w:t>WZ</w:t>
      </w:r>
    </w:p>
    <w:p w14:paraId="2A8821D3" w14:textId="77777777" w:rsidR="006C79E2" w:rsidRPr="006C79E2" w:rsidRDefault="006C79E2" w:rsidP="006C79E2">
      <w:pPr>
        <w:pStyle w:val="Akapitzlist"/>
        <w:ind w:left="993"/>
        <w:jc w:val="both"/>
        <w:rPr>
          <w:rFonts w:ascii="Cambria" w:eastAsiaTheme="minorHAnsi" w:hAnsi="Cambria"/>
          <w:lang w:eastAsia="en-US"/>
        </w:rPr>
      </w:pPr>
    </w:p>
    <w:p w14:paraId="490BF45E" w14:textId="77777777" w:rsidR="00C24681"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t>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r w:rsidR="00C24681">
        <w:rPr>
          <w:rFonts w:ascii="Cambria" w:eastAsiaTheme="minorHAnsi" w:hAnsi="Cambria"/>
          <w:lang w:eastAsia="en-US"/>
        </w:rPr>
        <w:t xml:space="preserve"> </w:t>
      </w:r>
    </w:p>
    <w:p w14:paraId="53E6A0C4" w14:textId="0881A2AD" w:rsidR="003A6420" w:rsidRPr="00DB2FDC" w:rsidRDefault="00C24681" w:rsidP="003A6420">
      <w:pPr>
        <w:pStyle w:val="Akapitzlist"/>
        <w:ind w:left="993"/>
        <w:jc w:val="both"/>
        <w:rPr>
          <w:rFonts w:ascii="Cambria" w:eastAsiaTheme="minorHAnsi" w:hAnsi="Cambria"/>
          <w:b/>
          <w:lang w:eastAsia="en-US"/>
        </w:rPr>
      </w:pPr>
      <w:r w:rsidRPr="00DB2FDC">
        <w:rPr>
          <w:rFonts w:ascii="Cambria" w:eastAsiaTheme="minorHAnsi" w:hAnsi="Cambria"/>
          <w:b/>
          <w:lang w:eastAsia="en-US"/>
        </w:rPr>
        <w:t xml:space="preserve">Wykonawca składa </w:t>
      </w:r>
      <w:r w:rsidR="00DB2FDC">
        <w:rPr>
          <w:rFonts w:ascii="Cambria" w:eastAsiaTheme="minorHAnsi" w:hAnsi="Cambria"/>
          <w:b/>
          <w:lang w:eastAsia="en-US"/>
        </w:rPr>
        <w:t xml:space="preserve">ww. </w:t>
      </w:r>
      <w:r w:rsidRPr="00DB2FDC">
        <w:rPr>
          <w:rFonts w:ascii="Cambria" w:eastAsiaTheme="minorHAnsi" w:hAnsi="Cambria"/>
          <w:b/>
          <w:lang w:eastAsia="en-US"/>
        </w:rPr>
        <w:t xml:space="preserve">dokumenty tylko na te zadanie częściowe, na które </w:t>
      </w:r>
      <w:r w:rsidR="00DB2FDC">
        <w:rPr>
          <w:rFonts w:ascii="Cambria" w:eastAsiaTheme="minorHAnsi" w:hAnsi="Cambria"/>
          <w:b/>
          <w:lang w:eastAsia="en-US"/>
        </w:rPr>
        <w:t>złoży</w:t>
      </w:r>
      <w:r w:rsidRPr="00DB2FDC">
        <w:rPr>
          <w:rFonts w:ascii="Cambria" w:eastAsiaTheme="minorHAnsi" w:hAnsi="Cambria"/>
          <w:b/>
          <w:lang w:eastAsia="en-US"/>
        </w:rPr>
        <w:t xml:space="preserve"> ofertę</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11D5E45F" w14:textId="77777777" w:rsidR="0085755E" w:rsidRPr="0085755E" w:rsidRDefault="00D140BC" w:rsidP="004535B6">
      <w:pPr>
        <w:pStyle w:val="Akapitzlist"/>
        <w:numPr>
          <w:ilvl w:val="0"/>
          <w:numId w:val="47"/>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4535B6">
      <w:pPr>
        <w:pStyle w:val="Akapitzlist"/>
        <w:numPr>
          <w:ilvl w:val="0"/>
          <w:numId w:val="47"/>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4535B6">
      <w:pPr>
        <w:pStyle w:val="Akapitzlist"/>
        <w:numPr>
          <w:ilvl w:val="0"/>
          <w:numId w:val="47"/>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 xml:space="preserve">danej waluty, za podstawę przeliczenia przyjmuje się średni </w:t>
      </w:r>
      <w:r w:rsidRPr="0085755E">
        <w:rPr>
          <w:rFonts w:ascii="Cambria" w:eastAsiaTheme="minorHAnsi" w:hAnsi="Cambria"/>
          <w:lang w:eastAsia="en-US"/>
        </w:rPr>
        <w:lastRenderedPageBreak/>
        <w:t>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4535B6">
      <w:pPr>
        <w:pStyle w:val="Akapitzlist"/>
        <w:numPr>
          <w:ilvl w:val="0"/>
          <w:numId w:val="79"/>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4EF63566" w:rsidR="0085755E" w:rsidRPr="002B2893"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w:t>
      </w:r>
      <w:r w:rsidR="009D6B1D" w:rsidRPr="009D6B1D">
        <w:rPr>
          <w:rFonts w:ascii="Cambria" w:eastAsiaTheme="minorHAnsi" w:hAnsi="Cambria"/>
          <w:lang w:eastAsia="en-US"/>
        </w:rPr>
        <w:t xml:space="preserve">budowach z zakresu odnowy nawierzchni poprzez powierzchniowe utrwalenia  w ciągu ostatnich 5 lat </w:t>
      </w:r>
      <w:r w:rsidRPr="002B2893">
        <w:rPr>
          <w:rFonts w:ascii="Cambria" w:eastAsiaTheme="minorHAnsi" w:hAnsi="Cambria"/>
          <w:lang w:eastAsia="en-US"/>
        </w:rPr>
        <w:t>(</w:t>
      </w:r>
      <w:r w:rsidRPr="005757F8">
        <w:rPr>
          <w:rFonts w:ascii="Cambria" w:eastAsiaTheme="minorHAnsi" w:hAnsi="Cambria"/>
          <w:b/>
          <w:bCs/>
          <w:lang w:eastAsia="en-US"/>
        </w:rPr>
        <w:t xml:space="preserve">Załącznik nr </w:t>
      </w:r>
      <w:r w:rsidR="0008796B" w:rsidRPr="005757F8">
        <w:rPr>
          <w:rFonts w:ascii="Cambria" w:eastAsiaTheme="minorHAnsi" w:hAnsi="Cambria"/>
          <w:b/>
          <w:bCs/>
          <w:lang w:eastAsia="en-US"/>
        </w:rPr>
        <w:t>5</w:t>
      </w:r>
      <w:r w:rsidR="005757F8">
        <w:rPr>
          <w:rFonts w:ascii="Cambria" w:eastAsiaTheme="minorHAnsi" w:hAnsi="Cambria"/>
          <w:b/>
          <w:bCs/>
          <w:lang w:eastAsia="en-US"/>
        </w:rPr>
        <w:t xml:space="preserve"> do S</w:t>
      </w:r>
      <w:r w:rsidRPr="005757F8">
        <w:rPr>
          <w:rFonts w:ascii="Cambria" w:eastAsiaTheme="minorHAnsi" w:hAnsi="Cambria"/>
          <w:b/>
          <w:bCs/>
          <w:lang w:eastAsia="en-US"/>
        </w:rPr>
        <w:t>WZ</w:t>
      </w:r>
      <w:r w:rsidRPr="002B2893">
        <w:rPr>
          <w:rFonts w:ascii="Cambria" w:eastAsiaTheme="minorHAnsi" w:hAnsi="Cambria"/>
          <w:lang w:eastAsia="en-US"/>
        </w:rPr>
        <w:t>).</w:t>
      </w:r>
    </w:p>
    <w:p w14:paraId="7D4C9D03" w14:textId="77777777" w:rsidR="00BD2056" w:rsidRDefault="00BD2056" w:rsidP="0085755E">
      <w:pPr>
        <w:ind w:left="993"/>
        <w:jc w:val="both"/>
        <w:rPr>
          <w:rFonts w:ascii="Cambria" w:eastAsiaTheme="minorHAnsi" w:hAnsi="Cambria"/>
          <w:bCs/>
          <w:u w:val="single"/>
          <w:lang w:eastAsia="en-US"/>
        </w:rPr>
      </w:pP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4535B6">
      <w:pPr>
        <w:pStyle w:val="Akapitzlist"/>
        <w:numPr>
          <w:ilvl w:val="0"/>
          <w:numId w:val="48"/>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4535B6">
      <w:pPr>
        <w:pStyle w:val="Akapitzlist"/>
        <w:numPr>
          <w:ilvl w:val="0"/>
          <w:numId w:val="48"/>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4535B6">
      <w:pPr>
        <w:pStyle w:val="Akapitzlist"/>
        <w:numPr>
          <w:ilvl w:val="0"/>
          <w:numId w:val="48"/>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4535B6">
      <w:pPr>
        <w:pStyle w:val="Akapitzlist"/>
        <w:numPr>
          <w:ilvl w:val="0"/>
          <w:numId w:val="48"/>
        </w:numPr>
        <w:ind w:left="1276"/>
        <w:jc w:val="both"/>
        <w:rPr>
          <w:rFonts w:ascii="Cambria" w:eastAsiaTheme="minorHAnsi" w:hAnsi="Cambria"/>
          <w:lang w:eastAsia="en-US"/>
        </w:rPr>
      </w:pPr>
      <w:r w:rsidRPr="0085755E">
        <w:rPr>
          <w:rFonts w:ascii="Cambria" w:eastAsiaTheme="minorHAnsi" w:hAnsi="Cambria"/>
          <w:lang w:eastAsia="en-US"/>
        </w:rPr>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rsidP="004535B6">
      <w:pPr>
        <w:pStyle w:val="Akapitzlist"/>
        <w:numPr>
          <w:ilvl w:val="0"/>
          <w:numId w:val="39"/>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4535B6">
      <w:pPr>
        <w:pStyle w:val="Akapitzlist"/>
        <w:numPr>
          <w:ilvl w:val="0"/>
          <w:numId w:val="39"/>
        </w:numPr>
        <w:jc w:val="both"/>
        <w:rPr>
          <w:rFonts w:ascii="Cambria" w:eastAsiaTheme="minorHAnsi" w:hAnsi="Cambria"/>
          <w:lang w:eastAsia="en-US"/>
        </w:rPr>
      </w:pPr>
      <w:r w:rsidRPr="009F75C5">
        <w:rPr>
          <w:rFonts w:ascii="Cambria" w:hAnsi="Cambria"/>
          <w:szCs w:val="20"/>
        </w:rPr>
        <w:lastRenderedPageBreak/>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4535B6">
      <w:pPr>
        <w:pStyle w:val="Akapitzlist"/>
        <w:numPr>
          <w:ilvl w:val="0"/>
          <w:numId w:val="39"/>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4535B6">
      <w:pPr>
        <w:numPr>
          <w:ilvl w:val="0"/>
          <w:numId w:val="4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4535B6">
      <w:pPr>
        <w:pStyle w:val="Akapitzlist"/>
        <w:numPr>
          <w:ilvl w:val="0"/>
          <w:numId w:val="53"/>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4535B6">
      <w:pPr>
        <w:pStyle w:val="Akapitzlist"/>
        <w:numPr>
          <w:ilvl w:val="0"/>
          <w:numId w:val="51"/>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4535B6">
      <w:pPr>
        <w:pStyle w:val="Akapitzlist"/>
        <w:numPr>
          <w:ilvl w:val="0"/>
          <w:numId w:val="51"/>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4535B6">
      <w:pPr>
        <w:pStyle w:val="pkt"/>
        <w:numPr>
          <w:ilvl w:val="0"/>
          <w:numId w:val="52"/>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4535B6">
      <w:pPr>
        <w:pStyle w:val="pkt"/>
        <w:numPr>
          <w:ilvl w:val="0"/>
          <w:numId w:val="52"/>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4535B6">
      <w:pPr>
        <w:pStyle w:val="pkt"/>
        <w:numPr>
          <w:ilvl w:val="0"/>
          <w:numId w:val="53"/>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4535B6">
      <w:pPr>
        <w:pStyle w:val="pkt"/>
        <w:numPr>
          <w:ilvl w:val="0"/>
          <w:numId w:val="53"/>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BE7B10" w:rsidRDefault="009F75C5" w:rsidP="004535B6">
      <w:pPr>
        <w:pStyle w:val="pkt"/>
        <w:numPr>
          <w:ilvl w:val="0"/>
          <w:numId w:val="53"/>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441D3EE6" w14:textId="77777777" w:rsidR="00E26930" w:rsidRDefault="00E26930" w:rsidP="00E26930">
      <w:pPr>
        <w:pStyle w:val="Akapitzlist"/>
        <w:numPr>
          <w:ilvl w:val="0"/>
          <w:numId w:val="53"/>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3102DBBE" w14:textId="77777777" w:rsidR="00E26930" w:rsidRDefault="00E26930" w:rsidP="00E26930">
      <w:pPr>
        <w:pStyle w:val="Akapitzlist"/>
        <w:autoSpaceDE w:val="0"/>
        <w:autoSpaceDN w:val="0"/>
        <w:spacing w:before="120" w:after="120"/>
        <w:ind w:left="0"/>
        <w:jc w:val="both"/>
        <w:rPr>
          <w:rFonts w:ascii="Cambria" w:hAnsi="Cambria" w:cs="Arial"/>
        </w:rPr>
      </w:pPr>
      <w:r>
        <w:rPr>
          <w:rFonts w:ascii="Cambria" w:hAnsi="Cambria" w:cs="Arial"/>
        </w:rPr>
        <w:lastRenderedPageBreak/>
        <w:t xml:space="preserve">        5.1  Z postępowania o udzielenie zamówienia publicznego wyklucza się:</w:t>
      </w:r>
    </w:p>
    <w:p w14:paraId="55B4C7DD" w14:textId="77777777" w:rsidR="00E26930" w:rsidRDefault="00E26930" w:rsidP="00E26930">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136439D6" w14:textId="77777777" w:rsidR="00E26930" w:rsidRPr="005446CE" w:rsidRDefault="00E26930" w:rsidP="00E26930">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070B8456" w14:textId="77777777" w:rsidR="00E26930" w:rsidRPr="005446CE" w:rsidRDefault="00E26930" w:rsidP="00E26930">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6CD629C1" w14:textId="5FE0968E" w:rsidR="00BE7B10" w:rsidRPr="00927F3A" w:rsidRDefault="00E26930" w:rsidP="00E26930">
      <w:pPr>
        <w:pStyle w:val="pkt"/>
        <w:numPr>
          <w:ilvl w:val="0"/>
          <w:numId w:val="53"/>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4535B6">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12C79">
      <w:pPr>
        <w:numPr>
          <w:ilvl w:val="0"/>
          <w:numId w:val="14"/>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040C0">
      <w:pPr>
        <w:numPr>
          <w:ilvl w:val="0"/>
          <w:numId w:val="26"/>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AA0EB9" w:rsidRDefault="008B58DE" w:rsidP="002040C0">
      <w:pPr>
        <w:numPr>
          <w:ilvl w:val="0"/>
          <w:numId w:val="26"/>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2040C0">
      <w:pPr>
        <w:numPr>
          <w:ilvl w:val="0"/>
          <w:numId w:val="26"/>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040C0">
      <w:pPr>
        <w:numPr>
          <w:ilvl w:val="0"/>
          <w:numId w:val="26"/>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EF4A34">
      <w:pPr>
        <w:pStyle w:val="Tekstpodstawowy"/>
        <w:numPr>
          <w:ilvl w:val="0"/>
          <w:numId w:val="11"/>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t>
      </w:r>
      <w:r w:rsidR="000C0411" w:rsidRPr="008B58DE">
        <w:rPr>
          <w:rFonts w:ascii="Cambria" w:hAnsi="Cambria"/>
        </w:rPr>
        <w:lastRenderedPageBreak/>
        <w:t xml:space="preserve">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EF4A34">
      <w:pPr>
        <w:pStyle w:val="Tekstpodstawowy"/>
        <w:numPr>
          <w:ilvl w:val="0"/>
          <w:numId w:val="11"/>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040C0">
      <w:pPr>
        <w:pStyle w:val="Tekstpodstawowy"/>
        <w:numPr>
          <w:ilvl w:val="0"/>
          <w:numId w:val="36"/>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040C0">
      <w:pPr>
        <w:pStyle w:val="Tekstpodstawowy"/>
        <w:numPr>
          <w:ilvl w:val="0"/>
          <w:numId w:val="36"/>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040C0">
      <w:pPr>
        <w:pStyle w:val="Tekstpodstawowy"/>
        <w:numPr>
          <w:ilvl w:val="0"/>
          <w:numId w:val="36"/>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 xml:space="preserve">udostępniającego zasoby nie potwierdzają spełniania przez wykonawcę </w:t>
      </w:r>
      <w:r w:rsidRPr="000D5D50">
        <w:rPr>
          <w:rFonts w:ascii="Cambria" w:hAnsi="Cambria"/>
        </w:rPr>
        <w:lastRenderedPageBreak/>
        <w:t>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EF4A34">
      <w:pPr>
        <w:pStyle w:val="Tekstpodstawowy"/>
        <w:numPr>
          <w:ilvl w:val="0"/>
          <w:numId w:val="11"/>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040C0">
      <w:pPr>
        <w:numPr>
          <w:ilvl w:val="0"/>
          <w:numId w:val="2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4535B6">
      <w:pPr>
        <w:pStyle w:val="Tekstpodstawowy"/>
        <w:numPr>
          <w:ilvl w:val="1"/>
          <w:numId w:val="54"/>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4535B6">
      <w:pPr>
        <w:pStyle w:val="Tekstpodstawowy"/>
        <w:numPr>
          <w:ilvl w:val="1"/>
          <w:numId w:val="54"/>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4535B6">
      <w:pPr>
        <w:pStyle w:val="Tekstpodstawowy"/>
        <w:numPr>
          <w:ilvl w:val="1"/>
          <w:numId w:val="54"/>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4535B6">
      <w:pPr>
        <w:pStyle w:val="Tekstpodstawowy"/>
        <w:numPr>
          <w:ilvl w:val="0"/>
          <w:numId w:val="55"/>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4535B6">
      <w:pPr>
        <w:pStyle w:val="Tekstpodstawowy"/>
        <w:numPr>
          <w:ilvl w:val="0"/>
          <w:numId w:val="55"/>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4535B6">
      <w:pPr>
        <w:pStyle w:val="Tekstpodstawowy"/>
        <w:numPr>
          <w:ilvl w:val="0"/>
          <w:numId w:val="55"/>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4535B6">
      <w:pPr>
        <w:pStyle w:val="Tekstpodstawowy"/>
        <w:numPr>
          <w:ilvl w:val="0"/>
          <w:numId w:val="55"/>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4535B6">
      <w:pPr>
        <w:pStyle w:val="Tekstpodstawowy"/>
        <w:numPr>
          <w:ilvl w:val="0"/>
          <w:numId w:val="55"/>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lastRenderedPageBreak/>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040C0">
      <w:pPr>
        <w:numPr>
          <w:ilvl w:val="0"/>
          <w:numId w:val="26"/>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040C0">
      <w:pPr>
        <w:numPr>
          <w:ilvl w:val="0"/>
          <w:numId w:val="27"/>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lastRenderedPageBreak/>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040C0">
      <w:pPr>
        <w:numPr>
          <w:ilvl w:val="0"/>
          <w:numId w:val="27"/>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912C79">
      <w:pPr>
        <w:pStyle w:val="Tekstpodstawowy"/>
        <w:numPr>
          <w:ilvl w:val="0"/>
          <w:numId w:val="15"/>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2040C0">
      <w:pPr>
        <w:pStyle w:val="Tekstpodstawowy"/>
        <w:numPr>
          <w:ilvl w:val="0"/>
          <w:numId w:val="27"/>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EF4A34">
      <w:pPr>
        <w:pStyle w:val="Tekstpodstawowy"/>
        <w:numPr>
          <w:ilvl w:val="0"/>
          <w:numId w:val="10"/>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F00FBB" w:rsidRDefault="0078519A" w:rsidP="00EF4A34">
      <w:pPr>
        <w:pStyle w:val="Tekstpodstawowy"/>
        <w:numPr>
          <w:ilvl w:val="0"/>
          <w:numId w:val="10"/>
        </w:numPr>
        <w:spacing w:after="0"/>
        <w:ind w:right="20"/>
        <w:jc w:val="both"/>
        <w:rPr>
          <w:rFonts w:ascii="Cambria" w:hAnsi="Cambria"/>
        </w:rPr>
      </w:pPr>
      <w:r w:rsidRPr="00773D17">
        <w:rPr>
          <w:rFonts w:ascii="Cambria" w:hAnsi="Cambria"/>
        </w:rPr>
        <w:t xml:space="preserve">Zamawiający zaleca załączenie do oferty dokumentu potwierdzającego wniesienie wadium </w:t>
      </w:r>
      <w:r w:rsidRPr="00F00FBB">
        <w:rPr>
          <w:rFonts w:ascii="Cambria" w:hAnsi="Cambria"/>
        </w:rPr>
        <w:t xml:space="preserve">w pieniądzu na rachunek bankowy </w:t>
      </w:r>
      <w:r w:rsidR="009F01BF" w:rsidRPr="00F00FBB">
        <w:rPr>
          <w:rFonts w:ascii="Cambria" w:hAnsi="Cambria"/>
        </w:rPr>
        <w:t>z</w:t>
      </w:r>
      <w:r w:rsidRPr="00F00FBB">
        <w:rPr>
          <w:rFonts w:ascii="Cambria" w:hAnsi="Cambria"/>
        </w:rPr>
        <w:t>amawiającego. Czynność ta skróci czas badania ofert.</w:t>
      </w:r>
    </w:p>
    <w:p w14:paraId="2022AC63" w14:textId="637C3A3A" w:rsidR="004835A1" w:rsidRPr="00581FA8" w:rsidRDefault="004835A1" w:rsidP="002040C0">
      <w:pPr>
        <w:numPr>
          <w:ilvl w:val="0"/>
          <w:numId w:val="27"/>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2040C0">
      <w:pPr>
        <w:numPr>
          <w:ilvl w:val="0"/>
          <w:numId w:val="27"/>
        </w:numPr>
        <w:spacing w:before="240"/>
        <w:ind w:right="-108"/>
        <w:jc w:val="both"/>
        <w:rPr>
          <w:rFonts w:ascii="Cambria" w:hAnsi="Cambria"/>
        </w:rPr>
      </w:pPr>
      <w:r w:rsidRPr="009F01BF">
        <w:rPr>
          <w:rFonts w:ascii="Cambria" w:hAnsi="Cambria"/>
          <w:b/>
        </w:rPr>
        <w:lastRenderedPageBreak/>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2F883B" w14:textId="64C7BAED" w:rsidR="0008796B" w:rsidRDefault="0078519A" w:rsidP="0026295F">
      <w:pPr>
        <w:numPr>
          <w:ilvl w:val="0"/>
          <w:numId w:val="27"/>
        </w:numPr>
        <w:spacing w:before="240"/>
        <w:ind w:right="20"/>
        <w:jc w:val="both"/>
        <w:rPr>
          <w:rFonts w:ascii="Cambria" w:hAnsi="Cambria"/>
          <w:b/>
        </w:rPr>
      </w:pPr>
      <w:r w:rsidRPr="0008796B">
        <w:rPr>
          <w:rFonts w:ascii="Cambria" w:hAnsi="Cambria"/>
          <w:b/>
        </w:rPr>
        <w:t xml:space="preserve">Informacje dotyczące wykonawcy (załącznik nr </w:t>
      </w:r>
      <w:r w:rsidR="00F33254">
        <w:rPr>
          <w:rFonts w:ascii="Cambria" w:hAnsi="Cambria"/>
          <w:b/>
        </w:rPr>
        <w:t>11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5D5B0644" w14:textId="77777777" w:rsidR="0026295F" w:rsidRPr="0026295F" w:rsidRDefault="0026295F" w:rsidP="0026295F">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13C827C" w14:textId="77777777" w:rsidR="0026295F" w:rsidRDefault="0026295F" w:rsidP="00AB7DAF">
      <w:pPr>
        <w:pStyle w:val="Tekstpodstawowy"/>
        <w:spacing w:after="0"/>
        <w:ind w:right="20"/>
        <w:jc w:val="both"/>
        <w:rPr>
          <w:rFonts w:ascii="Cambria" w:hAnsi="Cambria"/>
        </w:rPr>
      </w:pPr>
    </w:p>
    <w:p w14:paraId="3EA018F3" w14:textId="77777777" w:rsidR="004C6388" w:rsidRPr="004C6388" w:rsidRDefault="0026295F" w:rsidP="004C6388">
      <w:pPr>
        <w:pStyle w:val="Tekstpodstawowy"/>
        <w:numPr>
          <w:ilvl w:val="0"/>
          <w:numId w:val="83"/>
        </w:numPr>
        <w:spacing w:after="0"/>
        <w:ind w:left="426" w:right="20"/>
        <w:jc w:val="both"/>
        <w:rPr>
          <w:rFonts w:ascii="Cambria" w:hAnsi="Cambria"/>
        </w:rPr>
      </w:pPr>
      <w:r w:rsidRPr="0026295F">
        <w:rPr>
          <w:rFonts w:ascii="Cambria" w:hAnsi="Cambria"/>
          <w:b/>
        </w:rPr>
        <w:t>Kosztorysy ofertowe</w:t>
      </w:r>
      <w:r>
        <w:rPr>
          <w:rFonts w:ascii="Cambria" w:hAnsi="Cambria"/>
          <w:b/>
        </w:rPr>
        <w:t xml:space="preserve"> (załącznik nr 9 do SWZ)</w:t>
      </w:r>
    </w:p>
    <w:p w14:paraId="072212EB" w14:textId="1EE9F9E9" w:rsidR="0026295F" w:rsidRDefault="004C6388" w:rsidP="004C6388">
      <w:pPr>
        <w:pStyle w:val="Tekstpodstawowy"/>
        <w:spacing w:after="0"/>
        <w:ind w:left="426" w:right="20"/>
        <w:jc w:val="both"/>
        <w:rPr>
          <w:rFonts w:ascii="Cambria" w:hAnsi="Cambria"/>
        </w:rPr>
      </w:pPr>
      <w:r>
        <w:rPr>
          <w:rFonts w:ascii="Cambria" w:hAnsi="Cambria"/>
        </w:rPr>
        <w:t xml:space="preserve"> </w:t>
      </w:r>
    </w:p>
    <w:p w14:paraId="25551A60" w14:textId="77777777" w:rsidR="0026295F" w:rsidRPr="00773D17" w:rsidRDefault="0026295F" w:rsidP="0026295F">
      <w:pPr>
        <w:pStyle w:val="Tekstpodstawowy"/>
        <w:spacing w:after="0"/>
        <w:ind w:right="20"/>
        <w:jc w:val="both"/>
        <w:rPr>
          <w:rFonts w:ascii="Cambria" w:hAnsi="Cambria"/>
          <w:b/>
        </w:rPr>
      </w:pPr>
      <w:r w:rsidRPr="00773D17">
        <w:rPr>
          <w:rFonts w:ascii="Cambria" w:hAnsi="Cambria"/>
          <w:b/>
        </w:rPr>
        <w:t>Wymagana forma:</w:t>
      </w:r>
    </w:p>
    <w:p w14:paraId="6CDF9567" w14:textId="77777777" w:rsidR="00A415E4" w:rsidRDefault="00EE14E7" w:rsidP="0026295F">
      <w:pPr>
        <w:pStyle w:val="Tekstpodstawowy"/>
        <w:spacing w:after="0"/>
        <w:ind w:right="20"/>
        <w:jc w:val="both"/>
      </w:pPr>
      <w:r>
        <w:rPr>
          <w:rFonts w:ascii="Cambria" w:hAnsi="Cambria"/>
        </w:rPr>
        <w:t>Kosztorysy ofertowe</w:t>
      </w:r>
      <w:r w:rsidR="0026295F" w:rsidRPr="00773D17">
        <w:rPr>
          <w:rFonts w:ascii="Cambria" w:hAnsi="Cambria"/>
        </w:rPr>
        <w:t xml:space="preserve"> mus</w:t>
      </w:r>
      <w:r>
        <w:rPr>
          <w:rFonts w:ascii="Cambria" w:hAnsi="Cambria"/>
        </w:rPr>
        <w:t>zą</w:t>
      </w:r>
      <w:r w:rsidR="0026295F" w:rsidRPr="00773D17">
        <w:rPr>
          <w:rFonts w:ascii="Cambria" w:hAnsi="Cambria"/>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00DE5733" w:rsidRPr="00DE5733">
        <w:t xml:space="preserve"> </w:t>
      </w:r>
    </w:p>
    <w:p w14:paraId="2AE33DEA" w14:textId="58738288" w:rsidR="0026295F" w:rsidRPr="00A415E4" w:rsidRDefault="00DE5733" w:rsidP="0026295F">
      <w:pPr>
        <w:pStyle w:val="Tekstpodstawowy"/>
        <w:spacing w:after="0"/>
        <w:ind w:right="20"/>
        <w:jc w:val="both"/>
        <w:rPr>
          <w:rFonts w:ascii="Cambria" w:hAnsi="Cambria"/>
          <w:u w:val="single"/>
        </w:rPr>
      </w:pPr>
      <w:r w:rsidRPr="00A415E4">
        <w:rPr>
          <w:rFonts w:ascii="Cambria" w:hAnsi="Cambria"/>
          <w:u w:val="single"/>
        </w:rPr>
        <w:t>Wykonawca składa kosztorys ofertowy tylko na te zadanie częściowe, na które składa ofertę</w:t>
      </w:r>
    </w:p>
    <w:p w14:paraId="725E88EE" w14:textId="77777777" w:rsidR="009F01BF" w:rsidRDefault="009F01BF" w:rsidP="00912C79">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4535B6">
      <w:pPr>
        <w:pStyle w:val="Akapitzlist"/>
        <w:numPr>
          <w:ilvl w:val="0"/>
          <w:numId w:val="56"/>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4535B6">
      <w:pPr>
        <w:pStyle w:val="Akapitzlist"/>
        <w:numPr>
          <w:ilvl w:val="0"/>
          <w:numId w:val="57"/>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4535B6">
      <w:pPr>
        <w:pStyle w:val="Akapitzlist"/>
        <w:numPr>
          <w:ilvl w:val="0"/>
          <w:numId w:val="57"/>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4535B6">
      <w:pPr>
        <w:pStyle w:val="Akapitzlist"/>
        <w:numPr>
          <w:ilvl w:val="0"/>
          <w:numId w:val="56"/>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t>
      </w:r>
      <w:r w:rsidRPr="006D6032">
        <w:rPr>
          <w:rFonts w:ascii="Cambria" w:hAnsi="Cambria"/>
        </w:rPr>
        <w:lastRenderedPageBreak/>
        <w:t xml:space="preserve">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4535B6">
      <w:pPr>
        <w:pStyle w:val="Akapitzlist"/>
        <w:numPr>
          <w:ilvl w:val="0"/>
          <w:numId w:val="58"/>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4535B6">
      <w:pPr>
        <w:pStyle w:val="Akapitzlist"/>
        <w:numPr>
          <w:ilvl w:val="0"/>
          <w:numId w:val="58"/>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4535B6">
      <w:pPr>
        <w:pStyle w:val="Akapitzlist"/>
        <w:numPr>
          <w:ilvl w:val="0"/>
          <w:numId w:val="59"/>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4535B6">
      <w:pPr>
        <w:pStyle w:val="Akapitzlist"/>
        <w:numPr>
          <w:ilvl w:val="0"/>
          <w:numId w:val="59"/>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4535B6">
      <w:pPr>
        <w:pStyle w:val="Akapitzlist"/>
        <w:numPr>
          <w:ilvl w:val="0"/>
          <w:numId w:val="59"/>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4535B6">
      <w:pPr>
        <w:pStyle w:val="Akapitzlist"/>
        <w:numPr>
          <w:ilvl w:val="0"/>
          <w:numId w:val="60"/>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68CE91DD" w:rsidR="0008794F" w:rsidRDefault="007A1264" w:rsidP="004535B6">
      <w:pPr>
        <w:pStyle w:val="Akapitzlist"/>
        <w:numPr>
          <w:ilvl w:val="0"/>
          <w:numId w:val="61"/>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5757F8">
        <w:rPr>
          <w:rFonts w:asciiTheme="majorHAnsi" w:hAnsiTheme="majorHAnsi"/>
          <w:b/>
          <w:bCs/>
        </w:rPr>
        <w:t>załącznik nr 4</w:t>
      </w:r>
      <w:r w:rsidRPr="005757F8">
        <w:rPr>
          <w:rFonts w:asciiTheme="majorHAnsi" w:hAnsiTheme="majorHAnsi"/>
          <w:bCs/>
        </w:rPr>
        <w:t xml:space="preserve"> </w:t>
      </w:r>
      <w:r w:rsidRPr="005757F8">
        <w:rPr>
          <w:rFonts w:asciiTheme="majorHAnsi" w:hAnsiTheme="majorHAnsi"/>
          <w:b/>
          <w:bCs/>
        </w:rPr>
        <w:t>do SWZ</w:t>
      </w:r>
      <w:r w:rsidRPr="005757F8">
        <w:rPr>
          <w:rFonts w:asciiTheme="majorHAnsi" w:hAnsiTheme="majorHAnsi"/>
          <w:bCs/>
        </w:rPr>
        <w:t>,</w:t>
      </w:r>
      <w:r w:rsidR="008E366F" w:rsidRPr="005757F8">
        <w:rPr>
          <w:rFonts w:asciiTheme="majorHAnsi" w:hAnsiTheme="majorHAnsi"/>
          <w:bCs/>
        </w:rPr>
        <w:t xml:space="preserve"> </w:t>
      </w:r>
      <w:r w:rsidRPr="005757F8">
        <w:rPr>
          <w:rFonts w:asciiTheme="majorHAnsi" w:hAnsiTheme="majorHAnsi"/>
          <w:bCs/>
        </w:rPr>
        <w:t xml:space="preserve">spełniających wymagania określone w </w:t>
      </w:r>
      <w:r w:rsidR="0008794F" w:rsidRPr="005757F8">
        <w:rPr>
          <w:rFonts w:asciiTheme="majorHAnsi" w:hAnsiTheme="majorHAnsi"/>
          <w:bCs/>
        </w:rPr>
        <w:t>r</w:t>
      </w:r>
      <w:r w:rsidR="008E366F" w:rsidRPr="005757F8">
        <w:rPr>
          <w:rFonts w:asciiTheme="majorHAnsi" w:hAnsiTheme="majorHAnsi"/>
          <w:bCs/>
        </w:rPr>
        <w:t xml:space="preserve">ozdziale II pkt </w:t>
      </w:r>
      <w:r w:rsidR="003D623F" w:rsidRPr="005757F8">
        <w:rPr>
          <w:rFonts w:asciiTheme="majorHAnsi" w:hAnsiTheme="majorHAnsi"/>
          <w:bCs/>
        </w:rPr>
        <w:t xml:space="preserve">7 ust. 1 ppkt. </w:t>
      </w:r>
      <w:r w:rsidR="0008794F" w:rsidRPr="005757F8">
        <w:rPr>
          <w:rFonts w:asciiTheme="majorHAnsi" w:hAnsiTheme="majorHAnsi"/>
          <w:bCs/>
        </w:rPr>
        <w:t>4</w:t>
      </w:r>
      <w:r w:rsidR="003D623F" w:rsidRPr="005757F8">
        <w:rPr>
          <w:rFonts w:asciiTheme="majorHAnsi" w:hAnsiTheme="majorHAnsi"/>
          <w:bCs/>
        </w:rPr>
        <w:t xml:space="preserve">) lit. </w:t>
      </w:r>
      <w:r w:rsidR="00164EA0" w:rsidRPr="005757F8">
        <w:rPr>
          <w:rFonts w:asciiTheme="majorHAnsi" w:hAnsiTheme="majorHAnsi"/>
          <w:bCs/>
        </w:rPr>
        <w:t>b</w:t>
      </w:r>
      <w:r w:rsidR="008E366F" w:rsidRPr="005757F8">
        <w:rPr>
          <w:rFonts w:asciiTheme="majorHAnsi" w:hAnsiTheme="majorHAnsi"/>
          <w:bCs/>
        </w:rPr>
        <w:t>)</w:t>
      </w:r>
      <w:r w:rsidRPr="005757F8">
        <w:rPr>
          <w:rFonts w:asciiTheme="majorHAnsi" w:hAnsiTheme="majorHAnsi"/>
          <w:bCs/>
        </w:rPr>
        <w:t xml:space="preserve"> SWZ wykonanych nie wcześniej niż</w:t>
      </w:r>
      <w:r w:rsidR="0008794F" w:rsidRPr="005757F8">
        <w:rPr>
          <w:rFonts w:asciiTheme="majorHAnsi" w:hAnsiTheme="majorHAnsi"/>
          <w:bCs/>
        </w:rPr>
        <w:t xml:space="preserve"> </w:t>
      </w:r>
      <w:r w:rsidRPr="005757F8">
        <w:rPr>
          <w:rFonts w:asciiTheme="majorHAnsi" w:hAnsiTheme="majorHAnsi"/>
          <w:bCs/>
        </w:rPr>
        <w:t xml:space="preserve">w okresie ostatnich 5 lat przed </w:t>
      </w:r>
      <w:r w:rsidRPr="0008794F">
        <w:rPr>
          <w:rFonts w:asciiTheme="majorHAnsi" w:hAnsiTheme="majorHAnsi"/>
          <w:bCs/>
        </w:rPr>
        <w:t>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lastRenderedPageBreak/>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48B4A414" w:rsidR="007A1264" w:rsidRPr="0008794F" w:rsidRDefault="007A1264" w:rsidP="004535B6">
      <w:pPr>
        <w:pStyle w:val="Akapitzlist"/>
        <w:numPr>
          <w:ilvl w:val="0"/>
          <w:numId w:val="61"/>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5757F8">
        <w:rPr>
          <w:rFonts w:asciiTheme="majorHAnsi" w:hAnsiTheme="majorHAnsi"/>
          <w:b/>
          <w:bCs/>
        </w:rPr>
        <w:t>załącznik nr 5</w:t>
      </w:r>
      <w:r w:rsidRPr="005757F8">
        <w:rPr>
          <w:rFonts w:asciiTheme="majorHAnsi" w:hAnsiTheme="majorHAnsi"/>
          <w:bCs/>
        </w:rPr>
        <w:t xml:space="preserve"> </w:t>
      </w:r>
      <w:r w:rsidRPr="005757F8">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xml:space="preserve">) lit. </w:t>
      </w:r>
      <w:r w:rsidR="00164EA0" w:rsidRPr="00164EA0">
        <w:rPr>
          <w:rFonts w:asciiTheme="majorHAnsi" w:hAnsiTheme="majorHAnsi"/>
          <w:bCs/>
        </w:rPr>
        <w:t>c</w:t>
      </w:r>
      <w:r w:rsidR="003D623F" w:rsidRPr="00164EA0">
        <w:rPr>
          <w:rFonts w:asciiTheme="majorHAnsi" w:hAnsiTheme="majorHAnsi"/>
          <w:bCs/>
        </w:rPr>
        <w:t>)</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4535B6">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4E6208ED" w14:textId="6F777690" w:rsidR="00C67452" w:rsidRPr="00A0705B" w:rsidRDefault="00796BA3" w:rsidP="00912C79">
      <w:pPr>
        <w:numPr>
          <w:ilvl w:val="0"/>
          <w:numId w:val="13"/>
        </w:numPr>
        <w:autoSpaceDE w:val="0"/>
        <w:autoSpaceDN w:val="0"/>
        <w:spacing w:before="120" w:after="120"/>
        <w:jc w:val="both"/>
        <w:rPr>
          <w:rFonts w:ascii="Cambria" w:hAnsi="Cambria" w:cs="Arial"/>
          <w:bCs/>
        </w:rPr>
      </w:pPr>
      <w:r w:rsidRPr="00A0705B">
        <w:rPr>
          <w:rFonts w:ascii="Cambria" w:hAnsi="Cambria" w:cs="Arial"/>
        </w:rPr>
        <w:t xml:space="preserve">Wykonawca przystępujący do postępowania jest zobowiązany, przed upływem terminu składania ofert,  </w:t>
      </w:r>
      <w:r w:rsidRPr="00A0705B">
        <w:rPr>
          <w:rFonts w:ascii="Cambria" w:hAnsi="Cambria" w:cs="Arial"/>
          <w:b/>
        </w:rPr>
        <w:t xml:space="preserve">wnieść wadium </w:t>
      </w:r>
      <w:r w:rsidR="00C67452" w:rsidRPr="00A0705B">
        <w:rPr>
          <w:rFonts w:ascii="Cambria" w:hAnsi="Cambria" w:cs="Arial"/>
          <w:b/>
        </w:rPr>
        <w:t>na zadanie częściowe</w:t>
      </w:r>
      <w:r w:rsidR="004B2947" w:rsidRPr="00A0705B">
        <w:rPr>
          <w:rFonts w:ascii="Cambria" w:hAnsi="Cambria" w:cs="Arial"/>
          <w:b/>
        </w:rPr>
        <w:t>, na które składa ofertę</w:t>
      </w:r>
      <w:r w:rsidR="00C67452" w:rsidRPr="00A0705B">
        <w:rPr>
          <w:rFonts w:ascii="Cambria" w:hAnsi="Cambria" w:cs="Arial"/>
        </w:rPr>
        <w:t xml:space="preserve"> </w:t>
      </w:r>
      <w:r w:rsidR="005B5B4A" w:rsidRPr="00A0705B">
        <w:rPr>
          <w:rFonts w:ascii="Cambria" w:hAnsi="Cambria" w:cs="Arial"/>
        </w:rPr>
        <w:t xml:space="preserve">o </w:t>
      </w:r>
      <w:r w:rsidR="00C67452" w:rsidRPr="00A0705B">
        <w:rPr>
          <w:rFonts w:ascii="Cambria" w:hAnsi="Cambria" w:cs="Arial"/>
        </w:rPr>
        <w:t>nr:</w:t>
      </w:r>
    </w:p>
    <w:p w14:paraId="7DE759DD" w14:textId="2C8935DC" w:rsidR="00A0705B" w:rsidRPr="00A0705B" w:rsidRDefault="00A0705B" w:rsidP="00A0705B">
      <w:pPr>
        <w:pStyle w:val="Akapitzlist"/>
        <w:ind w:left="851" w:hanging="425"/>
        <w:jc w:val="both"/>
        <w:rPr>
          <w:rFonts w:ascii="Cambria" w:hAnsi="Cambria" w:cs="Arial"/>
          <w:bCs/>
        </w:rPr>
      </w:pPr>
      <w:r w:rsidRPr="00A0705B">
        <w:rPr>
          <w:rFonts w:ascii="Cambria" w:hAnsi="Cambria"/>
          <w:lang w:eastAsia="ar-SA"/>
        </w:rPr>
        <w:t>- 1: „</w:t>
      </w:r>
      <w:r w:rsidRPr="00A0705B">
        <w:rPr>
          <w:rFonts w:asciiTheme="majorHAnsi" w:hAnsiTheme="majorHAnsi"/>
        </w:rPr>
        <w:t>Podwójne powierzchniowe utrwalenie w ciągu drogi powiatowej 4757P Popowo Wonieskie- Sulejewo</w:t>
      </w:r>
      <w:r w:rsidRPr="00A0705B">
        <w:rPr>
          <w:rFonts w:ascii="Cambria" w:hAnsi="Cambria"/>
          <w:lang w:eastAsia="ar-SA"/>
        </w:rPr>
        <w:t>”</w:t>
      </w:r>
      <w:r w:rsidRPr="00A0705B">
        <w:rPr>
          <w:rFonts w:ascii="Cambria" w:hAnsi="Cambria" w:cs="Arial"/>
        </w:rPr>
        <w:t xml:space="preserve">, w </w:t>
      </w:r>
      <w:r w:rsidRPr="00A0705B">
        <w:rPr>
          <w:rFonts w:ascii="Cambria" w:hAnsi="Cambria" w:cs="Arial"/>
          <w:bCs/>
        </w:rPr>
        <w:t>kwocie</w:t>
      </w:r>
      <w:r w:rsidRPr="00A0705B">
        <w:rPr>
          <w:rFonts w:ascii="Cambria" w:hAnsi="Cambria" w:cs="Arial"/>
          <w:b/>
        </w:rPr>
        <w:t xml:space="preserve"> </w:t>
      </w:r>
      <w:r w:rsidRPr="00A0705B">
        <w:rPr>
          <w:rFonts w:ascii="Cambria" w:hAnsi="Cambria" w:cs="Arial"/>
          <w:b/>
          <w:bCs/>
        </w:rPr>
        <w:t>1 600,00</w:t>
      </w:r>
      <w:r w:rsidRPr="00A0705B">
        <w:rPr>
          <w:rFonts w:ascii="Cambria" w:hAnsi="Cambria" w:cs="Arial"/>
          <w:bCs/>
        </w:rPr>
        <w:t xml:space="preserve"> </w:t>
      </w:r>
      <w:r w:rsidRPr="00A0705B">
        <w:rPr>
          <w:rFonts w:ascii="Cambria" w:hAnsi="Cambria" w:cs="Arial"/>
          <w:b/>
          <w:bCs/>
        </w:rPr>
        <w:t>zł</w:t>
      </w:r>
      <w:r w:rsidRPr="00A0705B">
        <w:rPr>
          <w:rFonts w:ascii="Cambria" w:hAnsi="Cambria" w:cs="Arial"/>
          <w:bCs/>
        </w:rPr>
        <w:t xml:space="preserve"> (słownie: tysiącsześćset złotych 00/100).</w:t>
      </w:r>
    </w:p>
    <w:p w14:paraId="2F6F75E3" w14:textId="35451A4A" w:rsidR="00A0705B" w:rsidRPr="00A0705B" w:rsidRDefault="00A0705B" w:rsidP="00A0705B">
      <w:pPr>
        <w:pStyle w:val="Akapitzlist"/>
        <w:ind w:left="851" w:hanging="425"/>
        <w:jc w:val="both"/>
        <w:rPr>
          <w:rFonts w:ascii="Cambria" w:hAnsi="Cambria" w:cs="Arial"/>
          <w:bCs/>
        </w:rPr>
      </w:pPr>
      <w:r w:rsidRPr="00A0705B">
        <w:rPr>
          <w:rFonts w:ascii="Cambria" w:hAnsi="Cambria"/>
          <w:lang w:eastAsia="ar-SA"/>
        </w:rPr>
        <w:t>-2: „</w:t>
      </w:r>
      <w:r w:rsidRPr="00A0705B">
        <w:rPr>
          <w:rFonts w:asciiTheme="majorHAnsi" w:hAnsiTheme="majorHAnsi"/>
        </w:rPr>
        <w:t xml:space="preserve">Podwójne powierzchniowe </w:t>
      </w:r>
      <w:r w:rsidRPr="00AE1B92">
        <w:rPr>
          <w:rFonts w:asciiTheme="majorHAnsi" w:hAnsiTheme="majorHAnsi"/>
        </w:rPr>
        <w:t>utrwalenie w ciągu drogi powiatowej 3937P Sulejewo- Olszewo (gr. powiatu</w:t>
      </w:r>
      <w:r>
        <w:rPr>
          <w:rFonts w:asciiTheme="majorHAnsi" w:hAnsiTheme="majorHAnsi"/>
        </w:rPr>
        <w:t>)</w:t>
      </w:r>
      <w:r w:rsidRPr="00A0705B">
        <w:rPr>
          <w:rFonts w:ascii="Cambria" w:hAnsi="Cambria"/>
          <w:lang w:eastAsia="ar-SA"/>
        </w:rPr>
        <w:t>”</w:t>
      </w:r>
      <w:r w:rsidRPr="00A0705B">
        <w:rPr>
          <w:rFonts w:ascii="Cambria" w:hAnsi="Cambria" w:cs="Arial"/>
        </w:rPr>
        <w:t xml:space="preserve">, w </w:t>
      </w:r>
      <w:r w:rsidRPr="00A0705B">
        <w:rPr>
          <w:rFonts w:ascii="Cambria" w:hAnsi="Cambria" w:cs="Arial"/>
          <w:bCs/>
        </w:rPr>
        <w:t>kwocie</w:t>
      </w:r>
      <w:r w:rsidRPr="00A0705B">
        <w:rPr>
          <w:rFonts w:ascii="Cambria" w:hAnsi="Cambria" w:cs="Arial"/>
          <w:b/>
        </w:rPr>
        <w:t xml:space="preserve"> </w:t>
      </w:r>
      <w:r>
        <w:rPr>
          <w:rFonts w:ascii="Cambria" w:hAnsi="Cambria" w:cs="Arial"/>
          <w:b/>
          <w:bCs/>
        </w:rPr>
        <w:t>800</w:t>
      </w:r>
      <w:r w:rsidRPr="00A0705B">
        <w:rPr>
          <w:rFonts w:ascii="Cambria" w:hAnsi="Cambria" w:cs="Arial"/>
          <w:b/>
          <w:bCs/>
        </w:rPr>
        <w:t>,00</w:t>
      </w:r>
      <w:r w:rsidRPr="00A0705B">
        <w:rPr>
          <w:rFonts w:ascii="Cambria" w:hAnsi="Cambria" w:cs="Arial"/>
          <w:bCs/>
        </w:rPr>
        <w:t xml:space="preserve"> </w:t>
      </w:r>
      <w:r w:rsidRPr="00A0705B">
        <w:rPr>
          <w:rFonts w:ascii="Cambria" w:hAnsi="Cambria" w:cs="Arial"/>
          <w:b/>
          <w:bCs/>
        </w:rPr>
        <w:t>zł</w:t>
      </w:r>
      <w:r w:rsidRPr="00A0705B">
        <w:rPr>
          <w:rFonts w:ascii="Cambria" w:hAnsi="Cambria" w:cs="Arial"/>
          <w:bCs/>
        </w:rPr>
        <w:t xml:space="preserve"> (słownie: </w:t>
      </w:r>
      <w:r>
        <w:rPr>
          <w:rFonts w:ascii="Cambria" w:hAnsi="Cambria" w:cs="Arial"/>
          <w:bCs/>
        </w:rPr>
        <w:t xml:space="preserve">osiemset </w:t>
      </w:r>
      <w:r w:rsidRPr="00A0705B">
        <w:rPr>
          <w:rFonts w:ascii="Cambria" w:hAnsi="Cambria" w:cs="Arial"/>
          <w:bCs/>
        </w:rPr>
        <w:t>złotych 00/100).</w:t>
      </w:r>
    </w:p>
    <w:p w14:paraId="40AC9F64" w14:textId="5176FA6C" w:rsidR="00A0705B" w:rsidRPr="00346AE9" w:rsidRDefault="00A0705B" w:rsidP="00346AE9">
      <w:pPr>
        <w:pStyle w:val="Akapitzlist"/>
        <w:ind w:left="851" w:hanging="425"/>
        <w:jc w:val="both"/>
        <w:rPr>
          <w:rFonts w:ascii="Cambria" w:hAnsi="Cambria" w:cs="Arial"/>
          <w:bCs/>
        </w:rPr>
      </w:pPr>
      <w:r>
        <w:rPr>
          <w:rFonts w:ascii="Cambria" w:hAnsi="Cambria"/>
          <w:lang w:eastAsia="ar-SA"/>
        </w:rPr>
        <w:t>-</w:t>
      </w:r>
      <w:r w:rsidR="00AD5F76">
        <w:rPr>
          <w:rFonts w:ascii="Cambria" w:hAnsi="Cambria"/>
          <w:lang w:eastAsia="ar-SA"/>
        </w:rPr>
        <w:t>3</w:t>
      </w:r>
      <w:r w:rsidRPr="00852476">
        <w:rPr>
          <w:rFonts w:ascii="Cambria" w:hAnsi="Cambria"/>
          <w:lang w:eastAsia="ar-SA"/>
        </w:rPr>
        <w:t>: „</w:t>
      </w:r>
      <w:r w:rsidRPr="00AE1B92">
        <w:rPr>
          <w:rFonts w:asciiTheme="majorHAnsi" w:hAnsiTheme="majorHAnsi"/>
        </w:rPr>
        <w:t>Podwójne powierzchniowe utrwalenie w ciągu drogi powiatowej 4782P Świerczyna- Bojanice</w:t>
      </w:r>
      <w:r w:rsidR="00346AE9" w:rsidRPr="00A0705B">
        <w:rPr>
          <w:rFonts w:ascii="Cambria" w:hAnsi="Cambria"/>
          <w:lang w:eastAsia="ar-SA"/>
        </w:rPr>
        <w:t>”</w:t>
      </w:r>
      <w:r w:rsidR="00346AE9" w:rsidRPr="00A0705B">
        <w:rPr>
          <w:rFonts w:ascii="Cambria" w:hAnsi="Cambria" w:cs="Arial"/>
        </w:rPr>
        <w:t xml:space="preserve">, w </w:t>
      </w:r>
      <w:r w:rsidR="00346AE9" w:rsidRPr="00A0705B">
        <w:rPr>
          <w:rFonts w:ascii="Cambria" w:hAnsi="Cambria" w:cs="Arial"/>
          <w:bCs/>
        </w:rPr>
        <w:t>kwocie</w:t>
      </w:r>
      <w:r w:rsidR="00346AE9" w:rsidRPr="00A0705B">
        <w:rPr>
          <w:rFonts w:ascii="Cambria" w:hAnsi="Cambria" w:cs="Arial"/>
          <w:b/>
        </w:rPr>
        <w:t xml:space="preserve"> </w:t>
      </w:r>
      <w:r w:rsidR="00346AE9">
        <w:rPr>
          <w:rFonts w:ascii="Cambria" w:hAnsi="Cambria" w:cs="Arial"/>
          <w:b/>
          <w:bCs/>
        </w:rPr>
        <w:t>2 900,00</w:t>
      </w:r>
      <w:r w:rsidR="00346AE9" w:rsidRPr="00A0705B">
        <w:rPr>
          <w:rFonts w:ascii="Cambria" w:hAnsi="Cambria" w:cs="Arial"/>
          <w:bCs/>
        </w:rPr>
        <w:t xml:space="preserve"> </w:t>
      </w:r>
      <w:r w:rsidR="00346AE9" w:rsidRPr="00A0705B">
        <w:rPr>
          <w:rFonts w:ascii="Cambria" w:hAnsi="Cambria" w:cs="Arial"/>
          <w:b/>
          <w:bCs/>
        </w:rPr>
        <w:t>zł</w:t>
      </w:r>
      <w:r w:rsidR="00346AE9" w:rsidRPr="00A0705B">
        <w:rPr>
          <w:rFonts w:ascii="Cambria" w:hAnsi="Cambria" w:cs="Arial"/>
          <w:bCs/>
        </w:rPr>
        <w:t xml:space="preserve"> (słownie: </w:t>
      </w:r>
      <w:r w:rsidR="00346AE9">
        <w:rPr>
          <w:rFonts w:ascii="Cambria" w:hAnsi="Cambria" w:cs="Arial"/>
          <w:bCs/>
        </w:rPr>
        <w:t>dwatysiącedziewięćset</w:t>
      </w:r>
      <w:r w:rsidR="00346AE9" w:rsidRPr="00A0705B">
        <w:rPr>
          <w:rFonts w:ascii="Cambria" w:hAnsi="Cambria" w:cs="Arial"/>
          <w:bCs/>
        </w:rPr>
        <w:t xml:space="preserve"> złotych 00/100).</w:t>
      </w:r>
    </w:p>
    <w:p w14:paraId="10E42AC8" w14:textId="1A7D7095" w:rsidR="00346AE9" w:rsidRPr="00A0705B" w:rsidRDefault="00A0705B" w:rsidP="00346AE9">
      <w:pPr>
        <w:pStyle w:val="Akapitzlist"/>
        <w:ind w:left="851" w:hanging="425"/>
        <w:jc w:val="both"/>
        <w:rPr>
          <w:rFonts w:ascii="Cambria" w:hAnsi="Cambria" w:cs="Arial"/>
          <w:bCs/>
        </w:rPr>
      </w:pPr>
      <w:r>
        <w:rPr>
          <w:rFonts w:ascii="Cambria" w:hAnsi="Cambria"/>
          <w:lang w:eastAsia="ar-SA"/>
        </w:rPr>
        <w:t>-</w:t>
      </w:r>
      <w:r w:rsidR="00AD5F76">
        <w:rPr>
          <w:rFonts w:ascii="Cambria" w:hAnsi="Cambria"/>
          <w:lang w:eastAsia="ar-SA"/>
        </w:rPr>
        <w:t>4</w:t>
      </w:r>
      <w:r w:rsidRPr="00852476">
        <w:rPr>
          <w:rFonts w:ascii="Cambria" w:hAnsi="Cambria"/>
          <w:lang w:eastAsia="ar-SA"/>
        </w:rPr>
        <w:t>: „</w:t>
      </w:r>
      <w:r w:rsidRPr="00AE1B92">
        <w:rPr>
          <w:rFonts w:asciiTheme="majorHAnsi" w:hAnsiTheme="majorHAnsi"/>
        </w:rPr>
        <w:t>Podwójne powierzchniowe utrwalenie w ciągu drogi powiatowej 4878P Świerczyna- Karchowo</w:t>
      </w:r>
      <w:r w:rsidR="00346AE9" w:rsidRPr="00A0705B">
        <w:rPr>
          <w:rFonts w:ascii="Cambria" w:hAnsi="Cambria"/>
          <w:lang w:eastAsia="ar-SA"/>
        </w:rPr>
        <w:t>”</w:t>
      </w:r>
      <w:r w:rsidR="00346AE9" w:rsidRPr="00A0705B">
        <w:rPr>
          <w:rFonts w:ascii="Cambria" w:hAnsi="Cambria" w:cs="Arial"/>
        </w:rPr>
        <w:t xml:space="preserve">, w </w:t>
      </w:r>
      <w:r w:rsidR="00346AE9" w:rsidRPr="00A0705B">
        <w:rPr>
          <w:rFonts w:ascii="Cambria" w:hAnsi="Cambria" w:cs="Arial"/>
          <w:bCs/>
        </w:rPr>
        <w:t>kwocie</w:t>
      </w:r>
      <w:r w:rsidR="00346AE9" w:rsidRPr="00A0705B">
        <w:rPr>
          <w:rFonts w:ascii="Cambria" w:hAnsi="Cambria" w:cs="Arial"/>
          <w:b/>
        </w:rPr>
        <w:t xml:space="preserve"> </w:t>
      </w:r>
      <w:r w:rsidR="00346AE9">
        <w:rPr>
          <w:rFonts w:ascii="Cambria" w:hAnsi="Cambria" w:cs="Arial"/>
          <w:b/>
          <w:bCs/>
        </w:rPr>
        <w:t>1 100</w:t>
      </w:r>
      <w:r w:rsidR="00346AE9" w:rsidRPr="00A0705B">
        <w:rPr>
          <w:rFonts w:ascii="Cambria" w:hAnsi="Cambria" w:cs="Arial"/>
          <w:b/>
          <w:bCs/>
        </w:rPr>
        <w:t>,00</w:t>
      </w:r>
      <w:r w:rsidR="00346AE9" w:rsidRPr="00A0705B">
        <w:rPr>
          <w:rFonts w:ascii="Cambria" w:hAnsi="Cambria" w:cs="Arial"/>
          <w:bCs/>
        </w:rPr>
        <w:t xml:space="preserve"> </w:t>
      </w:r>
      <w:r w:rsidR="00346AE9" w:rsidRPr="00A0705B">
        <w:rPr>
          <w:rFonts w:ascii="Cambria" w:hAnsi="Cambria" w:cs="Arial"/>
          <w:b/>
          <w:bCs/>
        </w:rPr>
        <w:t>zł</w:t>
      </w:r>
      <w:r w:rsidR="00346AE9" w:rsidRPr="00A0705B">
        <w:rPr>
          <w:rFonts w:ascii="Cambria" w:hAnsi="Cambria" w:cs="Arial"/>
          <w:bCs/>
        </w:rPr>
        <w:t xml:space="preserve"> (słownie: tysiąc</w:t>
      </w:r>
      <w:r w:rsidR="00346AE9">
        <w:rPr>
          <w:rFonts w:ascii="Cambria" w:hAnsi="Cambria" w:cs="Arial"/>
          <w:bCs/>
        </w:rPr>
        <w:t>sto</w:t>
      </w:r>
      <w:r w:rsidR="00346AE9" w:rsidRPr="00A0705B">
        <w:rPr>
          <w:rFonts w:ascii="Cambria" w:hAnsi="Cambria" w:cs="Arial"/>
          <w:bCs/>
        </w:rPr>
        <w:t xml:space="preserve"> złotych 00/100).</w:t>
      </w:r>
    </w:p>
    <w:p w14:paraId="00F0CF7A" w14:textId="703092EF" w:rsidR="00587F52" w:rsidRPr="00642FFA" w:rsidRDefault="00587F52" w:rsidP="00912C79">
      <w:pPr>
        <w:numPr>
          <w:ilvl w:val="0"/>
          <w:numId w:val="13"/>
        </w:numPr>
        <w:autoSpaceDE w:val="0"/>
        <w:autoSpaceDN w:val="0"/>
        <w:spacing w:before="120" w:after="120"/>
        <w:jc w:val="both"/>
        <w:rPr>
          <w:rFonts w:ascii="Cambria" w:hAnsi="Cambria"/>
          <w:b/>
        </w:rPr>
      </w:pPr>
      <w:r w:rsidRPr="00642FFA">
        <w:rPr>
          <w:rFonts w:ascii="Cambria" w:hAnsi="Cambria"/>
        </w:rPr>
        <w:t xml:space="preserve">Wadium musi obejmować </w:t>
      </w:r>
      <w:r w:rsidR="00796BA3" w:rsidRPr="00642FFA">
        <w:rPr>
          <w:rFonts w:ascii="Cambria" w:hAnsi="Cambria"/>
        </w:rPr>
        <w:t xml:space="preserve">pełen </w:t>
      </w:r>
      <w:r w:rsidRPr="00642FFA">
        <w:rPr>
          <w:rFonts w:ascii="Cambria" w:hAnsi="Cambria"/>
        </w:rPr>
        <w:t xml:space="preserve">okres związania ofertą tj. </w:t>
      </w:r>
      <w:r w:rsidR="00B142B3" w:rsidRPr="00642FFA">
        <w:rPr>
          <w:rFonts w:ascii="Cambria" w:hAnsi="Cambria"/>
        </w:rPr>
        <w:t>do dnia</w:t>
      </w:r>
      <w:r w:rsidR="009E73E2" w:rsidRPr="00642FFA">
        <w:rPr>
          <w:rFonts w:ascii="Cambria" w:hAnsi="Cambria"/>
        </w:rPr>
        <w:t xml:space="preserve"> </w:t>
      </w:r>
      <w:r w:rsidR="005421B5">
        <w:rPr>
          <w:rFonts w:ascii="Cambria" w:hAnsi="Cambria"/>
          <w:b/>
        </w:rPr>
        <w:t>11.05</w:t>
      </w:r>
      <w:r w:rsidR="00875A79" w:rsidRPr="00FC3DB2">
        <w:rPr>
          <w:rFonts w:ascii="Cambria" w:hAnsi="Cambria"/>
          <w:b/>
        </w:rPr>
        <w:t>.202</w:t>
      </w:r>
      <w:r w:rsidR="00C74285">
        <w:rPr>
          <w:rFonts w:ascii="Cambria" w:hAnsi="Cambria"/>
          <w:b/>
        </w:rPr>
        <w:t>3</w:t>
      </w:r>
      <w:r w:rsidR="00875A79" w:rsidRPr="00FC3DB2">
        <w:rPr>
          <w:rFonts w:ascii="Cambria" w:hAnsi="Cambria"/>
          <w:b/>
        </w:rPr>
        <w:t xml:space="preserve"> r</w:t>
      </w:r>
      <w:r w:rsidR="00875A79" w:rsidRPr="00642FFA">
        <w:rPr>
          <w:rFonts w:ascii="Cambria" w:hAnsi="Cambria"/>
          <w:b/>
        </w:rPr>
        <w:t>.</w:t>
      </w:r>
    </w:p>
    <w:p w14:paraId="26C75EE5" w14:textId="77777777" w:rsidR="00DC6E39"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formach wskazanych w art. 97 ust. 7 ustawy Pzp.</w:t>
      </w:r>
    </w:p>
    <w:p w14:paraId="635735A6" w14:textId="22B6D71A" w:rsidR="006663CE" w:rsidRPr="006663CE" w:rsidRDefault="00DC6E39"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w:t>
      </w:r>
      <w:r w:rsidRPr="00875A79">
        <w:rPr>
          <w:rFonts w:ascii="Cambria" w:hAnsi="Cambria"/>
        </w:rPr>
        <w:t xml:space="preserve">wnoszone w </w:t>
      </w:r>
      <w:r w:rsidR="00796BA3" w:rsidRPr="00875A79">
        <w:rPr>
          <w:rFonts w:ascii="Cambria" w:hAnsi="Cambria"/>
        </w:rPr>
        <w:t>pieniądzu</w:t>
      </w:r>
      <w:r w:rsidR="00875A79" w:rsidRPr="00875A79">
        <w:rPr>
          <w:rFonts w:ascii="Cambria" w:hAnsi="Cambria"/>
        </w:rPr>
        <w:t>,</w:t>
      </w:r>
      <w:r w:rsidR="00796BA3" w:rsidRPr="00875A79">
        <w:rPr>
          <w:rFonts w:ascii="Cambria" w:hAnsi="Cambria"/>
        </w:rPr>
        <w:t xml:space="preserve"> należy </w:t>
      </w:r>
      <w:r w:rsidR="00796BA3" w:rsidRPr="00773D17">
        <w:rPr>
          <w:rFonts w:ascii="Cambria" w:hAnsi="Cambria"/>
        </w:rPr>
        <w:t xml:space="preserve">wpłacić przelewem na rachunek bankowy </w:t>
      </w:r>
      <w:r w:rsidR="006663CE">
        <w:rPr>
          <w:rFonts w:ascii="Cambria" w:hAnsi="Cambria"/>
        </w:rPr>
        <w:t xml:space="preserve">zamawiającego </w:t>
      </w:r>
      <w:r w:rsidR="006663CE" w:rsidRPr="006663CE">
        <w:rPr>
          <w:rFonts w:asciiTheme="majorHAnsi" w:hAnsiTheme="majorHAnsi"/>
          <w:b/>
        </w:rPr>
        <w:t>91 1560  0013 2537 1023 3476</w:t>
      </w:r>
      <w:r w:rsidR="006663CE" w:rsidRPr="006663CE">
        <w:rPr>
          <w:rFonts w:asciiTheme="majorHAnsi" w:hAnsiTheme="majorHAnsi"/>
        </w:rPr>
        <w:t xml:space="preserve"> </w:t>
      </w:r>
      <w:r w:rsidR="006663CE" w:rsidRPr="006663CE">
        <w:rPr>
          <w:rFonts w:asciiTheme="majorHAnsi" w:hAnsiTheme="majorHAnsi"/>
          <w:b/>
        </w:rPr>
        <w:t>0002</w:t>
      </w:r>
      <w:r w:rsidR="006663CE" w:rsidRPr="00E47A23">
        <w:t xml:space="preserve">  </w:t>
      </w:r>
    </w:p>
    <w:p w14:paraId="1A35AD0D" w14:textId="4DDE5B6B" w:rsidR="00C1229F" w:rsidRDefault="006663CE" w:rsidP="00C1229F">
      <w:pPr>
        <w:autoSpaceDE w:val="0"/>
        <w:autoSpaceDN w:val="0"/>
        <w:spacing w:before="120" w:after="120"/>
        <w:ind w:left="360"/>
        <w:jc w:val="both"/>
        <w:rPr>
          <w:rFonts w:asciiTheme="majorHAnsi" w:hAnsiTheme="majorHAnsi"/>
          <w:b/>
        </w:rPr>
      </w:pPr>
      <w:r w:rsidRPr="006663CE">
        <w:rPr>
          <w:rFonts w:ascii="Cambria" w:hAnsi="Cambria"/>
        </w:rPr>
        <w:t xml:space="preserve">z dopiskiem: </w:t>
      </w:r>
      <w:r w:rsidR="00174D01" w:rsidRPr="00174D01">
        <w:rPr>
          <w:rFonts w:asciiTheme="majorHAnsi" w:hAnsiTheme="majorHAnsi"/>
          <w:b/>
          <w:bCs/>
          <w:lang w:val="x-none"/>
        </w:rPr>
        <w:t xml:space="preserve">Wadium </w:t>
      </w:r>
      <w:r w:rsidRPr="00174D01">
        <w:rPr>
          <w:rFonts w:asciiTheme="majorHAnsi" w:hAnsiTheme="majorHAnsi"/>
          <w:b/>
          <w:bCs/>
          <w:lang w:val="x-none"/>
        </w:rPr>
        <w:t>na</w:t>
      </w:r>
      <w:r w:rsidRPr="008E762C">
        <w:rPr>
          <w:rFonts w:asciiTheme="majorHAnsi" w:hAnsiTheme="majorHAnsi"/>
          <w:b/>
        </w:rPr>
        <w:t xml:space="preserve">: </w:t>
      </w:r>
      <w:r w:rsidR="00C1229F">
        <w:rPr>
          <w:rFonts w:asciiTheme="majorHAnsi" w:hAnsiTheme="majorHAnsi"/>
          <w:b/>
        </w:rPr>
        <w:t>„</w:t>
      </w:r>
      <w:r w:rsidR="00C1229F" w:rsidRPr="00C1229F">
        <w:rPr>
          <w:rFonts w:asciiTheme="majorHAnsi" w:hAnsiTheme="majorHAnsi"/>
          <w:b/>
        </w:rPr>
        <w:t xml:space="preserve">Podwójne powierzchniowe utrwalenie w ciągu dróg powiatowych w: zadaniu częściowym nr </w:t>
      </w:r>
      <w:r w:rsidR="00C1229F">
        <w:rPr>
          <w:rFonts w:asciiTheme="majorHAnsi" w:hAnsiTheme="majorHAnsi"/>
          <w:b/>
        </w:rPr>
        <w:t>……………….”</w:t>
      </w:r>
    </w:p>
    <w:p w14:paraId="32CF346D" w14:textId="183C89C4" w:rsidR="006663CE" w:rsidRPr="00875A79" w:rsidRDefault="006663CE" w:rsidP="00C1229F">
      <w:pPr>
        <w:autoSpaceDE w:val="0"/>
        <w:autoSpaceDN w:val="0"/>
        <w:spacing w:before="120" w:after="120"/>
        <w:ind w:left="360"/>
        <w:jc w:val="both"/>
        <w:rPr>
          <w:rFonts w:ascii="Cambria" w:hAnsi="Cambria"/>
          <w:u w:val="single"/>
        </w:rPr>
      </w:pPr>
      <w:r w:rsidRPr="00875A79">
        <w:rPr>
          <w:rFonts w:ascii="Cambria" w:hAnsi="Cambria"/>
          <w:u w:val="single"/>
        </w:rPr>
        <w:t>Kopię polecenia przelewu lub wydruk z przelewu elektronicznego zaleca się złożyć wraz z ofertą.</w:t>
      </w:r>
    </w:p>
    <w:p w14:paraId="6F5E9704" w14:textId="521B0D24" w:rsidR="00DC6E39"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Wadium musi wpłyną</w:t>
      </w:r>
      <w:r w:rsidR="00DC6E39" w:rsidRPr="00773D17">
        <w:rPr>
          <w:rFonts w:ascii="Cambria" w:hAnsi="Cambria"/>
        </w:rPr>
        <w:t>ć na wskazany rachunek bankowy z</w:t>
      </w:r>
      <w:r w:rsidRPr="00773D17">
        <w:rPr>
          <w:rFonts w:ascii="Cambria" w:hAnsi="Cambria"/>
        </w:rPr>
        <w:t>amawiającego najpóźniej przed upływem terminu składania ofert (decyduje d</w:t>
      </w:r>
      <w:r w:rsidR="00DC6E39" w:rsidRPr="00773D17">
        <w:rPr>
          <w:rFonts w:ascii="Cambria" w:hAnsi="Cambria"/>
        </w:rPr>
        <w:t>ata wpływu na rachunek bankowy z</w:t>
      </w:r>
      <w:r w:rsidRPr="00773D17">
        <w:rPr>
          <w:rFonts w:ascii="Cambria" w:hAnsi="Cambria"/>
        </w:rPr>
        <w:t>amawiającego).</w:t>
      </w:r>
    </w:p>
    <w:p w14:paraId="679D8421" w14:textId="14DE30EF" w:rsidR="00796BA3" w:rsidRPr="00773D17" w:rsidRDefault="00A622D6"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4BF6FE69"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174D01">
        <w:rPr>
          <w:rFonts w:ascii="Cambria" w:hAnsi="Cambria"/>
        </w:rPr>
        <w:t>nazwa i adres zamawiającego.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261590CF" w14:textId="3DE0FCF8" w:rsidR="00A24DA0" w:rsidRPr="00F7224F" w:rsidRDefault="00796BA3" w:rsidP="00F7224F">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2" w:name="_Toc42045495"/>
      <w:r w:rsidR="00B142B3" w:rsidRPr="00773D17">
        <w:rPr>
          <w:rFonts w:ascii="Cambria" w:hAnsi="Cambria"/>
        </w:rPr>
        <w:t>. 98 ust. 6 ustawy Pzp.</w:t>
      </w:r>
    </w:p>
    <w:p w14:paraId="6CCDB0B1" w14:textId="09E6D2BD" w:rsidR="00796BA3"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 xml:space="preserve">wykonawca nie wniósł wadium lub wniósł w sposób nieprawidłowy lub nie utrzymywał wadium nieprzerwanie do upływu terminu </w:t>
      </w:r>
      <w:r w:rsidR="00B142B3" w:rsidRPr="00773D17">
        <w:rPr>
          <w:rFonts w:ascii="Cambria" w:hAnsi="Cambria"/>
        </w:rPr>
        <w:lastRenderedPageBreak/>
        <w:t>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Pzp</w:t>
      </w:r>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226 ust. 1 pkt 14 ustawy Pzp.</w:t>
      </w:r>
    </w:p>
    <w:p w14:paraId="194D85D5" w14:textId="7046FC2C" w:rsidR="00796BA3" w:rsidRPr="00773D17" w:rsidRDefault="00796BA3" w:rsidP="00912C79">
      <w:pPr>
        <w:numPr>
          <w:ilvl w:val="0"/>
          <w:numId w:val="13"/>
        </w:numPr>
        <w:autoSpaceDE w:val="0"/>
        <w:autoSpaceDN w:val="0"/>
        <w:spacing w:before="120" w:after="120"/>
        <w:jc w:val="both"/>
        <w:rPr>
          <w:rFonts w:ascii="Cambria" w:hAnsi="Cambria"/>
        </w:rPr>
      </w:pPr>
      <w:bookmarkStart w:id="3" w:name="_Toc42045496"/>
      <w:bookmarkEnd w:id="2"/>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ustawy Pzp.</w:t>
      </w:r>
      <w:bookmarkEnd w:id="3"/>
    </w:p>
    <w:p w14:paraId="0BB23180" w14:textId="6643E7EE" w:rsidR="006929D6"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Pzp.</w:t>
      </w:r>
    </w:p>
    <w:p w14:paraId="6AD02389" w14:textId="77777777" w:rsidR="007B72CA" w:rsidRPr="00174D01" w:rsidRDefault="007B72CA"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4535B6">
      <w:pPr>
        <w:numPr>
          <w:ilvl w:val="0"/>
          <w:numId w:val="50"/>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18CB23BE" w:rsidR="005044EC" w:rsidRPr="007D3490" w:rsidRDefault="00DA5BE2" w:rsidP="004535B6">
      <w:pPr>
        <w:pStyle w:val="Akapitzlist"/>
        <w:numPr>
          <w:ilvl w:val="0"/>
          <w:numId w:val="62"/>
        </w:numPr>
        <w:autoSpaceDE w:val="0"/>
        <w:autoSpaceDN w:val="0"/>
        <w:adjustRightInd w:val="0"/>
        <w:ind w:left="426"/>
        <w:rPr>
          <w:rFonts w:ascii="Cambria" w:hAnsi="Cambria" w:cs="Calibri,Bold"/>
          <w:b/>
          <w:bCs/>
          <w:color w:val="FF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6"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w:t>
      </w:r>
      <w:r w:rsidR="005044EC" w:rsidRPr="005757F8">
        <w:rPr>
          <w:rFonts w:ascii="Cambria" w:hAnsi="Cambria" w:cs="Calibri"/>
        </w:rPr>
        <w:t xml:space="preserve">dnia </w:t>
      </w:r>
      <w:r w:rsidR="005421B5">
        <w:rPr>
          <w:rFonts w:ascii="Cambria" w:hAnsi="Cambria" w:cs="Calibri,Bold"/>
          <w:b/>
          <w:bCs/>
        </w:rPr>
        <w:t>12.04</w:t>
      </w:r>
      <w:r w:rsidR="00D93C60">
        <w:rPr>
          <w:rFonts w:ascii="Cambria" w:hAnsi="Cambria" w:cs="Calibri,Bold"/>
          <w:b/>
          <w:bCs/>
        </w:rPr>
        <w:t>.202</w:t>
      </w:r>
      <w:r w:rsidR="00C74285">
        <w:rPr>
          <w:rFonts w:ascii="Cambria" w:hAnsi="Cambria" w:cs="Calibri,Bold"/>
          <w:b/>
          <w:bCs/>
        </w:rPr>
        <w:t>3</w:t>
      </w:r>
      <w:r w:rsidR="005044EC" w:rsidRPr="005757F8">
        <w:rPr>
          <w:rFonts w:ascii="Cambria" w:hAnsi="Cambria" w:cs="Calibri,Bold"/>
          <w:b/>
          <w:bCs/>
        </w:rPr>
        <w:t xml:space="preserve"> </w:t>
      </w:r>
      <w:r w:rsidR="005044EC" w:rsidRPr="006B26CF">
        <w:rPr>
          <w:rFonts w:ascii="Cambria" w:hAnsi="Cambria" w:cs="Calibri,Bold"/>
          <w:b/>
          <w:bCs/>
        </w:rPr>
        <w:t>r. do godz. 1</w:t>
      </w:r>
      <w:r w:rsidR="008E762C">
        <w:rPr>
          <w:rFonts w:ascii="Cambria" w:hAnsi="Cambria" w:cs="Calibri,Bold"/>
          <w:b/>
          <w:bCs/>
        </w:rPr>
        <w:t>0</w:t>
      </w:r>
      <w:r w:rsidR="005044EC" w:rsidRPr="006B26CF">
        <w:rPr>
          <w:rFonts w:ascii="Cambria" w:hAnsi="Cambria" w:cs="Calibri,Bold"/>
          <w:b/>
          <w:bCs/>
        </w:rPr>
        <w:t>.00.</w:t>
      </w:r>
    </w:p>
    <w:p w14:paraId="1DD9F146" w14:textId="77777777" w:rsidR="005044EC" w:rsidRPr="005044EC" w:rsidRDefault="005044EC" w:rsidP="004535B6">
      <w:pPr>
        <w:pStyle w:val="Akapitzlist"/>
        <w:numPr>
          <w:ilvl w:val="0"/>
          <w:numId w:val="6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4535B6">
      <w:pPr>
        <w:pStyle w:val="Akapitzlist"/>
        <w:numPr>
          <w:ilvl w:val="0"/>
          <w:numId w:val="6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4535B6">
      <w:pPr>
        <w:pStyle w:val="Akapitzlist"/>
        <w:numPr>
          <w:ilvl w:val="0"/>
          <w:numId w:val="6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4535B6">
      <w:pPr>
        <w:pStyle w:val="Akapitzlist"/>
        <w:numPr>
          <w:ilvl w:val="0"/>
          <w:numId w:val="6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4535B6">
      <w:pPr>
        <w:pStyle w:val="Akapitzlist"/>
        <w:numPr>
          <w:ilvl w:val="0"/>
          <w:numId w:val="6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14:paraId="716E75DF" w14:textId="618921DC" w:rsidR="002D1955" w:rsidRPr="002D1955" w:rsidRDefault="009F3A1D" w:rsidP="004535B6">
      <w:pPr>
        <w:pStyle w:val="Akapitzlist"/>
        <w:numPr>
          <w:ilvl w:val="0"/>
          <w:numId w:val="6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4535B6">
      <w:pPr>
        <w:pStyle w:val="Akapitzlist"/>
        <w:numPr>
          <w:ilvl w:val="0"/>
          <w:numId w:val="6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4535B6">
      <w:pPr>
        <w:pStyle w:val="Akapitzlist"/>
        <w:numPr>
          <w:ilvl w:val="0"/>
          <w:numId w:val="6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4535B6">
      <w:pPr>
        <w:pStyle w:val="Akapitzlist"/>
        <w:numPr>
          <w:ilvl w:val="0"/>
          <w:numId w:val="6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4535B6">
      <w:pPr>
        <w:pStyle w:val="Akapitzlist"/>
        <w:numPr>
          <w:ilvl w:val="0"/>
          <w:numId w:val="63"/>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4535B6">
      <w:pPr>
        <w:pStyle w:val="Akapitzlist"/>
        <w:numPr>
          <w:ilvl w:val="0"/>
          <w:numId w:val="6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4535B6">
      <w:pPr>
        <w:pStyle w:val="Akapitzlist"/>
        <w:numPr>
          <w:ilvl w:val="0"/>
          <w:numId w:val="63"/>
        </w:numPr>
        <w:spacing w:before="120"/>
        <w:ind w:left="851" w:right="-108"/>
        <w:jc w:val="both"/>
        <w:rPr>
          <w:rFonts w:ascii="Cambria" w:hAnsi="Cambria"/>
        </w:rPr>
      </w:pPr>
      <w:r w:rsidRPr="00642FFA">
        <w:rPr>
          <w:rFonts w:ascii="Cambria" w:hAnsi="Cambria"/>
        </w:rPr>
        <w:lastRenderedPageBreak/>
        <w:t>oryginał dokumentu wadium, a w przypadku wniesienia wadium w pieniądzu dowód wniesienia wadium.</w:t>
      </w:r>
    </w:p>
    <w:p w14:paraId="0C6D0C8A" w14:textId="73C2A9F9" w:rsidR="0043791D" w:rsidRDefault="009F3A1D" w:rsidP="004535B6">
      <w:pPr>
        <w:pStyle w:val="Akapitzlist"/>
        <w:numPr>
          <w:ilvl w:val="0"/>
          <w:numId w:val="6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4535B6">
      <w:pPr>
        <w:pStyle w:val="Akapitzlist"/>
        <w:numPr>
          <w:ilvl w:val="0"/>
          <w:numId w:val="68"/>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4535B6">
      <w:pPr>
        <w:pStyle w:val="Akapitzlist"/>
        <w:numPr>
          <w:ilvl w:val="0"/>
          <w:numId w:val="68"/>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4535B6">
      <w:pPr>
        <w:pStyle w:val="Akapitzlist"/>
        <w:numPr>
          <w:ilvl w:val="0"/>
          <w:numId w:val="68"/>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4535B6">
      <w:pPr>
        <w:pStyle w:val="Akapitzlist"/>
        <w:numPr>
          <w:ilvl w:val="0"/>
          <w:numId w:val="68"/>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4535B6">
      <w:pPr>
        <w:pStyle w:val="Akapitzlist"/>
        <w:numPr>
          <w:ilvl w:val="0"/>
          <w:numId w:val="69"/>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4535B6">
      <w:pPr>
        <w:numPr>
          <w:ilvl w:val="0"/>
          <w:numId w:val="50"/>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5F75779D"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dokumentacji technicznej,</w:t>
      </w:r>
      <w:r w:rsidR="00CC55BD"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opisem technicznym do kosztorysu ofertowego,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pomocniczym </w:t>
      </w:r>
      <w:r w:rsidR="00F307FF">
        <w:rPr>
          <w:rFonts w:asciiTheme="majorHAnsi" w:eastAsiaTheme="majorEastAsia" w:hAnsiTheme="majorHAnsi"/>
          <w:lang w:eastAsia="en-US"/>
        </w:rPr>
        <w:t>przedmiarem robót i kosztorysem ofertowym.</w:t>
      </w:r>
    </w:p>
    <w:p w14:paraId="3B425CE3" w14:textId="77777777"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D93C60" w:rsidRDefault="00EB7EB9" w:rsidP="00912C79">
      <w:pPr>
        <w:numPr>
          <w:ilvl w:val="1"/>
          <w:numId w:val="12"/>
        </w:numPr>
        <w:spacing w:before="120"/>
        <w:ind w:left="431" w:right="-108"/>
        <w:jc w:val="both"/>
        <w:rPr>
          <w:rFonts w:asciiTheme="majorHAnsi" w:hAnsiTheme="majorHAnsi"/>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D93C60">
        <w:rPr>
          <w:rStyle w:val="Hipercze"/>
          <w:rFonts w:asciiTheme="majorHAnsi" w:hAnsiTheme="majorHAnsi"/>
          <w:lang w:eastAsia="x-none"/>
        </w:rPr>
        <w:t>https://platformazakupowa.pl/pn/zdp_leszno</w:t>
      </w:r>
    </w:p>
    <w:p w14:paraId="693A2194" w14:textId="0DA44A95" w:rsidR="00E547B9" w:rsidRPr="00773D17" w:rsidRDefault="00E547B9" w:rsidP="00912C79">
      <w:pPr>
        <w:numPr>
          <w:ilvl w:val="1"/>
          <w:numId w:val="12"/>
        </w:numPr>
        <w:spacing w:before="120"/>
        <w:ind w:left="431" w:right="-108"/>
        <w:jc w:val="both"/>
        <w:rPr>
          <w:rFonts w:ascii="Cambria" w:hAnsi="Cambria"/>
        </w:rPr>
      </w:pPr>
      <w:r w:rsidRPr="00D93C60">
        <w:rPr>
          <w:rFonts w:asciiTheme="majorHAnsi" w:hAnsiTheme="majorHAnsi"/>
        </w:rPr>
        <w:t>Informacje o wymaganiach technicznych</w:t>
      </w:r>
      <w:r w:rsidRPr="00773D17">
        <w:rPr>
          <w:rFonts w:ascii="Cambria" w:hAnsi="Cambria"/>
        </w:rPr>
        <w:t xml:space="preserve"> i organizacyjnych sporządzania, wysyłania i odbierania korespondencji elektronicznej</w:t>
      </w:r>
      <w:r w:rsidR="003247A5">
        <w:rPr>
          <w:rFonts w:ascii="Cambria" w:hAnsi="Cambria"/>
        </w:rPr>
        <w:t>:</w:t>
      </w:r>
    </w:p>
    <w:p w14:paraId="624FE446" w14:textId="77777777" w:rsidR="00B252EB" w:rsidRDefault="00B252EB" w:rsidP="004535B6">
      <w:pPr>
        <w:pStyle w:val="Akapitzlist"/>
        <w:numPr>
          <w:ilvl w:val="0"/>
          <w:numId w:val="66"/>
        </w:numPr>
        <w:spacing w:before="120"/>
        <w:ind w:right="-108"/>
        <w:jc w:val="both"/>
        <w:rPr>
          <w:rFonts w:ascii="Cambria" w:hAnsi="Cambria"/>
        </w:rPr>
      </w:pPr>
      <w:r w:rsidRPr="00B252EB">
        <w:rPr>
          <w:rFonts w:ascii="Cambria" w:hAnsi="Cambria"/>
        </w:rPr>
        <w:lastRenderedPageBreak/>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4535B6">
      <w:pPr>
        <w:pStyle w:val="Akapitzlist"/>
        <w:numPr>
          <w:ilvl w:val="0"/>
          <w:numId w:val="66"/>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4535B6">
      <w:pPr>
        <w:pStyle w:val="Akapitzlist"/>
        <w:numPr>
          <w:ilvl w:val="0"/>
          <w:numId w:val="76"/>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4535B6">
      <w:pPr>
        <w:pStyle w:val="Akapitzlist"/>
        <w:numPr>
          <w:ilvl w:val="0"/>
          <w:numId w:val="76"/>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lastRenderedPageBreak/>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lastRenderedPageBreak/>
        <w:t>Podczas podpisywania plików zaleca się stosowanie algorytmu skrótu SHA2 zamiast SHA1.</w:t>
      </w:r>
      <w:r w:rsidR="003B4AA9">
        <w:rPr>
          <w:rFonts w:ascii="Cambria" w:hAnsi="Cambria"/>
        </w:rPr>
        <w:t xml:space="preserve"> </w:t>
      </w:r>
    </w:p>
    <w:p w14:paraId="39FB9EF0"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4535B6">
      <w:pPr>
        <w:numPr>
          <w:ilvl w:val="1"/>
          <w:numId w:val="75"/>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22939B71" w:rsidR="006929D6" w:rsidRPr="007D3490" w:rsidRDefault="00135E48" w:rsidP="002040C0">
      <w:pPr>
        <w:numPr>
          <w:ilvl w:val="1"/>
          <w:numId w:val="16"/>
        </w:numPr>
        <w:ind w:left="431" w:right="-108"/>
        <w:jc w:val="both"/>
        <w:rPr>
          <w:rFonts w:ascii="Cambria" w:hAnsi="Cambria"/>
          <w:b/>
          <w:color w:val="FF0000"/>
        </w:rPr>
      </w:pPr>
      <w:r w:rsidRPr="00773D17">
        <w:rPr>
          <w:rFonts w:ascii="Cambria" w:hAnsi="Cambria"/>
        </w:rPr>
        <w:t xml:space="preserve">Ofertę należy złożyć w terminie do dnia </w:t>
      </w:r>
      <w:r w:rsidR="005421B5">
        <w:rPr>
          <w:rFonts w:ascii="Cambria" w:hAnsi="Cambria"/>
          <w:b/>
        </w:rPr>
        <w:t>12.04</w:t>
      </w:r>
      <w:r w:rsidR="00D93C60">
        <w:rPr>
          <w:rFonts w:ascii="Cambria" w:hAnsi="Cambria"/>
          <w:b/>
        </w:rPr>
        <w:t>.202</w:t>
      </w:r>
      <w:r w:rsidR="00C74285">
        <w:rPr>
          <w:rFonts w:ascii="Cambria" w:hAnsi="Cambria"/>
          <w:b/>
        </w:rPr>
        <w:t>3</w:t>
      </w:r>
      <w:r w:rsidRPr="005757F8">
        <w:rPr>
          <w:rFonts w:ascii="Cambria" w:hAnsi="Cambria"/>
        </w:rPr>
        <w:t xml:space="preserve"> </w:t>
      </w:r>
      <w:r w:rsidR="00C97B0C" w:rsidRPr="006B26CF">
        <w:rPr>
          <w:rFonts w:ascii="Cambria" w:hAnsi="Cambria"/>
          <w:b/>
        </w:rPr>
        <w:t>r.</w:t>
      </w:r>
      <w:r w:rsidR="00C97B0C" w:rsidRPr="006B26CF">
        <w:rPr>
          <w:rFonts w:ascii="Cambria" w:hAnsi="Cambria"/>
        </w:rPr>
        <w:t xml:space="preserve"> </w:t>
      </w:r>
      <w:r w:rsidRPr="006B26CF">
        <w:rPr>
          <w:rFonts w:ascii="Cambria" w:hAnsi="Cambria"/>
        </w:rPr>
        <w:t xml:space="preserve">do godz. </w:t>
      </w:r>
      <w:r w:rsidR="00C97B0C" w:rsidRPr="006B26CF">
        <w:rPr>
          <w:rFonts w:ascii="Cambria" w:hAnsi="Cambria"/>
          <w:b/>
        </w:rPr>
        <w:t>1</w:t>
      </w:r>
      <w:r w:rsidR="008E762C">
        <w:rPr>
          <w:rFonts w:ascii="Cambria" w:hAnsi="Cambria"/>
          <w:b/>
        </w:rPr>
        <w:t>0</w:t>
      </w:r>
      <w:r w:rsidR="00C97B0C" w:rsidRPr="006B26CF">
        <w:rPr>
          <w:rFonts w:ascii="Cambria" w:hAnsi="Cambria"/>
          <w:b/>
        </w:rPr>
        <w:t>:00</w:t>
      </w:r>
    </w:p>
    <w:p w14:paraId="23A08AAD" w14:textId="59C92209" w:rsidR="00545239" w:rsidRPr="00792AD2" w:rsidRDefault="00C97B0C" w:rsidP="002040C0">
      <w:pPr>
        <w:numPr>
          <w:ilvl w:val="1"/>
          <w:numId w:val="16"/>
        </w:numPr>
        <w:ind w:left="431" w:right="-108"/>
        <w:jc w:val="both"/>
        <w:rPr>
          <w:rFonts w:ascii="Cambria" w:eastAsiaTheme="majorEastAsia" w:hAnsi="Cambria"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792AD2">
        <w:rPr>
          <w:rStyle w:val="Hipercze"/>
          <w:rFonts w:ascii="Cambria" w:hAnsi="Cambria"/>
          <w:lang w:eastAsia="x-none"/>
        </w:rPr>
        <w:t>https://platformazakupowa.pl/pn/zdp_leszno</w:t>
      </w:r>
    </w:p>
    <w:p w14:paraId="00F21949" w14:textId="22555669" w:rsidR="00135E48" w:rsidRPr="00773D17" w:rsidRDefault="00135E48" w:rsidP="002040C0">
      <w:pPr>
        <w:numPr>
          <w:ilvl w:val="1"/>
          <w:numId w:val="16"/>
        </w:numPr>
        <w:ind w:left="431" w:right="-108"/>
        <w:jc w:val="both"/>
        <w:rPr>
          <w:rFonts w:ascii="Cambria" w:hAnsi="Cambria"/>
        </w:rPr>
      </w:pPr>
      <w:r w:rsidRPr="00773D17">
        <w:rPr>
          <w:rFonts w:ascii="Cambria" w:hAnsi="Cambria"/>
        </w:rPr>
        <w:t xml:space="preserve">Otwarcie ofert nastąpi w </w:t>
      </w:r>
      <w:r w:rsidRPr="006B26CF">
        <w:rPr>
          <w:rFonts w:ascii="Cambria" w:hAnsi="Cambria"/>
        </w:rPr>
        <w:t xml:space="preserve">dniu </w:t>
      </w:r>
      <w:r w:rsidR="005421B5">
        <w:rPr>
          <w:rFonts w:ascii="Cambria" w:hAnsi="Cambria"/>
          <w:b/>
        </w:rPr>
        <w:t>12.04</w:t>
      </w:r>
      <w:r w:rsidR="00D93C60">
        <w:rPr>
          <w:rFonts w:ascii="Cambria" w:hAnsi="Cambria"/>
          <w:b/>
        </w:rPr>
        <w:t>.202</w:t>
      </w:r>
      <w:r w:rsidR="00C74285">
        <w:rPr>
          <w:rFonts w:ascii="Cambria" w:hAnsi="Cambria"/>
          <w:b/>
        </w:rPr>
        <w:t>3</w:t>
      </w:r>
      <w:r w:rsidR="00C97B0C" w:rsidRPr="005757F8">
        <w:rPr>
          <w:rFonts w:ascii="Cambria" w:hAnsi="Cambria"/>
          <w:b/>
        </w:rPr>
        <w:t xml:space="preserve"> </w:t>
      </w:r>
      <w:r w:rsidR="00C97B0C" w:rsidRPr="006B26CF">
        <w:rPr>
          <w:rFonts w:ascii="Cambria" w:hAnsi="Cambria"/>
          <w:b/>
        </w:rPr>
        <w:t>r.</w:t>
      </w:r>
      <w:r w:rsidRPr="006B26CF">
        <w:rPr>
          <w:rFonts w:ascii="Cambria" w:hAnsi="Cambria"/>
          <w:b/>
        </w:rPr>
        <w:t xml:space="preserve"> o godz. </w:t>
      </w:r>
      <w:r w:rsidR="00C97B0C" w:rsidRPr="006B26CF">
        <w:rPr>
          <w:rFonts w:ascii="Cambria" w:hAnsi="Cambria"/>
          <w:b/>
        </w:rPr>
        <w:t>1</w:t>
      </w:r>
      <w:r w:rsidR="008E762C">
        <w:rPr>
          <w:rFonts w:ascii="Cambria" w:hAnsi="Cambria"/>
          <w:b/>
        </w:rPr>
        <w:t>0</w:t>
      </w:r>
      <w:r w:rsidR="00C97B0C" w:rsidRPr="006B26CF">
        <w:rPr>
          <w:rFonts w:ascii="Cambria" w:hAnsi="Cambria"/>
          <w:b/>
        </w:rPr>
        <w:t>:10</w:t>
      </w:r>
      <w:r w:rsidRPr="006B26CF">
        <w:rPr>
          <w:rFonts w:ascii="Cambria" w:hAnsi="Cambria"/>
        </w:rPr>
        <w:t xml:space="preserve"> </w:t>
      </w:r>
      <w:r w:rsidRPr="00773D17">
        <w:rPr>
          <w:rFonts w:ascii="Cambria" w:hAnsi="Cambria"/>
        </w:rPr>
        <w:t>poprzez odszyfrowanie wczytanych na Platformie ofert.</w:t>
      </w:r>
    </w:p>
    <w:p w14:paraId="7C153B29" w14:textId="68263ACD" w:rsidR="000778FB" w:rsidRPr="00773D17" w:rsidRDefault="000778FB" w:rsidP="002040C0">
      <w:pPr>
        <w:numPr>
          <w:ilvl w:val="1"/>
          <w:numId w:val="16"/>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040C0">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04500C73"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do dnia</w:t>
      </w:r>
      <w:r w:rsidR="00024AF6" w:rsidRPr="006B26CF">
        <w:rPr>
          <w:rFonts w:ascii="Cambria" w:hAnsi="Cambria"/>
          <w:b/>
          <w:bCs/>
        </w:rPr>
        <w:t xml:space="preserve"> </w:t>
      </w:r>
      <w:r w:rsidR="005421B5">
        <w:rPr>
          <w:rFonts w:ascii="Cambria" w:hAnsi="Cambria"/>
          <w:b/>
          <w:bCs/>
        </w:rPr>
        <w:t>11.05</w:t>
      </w:r>
      <w:r w:rsidR="00064CF2" w:rsidRPr="005757F8">
        <w:rPr>
          <w:rFonts w:ascii="Cambria" w:hAnsi="Cambria"/>
          <w:b/>
          <w:bCs/>
        </w:rPr>
        <w:t>.202</w:t>
      </w:r>
      <w:r w:rsidR="00C74285">
        <w:rPr>
          <w:rFonts w:ascii="Cambria" w:hAnsi="Cambria"/>
          <w:b/>
          <w:bCs/>
        </w:rPr>
        <w:t>3</w:t>
      </w:r>
      <w:r w:rsidR="00064CF2" w:rsidRPr="005757F8">
        <w:rPr>
          <w:rFonts w:ascii="Cambria" w:hAnsi="Cambria"/>
          <w:b/>
          <w:bCs/>
        </w:rPr>
        <w:t xml:space="preserve">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w:t>
      </w:r>
      <w:bookmarkStart w:id="4" w:name="_GoBack"/>
      <w:bookmarkEnd w:id="4"/>
      <w:r w:rsidR="009615B1" w:rsidRPr="00773D17">
        <w:rPr>
          <w:rFonts w:asciiTheme="majorHAnsi" w:hAnsiTheme="majorHAnsi" w:cstheme="majorBidi"/>
          <w:b/>
          <w:lang w:eastAsia="en-US"/>
        </w:rPr>
        <w:t xml:space="preserve"> wag tych kryteriów i sposobu oceny ofert</w:t>
      </w:r>
    </w:p>
    <w:p w14:paraId="2A8E483C" w14:textId="3AF45E4E" w:rsidR="00792AD2" w:rsidRDefault="003C7B82" w:rsidP="00792AD2">
      <w:pPr>
        <w:pStyle w:val="Akapitzlist"/>
        <w:numPr>
          <w:ilvl w:val="0"/>
          <w:numId w:val="7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p w14:paraId="4BD29E1E" w14:textId="77777777" w:rsidR="00792AD2" w:rsidRPr="00792AD2" w:rsidRDefault="00792AD2" w:rsidP="00792AD2">
      <w:pPr>
        <w:pStyle w:val="Akapitzlist"/>
        <w:ind w:left="284" w:right="-108"/>
        <w:jc w:val="both"/>
        <w:rPr>
          <w:rFonts w:ascii="Cambria" w:hAnsi="Cambria"/>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5528"/>
        <w:gridCol w:w="2548"/>
      </w:tblGrid>
      <w:tr w:rsidR="003C7B82" w:rsidRPr="00773D17" w14:paraId="7C8150FB" w14:textId="77777777" w:rsidTr="00210EE0">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lastRenderedPageBreak/>
              <w:t>Lp.</w:t>
            </w:r>
          </w:p>
        </w:tc>
        <w:tc>
          <w:tcPr>
            <w:tcW w:w="314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45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210EE0">
        <w:trPr>
          <w:trHeight w:val="287"/>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210EE0">
            <w:pPr>
              <w:jc w:val="center"/>
              <w:rPr>
                <w:rFonts w:asciiTheme="majorHAnsi" w:hAnsiTheme="majorHAnsi"/>
              </w:rPr>
            </w:pPr>
            <w:r w:rsidRPr="00773D17">
              <w:rPr>
                <w:rFonts w:asciiTheme="majorHAnsi" w:hAnsiTheme="majorHAnsi"/>
              </w:rPr>
              <w:t>1.</w:t>
            </w:r>
          </w:p>
        </w:tc>
        <w:tc>
          <w:tcPr>
            <w:tcW w:w="3146"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210EE0">
            <w:pPr>
              <w:rPr>
                <w:rFonts w:asciiTheme="majorHAnsi" w:hAnsiTheme="majorHAnsi"/>
              </w:rPr>
            </w:pPr>
            <w:r w:rsidRPr="00773D17">
              <w:rPr>
                <w:rFonts w:asciiTheme="majorHAnsi" w:hAnsiTheme="majorHAnsi"/>
              </w:rPr>
              <w:t>Cena</w:t>
            </w:r>
          </w:p>
        </w:tc>
        <w:tc>
          <w:tcPr>
            <w:tcW w:w="145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210EE0">
            <w:pPr>
              <w:jc w:val="center"/>
              <w:rPr>
                <w:rFonts w:asciiTheme="majorHAnsi" w:hAnsiTheme="majorHAnsi"/>
              </w:rPr>
            </w:pPr>
            <w:r w:rsidRPr="00773D17">
              <w:rPr>
                <w:rFonts w:asciiTheme="majorHAnsi" w:hAnsiTheme="majorHAnsi"/>
              </w:rPr>
              <w:t>60%</w:t>
            </w:r>
          </w:p>
        </w:tc>
      </w:tr>
      <w:tr w:rsidR="003C7B82" w:rsidRPr="00773D17" w14:paraId="26AD4273" w14:textId="77777777" w:rsidTr="00210EE0">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210EE0">
            <w:pPr>
              <w:jc w:val="center"/>
              <w:rPr>
                <w:rFonts w:asciiTheme="majorHAnsi" w:hAnsiTheme="majorHAnsi"/>
              </w:rPr>
            </w:pPr>
            <w:r w:rsidRPr="00773D17">
              <w:rPr>
                <w:rFonts w:asciiTheme="majorHAnsi" w:hAnsiTheme="majorHAnsi"/>
              </w:rPr>
              <w:t>2.</w:t>
            </w:r>
          </w:p>
        </w:tc>
        <w:tc>
          <w:tcPr>
            <w:tcW w:w="3146"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210EE0">
            <w:pPr>
              <w:rPr>
                <w:rFonts w:asciiTheme="majorHAnsi" w:hAnsiTheme="majorHAnsi"/>
              </w:rPr>
            </w:pPr>
            <w:r>
              <w:rPr>
                <w:rFonts w:asciiTheme="majorHAnsi" w:hAnsiTheme="majorHAnsi"/>
              </w:rPr>
              <w:t>Gwarancja jakości i rękojmi</w:t>
            </w:r>
          </w:p>
        </w:tc>
        <w:tc>
          <w:tcPr>
            <w:tcW w:w="145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210EE0">
            <w:pPr>
              <w:jc w:val="center"/>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210EE0" w:rsidRPr="00773D17" w14:paraId="6A73D090" w14:textId="77777777" w:rsidTr="00210EE0">
        <w:tc>
          <w:tcPr>
            <w:tcW w:w="3550" w:type="pct"/>
            <w:gridSpan w:val="2"/>
            <w:tcBorders>
              <w:top w:val="single" w:sz="4" w:space="0" w:color="auto"/>
              <w:left w:val="single" w:sz="4" w:space="0" w:color="auto"/>
              <w:bottom w:val="single" w:sz="4" w:space="0" w:color="auto"/>
              <w:right w:val="single" w:sz="4" w:space="0" w:color="auto"/>
            </w:tcBorders>
          </w:tcPr>
          <w:p w14:paraId="49702091" w14:textId="77777777" w:rsidR="00210EE0" w:rsidRPr="00773D17" w:rsidRDefault="00210EE0" w:rsidP="00210EE0">
            <w:pPr>
              <w:jc w:val="center"/>
              <w:rPr>
                <w:rFonts w:asciiTheme="majorHAnsi" w:hAnsiTheme="majorHAnsi"/>
                <w:b/>
              </w:rPr>
            </w:pPr>
            <w:r w:rsidRPr="00773D17">
              <w:rPr>
                <w:rFonts w:asciiTheme="majorHAnsi" w:hAnsiTheme="majorHAnsi"/>
                <w:b/>
              </w:rPr>
              <w:t>Razem</w:t>
            </w:r>
          </w:p>
        </w:tc>
        <w:tc>
          <w:tcPr>
            <w:tcW w:w="1450" w:type="pct"/>
            <w:tcBorders>
              <w:top w:val="single" w:sz="4" w:space="0" w:color="auto"/>
              <w:left w:val="single" w:sz="4" w:space="0" w:color="auto"/>
              <w:bottom w:val="single" w:sz="4" w:space="0" w:color="auto"/>
              <w:right w:val="single" w:sz="4" w:space="0" w:color="auto"/>
            </w:tcBorders>
            <w:hideMark/>
          </w:tcPr>
          <w:p w14:paraId="6D9E3C15" w14:textId="77777777" w:rsidR="00210EE0" w:rsidRPr="00773D17" w:rsidRDefault="00210EE0" w:rsidP="00210EE0">
            <w:pPr>
              <w:jc w:val="center"/>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4535B6">
      <w:pPr>
        <w:pStyle w:val="Akapitzlist"/>
        <w:numPr>
          <w:ilvl w:val="0"/>
          <w:numId w:val="70"/>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4535B6">
      <w:pPr>
        <w:pStyle w:val="Akapitzlist"/>
        <w:numPr>
          <w:ilvl w:val="0"/>
          <w:numId w:val="70"/>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488AB98C" w:rsidR="00064CF2" w:rsidRPr="00EC208B" w:rsidRDefault="00064CF2" w:rsidP="004535B6">
      <w:pPr>
        <w:pStyle w:val="Akapitzlist"/>
        <w:numPr>
          <w:ilvl w:val="0"/>
          <w:numId w:val="71"/>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E13DB0">
        <w:rPr>
          <w:rFonts w:ascii="Cambria" w:hAnsi="Cambria"/>
          <w:lang w:eastAsia="en-US"/>
        </w:rPr>
        <w:t>12</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w:t>
      </w:r>
      <w:r w:rsidR="00E13DB0">
        <w:rPr>
          <w:rFonts w:ascii="Cambria" w:hAnsi="Cambria"/>
          <w:lang w:eastAsia="en-US"/>
        </w:rPr>
        <w:t>36</w:t>
      </w:r>
      <w:r w:rsidRPr="00EC208B">
        <w:rPr>
          <w:rFonts w:ascii="Cambria" w:hAnsi="Cambria"/>
          <w:lang w:eastAsia="en-US"/>
        </w:rPr>
        <w:t xml:space="preserve"> miesięcy, licząc od dnia końcowego odbioru robót. Jeżeli Wykonawca udzieli gwarancji na okres dłuższy niż </w:t>
      </w:r>
      <w:r w:rsidR="00E13DB0">
        <w:rPr>
          <w:rFonts w:ascii="Cambria" w:hAnsi="Cambria"/>
          <w:lang w:eastAsia="en-US"/>
        </w:rPr>
        <w:t>36</w:t>
      </w:r>
      <w:r w:rsidRPr="00EC208B">
        <w:rPr>
          <w:rFonts w:ascii="Cambria" w:hAnsi="Cambria"/>
          <w:lang w:eastAsia="en-US"/>
        </w:rPr>
        <w:t xml:space="preserve"> miesięcy, Zamawiający obliczając ilość punktów w kryterium „gwarancja i rękojmia”, będzie traktował taki zapis tak, jak gdyby Wykonawca udzielił gwarancji i rękojmi na okres </w:t>
      </w:r>
      <w:r w:rsidR="00E13DB0">
        <w:rPr>
          <w:rFonts w:ascii="Cambria" w:hAnsi="Cambria"/>
          <w:lang w:eastAsia="en-US"/>
        </w:rPr>
        <w:t>36</w:t>
      </w:r>
      <w:r w:rsidRPr="00EC208B">
        <w:rPr>
          <w:rFonts w:ascii="Cambria" w:hAnsi="Cambria"/>
          <w:lang w:eastAsia="en-US"/>
        </w:rPr>
        <w:t xml:space="preserve"> miesięcy. Do umowy również zostanie wprowadzony termin gwarancji i rękojmi na wykonane roboty budowlane oraz użyte/dostarczone materiały na okres </w:t>
      </w:r>
      <w:r w:rsidR="00E13DB0">
        <w:rPr>
          <w:rFonts w:ascii="Cambria" w:hAnsi="Cambria"/>
          <w:lang w:eastAsia="en-US"/>
        </w:rPr>
        <w:t>36</w:t>
      </w:r>
      <w:r w:rsidRPr="00EC208B">
        <w:rPr>
          <w:rFonts w:ascii="Cambria" w:hAnsi="Cambria"/>
          <w:lang w:eastAsia="en-US"/>
        </w:rPr>
        <w:t xml:space="preserve"> miesięcy, licząc od dnia końcowego odbioru robót (pomimo proponowanego w ofercie przez Wykonawcę dłuższego okresu gwarancji).</w:t>
      </w:r>
    </w:p>
    <w:p w14:paraId="34E5D69C" w14:textId="00E6C53C" w:rsidR="00064CF2" w:rsidRPr="00EC208B" w:rsidRDefault="00064CF2" w:rsidP="004535B6">
      <w:pPr>
        <w:pStyle w:val="Akapitzlist"/>
        <w:numPr>
          <w:ilvl w:val="0"/>
          <w:numId w:val="71"/>
        </w:numPr>
        <w:spacing w:after="200" w:line="252" w:lineRule="auto"/>
        <w:ind w:left="567" w:hanging="425"/>
        <w:contextualSpacing/>
        <w:jc w:val="both"/>
        <w:rPr>
          <w:rFonts w:ascii="Cambria" w:hAnsi="Cambria"/>
          <w:lang w:eastAsia="en-US"/>
        </w:rPr>
      </w:pPr>
      <w:r w:rsidRPr="00EC208B">
        <w:rPr>
          <w:rFonts w:ascii="Cambria" w:hAnsi="Cambria"/>
          <w:lang w:eastAsia="en-US"/>
        </w:rPr>
        <w:t xml:space="preserve">W przypadku, gdy Wykonawca nie poda żadnego okresu gwarancji w Formularzu oferty Zamawiający przyjmie, że Wykonawca udziela gwarancji na okres </w:t>
      </w:r>
      <w:r w:rsidR="007D67E3">
        <w:rPr>
          <w:rFonts w:ascii="Cambria" w:hAnsi="Cambria"/>
          <w:lang w:eastAsia="en-US"/>
        </w:rPr>
        <w:t>12</w:t>
      </w:r>
      <w:r w:rsidRPr="00EC208B">
        <w:rPr>
          <w:rFonts w:ascii="Cambria" w:hAnsi="Cambria"/>
          <w:lang w:eastAsia="en-US"/>
        </w:rPr>
        <w:t xml:space="preserve"> miesięcy.</w:t>
      </w:r>
    </w:p>
    <w:p w14:paraId="7066F164" w14:textId="7E2B3D8E" w:rsidR="00064CF2" w:rsidRPr="00EC208B" w:rsidRDefault="00064CF2" w:rsidP="004535B6">
      <w:pPr>
        <w:pStyle w:val="Akapitzlist"/>
        <w:numPr>
          <w:ilvl w:val="0"/>
          <w:numId w:val="71"/>
        </w:numPr>
        <w:spacing w:after="200" w:line="252" w:lineRule="auto"/>
        <w:ind w:left="567" w:hanging="425"/>
        <w:contextualSpacing/>
        <w:jc w:val="both"/>
        <w:rPr>
          <w:rFonts w:ascii="Cambria" w:hAnsi="Cambria"/>
          <w:lang w:eastAsia="en-US"/>
        </w:rPr>
      </w:pPr>
      <w:r w:rsidRPr="00EC208B">
        <w:rPr>
          <w:rFonts w:ascii="Cambria" w:hAnsi="Cambria"/>
          <w:lang w:eastAsia="en-US"/>
        </w:rPr>
        <w:t xml:space="preserve">Jeżeli Wykonawca w Formularzu oferty zaoferuje okres gwarancji krótszy, niż wymagane </w:t>
      </w:r>
      <w:r w:rsidR="00515565">
        <w:rPr>
          <w:rFonts w:ascii="Cambria" w:hAnsi="Cambria"/>
          <w:lang w:eastAsia="en-US"/>
        </w:rPr>
        <w:t>12</w:t>
      </w:r>
      <w:r w:rsidRPr="00EC208B">
        <w:rPr>
          <w:rFonts w:ascii="Cambria" w:hAnsi="Cambria"/>
          <w:lang w:eastAsia="en-US"/>
        </w:rPr>
        <w:t xml:space="preserve">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4535B6">
      <w:pPr>
        <w:pStyle w:val="Akapitzlist"/>
        <w:numPr>
          <w:ilvl w:val="0"/>
          <w:numId w:val="72"/>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lastRenderedPageBreak/>
        <w:t>G – liczba punktów uzyskanych w kryterium „gwarancja i rękojmia”.</w:t>
      </w:r>
    </w:p>
    <w:p w14:paraId="761D366F" w14:textId="77777777" w:rsidR="00064CF2" w:rsidRPr="00F20EB6" w:rsidRDefault="00064CF2" w:rsidP="004535B6">
      <w:pPr>
        <w:pStyle w:val="Akapitzlist"/>
        <w:numPr>
          <w:ilvl w:val="0"/>
          <w:numId w:val="72"/>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35351419" w:rsidR="00660A68" w:rsidRPr="002832E2" w:rsidRDefault="009C7BF7" w:rsidP="00660A68">
      <w:pPr>
        <w:ind w:right="-108"/>
        <w:jc w:val="both"/>
        <w:rPr>
          <w:rFonts w:ascii="Cambria" w:hAnsi="Cambria"/>
          <w:color w:val="FF0000"/>
        </w:rPr>
      </w:pPr>
      <w:r>
        <w:rPr>
          <w:rFonts w:ascii="Cambria" w:hAnsi="Cambria"/>
        </w:rPr>
        <w:br/>
      </w:r>
      <w:r w:rsidR="0008796B">
        <w:rPr>
          <w:rFonts w:ascii="Cambria" w:hAnsi="Cambria"/>
        </w:rPr>
        <w:t xml:space="preserve">Wzór umowy </w:t>
      </w:r>
      <w:r w:rsidR="0008796B" w:rsidRPr="00BF5C18">
        <w:rPr>
          <w:rFonts w:ascii="Cambria" w:hAnsi="Cambria"/>
        </w:rPr>
        <w:t>stanowi</w:t>
      </w:r>
      <w:r w:rsidR="00545239" w:rsidRPr="00BF5C18">
        <w:rPr>
          <w:rFonts w:ascii="Cambria" w:hAnsi="Cambria"/>
        </w:rPr>
        <w:t xml:space="preserve"> </w:t>
      </w:r>
      <w:r w:rsidR="00545239" w:rsidRPr="005757F8">
        <w:rPr>
          <w:rFonts w:ascii="Cambria" w:hAnsi="Cambria"/>
          <w:b/>
        </w:rPr>
        <w:t>załącznik</w:t>
      </w:r>
      <w:r w:rsidR="00660A68" w:rsidRPr="005757F8">
        <w:rPr>
          <w:rFonts w:ascii="Cambria" w:hAnsi="Cambria"/>
          <w:b/>
        </w:rPr>
        <w:t xml:space="preserve"> nr </w:t>
      </w:r>
      <w:r w:rsidR="0008796B" w:rsidRPr="005757F8">
        <w:rPr>
          <w:rFonts w:ascii="Cambria" w:hAnsi="Cambria"/>
          <w:b/>
        </w:rPr>
        <w:t xml:space="preserve">6 </w:t>
      </w:r>
      <w:r w:rsidR="00545239" w:rsidRPr="005757F8">
        <w:rPr>
          <w:rFonts w:ascii="Cambria" w:hAnsi="Cambria"/>
          <w:b/>
        </w:rPr>
        <w:t>do S</w:t>
      </w:r>
      <w:r w:rsidR="00660A68" w:rsidRPr="005757F8">
        <w:rPr>
          <w:rFonts w:ascii="Cambria" w:hAnsi="Cambria"/>
          <w:b/>
        </w:rPr>
        <w:t>WZ.</w:t>
      </w:r>
      <w:r w:rsidR="00660A68" w:rsidRPr="005757F8">
        <w:rPr>
          <w:rFonts w:ascii="Cambria" w:hAnsi="Cambria"/>
        </w:rPr>
        <w:t xml:space="preserve"> </w:t>
      </w:r>
    </w:p>
    <w:p w14:paraId="581528AA" w14:textId="153B5898"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0BC4CB8C" w14:textId="77777777" w:rsidR="000B5B51" w:rsidRPr="00773D17" w:rsidRDefault="000B5B51" w:rsidP="000B5B51">
      <w:pPr>
        <w:ind w:right="-108"/>
        <w:jc w:val="both"/>
        <w:rPr>
          <w:rFonts w:ascii="Cambria" w:hAnsi="Cambria"/>
        </w:rPr>
      </w:pPr>
      <w:r>
        <w:rPr>
          <w:rFonts w:ascii="Cambria" w:hAnsi="Cambria"/>
        </w:rPr>
        <w:t>Zamawiający nie żąda wniesienia zabezpieczenia należytego wykonania umowy.</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70EB79C9" w:rsidR="00C9260D" w:rsidRDefault="009E42E0"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lastRenderedPageBreak/>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040C0">
      <w:pPr>
        <w:pStyle w:val="Akapitzlist"/>
        <w:numPr>
          <w:ilvl w:val="0"/>
          <w:numId w:val="35"/>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5" w:name="_Toc42045493"/>
    </w:p>
    <w:p w14:paraId="4FB3207C" w14:textId="29767A13"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sidRPr="00CB7654">
        <w:rPr>
          <w:rFonts w:ascii="Cambria" w:hAnsi="Cambria"/>
        </w:rPr>
        <w:t>Wykonawca przed zawarciem umowy:</w:t>
      </w:r>
    </w:p>
    <w:p w14:paraId="41DDE512" w14:textId="308DED42" w:rsidR="004C0DA4" w:rsidRPr="00D92D66" w:rsidRDefault="00CB7654" w:rsidP="00D92D66">
      <w:pPr>
        <w:numPr>
          <w:ilvl w:val="1"/>
          <w:numId w:val="17"/>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4535B6">
      <w:pPr>
        <w:pStyle w:val="Akapitzlist"/>
        <w:numPr>
          <w:ilvl w:val="0"/>
          <w:numId w:val="74"/>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5"/>
    </w:p>
    <w:p w14:paraId="29231C88" w14:textId="18FD5BC3" w:rsidR="00CB7654" w:rsidRPr="004C0DA4" w:rsidRDefault="00CB7654" w:rsidP="004535B6">
      <w:pPr>
        <w:pStyle w:val="Akapitzlist"/>
        <w:numPr>
          <w:ilvl w:val="0"/>
          <w:numId w:val="74"/>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5757F8" w:rsidRDefault="00AD4FF1" w:rsidP="00C5791B">
      <w:pPr>
        <w:widowControl w:val="0"/>
        <w:snapToGrid w:val="0"/>
        <w:jc w:val="both"/>
        <w:rPr>
          <w:rFonts w:asciiTheme="majorHAnsi" w:hAnsiTheme="majorHAnsi"/>
          <w:b/>
          <w:u w:val="single"/>
        </w:rPr>
      </w:pPr>
    </w:p>
    <w:p w14:paraId="4D78447D" w14:textId="02EAABFE" w:rsidR="003447E2" w:rsidRPr="005757F8" w:rsidRDefault="003447E2" w:rsidP="003447E2">
      <w:pPr>
        <w:pStyle w:val="Akapitzlist"/>
        <w:spacing w:line="276" w:lineRule="auto"/>
        <w:ind w:left="0"/>
        <w:rPr>
          <w:rFonts w:asciiTheme="majorHAnsi" w:hAnsiTheme="majorHAnsi" w:cs="Arial"/>
          <w:snapToGrid w:val="0"/>
        </w:rPr>
      </w:pPr>
      <w:r w:rsidRPr="005757F8">
        <w:rPr>
          <w:rFonts w:asciiTheme="majorHAnsi" w:hAnsiTheme="majorHAnsi" w:cs="Arial"/>
          <w:snapToGrid w:val="0"/>
        </w:rPr>
        <w:t xml:space="preserve">Załącznik nr 1- </w:t>
      </w:r>
      <w:r w:rsidR="00CC55BD" w:rsidRPr="005757F8">
        <w:rPr>
          <w:rFonts w:asciiTheme="majorHAnsi" w:hAnsiTheme="majorHAnsi" w:cs="Arial"/>
          <w:snapToGrid w:val="0"/>
        </w:rPr>
        <w:t xml:space="preserve">  </w:t>
      </w:r>
      <w:r w:rsidR="001F0E7A" w:rsidRPr="005757F8">
        <w:rPr>
          <w:rFonts w:asciiTheme="majorHAnsi" w:hAnsiTheme="majorHAnsi" w:cs="Arial"/>
          <w:snapToGrid w:val="0"/>
        </w:rPr>
        <w:t>Formularz oferty</w:t>
      </w:r>
    </w:p>
    <w:p w14:paraId="1BF83747" w14:textId="02563539" w:rsidR="00683D0E" w:rsidRPr="005757F8" w:rsidRDefault="003447E2" w:rsidP="00CC55BD">
      <w:pPr>
        <w:pStyle w:val="Akapitzlist"/>
        <w:spacing w:line="276" w:lineRule="auto"/>
        <w:ind w:left="1701" w:hanging="1701"/>
        <w:rPr>
          <w:rFonts w:asciiTheme="majorHAnsi" w:hAnsiTheme="majorHAnsi" w:cs="Arial"/>
          <w:i/>
          <w:snapToGrid w:val="0"/>
        </w:rPr>
      </w:pPr>
      <w:r w:rsidRPr="005757F8">
        <w:rPr>
          <w:rFonts w:asciiTheme="majorHAnsi" w:hAnsiTheme="majorHAnsi" w:cs="Arial"/>
          <w:snapToGrid w:val="0"/>
        </w:rPr>
        <w:t xml:space="preserve">Załącznik nr 2- </w:t>
      </w:r>
      <w:r w:rsidR="00CC55BD" w:rsidRPr="005757F8">
        <w:rPr>
          <w:rFonts w:asciiTheme="majorHAnsi" w:hAnsiTheme="majorHAnsi" w:cs="Arial"/>
          <w:snapToGrid w:val="0"/>
        </w:rPr>
        <w:t xml:space="preserve">  </w:t>
      </w:r>
      <w:r w:rsidR="00683D0E" w:rsidRPr="005757F8">
        <w:rPr>
          <w:rFonts w:asciiTheme="majorHAnsi" w:hAnsiTheme="majorHAnsi" w:cs="Arial"/>
          <w:snapToGrid w:val="0"/>
        </w:rPr>
        <w:t>Oświadczenie Wykonawcy o niepodleganiu wykluczeniu, spełnianiu warunków udziału w postępowaniu</w:t>
      </w:r>
    </w:p>
    <w:p w14:paraId="7F4C5452" w14:textId="116CEB31" w:rsidR="003447E2" w:rsidRPr="005757F8" w:rsidRDefault="003447E2" w:rsidP="00CC55BD">
      <w:pPr>
        <w:pStyle w:val="Akapitzlist"/>
        <w:spacing w:line="276" w:lineRule="auto"/>
        <w:ind w:left="1701" w:hanging="1701"/>
        <w:rPr>
          <w:rFonts w:asciiTheme="majorHAnsi" w:hAnsiTheme="majorHAnsi" w:cs="Arial"/>
          <w:snapToGrid w:val="0"/>
        </w:rPr>
      </w:pPr>
      <w:r w:rsidRPr="005757F8">
        <w:rPr>
          <w:rFonts w:asciiTheme="majorHAnsi" w:hAnsiTheme="majorHAnsi" w:cs="Arial"/>
          <w:snapToGrid w:val="0"/>
        </w:rPr>
        <w:t xml:space="preserve">Załącznik nr 3- </w:t>
      </w:r>
      <w:r w:rsidR="00CC55BD" w:rsidRPr="005757F8">
        <w:rPr>
          <w:rFonts w:asciiTheme="majorHAnsi" w:hAnsiTheme="majorHAnsi" w:cs="Arial"/>
          <w:snapToGrid w:val="0"/>
        </w:rPr>
        <w:t xml:space="preserve">  </w:t>
      </w:r>
      <w:r w:rsidR="001F0E7A" w:rsidRPr="005757F8">
        <w:rPr>
          <w:rFonts w:asciiTheme="majorHAnsi" w:hAnsiTheme="majorHAnsi" w:cs="Arial"/>
          <w:snapToGrid w:val="0"/>
        </w:rPr>
        <w:t xml:space="preserve">Oświadczenie </w:t>
      </w:r>
      <w:r w:rsidR="004C0083" w:rsidRPr="005757F8">
        <w:rPr>
          <w:rFonts w:asciiTheme="majorHAnsi" w:hAnsiTheme="majorHAnsi" w:cs="Arial"/>
          <w:snapToGrid w:val="0"/>
        </w:rPr>
        <w:t>o braku przynależności bądź przynależności do tej samej grupy kapitałowej</w:t>
      </w:r>
    </w:p>
    <w:p w14:paraId="60FD9579" w14:textId="7A2FA8D5" w:rsidR="003447E2" w:rsidRPr="005757F8" w:rsidRDefault="003447E2" w:rsidP="003447E2">
      <w:pPr>
        <w:pStyle w:val="Akapitzlist"/>
        <w:spacing w:line="276" w:lineRule="auto"/>
        <w:ind w:left="0"/>
        <w:rPr>
          <w:rFonts w:asciiTheme="majorHAnsi" w:hAnsiTheme="majorHAnsi" w:cs="Arial"/>
          <w:snapToGrid w:val="0"/>
        </w:rPr>
      </w:pPr>
      <w:r w:rsidRPr="005757F8">
        <w:rPr>
          <w:rFonts w:asciiTheme="majorHAnsi" w:hAnsiTheme="majorHAnsi" w:cs="Arial"/>
          <w:snapToGrid w:val="0"/>
        </w:rPr>
        <w:t xml:space="preserve">Załącznik nr 4- </w:t>
      </w:r>
      <w:r w:rsidR="00CC55BD" w:rsidRPr="005757F8">
        <w:rPr>
          <w:rFonts w:asciiTheme="majorHAnsi" w:hAnsiTheme="majorHAnsi" w:cs="Arial"/>
          <w:snapToGrid w:val="0"/>
        </w:rPr>
        <w:t xml:space="preserve">  </w:t>
      </w:r>
      <w:r w:rsidR="004C0083" w:rsidRPr="005757F8">
        <w:rPr>
          <w:rFonts w:asciiTheme="majorHAnsi" w:hAnsiTheme="majorHAnsi" w:cs="Arial"/>
          <w:snapToGrid w:val="0"/>
        </w:rPr>
        <w:t>Wykaz robót budowlanych</w:t>
      </w:r>
    </w:p>
    <w:p w14:paraId="42E8664A" w14:textId="4AA36A3E" w:rsidR="004C0083" w:rsidRPr="005757F8" w:rsidRDefault="003447E2" w:rsidP="003447E2">
      <w:pPr>
        <w:pStyle w:val="Akapitzlist"/>
        <w:spacing w:line="276" w:lineRule="auto"/>
        <w:ind w:left="0"/>
        <w:rPr>
          <w:rFonts w:asciiTheme="majorHAnsi" w:hAnsiTheme="majorHAnsi" w:cs="Arial"/>
          <w:snapToGrid w:val="0"/>
        </w:rPr>
      </w:pPr>
      <w:r w:rsidRPr="005757F8">
        <w:rPr>
          <w:rFonts w:asciiTheme="majorHAnsi" w:hAnsiTheme="majorHAnsi" w:cs="Arial"/>
          <w:snapToGrid w:val="0"/>
        </w:rPr>
        <w:t xml:space="preserve">Załącznik nr 5- </w:t>
      </w:r>
      <w:r w:rsidR="00CC55BD" w:rsidRPr="005757F8">
        <w:rPr>
          <w:rFonts w:asciiTheme="majorHAnsi" w:hAnsiTheme="majorHAnsi" w:cs="Arial"/>
          <w:snapToGrid w:val="0"/>
        </w:rPr>
        <w:t xml:space="preserve">  </w:t>
      </w:r>
      <w:r w:rsidR="004C0083" w:rsidRPr="005757F8">
        <w:rPr>
          <w:rFonts w:asciiTheme="majorHAnsi" w:hAnsiTheme="majorHAnsi" w:cs="Arial"/>
          <w:snapToGrid w:val="0"/>
        </w:rPr>
        <w:t>Wykaz osób</w:t>
      </w:r>
    </w:p>
    <w:p w14:paraId="325B3CD5" w14:textId="6AA75D59" w:rsidR="004C0083" w:rsidRPr="005757F8" w:rsidRDefault="003447E2" w:rsidP="003447E2">
      <w:pPr>
        <w:pStyle w:val="Akapitzlist"/>
        <w:spacing w:line="276" w:lineRule="auto"/>
        <w:ind w:left="0"/>
        <w:rPr>
          <w:rFonts w:asciiTheme="majorHAnsi" w:hAnsiTheme="majorHAnsi" w:cs="Arial"/>
          <w:i/>
          <w:snapToGrid w:val="0"/>
        </w:rPr>
      </w:pPr>
      <w:r w:rsidRPr="005757F8">
        <w:rPr>
          <w:rFonts w:asciiTheme="majorHAnsi" w:hAnsiTheme="majorHAnsi" w:cs="Arial"/>
          <w:snapToGrid w:val="0"/>
        </w:rPr>
        <w:t xml:space="preserve">Załącznik nr 6- </w:t>
      </w:r>
      <w:r w:rsidR="00CC55BD" w:rsidRPr="005757F8">
        <w:rPr>
          <w:rFonts w:asciiTheme="majorHAnsi" w:hAnsiTheme="majorHAnsi" w:cs="Arial"/>
          <w:snapToGrid w:val="0"/>
        </w:rPr>
        <w:t xml:space="preserve">  </w:t>
      </w:r>
      <w:r w:rsidR="004C0083" w:rsidRPr="005757F8">
        <w:rPr>
          <w:rFonts w:asciiTheme="majorHAnsi" w:hAnsiTheme="majorHAnsi" w:cs="Arial"/>
          <w:snapToGrid w:val="0"/>
        </w:rPr>
        <w:t>Wzór umowy</w:t>
      </w:r>
    </w:p>
    <w:p w14:paraId="264D9189" w14:textId="14B3DFC0" w:rsidR="004C0083" w:rsidRPr="005757F8" w:rsidRDefault="003447E2" w:rsidP="003447E2">
      <w:pPr>
        <w:pStyle w:val="Akapitzlist"/>
        <w:spacing w:line="276" w:lineRule="auto"/>
        <w:ind w:left="0"/>
        <w:rPr>
          <w:rFonts w:asciiTheme="majorHAnsi" w:hAnsiTheme="majorHAnsi" w:cs="Arial"/>
          <w:i/>
          <w:snapToGrid w:val="0"/>
        </w:rPr>
      </w:pPr>
      <w:r w:rsidRPr="005757F8">
        <w:rPr>
          <w:rFonts w:asciiTheme="majorHAnsi" w:hAnsiTheme="majorHAnsi" w:cs="Arial"/>
          <w:snapToGrid w:val="0"/>
        </w:rPr>
        <w:t xml:space="preserve">Załącznik nr 7- </w:t>
      </w:r>
      <w:r w:rsidR="00CC55BD" w:rsidRPr="005757F8">
        <w:rPr>
          <w:rFonts w:asciiTheme="majorHAnsi" w:hAnsiTheme="majorHAnsi" w:cs="Arial"/>
          <w:snapToGrid w:val="0"/>
        </w:rPr>
        <w:t xml:space="preserve">  </w:t>
      </w:r>
      <w:r w:rsidR="00857709" w:rsidRPr="005757F8">
        <w:rPr>
          <w:rFonts w:asciiTheme="majorHAnsi" w:hAnsiTheme="majorHAnsi" w:cs="Arial"/>
          <w:snapToGrid w:val="0"/>
        </w:rPr>
        <w:t>Szczegółowe specyfikacje techniczne (SST)</w:t>
      </w:r>
    </w:p>
    <w:p w14:paraId="76F4B50B" w14:textId="07114920" w:rsidR="004C0083" w:rsidRPr="005757F8" w:rsidRDefault="003447E2" w:rsidP="003447E2">
      <w:pPr>
        <w:pStyle w:val="Akapitzlist"/>
        <w:spacing w:line="276" w:lineRule="auto"/>
        <w:ind w:left="0"/>
        <w:rPr>
          <w:rFonts w:asciiTheme="majorHAnsi" w:hAnsiTheme="majorHAnsi" w:cs="Arial"/>
          <w:i/>
          <w:snapToGrid w:val="0"/>
        </w:rPr>
      </w:pPr>
      <w:r w:rsidRPr="005757F8">
        <w:rPr>
          <w:rFonts w:asciiTheme="majorHAnsi" w:hAnsiTheme="majorHAnsi" w:cs="Arial"/>
          <w:snapToGrid w:val="0"/>
        </w:rPr>
        <w:t xml:space="preserve">Załącznik nr 8- </w:t>
      </w:r>
      <w:r w:rsidR="00CC55BD" w:rsidRPr="005757F8">
        <w:rPr>
          <w:rFonts w:asciiTheme="majorHAnsi" w:hAnsiTheme="majorHAnsi" w:cs="Arial"/>
          <w:snapToGrid w:val="0"/>
        </w:rPr>
        <w:t xml:space="preserve">  </w:t>
      </w:r>
      <w:r w:rsidR="004C0083" w:rsidRPr="005757F8">
        <w:rPr>
          <w:rFonts w:asciiTheme="majorHAnsi" w:hAnsiTheme="majorHAnsi" w:cs="Arial"/>
          <w:snapToGrid w:val="0"/>
        </w:rPr>
        <w:t>Przedmiar</w:t>
      </w:r>
      <w:r w:rsidR="005757F8">
        <w:rPr>
          <w:rFonts w:asciiTheme="majorHAnsi" w:hAnsiTheme="majorHAnsi" w:cs="Arial"/>
          <w:snapToGrid w:val="0"/>
        </w:rPr>
        <w:t>y</w:t>
      </w:r>
      <w:r w:rsidR="004C0083" w:rsidRPr="005757F8">
        <w:rPr>
          <w:rFonts w:asciiTheme="majorHAnsi" w:hAnsiTheme="majorHAnsi" w:cs="Arial"/>
          <w:snapToGrid w:val="0"/>
        </w:rPr>
        <w:t xml:space="preserve"> robót</w:t>
      </w:r>
    </w:p>
    <w:p w14:paraId="03476849" w14:textId="79B9E252" w:rsidR="004C0083" w:rsidRPr="005757F8" w:rsidRDefault="003447E2" w:rsidP="003447E2">
      <w:pPr>
        <w:pStyle w:val="Akapitzlist"/>
        <w:spacing w:line="276" w:lineRule="auto"/>
        <w:ind w:left="0"/>
        <w:rPr>
          <w:rFonts w:asciiTheme="majorHAnsi" w:hAnsiTheme="majorHAnsi" w:cs="Arial"/>
          <w:i/>
          <w:snapToGrid w:val="0"/>
        </w:rPr>
      </w:pPr>
      <w:r w:rsidRPr="005757F8">
        <w:rPr>
          <w:rFonts w:asciiTheme="majorHAnsi" w:hAnsiTheme="majorHAnsi" w:cs="Arial"/>
          <w:snapToGrid w:val="0"/>
        </w:rPr>
        <w:t xml:space="preserve">Załącznik nr 9- </w:t>
      </w:r>
      <w:r w:rsidR="00785F0A" w:rsidRPr="005757F8">
        <w:rPr>
          <w:rFonts w:asciiTheme="majorHAnsi" w:hAnsiTheme="majorHAnsi" w:cs="Arial"/>
          <w:snapToGrid w:val="0"/>
        </w:rPr>
        <w:t xml:space="preserve">  </w:t>
      </w:r>
      <w:r w:rsidR="004C0083" w:rsidRPr="005757F8">
        <w:rPr>
          <w:rFonts w:asciiTheme="majorHAnsi" w:hAnsiTheme="majorHAnsi" w:cs="Arial"/>
          <w:snapToGrid w:val="0"/>
        </w:rPr>
        <w:t>Kosztorys</w:t>
      </w:r>
      <w:r w:rsidR="005757F8">
        <w:rPr>
          <w:rFonts w:asciiTheme="majorHAnsi" w:hAnsiTheme="majorHAnsi" w:cs="Arial"/>
          <w:snapToGrid w:val="0"/>
        </w:rPr>
        <w:t>y</w:t>
      </w:r>
      <w:r w:rsidR="004C0083" w:rsidRPr="005757F8">
        <w:rPr>
          <w:rFonts w:asciiTheme="majorHAnsi" w:hAnsiTheme="majorHAnsi" w:cs="Arial"/>
          <w:snapToGrid w:val="0"/>
        </w:rPr>
        <w:t xml:space="preserve"> ofertow</w:t>
      </w:r>
      <w:r w:rsidR="005757F8">
        <w:rPr>
          <w:rFonts w:asciiTheme="majorHAnsi" w:hAnsiTheme="majorHAnsi" w:cs="Arial"/>
          <w:snapToGrid w:val="0"/>
        </w:rPr>
        <w:t>e</w:t>
      </w:r>
    </w:p>
    <w:p w14:paraId="6AD68DAD" w14:textId="7BDA3A5A" w:rsidR="00470255" w:rsidRPr="005757F8" w:rsidRDefault="00470255" w:rsidP="00B8273D">
      <w:pPr>
        <w:autoSpaceDE w:val="0"/>
        <w:autoSpaceDN w:val="0"/>
        <w:adjustRightInd w:val="0"/>
        <w:ind w:left="1701" w:hanging="1701"/>
        <w:rPr>
          <w:rFonts w:asciiTheme="majorHAnsi" w:hAnsiTheme="majorHAnsi"/>
        </w:rPr>
      </w:pPr>
      <w:r w:rsidRPr="005757F8">
        <w:rPr>
          <w:rFonts w:asciiTheme="majorHAnsi" w:hAnsiTheme="majorHAnsi" w:cs="Arial"/>
          <w:snapToGrid w:val="0"/>
        </w:rPr>
        <w:lastRenderedPageBreak/>
        <w:t>Załącznik nr 1</w:t>
      </w:r>
      <w:r w:rsidR="00F33254" w:rsidRPr="005757F8">
        <w:rPr>
          <w:rFonts w:asciiTheme="majorHAnsi" w:hAnsiTheme="majorHAnsi" w:cs="Arial"/>
          <w:snapToGrid w:val="0"/>
        </w:rPr>
        <w:t>0</w:t>
      </w:r>
      <w:r w:rsidRPr="005757F8">
        <w:rPr>
          <w:rFonts w:asciiTheme="majorHAnsi" w:hAnsiTheme="majorHAnsi" w:cs="Arial"/>
          <w:snapToGrid w:val="0"/>
        </w:rPr>
        <w:t xml:space="preserve">- </w:t>
      </w:r>
      <w:r w:rsidR="00141EF7" w:rsidRPr="005757F8">
        <w:rPr>
          <w:rFonts w:asciiTheme="majorHAnsi" w:hAnsiTheme="majorHAnsi"/>
        </w:rPr>
        <w:t>K</w:t>
      </w:r>
      <w:r w:rsidRPr="005757F8">
        <w:rPr>
          <w:rFonts w:asciiTheme="majorHAnsi" w:hAnsiTheme="majorHAnsi"/>
        </w:rPr>
        <w:t>lauzula informacyjna z art. 13 RODO do zastosowania przez  Zamawiającego w celu związanym z postępowaniem o udzielenie zamówienia publicznego,</w:t>
      </w:r>
    </w:p>
    <w:p w14:paraId="3D7F1E33" w14:textId="016E95C1" w:rsidR="00AD4FF1" w:rsidRPr="005757F8" w:rsidRDefault="00470255" w:rsidP="00470255">
      <w:pPr>
        <w:autoSpaceDE w:val="0"/>
        <w:autoSpaceDN w:val="0"/>
        <w:adjustRightInd w:val="0"/>
        <w:ind w:left="1701" w:hanging="1701"/>
        <w:rPr>
          <w:rFonts w:asciiTheme="majorHAnsi" w:hAnsiTheme="majorHAnsi"/>
        </w:rPr>
      </w:pPr>
      <w:r w:rsidRPr="005757F8">
        <w:rPr>
          <w:rFonts w:asciiTheme="majorHAnsi" w:hAnsiTheme="majorHAnsi" w:cs="Arial"/>
          <w:snapToGrid w:val="0"/>
        </w:rPr>
        <w:t>Załącznik nr 1</w:t>
      </w:r>
      <w:r w:rsidR="00F33254" w:rsidRPr="005757F8">
        <w:rPr>
          <w:rFonts w:asciiTheme="majorHAnsi" w:hAnsiTheme="majorHAnsi" w:cs="Arial"/>
          <w:snapToGrid w:val="0"/>
        </w:rPr>
        <w:t>1</w:t>
      </w:r>
      <w:r w:rsidRPr="005757F8">
        <w:rPr>
          <w:rFonts w:asciiTheme="majorHAnsi" w:hAnsiTheme="majorHAnsi" w:cs="Arial"/>
          <w:snapToGrid w:val="0"/>
        </w:rPr>
        <w:t xml:space="preserve">- </w:t>
      </w:r>
      <w:r w:rsidR="00141EF7" w:rsidRPr="005757F8">
        <w:rPr>
          <w:rFonts w:asciiTheme="majorHAnsi" w:hAnsiTheme="majorHAnsi"/>
        </w:rPr>
        <w:t>W</w:t>
      </w:r>
      <w:r w:rsidRPr="005757F8">
        <w:rPr>
          <w:rFonts w:asciiTheme="majorHAnsi" w:hAnsiTheme="majorHAnsi"/>
        </w:rPr>
        <w:t>zór oświadczenia wymaganego od wykonawcy w zakresie wypełnienia obowiązków informacyjnych przewidzianych w art. 13 lub art. 14 RODO</w:t>
      </w:r>
    </w:p>
    <w:sectPr w:rsidR="00AD4FF1" w:rsidRPr="005757F8"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21869" w14:textId="77777777" w:rsidR="0020590D" w:rsidRDefault="0020590D" w:rsidP="000F1DCF">
      <w:r>
        <w:separator/>
      </w:r>
    </w:p>
  </w:endnote>
  <w:endnote w:type="continuationSeparator" w:id="0">
    <w:p w14:paraId="7C809187" w14:textId="77777777" w:rsidR="0020590D" w:rsidRDefault="0020590D" w:rsidP="000F1DCF">
      <w:r>
        <w:continuationSeparator/>
      </w:r>
    </w:p>
  </w:endnote>
  <w:endnote w:type="continuationNotice" w:id="1">
    <w:p w14:paraId="3C7152AC" w14:textId="77777777" w:rsidR="0020590D" w:rsidRDefault="00205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F4B36" w14:textId="77777777" w:rsidR="0020590D" w:rsidRDefault="0020590D" w:rsidP="000F1DCF">
      <w:r>
        <w:separator/>
      </w:r>
    </w:p>
  </w:footnote>
  <w:footnote w:type="continuationSeparator" w:id="0">
    <w:p w14:paraId="2C76D689" w14:textId="77777777" w:rsidR="0020590D" w:rsidRDefault="0020590D" w:rsidP="000F1DCF">
      <w:r>
        <w:continuationSeparator/>
      </w:r>
    </w:p>
  </w:footnote>
  <w:footnote w:type="continuationNotice" w:id="1">
    <w:p w14:paraId="39022056" w14:textId="77777777" w:rsidR="0020590D" w:rsidRDefault="0020590D"/>
  </w:footnote>
  <w:footnote w:id="2">
    <w:p w14:paraId="4C2783A3" w14:textId="77777777" w:rsidR="00AD5F76" w:rsidRDefault="00AD5F76"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0FFF9" w14:textId="4F1605B3" w:rsidR="00AD5F76" w:rsidRDefault="00AD5F76" w:rsidP="00C625A9">
    <w:pPr>
      <w:pStyle w:val="Nagwek"/>
      <w:jc w:val="both"/>
      <w:rPr>
        <w:rFonts w:asciiTheme="majorHAnsi" w:hAnsiTheme="majorHAnsi"/>
        <w:lang w:val="pl-PL"/>
      </w:rPr>
    </w:pPr>
    <w:r>
      <w:rPr>
        <w:rFonts w:asciiTheme="majorHAnsi" w:hAnsiTheme="majorHAnsi"/>
        <w:lang w:val="pl-PL"/>
      </w:rPr>
      <w:t>11</w:t>
    </w:r>
    <w:r w:rsidRPr="00C625A9">
      <w:rPr>
        <w:rFonts w:asciiTheme="majorHAnsi" w:hAnsiTheme="majorHAnsi"/>
        <w:lang w:val="pl-PL"/>
      </w:rPr>
      <w:t>/p.n/2</w:t>
    </w:r>
    <w:r>
      <w:rPr>
        <w:rFonts w:asciiTheme="majorHAnsi" w:hAnsiTheme="majorHAnsi"/>
        <w:lang w:val="pl-PL"/>
      </w:rPr>
      <w:t>3- </w:t>
    </w:r>
    <w:r w:rsidRPr="00C625A9">
      <w:rPr>
        <w:rFonts w:asciiTheme="majorHAnsi" w:hAnsiTheme="majorHAnsi"/>
        <w:lang w:val="pl-PL"/>
      </w:rPr>
      <w:t xml:space="preserve">postępowanie o udzielenie zamówienia w trybie podstawowym </w:t>
    </w:r>
    <w:r>
      <w:rPr>
        <w:rFonts w:asciiTheme="majorHAnsi" w:hAnsiTheme="majorHAnsi"/>
        <w:lang w:val="pl-PL"/>
      </w:rPr>
      <w:t>z</w:t>
    </w:r>
    <w:r w:rsidRPr="00C625A9">
      <w:rPr>
        <w:rFonts w:asciiTheme="majorHAnsi" w:hAnsiTheme="majorHAnsi"/>
        <w:lang w:val="pl-PL"/>
      </w:rPr>
      <w:t xml:space="preserve"> możliwością przeprowadzenia negocjacji pod nazwą: „</w:t>
    </w:r>
    <w:r w:rsidRPr="006824A7">
      <w:rPr>
        <w:rFonts w:asciiTheme="majorHAnsi" w:hAnsiTheme="majorHAnsi"/>
        <w:lang w:val="pl-PL"/>
      </w:rPr>
      <w:t>Podwójne powierzchniowe utrwalenie w ciągu dróg powiatowych</w:t>
    </w:r>
    <w:r>
      <w:rPr>
        <w:rFonts w:asciiTheme="majorHAnsi" w:hAnsiTheme="majorHAnsi"/>
        <w:lang w:val="pl-PL"/>
      </w:rPr>
      <w:t>” w zadaniach częściowych od 1- 4</w:t>
    </w:r>
  </w:p>
  <w:p w14:paraId="528D74F8" w14:textId="77777777" w:rsidR="00AD5F76" w:rsidRPr="00C625A9" w:rsidRDefault="00AD5F76" w:rsidP="00C625A9">
    <w:pPr>
      <w:pStyle w:val="Nagwek"/>
      <w:jc w:val="both"/>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E214C6"/>
    <w:multiLevelType w:val="hybridMultilevel"/>
    <w:tmpl w:val="093CA8B8"/>
    <w:lvl w:ilvl="0" w:tplc="3488D60C">
      <w:start w:val="1"/>
      <w:numFmt w:val="decimal"/>
      <w:lvlText w:val="%1-"/>
      <w:lvlJc w:val="left"/>
      <w:pPr>
        <w:ind w:left="1353" w:hanging="360"/>
      </w:pPr>
      <w:rPr>
        <w:rFonts w:eastAsiaTheme="minorHAnsi"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2F2A7A"/>
    <w:multiLevelType w:val="hybridMultilevel"/>
    <w:tmpl w:val="66A2C534"/>
    <w:lvl w:ilvl="0" w:tplc="87DA39A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8550E2"/>
    <w:multiLevelType w:val="hybridMultilevel"/>
    <w:tmpl w:val="CF64BCA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29109096">
      <w:start w:val="1"/>
      <w:numFmt w:val="decimal"/>
      <w:lvlText w:val="%3"/>
      <w:lvlJc w:val="left"/>
      <w:pPr>
        <w:ind w:left="2700" w:hanging="360"/>
      </w:pPr>
      <w:rPr>
        <w:rFonts w:hint="default"/>
      </w:rPr>
    </w:lvl>
    <w:lvl w:ilvl="3" w:tplc="97E007E6">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F947F9F"/>
    <w:multiLevelType w:val="hybridMultilevel"/>
    <w:tmpl w:val="B2EE0A60"/>
    <w:lvl w:ilvl="0" w:tplc="87DA39A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413327"/>
    <w:multiLevelType w:val="hybridMultilevel"/>
    <w:tmpl w:val="41EA3A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3"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530A54"/>
    <w:multiLevelType w:val="hybridMultilevel"/>
    <w:tmpl w:val="9326B248"/>
    <w:lvl w:ilvl="0" w:tplc="8A2ACD68">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D35934"/>
    <w:multiLevelType w:val="hybridMultilevel"/>
    <w:tmpl w:val="C9DA3CC8"/>
    <w:lvl w:ilvl="0" w:tplc="49B03386">
      <w:start w:val="1"/>
      <w:numFmt w:val="decimal"/>
      <w:lvlText w:val="%1."/>
      <w:lvlJc w:val="left"/>
      <w:pPr>
        <w:ind w:left="720"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C176B7"/>
    <w:multiLevelType w:val="hybridMultilevel"/>
    <w:tmpl w:val="21729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B326257"/>
    <w:multiLevelType w:val="hybridMultilevel"/>
    <w:tmpl w:val="537C427A"/>
    <w:lvl w:ilvl="0" w:tplc="AF12D7AA">
      <w:start w:val="9"/>
      <w:numFmt w:val="lowerLetter"/>
      <w:lvlText w:val="%1)"/>
      <w:lvlJc w:val="left"/>
      <w:pPr>
        <w:ind w:left="17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E12927"/>
    <w:multiLevelType w:val="hybridMultilevel"/>
    <w:tmpl w:val="D7D0D7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DC864C4"/>
    <w:multiLevelType w:val="hybridMultilevel"/>
    <w:tmpl w:val="BCD24DD4"/>
    <w:lvl w:ilvl="0" w:tplc="04150017">
      <w:start w:val="1"/>
      <w:numFmt w:val="lowerLetter"/>
      <w:lvlText w:val="%1)"/>
      <w:lvlJc w:val="left"/>
      <w:pPr>
        <w:ind w:left="1108" w:hanging="360"/>
      </w:p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78"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F117D2"/>
    <w:multiLevelType w:val="hybridMultilevel"/>
    <w:tmpl w:val="307EBA28"/>
    <w:lvl w:ilvl="0" w:tplc="2F1EEEDA">
      <w:start w:val="1"/>
      <w:numFmt w:val="lowerLetter"/>
      <w:lvlText w:val="%1)"/>
      <w:lvlJc w:val="left"/>
      <w:pPr>
        <w:ind w:left="2160" w:hanging="360"/>
      </w:pPr>
      <w:rPr>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33"/>
  </w:num>
  <w:num w:numId="2">
    <w:abstractNumId w:val="63"/>
  </w:num>
  <w:num w:numId="3">
    <w:abstractNumId w:val="80"/>
  </w:num>
  <w:num w:numId="4">
    <w:abstractNumId w:val="84"/>
  </w:num>
  <w:num w:numId="5">
    <w:abstractNumId w:val="46"/>
  </w:num>
  <w:num w:numId="6">
    <w:abstractNumId w:val="82"/>
  </w:num>
  <w:num w:numId="7">
    <w:abstractNumId w:val="11"/>
  </w:num>
  <w:num w:numId="8">
    <w:abstractNumId w:val="34"/>
  </w:num>
  <w:num w:numId="9">
    <w:abstractNumId w:val="52"/>
  </w:num>
  <w:num w:numId="10">
    <w:abstractNumId w:val="27"/>
  </w:num>
  <w:num w:numId="11">
    <w:abstractNumId w:val="67"/>
  </w:num>
  <w:num w:numId="12">
    <w:abstractNumId w:val="13"/>
  </w:num>
  <w:num w:numId="13">
    <w:abstractNumId w:val="51"/>
  </w:num>
  <w:num w:numId="14">
    <w:abstractNumId w:val="41"/>
  </w:num>
  <w:num w:numId="15">
    <w:abstractNumId w:val="76"/>
  </w:num>
  <w:num w:numId="16">
    <w:abstractNumId w:val="69"/>
  </w:num>
  <w:num w:numId="17">
    <w:abstractNumId w:val="40"/>
  </w:num>
  <w:num w:numId="18">
    <w:abstractNumId w:val="60"/>
  </w:num>
  <w:num w:numId="19">
    <w:abstractNumId w:val="21"/>
  </w:num>
  <w:num w:numId="20">
    <w:abstractNumId w:val="74"/>
  </w:num>
  <w:num w:numId="21">
    <w:abstractNumId w:val="38"/>
  </w:num>
  <w:num w:numId="22">
    <w:abstractNumId w:val="18"/>
  </w:num>
  <w:num w:numId="23">
    <w:abstractNumId w:val="19"/>
  </w:num>
  <w:num w:numId="24">
    <w:abstractNumId w:val="45"/>
  </w:num>
  <w:num w:numId="25">
    <w:abstractNumId w:val="73"/>
  </w:num>
  <w:num w:numId="26">
    <w:abstractNumId w:val="25"/>
  </w:num>
  <w:num w:numId="27">
    <w:abstractNumId w:val="44"/>
  </w:num>
  <w:num w:numId="28">
    <w:abstractNumId w:val="42"/>
  </w:num>
  <w:num w:numId="29">
    <w:abstractNumId w:val="78"/>
  </w:num>
  <w:num w:numId="30">
    <w:abstractNumId w:val="32"/>
  </w:num>
  <w:num w:numId="31">
    <w:abstractNumId w:val="36"/>
  </w:num>
  <w:num w:numId="32">
    <w:abstractNumId w:val="5"/>
  </w:num>
  <w:num w:numId="33">
    <w:abstractNumId w:val="47"/>
  </w:num>
  <w:num w:numId="34">
    <w:abstractNumId w:val="65"/>
  </w:num>
  <w:num w:numId="35">
    <w:abstractNumId w:val="17"/>
  </w:num>
  <w:num w:numId="36">
    <w:abstractNumId w:val="12"/>
  </w:num>
  <w:num w:numId="37">
    <w:abstractNumId w:val="58"/>
  </w:num>
  <w:num w:numId="38">
    <w:abstractNumId w:val="20"/>
  </w:num>
  <w:num w:numId="39">
    <w:abstractNumId w:val="43"/>
  </w:num>
  <w:num w:numId="40">
    <w:abstractNumId w:val="75"/>
  </w:num>
  <w:num w:numId="41">
    <w:abstractNumId w:val="61"/>
  </w:num>
  <w:num w:numId="42">
    <w:abstractNumId w:val="7"/>
  </w:num>
  <w:num w:numId="43">
    <w:abstractNumId w:val="54"/>
  </w:num>
  <w:num w:numId="44">
    <w:abstractNumId w:val="53"/>
  </w:num>
  <w:num w:numId="45">
    <w:abstractNumId w:val="48"/>
  </w:num>
  <w:num w:numId="46">
    <w:abstractNumId w:val="56"/>
  </w:num>
  <w:num w:numId="47">
    <w:abstractNumId w:val="64"/>
  </w:num>
  <w:num w:numId="48">
    <w:abstractNumId w:val="81"/>
  </w:num>
  <w:num w:numId="49">
    <w:abstractNumId w:val="85"/>
  </w:num>
  <w:num w:numId="50">
    <w:abstractNumId w:val="70"/>
  </w:num>
  <w:num w:numId="51">
    <w:abstractNumId w:val="28"/>
  </w:num>
  <w:num w:numId="52">
    <w:abstractNumId w:val="79"/>
  </w:num>
  <w:num w:numId="53">
    <w:abstractNumId w:val="66"/>
  </w:num>
  <w:num w:numId="54">
    <w:abstractNumId w:val="30"/>
  </w:num>
  <w:num w:numId="55">
    <w:abstractNumId w:val="6"/>
  </w:num>
  <w:num w:numId="56">
    <w:abstractNumId w:val="24"/>
  </w:num>
  <w:num w:numId="57">
    <w:abstractNumId w:val="37"/>
  </w:num>
  <w:num w:numId="58">
    <w:abstractNumId w:val="57"/>
  </w:num>
  <w:num w:numId="59">
    <w:abstractNumId w:val="23"/>
  </w:num>
  <w:num w:numId="60">
    <w:abstractNumId w:val="0"/>
  </w:num>
  <w:num w:numId="61">
    <w:abstractNumId w:val="35"/>
  </w:num>
  <w:num w:numId="62">
    <w:abstractNumId w:val="50"/>
  </w:num>
  <w:num w:numId="63">
    <w:abstractNumId w:val="72"/>
  </w:num>
  <w:num w:numId="64">
    <w:abstractNumId w:val="10"/>
  </w:num>
  <w:num w:numId="65">
    <w:abstractNumId w:val="1"/>
  </w:num>
  <w:num w:numId="66">
    <w:abstractNumId w:val="22"/>
  </w:num>
  <w:num w:numId="67">
    <w:abstractNumId w:val="2"/>
  </w:num>
  <w:num w:numId="68">
    <w:abstractNumId w:val="3"/>
  </w:num>
  <w:num w:numId="69">
    <w:abstractNumId w:val="26"/>
  </w:num>
  <w:num w:numId="70">
    <w:abstractNumId w:val="62"/>
  </w:num>
  <w:num w:numId="71">
    <w:abstractNumId w:val="15"/>
  </w:num>
  <w:num w:numId="72">
    <w:abstractNumId w:val="4"/>
  </w:num>
  <w:num w:numId="73">
    <w:abstractNumId w:val="16"/>
  </w:num>
  <w:num w:numId="74">
    <w:abstractNumId w:val="83"/>
  </w:num>
  <w:num w:numId="75">
    <w:abstractNumId w:val="8"/>
  </w:num>
  <w:num w:numId="76">
    <w:abstractNumId w:val="29"/>
  </w:num>
  <w:num w:numId="77">
    <w:abstractNumId w:val="31"/>
  </w:num>
  <w:num w:numId="78">
    <w:abstractNumId w:val="14"/>
  </w:num>
  <w:num w:numId="79">
    <w:abstractNumId w:val="86"/>
  </w:num>
  <w:num w:numId="80">
    <w:abstractNumId w:val="49"/>
  </w:num>
  <w:num w:numId="81">
    <w:abstractNumId w:val="77"/>
  </w:num>
  <w:num w:numId="82">
    <w:abstractNumId w:val="39"/>
  </w:num>
  <w:num w:numId="83">
    <w:abstractNumId w:val="68"/>
  </w:num>
  <w:num w:numId="84">
    <w:abstractNumId w:val="59"/>
  </w:num>
  <w:num w:numId="85">
    <w:abstractNumId w:val="71"/>
  </w:num>
  <w:num w:numId="86">
    <w:abstractNumId w:val="9"/>
  </w:num>
  <w:num w:numId="87">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4EC1"/>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03A9"/>
    <w:rsid w:val="0003224C"/>
    <w:rsid w:val="00033FF9"/>
    <w:rsid w:val="000349BB"/>
    <w:rsid w:val="00035C62"/>
    <w:rsid w:val="00036A89"/>
    <w:rsid w:val="000436EE"/>
    <w:rsid w:val="0004373B"/>
    <w:rsid w:val="00043BCE"/>
    <w:rsid w:val="000450C6"/>
    <w:rsid w:val="00045936"/>
    <w:rsid w:val="00046CE9"/>
    <w:rsid w:val="000521B3"/>
    <w:rsid w:val="000530B3"/>
    <w:rsid w:val="00053AB9"/>
    <w:rsid w:val="00054517"/>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A6440"/>
    <w:rsid w:val="000A6992"/>
    <w:rsid w:val="000A6CB2"/>
    <w:rsid w:val="000B003C"/>
    <w:rsid w:val="000B1CE6"/>
    <w:rsid w:val="000B391F"/>
    <w:rsid w:val="000B3AD8"/>
    <w:rsid w:val="000B484D"/>
    <w:rsid w:val="000B4D5B"/>
    <w:rsid w:val="000B5B51"/>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5E6A"/>
    <w:rsid w:val="00127642"/>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416"/>
    <w:rsid w:val="001637DD"/>
    <w:rsid w:val="001641F2"/>
    <w:rsid w:val="0016477E"/>
    <w:rsid w:val="001648A5"/>
    <w:rsid w:val="00164971"/>
    <w:rsid w:val="00164EA0"/>
    <w:rsid w:val="00165D6A"/>
    <w:rsid w:val="00170449"/>
    <w:rsid w:val="0017194A"/>
    <w:rsid w:val="001722C4"/>
    <w:rsid w:val="00173278"/>
    <w:rsid w:val="001734FC"/>
    <w:rsid w:val="00174D01"/>
    <w:rsid w:val="0017556E"/>
    <w:rsid w:val="00176A52"/>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1F3F29"/>
    <w:rsid w:val="001F5569"/>
    <w:rsid w:val="001F701C"/>
    <w:rsid w:val="0020063A"/>
    <w:rsid w:val="002040C0"/>
    <w:rsid w:val="00204837"/>
    <w:rsid w:val="0020540A"/>
    <w:rsid w:val="00205450"/>
    <w:rsid w:val="00205672"/>
    <w:rsid w:val="0020590D"/>
    <w:rsid w:val="00206687"/>
    <w:rsid w:val="00206FC6"/>
    <w:rsid w:val="00207AC9"/>
    <w:rsid w:val="00210EE0"/>
    <w:rsid w:val="00212D4B"/>
    <w:rsid w:val="002134A8"/>
    <w:rsid w:val="0021475D"/>
    <w:rsid w:val="00216999"/>
    <w:rsid w:val="00217332"/>
    <w:rsid w:val="00217870"/>
    <w:rsid w:val="00221090"/>
    <w:rsid w:val="00222203"/>
    <w:rsid w:val="002237CD"/>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139"/>
    <w:rsid w:val="002469EF"/>
    <w:rsid w:val="00246F8D"/>
    <w:rsid w:val="00247911"/>
    <w:rsid w:val="00247D6B"/>
    <w:rsid w:val="00250EE5"/>
    <w:rsid w:val="00251531"/>
    <w:rsid w:val="0025387A"/>
    <w:rsid w:val="00253B05"/>
    <w:rsid w:val="00254E10"/>
    <w:rsid w:val="00260B12"/>
    <w:rsid w:val="0026295F"/>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2E2"/>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60CB"/>
    <w:rsid w:val="002B7152"/>
    <w:rsid w:val="002B7FF7"/>
    <w:rsid w:val="002C12CC"/>
    <w:rsid w:val="002C149C"/>
    <w:rsid w:val="002C1BC1"/>
    <w:rsid w:val="002C2D40"/>
    <w:rsid w:val="002C37E6"/>
    <w:rsid w:val="002C48E2"/>
    <w:rsid w:val="002C6F93"/>
    <w:rsid w:val="002C7E1C"/>
    <w:rsid w:val="002D0644"/>
    <w:rsid w:val="002D09DD"/>
    <w:rsid w:val="002D0C9E"/>
    <w:rsid w:val="002D1955"/>
    <w:rsid w:val="002D1B86"/>
    <w:rsid w:val="002D249E"/>
    <w:rsid w:val="002D2DBE"/>
    <w:rsid w:val="002D2E76"/>
    <w:rsid w:val="002D48ED"/>
    <w:rsid w:val="002D566D"/>
    <w:rsid w:val="002D6352"/>
    <w:rsid w:val="002E0D5F"/>
    <w:rsid w:val="002E15C9"/>
    <w:rsid w:val="002E18FC"/>
    <w:rsid w:val="002E1D84"/>
    <w:rsid w:val="002E2F67"/>
    <w:rsid w:val="002E3871"/>
    <w:rsid w:val="002E39B7"/>
    <w:rsid w:val="002E42F6"/>
    <w:rsid w:val="002E4726"/>
    <w:rsid w:val="002E54C1"/>
    <w:rsid w:val="002E557A"/>
    <w:rsid w:val="002E5BBC"/>
    <w:rsid w:val="002E62BA"/>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46AE9"/>
    <w:rsid w:val="0035012D"/>
    <w:rsid w:val="00351F67"/>
    <w:rsid w:val="003521A7"/>
    <w:rsid w:val="00352806"/>
    <w:rsid w:val="00353DD4"/>
    <w:rsid w:val="00354033"/>
    <w:rsid w:val="00354AD9"/>
    <w:rsid w:val="00357B30"/>
    <w:rsid w:val="00362037"/>
    <w:rsid w:val="00363749"/>
    <w:rsid w:val="00363B8C"/>
    <w:rsid w:val="00363F44"/>
    <w:rsid w:val="00364BC2"/>
    <w:rsid w:val="003654CE"/>
    <w:rsid w:val="0036577B"/>
    <w:rsid w:val="003659F5"/>
    <w:rsid w:val="003673C5"/>
    <w:rsid w:val="00367B8C"/>
    <w:rsid w:val="00370F46"/>
    <w:rsid w:val="003711FE"/>
    <w:rsid w:val="00371445"/>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5360"/>
    <w:rsid w:val="003979FA"/>
    <w:rsid w:val="00397A9A"/>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1A6"/>
    <w:rsid w:val="003B44E5"/>
    <w:rsid w:val="003B4AA9"/>
    <w:rsid w:val="003B5E66"/>
    <w:rsid w:val="003B6AFB"/>
    <w:rsid w:val="003B6F67"/>
    <w:rsid w:val="003B7019"/>
    <w:rsid w:val="003C1501"/>
    <w:rsid w:val="003C359B"/>
    <w:rsid w:val="003C4C49"/>
    <w:rsid w:val="003C6F16"/>
    <w:rsid w:val="003C758B"/>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3AFB"/>
    <w:rsid w:val="00443C4D"/>
    <w:rsid w:val="0044416D"/>
    <w:rsid w:val="00444E99"/>
    <w:rsid w:val="00446599"/>
    <w:rsid w:val="00447382"/>
    <w:rsid w:val="00447396"/>
    <w:rsid w:val="00447E67"/>
    <w:rsid w:val="00450D14"/>
    <w:rsid w:val="00451B08"/>
    <w:rsid w:val="00451C13"/>
    <w:rsid w:val="00452036"/>
    <w:rsid w:val="004535B6"/>
    <w:rsid w:val="004546B5"/>
    <w:rsid w:val="004579A7"/>
    <w:rsid w:val="00460508"/>
    <w:rsid w:val="00460B78"/>
    <w:rsid w:val="00460C17"/>
    <w:rsid w:val="00463C1D"/>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1CDB"/>
    <w:rsid w:val="004A1D27"/>
    <w:rsid w:val="004A3755"/>
    <w:rsid w:val="004A4B4A"/>
    <w:rsid w:val="004A4E92"/>
    <w:rsid w:val="004A5B68"/>
    <w:rsid w:val="004A65DA"/>
    <w:rsid w:val="004A6CBB"/>
    <w:rsid w:val="004A71F8"/>
    <w:rsid w:val="004B0C99"/>
    <w:rsid w:val="004B1BE4"/>
    <w:rsid w:val="004B227D"/>
    <w:rsid w:val="004B2947"/>
    <w:rsid w:val="004B37F8"/>
    <w:rsid w:val="004B3BBC"/>
    <w:rsid w:val="004B4168"/>
    <w:rsid w:val="004B52BB"/>
    <w:rsid w:val="004B6CE4"/>
    <w:rsid w:val="004B7F25"/>
    <w:rsid w:val="004C0083"/>
    <w:rsid w:val="004C01CA"/>
    <w:rsid w:val="004C0DA4"/>
    <w:rsid w:val="004C110F"/>
    <w:rsid w:val="004C3078"/>
    <w:rsid w:val="004C32C0"/>
    <w:rsid w:val="004C3E03"/>
    <w:rsid w:val="004C4B45"/>
    <w:rsid w:val="004C4FA9"/>
    <w:rsid w:val="004C5145"/>
    <w:rsid w:val="004C6342"/>
    <w:rsid w:val="004C6388"/>
    <w:rsid w:val="004C7C56"/>
    <w:rsid w:val="004D18E8"/>
    <w:rsid w:val="004D2628"/>
    <w:rsid w:val="004D441C"/>
    <w:rsid w:val="004D4CF6"/>
    <w:rsid w:val="004D5854"/>
    <w:rsid w:val="004D7320"/>
    <w:rsid w:val="004E234C"/>
    <w:rsid w:val="004E35BF"/>
    <w:rsid w:val="004E3B96"/>
    <w:rsid w:val="004E4168"/>
    <w:rsid w:val="004E480A"/>
    <w:rsid w:val="004E54D8"/>
    <w:rsid w:val="004E69C7"/>
    <w:rsid w:val="004E6B05"/>
    <w:rsid w:val="004E729E"/>
    <w:rsid w:val="004F0CEC"/>
    <w:rsid w:val="004F13E8"/>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565"/>
    <w:rsid w:val="00515767"/>
    <w:rsid w:val="00515E02"/>
    <w:rsid w:val="00516A48"/>
    <w:rsid w:val="00520398"/>
    <w:rsid w:val="00523418"/>
    <w:rsid w:val="0052346B"/>
    <w:rsid w:val="0052406F"/>
    <w:rsid w:val="00524383"/>
    <w:rsid w:val="00524C8F"/>
    <w:rsid w:val="00525A7B"/>
    <w:rsid w:val="0052664B"/>
    <w:rsid w:val="0053312B"/>
    <w:rsid w:val="005332F3"/>
    <w:rsid w:val="00533E87"/>
    <w:rsid w:val="00534763"/>
    <w:rsid w:val="00534BF9"/>
    <w:rsid w:val="00534CF3"/>
    <w:rsid w:val="00534F77"/>
    <w:rsid w:val="005375FA"/>
    <w:rsid w:val="00541BD3"/>
    <w:rsid w:val="00541DD3"/>
    <w:rsid w:val="005421B5"/>
    <w:rsid w:val="005436E4"/>
    <w:rsid w:val="00544C94"/>
    <w:rsid w:val="00544FE1"/>
    <w:rsid w:val="00545239"/>
    <w:rsid w:val="0054687E"/>
    <w:rsid w:val="00547C0C"/>
    <w:rsid w:val="0055085B"/>
    <w:rsid w:val="00551622"/>
    <w:rsid w:val="00551C33"/>
    <w:rsid w:val="00552774"/>
    <w:rsid w:val="00552834"/>
    <w:rsid w:val="005530A3"/>
    <w:rsid w:val="00554306"/>
    <w:rsid w:val="00557025"/>
    <w:rsid w:val="0055742C"/>
    <w:rsid w:val="00562321"/>
    <w:rsid w:val="00564D7E"/>
    <w:rsid w:val="00565529"/>
    <w:rsid w:val="005668AF"/>
    <w:rsid w:val="005709DE"/>
    <w:rsid w:val="00570F42"/>
    <w:rsid w:val="00571D0D"/>
    <w:rsid w:val="0057347E"/>
    <w:rsid w:val="005741A8"/>
    <w:rsid w:val="005745E3"/>
    <w:rsid w:val="00575714"/>
    <w:rsid w:val="005757F8"/>
    <w:rsid w:val="00577053"/>
    <w:rsid w:val="00580367"/>
    <w:rsid w:val="00580658"/>
    <w:rsid w:val="00581F72"/>
    <w:rsid w:val="00581FA8"/>
    <w:rsid w:val="0058231D"/>
    <w:rsid w:val="00582C43"/>
    <w:rsid w:val="005835C9"/>
    <w:rsid w:val="005837FE"/>
    <w:rsid w:val="00584149"/>
    <w:rsid w:val="0058533D"/>
    <w:rsid w:val="00585884"/>
    <w:rsid w:val="00586515"/>
    <w:rsid w:val="00587187"/>
    <w:rsid w:val="00587F52"/>
    <w:rsid w:val="00591530"/>
    <w:rsid w:val="00592F37"/>
    <w:rsid w:val="00594F01"/>
    <w:rsid w:val="00595317"/>
    <w:rsid w:val="00595907"/>
    <w:rsid w:val="00595E35"/>
    <w:rsid w:val="0059613E"/>
    <w:rsid w:val="005961F5"/>
    <w:rsid w:val="005A0A0B"/>
    <w:rsid w:val="005A494D"/>
    <w:rsid w:val="005A57E7"/>
    <w:rsid w:val="005A792D"/>
    <w:rsid w:val="005A7BEC"/>
    <w:rsid w:val="005B1FDE"/>
    <w:rsid w:val="005B355E"/>
    <w:rsid w:val="005B3E68"/>
    <w:rsid w:val="005B4E66"/>
    <w:rsid w:val="005B5628"/>
    <w:rsid w:val="005B5B4A"/>
    <w:rsid w:val="005B666F"/>
    <w:rsid w:val="005B68C9"/>
    <w:rsid w:val="005B6901"/>
    <w:rsid w:val="005B6F7A"/>
    <w:rsid w:val="005C1A20"/>
    <w:rsid w:val="005C1A68"/>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1713"/>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0749"/>
    <w:rsid w:val="0061324C"/>
    <w:rsid w:val="00614B79"/>
    <w:rsid w:val="006169DA"/>
    <w:rsid w:val="00617953"/>
    <w:rsid w:val="00617C7C"/>
    <w:rsid w:val="00621336"/>
    <w:rsid w:val="006218E3"/>
    <w:rsid w:val="00625125"/>
    <w:rsid w:val="00625D61"/>
    <w:rsid w:val="006268D9"/>
    <w:rsid w:val="006320D5"/>
    <w:rsid w:val="00632588"/>
    <w:rsid w:val="00633793"/>
    <w:rsid w:val="006359EA"/>
    <w:rsid w:val="006374A7"/>
    <w:rsid w:val="00640D74"/>
    <w:rsid w:val="00642FFA"/>
    <w:rsid w:val="006430FD"/>
    <w:rsid w:val="0064330E"/>
    <w:rsid w:val="006469BD"/>
    <w:rsid w:val="006470AB"/>
    <w:rsid w:val="00647D03"/>
    <w:rsid w:val="006500EA"/>
    <w:rsid w:val="006519CC"/>
    <w:rsid w:val="00653870"/>
    <w:rsid w:val="00653F27"/>
    <w:rsid w:val="00654B01"/>
    <w:rsid w:val="00655463"/>
    <w:rsid w:val="00655960"/>
    <w:rsid w:val="00660A68"/>
    <w:rsid w:val="00662847"/>
    <w:rsid w:val="00662A29"/>
    <w:rsid w:val="0066344E"/>
    <w:rsid w:val="00663A43"/>
    <w:rsid w:val="00665775"/>
    <w:rsid w:val="006663CE"/>
    <w:rsid w:val="00666F41"/>
    <w:rsid w:val="00667596"/>
    <w:rsid w:val="00670DB0"/>
    <w:rsid w:val="0067144D"/>
    <w:rsid w:val="00671598"/>
    <w:rsid w:val="00671B90"/>
    <w:rsid w:val="00672F29"/>
    <w:rsid w:val="00673144"/>
    <w:rsid w:val="0067328D"/>
    <w:rsid w:val="00673AD8"/>
    <w:rsid w:val="00673C8F"/>
    <w:rsid w:val="00675246"/>
    <w:rsid w:val="00676A96"/>
    <w:rsid w:val="00677D7B"/>
    <w:rsid w:val="006822A0"/>
    <w:rsid w:val="006823F3"/>
    <w:rsid w:val="006824A7"/>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96D7A"/>
    <w:rsid w:val="006A0EB1"/>
    <w:rsid w:val="006A417C"/>
    <w:rsid w:val="006A4F2A"/>
    <w:rsid w:val="006A5E03"/>
    <w:rsid w:val="006A7A05"/>
    <w:rsid w:val="006B1ED3"/>
    <w:rsid w:val="006B26CF"/>
    <w:rsid w:val="006B2C8A"/>
    <w:rsid w:val="006B6801"/>
    <w:rsid w:val="006B7695"/>
    <w:rsid w:val="006B79A3"/>
    <w:rsid w:val="006B79B3"/>
    <w:rsid w:val="006B7C5D"/>
    <w:rsid w:val="006B7E11"/>
    <w:rsid w:val="006C24DA"/>
    <w:rsid w:val="006C3F4D"/>
    <w:rsid w:val="006C541D"/>
    <w:rsid w:val="006C6E4C"/>
    <w:rsid w:val="006C79E2"/>
    <w:rsid w:val="006D1BD2"/>
    <w:rsid w:val="006D23CA"/>
    <w:rsid w:val="006D23D2"/>
    <w:rsid w:val="006D3864"/>
    <w:rsid w:val="006D4CF2"/>
    <w:rsid w:val="006D603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4806"/>
    <w:rsid w:val="00755614"/>
    <w:rsid w:val="00756D23"/>
    <w:rsid w:val="00762198"/>
    <w:rsid w:val="007721D0"/>
    <w:rsid w:val="0077233A"/>
    <w:rsid w:val="00773D17"/>
    <w:rsid w:val="00775E5E"/>
    <w:rsid w:val="00777B35"/>
    <w:rsid w:val="007805F4"/>
    <w:rsid w:val="007838DB"/>
    <w:rsid w:val="00784131"/>
    <w:rsid w:val="0078519A"/>
    <w:rsid w:val="00785F0A"/>
    <w:rsid w:val="0078693A"/>
    <w:rsid w:val="007872F6"/>
    <w:rsid w:val="007904AD"/>
    <w:rsid w:val="007908CA"/>
    <w:rsid w:val="00790F53"/>
    <w:rsid w:val="007910A2"/>
    <w:rsid w:val="007912AF"/>
    <w:rsid w:val="0079228E"/>
    <w:rsid w:val="00792AD2"/>
    <w:rsid w:val="00795597"/>
    <w:rsid w:val="00795BA8"/>
    <w:rsid w:val="00795EB8"/>
    <w:rsid w:val="00796BA3"/>
    <w:rsid w:val="007A1264"/>
    <w:rsid w:val="007A211F"/>
    <w:rsid w:val="007A2E20"/>
    <w:rsid w:val="007A371C"/>
    <w:rsid w:val="007A41C9"/>
    <w:rsid w:val="007A634E"/>
    <w:rsid w:val="007A6614"/>
    <w:rsid w:val="007A6E04"/>
    <w:rsid w:val="007A7451"/>
    <w:rsid w:val="007A78E1"/>
    <w:rsid w:val="007B14FE"/>
    <w:rsid w:val="007B34BD"/>
    <w:rsid w:val="007B3676"/>
    <w:rsid w:val="007B3EF8"/>
    <w:rsid w:val="007B459A"/>
    <w:rsid w:val="007B6761"/>
    <w:rsid w:val="007B6AA5"/>
    <w:rsid w:val="007B72CA"/>
    <w:rsid w:val="007B7A08"/>
    <w:rsid w:val="007C0085"/>
    <w:rsid w:val="007C14F5"/>
    <w:rsid w:val="007C15EA"/>
    <w:rsid w:val="007C1A96"/>
    <w:rsid w:val="007C1B25"/>
    <w:rsid w:val="007C2AE5"/>
    <w:rsid w:val="007C45F9"/>
    <w:rsid w:val="007C5D05"/>
    <w:rsid w:val="007C5F1D"/>
    <w:rsid w:val="007D0752"/>
    <w:rsid w:val="007D103B"/>
    <w:rsid w:val="007D2A6C"/>
    <w:rsid w:val="007D2B17"/>
    <w:rsid w:val="007D3490"/>
    <w:rsid w:val="007D427B"/>
    <w:rsid w:val="007D4F6A"/>
    <w:rsid w:val="007D6186"/>
    <w:rsid w:val="007D63B3"/>
    <w:rsid w:val="007D67B6"/>
    <w:rsid w:val="007D67E3"/>
    <w:rsid w:val="007D7898"/>
    <w:rsid w:val="007D7D9D"/>
    <w:rsid w:val="007E049F"/>
    <w:rsid w:val="007E1ABF"/>
    <w:rsid w:val="007E1B2C"/>
    <w:rsid w:val="007E1C3E"/>
    <w:rsid w:val="007E3986"/>
    <w:rsid w:val="007E3F62"/>
    <w:rsid w:val="007E436D"/>
    <w:rsid w:val="007E44B2"/>
    <w:rsid w:val="007E4BE9"/>
    <w:rsid w:val="007E6D76"/>
    <w:rsid w:val="007F05C4"/>
    <w:rsid w:val="007F0775"/>
    <w:rsid w:val="007F0DA0"/>
    <w:rsid w:val="007F1448"/>
    <w:rsid w:val="007F1C50"/>
    <w:rsid w:val="007F66D9"/>
    <w:rsid w:val="007F70B8"/>
    <w:rsid w:val="007F7497"/>
    <w:rsid w:val="0080092E"/>
    <w:rsid w:val="0080158C"/>
    <w:rsid w:val="008029A7"/>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470B"/>
    <w:rsid w:val="0082603D"/>
    <w:rsid w:val="00826E43"/>
    <w:rsid w:val="00827BA0"/>
    <w:rsid w:val="00831331"/>
    <w:rsid w:val="00832755"/>
    <w:rsid w:val="0083277D"/>
    <w:rsid w:val="008330F9"/>
    <w:rsid w:val="00834EA3"/>
    <w:rsid w:val="00835624"/>
    <w:rsid w:val="00835E4A"/>
    <w:rsid w:val="008372B2"/>
    <w:rsid w:val="00840152"/>
    <w:rsid w:val="00840160"/>
    <w:rsid w:val="00843ADE"/>
    <w:rsid w:val="00843CB9"/>
    <w:rsid w:val="00843E44"/>
    <w:rsid w:val="00843F67"/>
    <w:rsid w:val="0084465D"/>
    <w:rsid w:val="00845F59"/>
    <w:rsid w:val="00846346"/>
    <w:rsid w:val="00846443"/>
    <w:rsid w:val="00846FBB"/>
    <w:rsid w:val="008471B2"/>
    <w:rsid w:val="008508D5"/>
    <w:rsid w:val="00850FF2"/>
    <w:rsid w:val="00851C32"/>
    <w:rsid w:val="00852476"/>
    <w:rsid w:val="00852C50"/>
    <w:rsid w:val="00852CFA"/>
    <w:rsid w:val="008531FB"/>
    <w:rsid w:val="00853A8B"/>
    <w:rsid w:val="0085755E"/>
    <w:rsid w:val="00857709"/>
    <w:rsid w:val="008577F2"/>
    <w:rsid w:val="00857946"/>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62C"/>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7BA"/>
    <w:rsid w:val="00912C79"/>
    <w:rsid w:val="00914132"/>
    <w:rsid w:val="00917A5D"/>
    <w:rsid w:val="00920833"/>
    <w:rsid w:val="0092167E"/>
    <w:rsid w:val="009220E3"/>
    <w:rsid w:val="00925C76"/>
    <w:rsid w:val="00927F3A"/>
    <w:rsid w:val="009303A8"/>
    <w:rsid w:val="00931BE6"/>
    <w:rsid w:val="009321C8"/>
    <w:rsid w:val="009326E6"/>
    <w:rsid w:val="00932F6D"/>
    <w:rsid w:val="0093304E"/>
    <w:rsid w:val="009347ED"/>
    <w:rsid w:val="0093524B"/>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416"/>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6B1D"/>
    <w:rsid w:val="009D72F7"/>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FD"/>
    <w:rsid w:val="009F75C5"/>
    <w:rsid w:val="00A02411"/>
    <w:rsid w:val="00A03866"/>
    <w:rsid w:val="00A04311"/>
    <w:rsid w:val="00A0455C"/>
    <w:rsid w:val="00A04E44"/>
    <w:rsid w:val="00A0705B"/>
    <w:rsid w:val="00A100EE"/>
    <w:rsid w:val="00A10382"/>
    <w:rsid w:val="00A11B71"/>
    <w:rsid w:val="00A11F33"/>
    <w:rsid w:val="00A12D92"/>
    <w:rsid w:val="00A15A49"/>
    <w:rsid w:val="00A2163E"/>
    <w:rsid w:val="00A22BAB"/>
    <w:rsid w:val="00A233EA"/>
    <w:rsid w:val="00A23B70"/>
    <w:rsid w:val="00A24493"/>
    <w:rsid w:val="00A24BB4"/>
    <w:rsid w:val="00A24DA0"/>
    <w:rsid w:val="00A24FC8"/>
    <w:rsid w:val="00A26434"/>
    <w:rsid w:val="00A2647E"/>
    <w:rsid w:val="00A265F9"/>
    <w:rsid w:val="00A26739"/>
    <w:rsid w:val="00A26877"/>
    <w:rsid w:val="00A26F56"/>
    <w:rsid w:val="00A30F76"/>
    <w:rsid w:val="00A33F72"/>
    <w:rsid w:val="00A3473B"/>
    <w:rsid w:val="00A35531"/>
    <w:rsid w:val="00A3786A"/>
    <w:rsid w:val="00A37A1A"/>
    <w:rsid w:val="00A37A34"/>
    <w:rsid w:val="00A37AEB"/>
    <w:rsid w:val="00A37FB4"/>
    <w:rsid w:val="00A40C22"/>
    <w:rsid w:val="00A413F9"/>
    <w:rsid w:val="00A415E4"/>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87D8B"/>
    <w:rsid w:val="00A91339"/>
    <w:rsid w:val="00A91907"/>
    <w:rsid w:val="00A9207B"/>
    <w:rsid w:val="00A9405B"/>
    <w:rsid w:val="00AA0EB9"/>
    <w:rsid w:val="00AA1932"/>
    <w:rsid w:val="00AA2183"/>
    <w:rsid w:val="00AA2AD2"/>
    <w:rsid w:val="00AA3FDD"/>
    <w:rsid w:val="00AA4970"/>
    <w:rsid w:val="00AA4F20"/>
    <w:rsid w:val="00AA4FDB"/>
    <w:rsid w:val="00AA59A0"/>
    <w:rsid w:val="00AA6DFD"/>
    <w:rsid w:val="00AB0104"/>
    <w:rsid w:val="00AB1419"/>
    <w:rsid w:val="00AB30F8"/>
    <w:rsid w:val="00AB3704"/>
    <w:rsid w:val="00AB37EF"/>
    <w:rsid w:val="00AB3B64"/>
    <w:rsid w:val="00AB491F"/>
    <w:rsid w:val="00AB4DB7"/>
    <w:rsid w:val="00AB53D1"/>
    <w:rsid w:val="00AB5B48"/>
    <w:rsid w:val="00AB7DAF"/>
    <w:rsid w:val="00AC0F44"/>
    <w:rsid w:val="00AC1CD8"/>
    <w:rsid w:val="00AC26F5"/>
    <w:rsid w:val="00AC2E99"/>
    <w:rsid w:val="00AC4CFE"/>
    <w:rsid w:val="00AC671E"/>
    <w:rsid w:val="00AC678E"/>
    <w:rsid w:val="00AD03BE"/>
    <w:rsid w:val="00AD0FA5"/>
    <w:rsid w:val="00AD13F0"/>
    <w:rsid w:val="00AD32BE"/>
    <w:rsid w:val="00AD4375"/>
    <w:rsid w:val="00AD4EA0"/>
    <w:rsid w:val="00AD4FF1"/>
    <w:rsid w:val="00AD5CC3"/>
    <w:rsid w:val="00AD5F76"/>
    <w:rsid w:val="00AD7A22"/>
    <w:rsid w:val="00AD7AAC"/>
    <w:rsid w:val="00AD7B9C"/>
    <w:rsid w:val="00AE0410"/>
    <w:rsid w:val="00AE1B92"/>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513"/>
    <w:rsid w:val="00B11662"/>
    <w:rsid w:val="00B12042"/>
    <w:rsid w:val="00B142B3"/>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A7E"/>
    <w:rsid w:val="00B74FF9"/>
    <w:rsid w:val="00B75081"/>
    <w:rsid w:val="00B75D21"/>
    <w:rsid w:val="00B763A0"/>
    <w:rsid w:val="00B80C29"/>
    <w:rsid w:val="00B815C8"/>
    <w:rsid w:val="00B81E09"/>
    <w:rsid w:val="00B82088"/>
    <w:rsid w:val="00B822E8"/>
    <w:rsid w:val="00B8273D"/>
    <w:rsid w:val="00B839A6"/>
    <w:rsid w:val="00B83E05"/>
    <w:rsid w:val="00B84B24"/>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C6B54"/>
    <w:rsid w:val="00BD0627"/>
    <w:rsid w:val="00BD089B"/>
    <w:rsid w:val="00BD0AAA"/>
    <w:rsid w:val="00BD16C3"/>
    <w:rsid w:val="00BD1F23"/>
    <w:rsid w:val="00BD2056"/>
    <w:rsid w:val="00BD58B8"/>
    <w:rsid w:val="00BD5A6F"/>
    <w:rsid w:val="00BD675C"/>
    <w:rsid w:val="00BD6D61"/>
    <w:rsid w:val="00BE0602"/>
    <w:rsid w:val="00BE21CB"/>
    <w:rsid w:val="00BE2495"/>
    <w:rsid w:val="00BE353D"/>
    <w:rsid w:val="00BE5D23"/>
    <w:rsid w:val="00BE66BE"/>
    <w:rsid w:val="00BE66CE"/>
    <w:rsid w:val="00BE69C2"/>
    <w:rsid w:val="00BE7B10"/>
    <w:rsid w:val="00BF05DB"/>
    <w:rsid w:val="00BF0CB3"/>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3ACE"/>
    <w:rsid w:val="00C0464F"/>
    <w:rsid w:val="00C04EEE"/>
    <w:rsid w:val="00C05987"/>
    <w:rsid w:val="00C05DBF"/>
    <w:rsid w:val="00C066BA"/>
    <w:rsid w:val="00C07677"/>
    <w:rsid w:val="00C10AEE"/>
    <w:rsid w:val="00C10EA2"/>
    <w:rsid w:val="00C11069"/>
    <w:rsid w:val="00C11079"/>
    <w:rsid w:val="00C11203"/>
    <w:rsid w:val="00C1121D"/>
    <w:rsid w:val="00C1201C"/>
    <w:rsid w:val="00C1229F"/>
    <w:rsid w:val="00C13094"/>
    <w:rsid w:val="00C1340B"/>
    <w:rsid w:val="00C15A87"/>
    <w:rsid w:val="00C16473"/>
    <w:rsid w:val="00C20446"/>
    <w:rsid w:val="00C235F6"/>
    <w:rsid w:val="00C24681"/>
    <w:rsid w:val="00C25570"/>
    <w:rsid w:val="00C260D4"/>
    <w:rsid w:val="00C26557"/>
    <w:rsid w:val="00C266DF"/>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2A9"/>
    <w:rsid w:val="00C625A9"/>
    <w:rsid w:val="00C625AD"/>
    <w:rsid w:val="00C63B49"/>
    <w:rsid w:val="00C63E90"/>
    <w:rsid w:val="00C64088"/>
    <w:rsid w:val="00C663F6"/>
    <w:rsid w:val="00C67452"/>
    <w:rsid w:val="00C67A26"/>
    <w:rsid w:val="00C67CB7"/>
    <w:rsid w:val="00C67E4C"/>
    <w:rsid w:val="00C70F4E"/>
    <w:rsid w:val="00C72C78"/>
    <w:rsid w:val="00C74285"/>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97D0C"/>
    <w:rsid w:val="00CA029C"/>
    <w:rsid w:val="00CA159F"/>
    <w:rsid w:val="00CA19BD"/>
    <w:rsid w:val="00CA2CC7"/>
    <w:rsid w:val="00CA31F2"/>
    <w:rsid w:val="00CA46FA"/>
    <w:rsid w:val="00CA5975"/>
    <w:rsid w:val="00CA684A"/>
    <w:rsid w:val="00CA6AF2"/>
    <w:rsid w:val="00CA70C6"/>
    <w:rsid w:val="00CA7A91"/>
    <w:rsid w:val="00CB02D9"/>
    <w:rsid w:val="00CB0419"/>
    <w:rsid w:val="00CB0D88"/>
    <w:rsid w:val="00CB1952"/>
    <w:rsid w:val="00CB366E"/>
    <w:rsid w:val="00CB3869"/>
    <w:rsid w:val="00CB479E"/>
    <w:rsid w:val="00CB5764"/>
    <w:rsid w:val="00CB74F6"/>
    <w:rsid w:val="00CB7654"/>
    <w:rsid w:val="00CB78AC"/>
    <w:rsid w:val="00CC1C23"/>
    <w:rsid w:val="00CC4EBA"/>
    <w:rsid w:val="00CC55BD"/>
    <w:rsid w:val="00CC64FA"/>
    <w:rsid w:val="00CC6E9B"/>
    <w:rsid w:val="00CD0F4F"/>
    <w:rsid w:val="00CD1235"/>
    <w:rsid w:val="00CD174A"/>
    <w:rsid w:val="00CD345D"/>
    <w:rsid w:val="00CD371D"/>
    <w:rsid w:val="00CD49A8"/>
    <w:rsid w:val="00CD5113"/>
    <w:rsid w:val="00CE0FDC"/>
    <w:rsid w:val="00CE245C"/>
    <w:rsid w:val="00CE4334"/>
    <w:rsid w:val="00CE5112"/>
    <w:rsid w:val="00CE54E0"/>
    <w:rsid w:val="00CE5693"/>
    <w:rsid w:val="00CE5944"/>
    <w:rsid w:val="00CE66F3"/>
    <w:rsid w:val="00CF07EC"/>
    <w:rsid w:val="00CF0BF3"/>
    <w:rsid w:val="00CF1ACB"/>
    <w:rsid w:val="00CF2987"/>
    <w:rsid w:val="00CF3FB9"/>
    <w:rsid w:val="00CF47B6"/>
    <w:rsid w:val="00CF5944"/>
    <w:rsid w:val="00CF5BB2"/>
    <w:rsid w:val="00CF5EF6"/>
    <w:rsid w:val="00CF7F8D"/>
    <w:rsid w:val="00D0214A"/>
    <w:rsid w:val="00D03518"/>
    <w:rsid w:val="00D03E5D"/>
    <w:rsid w:val="00D03EED"/>
    <w:rsid w:val="00D03FFA"/>
    <w:rsid w:val="00D0442D"/>
    <w:rsid w:val="00D045C0"/>
    <w:rsid w:val="00D048A0"/>
    <w:rsid w:val="00D04D3F"/>
    <w:rsid w:val="00D04DEB"/>
    <w:rsid w:val="00D06791"/>
    <w:rsid w:val="00D10A57"/>
    <w:rsid w:val="00D110CD"/>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39"/>
    <w:rsid w:val="00D67304"/>
    <w:rsid w:val="00D67A20"/>
    <w:rsid w:val="00D70085"/>
    <w:rsid w:val="00D708DA"/>
    <w:rsid w:val="00D7389E"/>
    <w:rsid w:val="00D758C2"/>
    <w:rsid w:val="00D80D06"/>
    <w:rsid w:val="00D8154D"/>
    <w:rsid w:val="00D81CE5"/>
    <w:rsid w:val="00D83AB9"/>
    <w:rsid w:val="00D8473C"/>
    <w:rsid w:val="00D84AAB"/>
    <w:rsid w:val="00D852E4"/>
    <w:rsid w:val="00D8541D"/>
    <w:rsid w:val="00D86E11"/>
    <w:rsid w:val="00D91E00"/>
    <w:rsid w:val="00D91F93"/>
    <w:rsid w:val="00D92D66"/>
    <w:rsid w:val="00D93C60"/>
    <w:rsid w:val="00D93D35"/>
    <w:rsid w:val="00D940FF"/>
    <w:rsid w:val="00D95519"/>
    <w:rsid w:val="00D95CA5"/>
    <w:rsid w:val="00D97CDF"/>
    <w:rsid w:val="00DA1908"/>
    <w:rsid w:val="00DA19DC"/>
    <w:rsid w:val="00DA1DDD"/>
    <w:rsid w:val="00DA2BB9"/>
    <w:rsid w:val="00DA3D12"/>
    <w:rsid w:val="00DA449F"/>
    <w:rsid w:val="00DA5672"/>
    <w:rsid w:val="00DA5BE2"/>
    <w:rsid w:val="00DA6674"/>
    <w:rsid w:val="00DB181E"/>
    <w:rsid w:val="00DB1923"/>
    <w:rsid w:val="00DB1A25"/>
    <w:rsid w:val="00DB22BC"/>
    <w:rsid w:val="00DB2FDC"/>
    <w:rsid w:val="00DB393F"/>
    <w:rsid w:val="00DB3B56"/>
    <w:rsid w:val="00DB3C44"/>
    <w:rsid w:val="00DB4A2F"/>
    <w:rsid w:val="00DB4CFB"/>
    <w:rsid w:val="00DB5266"/>
    <w:rsid w:val="00DB57E4"/>
    <w:rsid w:val="00DB5EF8"/>
    <w:rsid w:val="00DB65A7"/>
    <w:rsid w:val="00DB70B4"/>
    <w:rsid w:val="00DB746F"/>
    <w:rsid w:val="00DC0582"/>
    <w:rsid w:val="00DC0B3A"/>
    <w:rsid w:val="00DC25DF"/>
    <w:rsid w:val="00DC2A3E"/>
    <w:rsid w:val="00DC3711"/>
    <w:rsid w:val="00DC632D"/>
    <w:rsid w:val="00DC6E39"/>
    <w:rsid w:val="00DD0276"/>
    <w:rsid w:val="00DD03C1"/>
    <w:rsid w:val="00DD05B2"/>
    <w:rsid w:val="00DD11DE"/>
    <w:rsid w:val="00DD1F6F"/>
    <w:rsid w:val="00DD2E9D"/>
    <w:rsid w:val="00DD3394"/>
    <w:rsid w:val="00DD36DB"/>
    <w:rsid w:val="00DD3D80"/>
    <w:rsid w:val="00DD4604"/>
    <w:rsid w:val="00DD4D87"/>
    <w:rsid w:val="00DD4F78"/>
    <w:rsid w:val="00DD5F8F"/>
    <w:rsid w:val="00DE1317"/>
    <w:rsid w:val="00DE2041"/>
    <w:rsid w:val="00DE4567"/>
    <w:rsid w:val="00DE535E"/>
    <w:rsid w:val="00DE5733"/>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3DB0"/>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6930"/>
    <w:rsid w:val="00E27D90"/>
    <w:rsid w:val="00E27DE6"/>
    <w:rsid w:val="00E310D2"/>
    <w:rsid w:val="00E32287"/>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1F9"/>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D6D7B"/>
    <w:rsid w:val="00EE14E7"/>
    <w:rsid w:val="00EE2A32"/>
    <w:rsid w:val="00EE3FD0"/>
    <w:rsid w:val="00EE4AAE"/>
    <w:rsid w:val="00EE4E2B"/>
    <w:rsid w:val="00EE5F73"/>
    <w:rsid w:val="00EE646D"/>
    <w:rsid w:val="00EE7C15"/>
    <w:rsid w:val="00EF033E"/>
    <w:rsid w:val="00EF0C4E"/>
    <w:rsid w:val="00EF13CE"/>
    <w:rsid w:val="00EF169F"/>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3181"/>
    <w:rsid w:val="00F33254"/>
    <w:rsid w:val="00F34F6D"/>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0E4A"/>
    <w:rsid w:val="00F61D18"/>
    <w:rsid w:val="00F63628"/>
    <w:rsid w:val="00F64795"/>
    <w:rsid w:val="00F669DA"/>
    <w:rsid w:val="00F7224F"/>
    <w:rsid w:val="00F746B3"/>
    <w:rsid w:val="00F754E9"/>
    <w:rsid w:val="00F76470"/>
    <w:rsid w:val="00F765EE"/>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56F1"/>
    <w:rsid w:val="00FA226F"/>
    <w:rsid w:val="00FA2AE5"/>
    <w:rsid w:val="00FA45C2"/>
    <w:rsid w:val="00FA4CDF"/>
    <w:rsid w:val="00FA5529"/>
    <w:rsid w:val="00FA5614"/>
    <w:rsid w:val="00FA5741"/>
    <w:rsid w:val="00FA5885"/>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3DB2"/>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E3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B7F3-EBBA-4B6B-8F9F-D76BA7C8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38</Pages>
  <Words>13490</Words>
  <Characters>80940</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94242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92</cp:revision>
  <cp:lastPrinted>2022-03-03T12:23:00Z</cp:lastPrinted>
  <dcterms:created xsi:type="dcterms:W3CDTF">2021-01-08T11:15:00Z</dcterms:created>
  <dcterms:modified xsi:type="dcterms:W3CDTF">2023-03-28T12:33:00Z</dcterms:modified>
</cp:coreProperties>
</file>