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A0C2" w14:textId="77777777" w:rsidR="00880CEF" w:rsidRDefault="00880CEF" w:rsidP="00585760">
      <w:pPr>
        <w:spacing w:line="240" w:lineRule="auto"/>
        <w:rPr>
          <w:rFonts w:ascii="Source Sans Pro" w:hAnsi="Source Sans Pro" w:cs="Tahoma"/>
          <w:color w:val="auto"/>
          <w:szCs w:val="18"/>
        </w:rPr>
      </w:pPr>
    </w:p>
    <w:p w14:paraId="360FF58A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  <w:bookmarkStart w:id="0" w:name="OLE_LINK5"/>
      <w:bookmarkStart w:id="1" w:name="OLE_LINK6"/>
    </w:p>
    <w:p w14:paraId="1D4B786A" w14:textId="5EB4EE77" w:rsidR="00483BBB" w:rsidRDefault="00AB4421" w:rsidP="00015E4B">
      <w:pPr>
        <w:shd w:val="clear" w:color="auto" w:fill="FFFFFF"/>
        <w:ind w:right="34"/>
        <w:jc w:val="right"/>
        <w:rPr>
          <w:rFonts w:ascii="Arial" w:hAnsi="Arial" w:cs="Arial"/>
          <w:b/>
          <w:color w:val="auto"/>
          <w:spacing w:val="-1"/>
          <w:sz w:val="28"/>
          <w:szCs w:val="28"/>
        </w:rPr>
      </w:pPr>
      <w:r>
        <w:rPr>
          <w:rFonts w:ascii="Arial" w:hAnsi="Arial" w:cs="Arial"/>
          <w:color w:val="000000"/>
          <w:spacing w:val="-2"/>
        </w:rPr>
        <w:t xml:space="preserve">Gorzów Wlkp., </w:t>
      </w:r>
      <w:r w:rsidR="005A2A7D">
        <w:rPr>
          <w:rFonts w:ascii="Arial" w:hAnsi="Arial" w:cs="Arial"/>
          <w:color w:val="000000"/>
          <w:spacing w:val="-2"/>
        </w:rPr>
        <w:t>2024-01-25</w:t>
      </w:r>
    </w:p>
    <w:p w14:paraId="735746B5" w14:textId="77777777" w:rsidR="00483BBB" w:rsidRDefault="00483BBB" w:rsidP="00F13FD8">
      <w:pPr>
        <w:shd w:val="clear" w:color="auto" w:fill="FFFFFF"/>
        <w:ind w:right="34"/>
        <w:rPr>
          <w:rFonts w:ascii="Arial" w:hAnsi="Arial" w:cs="Arial"/>
          <w:b/>
          <w:color w:val="auto"/>
          <w:spacing w:val="-1"/>
          <w:sz w:val="28"/>
          <w:szCs w:val="28"/>
        </w:rPr>
      </w:pPr>
    </w:p>
    <w:p w14:paraId="240333A7" w14:textId="0B040E20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>Wyjaśnienie</w:t>
      </w:r>
      <w:r w:rsidR="00CE2F39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 </w:t>
      </w:r>
      <w:r w:rsidRPr="009F4CE8">
        <w:rPr>
          <w:rFonts w:ascii="Arial" w:hAnsi="Arial" w:cs="Arial"/>
          <w:b/>
          <w:color w:val="auto"/>
          <w:spacing w:val="-1"/>
          <w:sz w:val="28"/>
          <w:szCs w:val="28"/>
        </w:rPr>
        <w:t xml:space="preserve">treści Specyfikacji </w:t>
      </w:r>
      <w:r w:rsidR="00483BBB">
        <w:rPr>
          <w:rFonts w:ascii="Arial" w:hAnsi="Arial" w:cs="Arial"/>
          <w:b/>
          <w:color w:val="000000"/>
          <w:spacing w:val="-1"/>
          <w:sz w:val="28"/>
          <w:szCs w:val="28"/>
        </w:rPr>
        <w:t>Warunków Zamówienia w </w:t>
      </w:r>
      <w:r w:rsidRPr="003C745C">
        <w:rPr>
          <w:rFonts w:ascii="Arial" w:hAnsi="Arial" w:cs="Arial"/>
          <w:b/>
          <w:color w:val="000000"/>
          <w:spacing w:val="-1"/>
          <w:sz w:val="28"/>
          <w:szCs w:val="28"/>
        </w:rPr>
        <w:t xml:space="preserve">postępowaniu pn.: </w:t>
      </w:r>
    </w:p>
    <w:p w14:paraId="29E16483" w14:textId="77777777" w:rsidR="00F13FD8" w:rsidRPr="003C745C" w:rsidRDefault="00F13FD8" w:rsidP="00F13FD8">
      <w:pPr>
        <w:shd w:val="clear" w:color="auto" w:fill="FFFFFF"/>
        <w:ind w:right="34"/>
        <w:rPr>
          <w:rFonts w:ascii="Arial" w:hAnsi="Arial" w:cs="Arial"/>
          <w:b/>
          <w:color w:val="000000"/>
          <w:spacing w:val="-1"/>
          <w:sz w:val="28"/>
          <w:szCs w:val="28"/>
        </w:rPr>
      </w:pPr>
    </w:p>
    <w:p w14:paraId="46D9BD12" w14:textId="38FCA755" w:rsidR="00F13FD8" w:rsidRPr="003C745C" w:rsidRDefault="00F13FD8" w:rsidP="00066A5B">
      <w:pPr>
        <w:pStyle w:val="Tytu"/>
        <w:jc w:val="left"/>
        <w:rPr>
          <w:rFonts w:ascii="Arial" w:hAnsi="Arial" w:cs="Arial"/>
          <w:b w:val="0"/>
          <w:color w:val="000000"/>
          <w:sz w:val="28"/>
        </w:rPr>
      </w:pPr>
      <w:r w:rsidRPr="003C745C">
        <w:rPr>
          <w:b w:val="0"/>
          <w:color w:val="000000"/>
          <w:sz w:val="38"/>
          <w:szCs w:val="38"/>
        </w:rPr>
        <w:t>„</w:t>
      </w:r>
      <w:r w:rsidR="005A2A7D" w:rsidRPr="005A2A7D">
        <w:rPr>
          <w:rFonts w:ascii="Arial" w:hAnsi="Arial" w:cs="Arial"/>
          <w:sz w:val="36"/>
          <w:szCs w:val="36"/>
        </w:rPr>
        <w:t>Dostawa i wdrożenie Zintegrowanego Systemu Informatycznego przeznaczonego do kompleksowej obsługi Zakładu Gospodarki Mieszkaniowej</w:t>
      </w:r>
      <w:r w:rsidRPr="003C745C">
        <w:rPr>
          <w:rFonts w:ascii="Arial" w:hAnsi="Arial" w:cs="Arial"/>
          <w:b w:val="0"/>
          <w:color w:val="000000"/>
          <w:sz w:val="28"/>
          <w:szCs w:val="28"/>
        </w:rPr>
        <w:t xml:space="preserve">”  </w:t>
      </w:r>
    </w:p>
    <w:p w14:paraId="2A374052" w14:textId="77777777" w:rsidR="00F13FD8" w:rsidRDefault="00F13FD8" w:rsidP="00F13FD8">
      <w:pPr>
        <w:shd w:val="clear" w:color="auto" w:fill="FFFFFF"/>
        <w:rPr>
          <w:rFonts w:ascii="Arial" w:hAnsi="Arial" w:cs="Arial"/>
          <w:color w:val="000000"/>
          <w:spacing w:val="-2"/>
          <w:szCs w:val="18"/>
        </w:rPr>
      </w:pPr>
    </w:p>
    <w:p w14:paraId="5FD0A544" w14:textId="691B4A66" w:rsidR="004E4E1A" w:rsidRPr="000758F6" w:rsidRDefault="00F13FD8" w:rsidP="00F8551E">
      <w:pPr>
        <w:spacing w:after="120" w:line="360" w:lineRule="auto"/>
        <w:rPr>
          <w:rFonts w:ascii="Arial" w:hAnsi="Arial" w:cs="Arial"/>
          <w:color w:val="auto"/>
          <w:sz w:val="24"/>
          <w:szCs w:val="24"/>
        </w:rPr>
      </w:pPr>
      <w:r w:rsidRPr="000758F6">
        <w:rPr>
          <w:rFonts w:ascii="Arial" w:hAnsi="Arial" w:cs="Arial"/>
          <w:color w:val="000000"/>
          <w:sz w:val="24"/>
          <w:szCs w:val="24"/>
        </w:rPr>
        <w:t>Zamawiający – Zakład Gospodarki Mieszkaniowej, niniejszym wyjaśnia:</w:t>
      </w:r>
    </w:p>
    <w:bookmarkEnd w:id="0"/>
    <w:bookmarkEnd w:id="1"/>
    <w:p w14:paraId="42813CE9" w14:textId="500C130E" w:rsidR="00F76926" w:rsidRPr="000758F6" w:rsidRDefault="00F76926" w:rsidP="00E24E5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</w:pP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Pytanie</w:t>
      </w:r>
      <w:r w:rsidR="00066A5B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 xml:space="preserve"> 1</w:t>
      </w:r>
      <w:r w:rsidRPr="000758F6">
        <w:rPr>
          <w:rFonts w:ascii="Arial" w:eastAsiaTheme="minorHAnsi" w:hAnsi="Arial" w:cs="Arial"/>
          <w:b/>
          <w:color w:val="000000"/>
          <w:spacing w:val="0"/>
          <w:sz w:val="24"/>
          <w:szCs w:val="24"/>
        </w:rPr>
        <w:t>:</w:t>
      </w:r>
    </w:p>
    <w:p w14:paraId="2239F0C1" w14:textId="5DD61A68" w:rsidR="00B87F0B" w:rsidRPr="00066A5B" w:rsidRDefault="005A2A7D" w:rsidP="005A2A7D">
      <w:pPr>
        <w:widowControl w:val="0"/>
        <w:shd w:val="clear" w:color="auto" w:fill="FFFFFF"/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color w:val="auto"/>
          <w:sz w:val="36"/>
          <w:szCs w:val="24"/>
        </w:rPr>
      </w:pPr>
      <w:r>
        <w:rPr>
          <w:rFonts w:ascii="Arial" w:hAnsi="Arial" w:cs="Arial"/>
          <w:sz w:val="24"/>
        </w:rPr>
        <w:t>C</w:t>
      </w:r>
      <w:r w:rsidRPr="005A2A7D">
        <w:rPr>
          <w:rFonts w:ascii="Arial" w:hAnsi="Arial" w:cs="Arial"/>
          <w:sz w:val="24"/>
        </w:rPr>
        <w:t>zy oprogramowanie, o którym mowa ma być stworzonym systemem szytym na miarę, czy może</w:t>
      </w:r>
      <w:r>
        <w:rPr>
          <w:rFonts w:ascii="Arial" w:hAnsi="Arial" w:cs="Arial"/>
          <w:sz w:val="24"/>
        </w:rPr>
        <w:t xml:space="preserve"> </w:t>
      </w:r>
      <w:r w:rsidRPr="005A2A7D">
        <w:rPr>
          <w:rFonts w:ascii="Arial" w:hAnsi="Arial" w:cs="Arial"/>
          <w:sz w:val="24"/>
        </w:rPr>
        <w:t>szukacie Państwo gotowego rozwiązania funkcjonującego na rynku, które chcecie wdrożyć?</w:t>
      </w:r>
    </w:p>
    <w:p w14:paraId="3F2B1CDD" w14:textId="46FE3B68" w:rsidR="00B87F0B" w:rsidRDefault="00015E4B" w:rsidP="00B87F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142674">
        <w:rPr>
          <w:rFonts w:ascii="Arial" w:hAnsi="Arial" w:cs="Arial"/>
          <w:b/>
          <w:bCs/>
          <w:color w:val="auto"/>
          <w:sz w:val="24"/>
          <w:szCs w:val="24"/>
        </w:rPr>
        <w:t>Wyjaśnienie:</w:t>
      </w:r>
      <w:r w:rsidR="0083500C" w:rsidRPr="00142674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</w:p>
    <w:p w14:paraId="500CFAA2" w14:textId="45DDAAB8" w:rsidR="005A2A7D" w:rsidRDefault="005A2A7D" w:rsidP="000C5A9C">
      <w:pPr>
        <w:pStyle w:val="Tekstpodstawowywcity3"/>
        <w:spacing w:line="360" w:lineRule="auto"/>
        <w:ind w:left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</w:t>
      </w:r>
      <w:r w:rsidRPr="005A2A7D">
        <w:rPr>
          <w:rFonts w:ascii="Arial" w:hAnsi="Arial" w:cs="Arial"/>
          <w:color w:val="auto"/>
          <w:sz w:val="24"/>
          <w:szCs w:val="24"/>
        </w:rPr>
        <w:t>programowanie, o którym mowa ma spełniać wymogi ujęte w SWZ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14:paraId="700C37A0" w14:textId="77777777" w:rsidR="005A2A7D" w:rsidRDefault="005A2A7D" w:rsidP="000C5A9C">
      <w:pPr>
        <w:pStyle w:val="Tekstpodstawowywcity3"/>
        <w:spacing w:line="360" w:lineRule="auto"/>
        <w:ind w:left="0"/>
        <w:rPr>
          <w:rFonts w:ascii="Arial" w:hAnsi="Arial" w:cs="Arial"/>
          <w:color w:val="auto"/>
          <w:sz w:val="24"/>
          <w:szCs w:val="24"/>
        </w:rPr>
      </w:pPr>
    </w:p>
    <w:p w14:paraId="5F3D2465" w14:textId="1CF7F8B0" w:rsidR="009F4CE8" w:rsidRPr="000C5A9C" w:rsidRDefault="000C5A9C" w:rsidP="000C5A9C">
      <w:pPr>
        <w:pStyle w:val="Tekstpodstawowywcity3"/>
        <w:spacing w:line="360" w:lineRule="au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Podstawa prawna: </w:t>
      </w:r>
      <w:r w:rsidRPr="000758F6">
        <w:rPr>
          <w:rFonts w:ascii="Arial" w:hAnsi="Arial" w:cs="Arial"/>
          <w:color w:val="000000"/>
          <w:sz w:val="24"/>
          <w:szCs w:val="24"/>
        </w:rPr>
        <w:t>art. 284 ust. 2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 oraz 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</w:t>
      </w:r>
      <w:r w:rsidR="00CE2F39">
        <w:rPr>
          <w:rFonts w:ascii="Arial" w:hAnsi="Arial" w:cs="Arial"/>
          <w:color w:val="000000"/>
          <w:sz w:val="24"/>
          <w:szCs w:val="24"/>
        </w:rPr>
        <w:t xml:space="preserve">art. 286 ust. 1 </w:t>
      </w:r>
      <w:r w:rsidRPr="000758F6">
        <w:rPr>
          <w:rFonts w:ascii="Arial" w:hAnsi="Arial" w:cs="Arial"/>
          <w:color w:val="000000"/>
          <w:sz w:val="24"/>
          <w:szCs w:val="24"/>
        </w:rPr>
        <w:t>ustawy z dnia 11 września 2019 r. Prawo zamówień publicznych (Dz. U. z 202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r. poz. </w:t>
      </w:r>
      <w:r>
        <w:rPr>
          <w:rFonts w:ascii="Arial" w:hAnsi="Arial" w:cs="Arial"/>
          <w:color w:val="000000"/>
          <w:sz w:val="24"/>
          <w:szCs w:val="24"/>
        </w:rPr>
        <w:t>1605</w:t>
      </w:r>
      <w:r w:rsidRPr="000758F6">
        <w:rPr>
          <w:rFonts w:ascii="Arial" w:hAnsi="Arial" w:cs="Arial"/>
          <w:color w:val="000000"/>
          <w:sz w:val="24"/>
          <w:szCs w:val="24"/>
        </w:rPr>
        <w:t xml:space="preserve"> ze zm.)</w:t>
      </w:r>
    </w:p>
    <w:p w14:paraId="6622F6B8" w14:textId="77777777" w:rsidR="008A25FF" w:rsidRDefault="0041617A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  <w:r w:rsidRPr="00F13FD8">
        <w:rPr>
          <w:rFonts w:ascii="Arial" w:hAnsi="Arial" w:cs="Arial"/>
          <w:color w:val="262626" w:themeColor="text1" w:themeTint="D9"/>
          <w:sz w:val="22"/>
        </w:rPr>
        <w:t>Z poważaniem</w:t>
      </w:r>
    </w:p>
    <w:p w14:paraId="665FD027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0553154C" w14:textId="77777777" w:rsidR="009F4CE8" w:rsidRDefault="009F4CE8" w:rsidP="00142674">
      <w:pPr>
        <w:spacing w:line="276" w:lineRule="auto"/>
        <w:ind w:left="6372" w:firstLine="708"/>
        <w:jc w:val="right"/>
        <w:rPr>
          <w:rFonts w:ascii="Arial" w:hAnsi="Arial" w:cs="Arial"/>
          <w:color w:val="262626" w:themeColor="text1" w:themeTint="D9"/>
          <w:sz w:val="22"/>
        </w:rPr>
      </w:pPr>
    </w:p>
    <w:p w14:paraId="5F64C7D2" w14:textId="77777777" w:rsidR="009F4CE8" w:rsidRPr="009F4CE8" w:rsidRDefault="009F4CE8" w:rsidP="00142674">
      <w:pPr>
        <w:spacing w:line="276" w:lineRule="auto"/>
        <w:ind w:left="6372" w:firstLine="291"/>
        <w:jc w:val="right"/>
        <w:rPr>
          <w:rFonts w:ascii="Arial" w:hAnsi="Arial" w:cs="Arial"/>
          <w:i/>
          <w:color w:val="262626" w:themeColor="text1" w:themeTint="D9"/>
          <w:sz w:val="22"/>
        </w:rPr>
      </w:pPr>
      <w:r w:rsidRPr="009F4CE8">
        <w:rPr>
          <w:rFonts w:ascii="Arial" w:hAnsi="Arial" w:cs="Arial"/>
          <w:i/>
          <w:color w:val="262626" w:themeColor="text1" w:themeTint="D9"/>
          <w:sz w:val="22"/>
        </w:rPr>
        <w:t>(podpisano na oryginale)</w:t>
      </w:r>
    </w:p>
    <w:sectPr w:rsidR="009F4CE8" w:rsidRPr="009F4CE8" w:rsidSect="00F13FD8">
      <w:headerReference w:type="first" r:id="rId7"/>
      <w:pgSz w:w="11906" w:h="16838" w:code="9"/>
      <w:pgMar w:top="1134" w:right="1133" w:bottom="709" w:left="1276" w:header="284" w:footer="36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6BBA" w14:textId="77777777" w:rsidR="0055518A" w:rsidRDefault="0055518A" w:rsidP="008A25FF">
      <w:pPr>
        <w:spacing w:line="240" w:lineRule="auto"/>
      </w:pPr>
      <w:r>
        <w:separator/>
      </w:r>
    </w:p>
  </w:endnote>
  <w:endnote w:type="continuationSeparator" w:id="0">
    <w:p w14:paraId="65DDEB0F" w14:textId="77777777" w:rsidR="0055518A" w:rsidRDefault="0055518A" w:rsidP="008A2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9A82" w14:textId="77777777" w:rsidR="0055518A" w:rsidRDefault="0055518A" w:rsidP="008A25FF">
      <w:pPr>
        <w:spacing w:line="240" w:lineRule="auto"/>
      </w:pPr>
      <w:r>
        <w:separator/>
      </w:r>
    </w:p>
  </w:footnote>
  <w:footnote w:type="continuationSeparator" w:id="0">
    <w:p w14:paraId="59B1CE9C" w14:textId="77777777" w:rsidR="0055518A" w:rsidRDefault="0055518A" w:rsidP="008A2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9B04" w14:textId="6BFA0788" w:rsidR="00015E4B" w:rsidRDefault="00015E4B" w:rsidP="00015E4B">
    <w:pPr>
      <w:pStyle w:val="Nagwek"/>
      <w:jc w:val="right"/>
    </w:pPr>
    <w:r w:rsidRPr="00015E4B">
      <w:t>Nasz znak : TZP-002/</w:t>
    </w:r>
    <w:r w:rsidR="00A76C59">
      <w:t>5</w:t>
    </w:r>
    <w:r w:rsidR="005A2A7D">
      <w:t>2</w:t>
    </w:r>
    <w:r w:rsidR="00293587">
      <w:t>/202</w:t>
    </w:r>
    <w:r w:rsidR="00142674">
      <w:t>3</w:t>
    </w:r>
  </w:p>
  <w:p w14:paraId="4E194C6B" w14:textId="77777777" w:rsidR="00015E4B" w:rsidRDefault="00015E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EB26B67E"/>
    <w:name w:val="WW8Num2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2" w15:restartNumberingAfterBreak="0">
    <w:nsid w:val="00000056"/>
    <w:multiLevelType w:val="multilevel"/>
    <w:tmpl w:val="00000056"/>
    <w:name w:val="WW8Num8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Verdana" w:hAnsi="Verdana" w:cs="Arial"/>
        <w:sz w:val="16"/>
        <w:szCs w:val="22"/>
      </w:rPr>
    </w:lvl>
    <w:lvl w:ilvl="1">
      <w:start w:val="8"/>
      <w:numFmt w:val="decimal"/>
      <w:lvlText w:val="%2)"/>
      <w:lvlJc w:val="left"/>
      <w:pPr>
        <w:tabs>
          <w:tab w:val="num" w:pos="992"/>
        </w:tabs>
        <w:ind w:left="992" w:hanging="567"/>
      </w:pPr>
      <w:rPr>
        <w:rFonts w:ascii="Verdana" w:hAnsi="Verdana" w:cs="Verdana"/>
        <w:b w:val="0"/>
        <w:i w:val="0"/>
        <w:color w:val="auto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985"/>
        </w:tabs>
        <w:ind w:left="1985" w:hanging="708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993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4BD2CB5"/>
    <w:multiLevelType w:val="hybridMultilevel"/>
    <w:tmpl w:val="B426C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9542A"/>
    <w:multiLevelType w:val="hybridMultilevel"/>
    <w:tmpl w:val="23B40212"/>
    <w:lvl w:ilvl="0" w:tplc="3036D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22461"/>
    <w:multiLevelType w:val="hybridMultilevel"/>
    <w:tmpl w:val="1CDED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D468B"/>
    <w:multiLevelType w:val="hybridMultilevel"/>
    <w:tmpl w:val="BDA4D2E0"/>
    <w:lvl w:ilvl="0" w:tplc="CF22EDD4">
      <w:start w:val="1"/>
      <w:numFmt w:val="bullet"/>
      <w:pStyle w:val="PZUListapunktowana"/>
      <w:lvlText w:val="•"/>
      <w:lvlJc w:val="left"/>
      <w:pPr>
        <w:ind w:left="1212" w:hanging="360"/>
      </w:pPr>
      <w:rPr>
        <w:rFonts w:ascii="Tahoma" w:hAnsi="Tahoma" w:cs="Times New Roman" w:hint="default"/>
      </w:rPr>
    </w:lvl>
    <w:lvl w:ilvl="1" w:tplc="78E43394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012" w:hanging="180"/>
      </w:pPr>
    </w:lvl>
    <w:lvl w:ilvl="3" w:tplc="5484D28E">
      <w:start w:val="1"/>
      <w:numFmt w:val="lowerLetter"/>
      <w:lvlText w:val="%4)"/>
      <w:lvlJc w:val="left"/>
      <w:pPr>
        <w:ind w:left="3732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4452" w:hanging="360"/>
      </w:pPr>
    </w:lvl>
    <w:lvl w:ilvl="5" w:tplc="0415001B">
      <w:start w:val="1"/>
      <w:numFmt w:val="lowerRoman"/>
      <w:lvlText w:val="%6."/>
      <w:lvlJc w:val="right"/>
      <w:pPr>
        <w:ind w:left="5172" w:hanging="180"/>
      </w:pPr>
    </w:lvl>
    <w:lvl w:ilvl="6" w:tplc="0415000F">
      <w:start w:val="1"/>
      <w:numFmt w:val="decimal"/>
      <w:lvlText w:val="%7."/>
      <w:lvlJc w:val="left"/>
      <w:pPr>
        <w:ind w:left="5892" w:hanging="360"/>
      </w:pPr>
    </w:lvl>
    <w:lvl w:ilvl="7" w:tplc="04150019">
      <w:start w:val="1"/>
      <w:numFmt w:val="lowerLetter"/>
      <w:lvlText w:val="%8."/>
      <w:lvlJc w:val="left"/>
      <w:pPr>
        <w:ind w:left="6612" w:hanging="360"/>
      </w:pPr>
    </w:lvl>
    <w:lvl w:ilvl="8" w:tplc="0415001B">
      <w:start w:val="1"/>
      <w:numFmt w:val="lowerRoman"/>
      <w:lvlText w:val="%9."/>
      <w:lvlJc w:val="right"/>
      <w:pPr>
        <w:ind w:left="7332" w:hanging="180"/>
      </w:pPr>
    </w:lvl>
  </w:abstractNum>
  <w:num w:numId="1" w16cid:durableId="19623000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46350854">
    <w:abstractNumId w:val="4"/>
  </w:num>
  <w:num w:numId="3" w16cid:durableId="940532452">
    <w:abstractNumId w:val="5"/>
  </w:num>
  <w:num w:numId="4" w16cid:durableId="128715843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E1A"/>
    <w:rsid w:val="00015E4B"/>
    <w:rsid w:val="00066A5B"/>
    <w:rsid w:val="000746B9"/>
    <w:rsid w:val="000758F6"/>
    <w:rsid w:val="0009637D"/>
    <w:rsid w:val="000B3EE6"/>
    <w:rsid w:val="000C1249"/>
    <w:rsid w:val="000C5A9C"/>
    <w:rsid w:val="000D115D"/>
    <w:rsid w:val="000E6F4E"/>
    <w:rsid w:val="000F0D25"/>
    <w:rsid w:val="00100B50"/>
    <w:rsid w:val="001151E5"/>
    <w:rsid w:val="00142674"/>
    <w:rsid w:val="001708F9"/>
    <w:rsid w:val="001836C9"/>
    <w:rsid w:val="001B4269"/>
    <w:rsid w:val="001C0D55"/>
    <w:rsid w:val="0024685D"/>
    <w:rsid w:val="0025197A"/>
    <w:rsid w:val="00290A50"/>
    <w:rsid w:val="00293587"/>
    <w:rsid w:val="002A22F6"/>
    <w:rsid w:val="002C6EC8"/>
    <w:rsid w:val="0035627C"/>
    <w:rsid w:val="00375F5A"/>
    <w:rsid w:val="00397D14"/>
    <w:rsid w:val="0041617A"/>
    <w:rsid w:val="004337C7"/>
    <w:rsid w:val="004458FF"/>
    <w:rsid w:val="00483BBB"/>
    <w:rsid w:val="0048695F"/>
    <w:rsid w:val="004A07C9"/>
    <w:rsid w:val="004A20D6"/>
    <w:rsid w:val="004B0314"/>
    <w:rsid w:val="004C1491"/>
    <w:rsid w:val="004D1E8A"/>
    <w:rsid w:val="004E4E1A"/>
    <w:rsid w:val="0055518A"/>
    <w:rsid w:val="00556412"/>
    <w:rsid w:val="005833F7"/>
    <w:rsid w:val="00584185"/>
    <w:rsid w:val="00585760"/>
    <w:rsid w:val="00596A3D"/>
    <w:rsid w:val="005A2A7D"/>
    <w:rsid w:val="005A2AD4"/>
    <w:rsid w:val="005B0CA8"/>
    <w:rsid w:val="005B4867"/>
    <w:rsid w:val="005C6030"/>
    <w:rsid w:val="00630A30"/>
    <w:rsid w:val="00633C36"/>
    <w:rsid w:val="006932FE"/>
    <w:rsid w:val="006D73A1"/>
    <w:rsid w:val="00720DED"/>
    <w:rsid w:val="00757E62"/>
    <w:rsid w:val="00762138"/>
    <w:rsid w:val="007738E6"/>
    <w:rsid w:val="00774A56"/>
    <w:rsid w:val="00787E29"/>
    <w:rsid w:val="007922A5"/>
    <w:rsid w:val="00794013"/>
    <w:rsid w:val="00796D39"/>
    <w:rsid w:val="007F59CD"/>
    <w:rsid w:val="00825367"/>
    <w:rsid w:val="0083500C"/>
    <w:rsid w:val="008471CA"/>
    <w:rsid w:val="00872183"/>
    <w:rsid w:val="00875149"/>
    <w:rsid w:val="00880CEF"/>
    <w:rsid w:val="008810EA"/>
    <w:rsid w:val="008A25FF"/>
    <w:rsid w:val="008E38AA"/>
    <w:rsid w:val="0093116F"/>
    <w:rsid w:val="00934A2F"/>
    <w:rsid w:val="0093557E"/>
    <w:rsid w:val="00963F51"/>
    <w:rsid w:val="00971579"/>
    <w:rsid w:val="009749B4"/>
    <w:rsid w:val="009777F4"/>
    <w:rsid w:val="00987CA7"/>
    <w:rsid w:val="009A4DC8"/>
    <w:rsid w:val="009E7856"/>
    <w:rsid w:val="009F4CE8"/>
    <w:rsid w:val="00A11989"/>
    <w:rsid w:val="00A62360"/>
    <w:rsid w:val="00A7384C"/>
    <w:rsid w:val="00A76C59"/>
    <w:rsid w:val="00A86D9F"/>
    <w:rsid w:val="00A91EBB"/>
    <w:rsid w:val="00AB4421"/>
    <w:rsid w:val="00B6439C"/>
    <w:rsid w:val="00B652F0"/>
    <w:rsid w:val="00B87F0B"/>
    <w:rsid w:val="00BB7681"/>
    <w:rsid w:val="00BB7A78"/>
    <w:rsid w:val="00BC28AD"/>
    <w:rsid w:val="00BF2B9E"/>
    <w:rsid w:val="00C14A13"/>
    <w:rsid w:val="00C46DD7"/>
    <w:rsid w:val="00C5453B"/>
    <w:rsid w:val="00CE2F39"/>
    <w:rsid w:val="00D13472"/>
    <w:rsid w:val="00D96847"/>
    <w:rsid w:val="00DA36F8"/>
    <w:rsid w:val="00DA44A7"/>
    <w:rsid w:val="00DD514D"/>
    <w:rsid w:val="00DD7EA7"/>
    <w:rsid w:val="00DE771B"/>
    <w:rsid w:val="00E07EBC"/>
    <w:rsid w:val="00E24E55"/>
    <w:rsid w:val="00E447A8"/>
    <w:rsid w:val="00E55D36"/>
    <w:rsid w:val="00E65B5E"/>
    <w:rsid w:val="00EC4A38"/>
    <w:rsid w:val="00ED714E"/>
    <w:rsid w:val="00EE5F0C"/>
    <w:rsid w:val="00EF30A1"/>
    <w:rsid w:val="00EF6162"/>
    <w:rsid w:val="00F01103"/>
    <w:rsid w:val="00F10DD8"/>
    <w:rsid w:val="00F12519"/>
    <w:rsid w:val="00F13FD8"/>
    <w:rsid w:val="00F21916"/>
    <w:rsid w:val="00F40239"/>
    <w:rsid w:val="00F76926"/>
    <w:rsid w:val="00F8551E"/>
    <w:rsid w:val="00FA038A"/>
    <w:rsid w:val="00FC1C33"/>
    <w:rsid w:val="00FC4464"/>
    <w:rsid w:val="00F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858F"/>
  <w15:docId w15:val="{15D5642F-D26E-4577-9CB3-64437C6A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6F8"/>
    <w:pPr>
      <w:spacing w:after="0" w:line="260" w:lineRule="exact"/>
    </w:pPr>
    <w:rPr>
      <w:rFonts w:ascii="Tahoma" w:eastAsia="Times New Roman" w:hAnsi="Tahoma" w:cs="Times New Roman"/>
      <w:color w:val="1E1E1E"/>
      <w:spacing w:val="4"/>
      <w:sz w:val="18"/>
    </w:rPr>
  </w:style>
  <w:style w:type="paragraph" w:styleId="Nagwek1">
    <w:name w:val="heading 1"/>
    <w:basedOn w:val="Normalny"/>
    <w:next w:val="Normalny"/>
    <w:link w:val="Nagwek1Znak"/>
    <w:qFormat/>
    <w:rsid w:val="004E4E1A"/>
    <w:pPr>
      <w:keepNext/>
      <w:spacing w:line="240" w:lineRule="auto"/>
      <w:jc w:val="center"/>
      <w:outlineLvl w:val="0"/>
    </w:pPr>
    <w:rPr>
      <w:rFonts w:ascii="Times New Roman" w:hAnsi="Times New Roman"/>
      <w:b/>
      <w:color w:val="auto"/>
      <w:spacing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4E1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ZUAdresat">
    <w:name w:val="PZU Adresat"/>
    <w:basedOn w:val="Normalny"/>
    <w:rsid w:val="004E4E1A"/>
    <w:pPr>
      <w:spacing w:line="280" w:lineRule="exact"/>
    </w:pPr>
    <w:rPr>
      <w:sz w:val="20"/>
    </w:rPr>
  </w:style>
  <w:style w:type="paragraph" w:customStyle="1" w:styleId="Akapitzlist1">
    <w:name w:val="Akapit z listą1"/>
    <w:basedOn w:val="Normalny"/>
    <w:qFormat/>
    <w:rsid w:val="004E4E1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4E4E1A"/>
    <w:pPr>
      <w:spacing w:line="240" w:lineRule="auto"/>
      <w:ind w:left="709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E4E1A"/>
    <w:pPr>
      <w:spacing w:line="240" w:lineRule="auto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E4E1A"/>
    <w:pPr>
      <w:spacing w:line="240" w:lineRule="auto"/>
      <w:jc w:val="both"/>
    </w:pPr>
    <w:rPr>
      <w:rFonts w:ascii="Times New Roman" w:hAnsi="Times New Roman"/>
      <w:color w:val="auto"/>
      <w:spacing w:val="0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E4E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4E1A"/>
    <w:pPr>
      <w:ind w:left="720"/>
      <w:contextualSpacing/>
    </w:pPr>
  </w:style>
  <w:style w:type="paragraph" w:customStyle="1" w:styleId="Pa1">
    <w:name w:val="Pa1"/>
    <w:basedOn w:val="Normalny"/>
    <w:next w:val="Normalny"/>
    <w:uiPriority w:val="99"/>
    <w:rsid w:val="004E4E1A"/>
    <w:pPr>
      <w:autoSpaceDE w:val="0"/>
      <w:autoSpaceDN w:val="0"/>
      <w:adjustRightInd w:val="0"/>
      <w:spacing w:line="121" w:lineRule="atLeast"/>
    </w:pPr>
    <w:rPr>
      <w:rFonts w:eastAsia="Calibri" w:cs="Tahoma"/>
      <w:color w:val="auto"/>
      <w:spacing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124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1249"/>
    <w:rPr>
      <w:rFonts w:ascii="Tahoma" w:eastAsia="Times New Roman" w:hAnsi="Tahoma" w:cs="Times New Roman"/>
      <w:color w:val="1E1E1E"/>
      <w:spacing w:val="4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17A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17A"/>
    <w:rPr>
      <w:rFonts w:ascii="Tahoma" w:eastAsia="Times New Roman" w:hAnsi="Tahoma" w:cs="Tahoma"/>
      <w:color w:val="1E1E1E"/>
      <w:spacing w:val="4"/>
      <w:sz w:val="16"/>
      <w:szCs w:val="16"/>
    </w:rPr>
  </w:style>
  <w:style w:type="paragraph" w:customStyle="1" w:styleId="Default">
    <w:name w:val="Default"/>
    <w:rsid w:val="001C0D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4A56"/>
    <w:rPr>
      <w:rFonts w:ascii="Tahoma" w:eastAsia="Times New Roman" w:hAnsi="Tahoma" w:cs="Times New Roman"/>
      <w:color w:val="1E1E1E"/>
      <w:spacing w:val="4"/>
      <w:sz w:val="18"/>
    </w:rPr>
  </w:style>
  <w:style w:type="paragraph" w:customStyle="1" w:styleId="PZUListapunktowana">
    <w:name w:val="PZU Lista punktowana"/>
    <w:basedOn w:val="Normalny"/>
    <w:rsid w:val="00774A56"/>
    <w:pPr>
      <w:numPr>
        <w:numId w:val="1"/>
      </w:numPr>
      <w:ind w:left="284" w:hanging="284"/>
    </w:pPr>
    <w:rPr>
      <w:rFonts w:cs="Tahoma"/>
      <w:color w:val="auto"/>
      <w:szCs w:val="18"/>
    </w:rPr>
  </w:style>
  <w:style w:type="character" w:customStyle="1" w:styleId="nQchar">
    <w:name w:val="n(Q?) char"/>
    <w:aliases w:val="n (web) char,n(QÙ) char"/>
    <w:basedOn w:val="Domylnaczcionkaakapitu"/>
    <w:link w:val="wordsection1"/>
    <w:uiPriority w:val="99"/>
    <w:locked/>
    <w:rsid w:val="00BB7A78"/>
    <w:rPr>
      <w:rFonts w:ascii="Calibri" w:hAnsi="Calibri" w:cs="Calibri"/>
    </w:rPr>
  </w:style>
  <w:style w:type="paragraph" w:customStyle="1" w:styleId="wordsection1">
    <w:name w:val="wordsection1"/>
    <w:basedOn w:val="Normalny"/>
    <w:link w:val="nQchar"/>
    <w:uiPriority w:val="99"/>
    <w:rsid w:val="00BB7A78"/>
    <w:pPr>
      <w:spacing w:line="240" w:lineRule="auto"/>
    </w:pPr>
    <w:rPr>
      <w:rFonts w:ascii="Calibri" w:eastAsiaTheme="minorHAnsi" w:hAnsi="Calibri" w:cs="Calibri"/>
      <w:color w:val="auto"/>
      <w:spacing w:val="0"/>
      <w:sz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F13FD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F13FD8"/>
    <w:rPr>
      <w:rFonts w:ascii="Tahoma" w:eastAsia="Times New Roman" w:hAnsi="Tahoma" w:cs="Times New Roman"/>
      <w:color w:val="1E1E1E"/>
      <w:spacing w:val="4"/>
      <w:sz w:val="16"/>
      <w:szCs w:val="16"/>
    </w:rPr>
  </w:style>
  <w:style w:type="paragraph" w:styleId="Tytu">
    <w:name w:val="Title"/>
    <w:basedOn w:val="Normalny"/>
    <w:next w:val="Normalny"/>
    <w:link w:val="TytuZnak"/>
    <w:qFormat/>
    <w:rsid w:val="00F13FD8"/>
    <w:pPr>
      <w:spacing w:line="240" w:lineRule="auto"/>
      <w:contextualSpacing/>
      <w:jc w:val="center"/>
    </w:pPr>
    <w:rPr>
      <w:rFonts w:asciiTheme="majorHAnsi" w:eastAsiaTheme="majorEastAsia" w:hAnsiTheme="majorHAnsi"/>
      <w:b/>
      <w:bCs/>
      <w:color w:val="auto"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F13FD8"/>
    <w:rPr>
      <w:rFonts w:asciiTheme="majorHAnsi" w:eastAsiaTheme="majorEastAsia" w:hAnsiTheme="majorHAnsi" w:cs="Times New Roman"/>
      <w:b/>
      <w:bCs/>
      <w:spacing w:val="-7"/>
      <w:sz w:val="48"/>
      <w:szCs w:val="48"/>
    </w:rPr>
  </w:style>
  <w:style w:type="paragraph" w:customStyle="1" w:styleId="ZnakZnak1Znak">
    <w:name w:val="Znak Znak1 Znak"/>
    <w:basedOn w:val="Normalny"/>
    <w:rsid w:val="002A22F6"/>
    <w:pPr>
      <w:spacing w:line="240" w:lineRule="auto"/>
    </w:pPr>
    <w:rPr>
      <w:rFonts w:ascii="Times New Roman" w:hAnsi="Times New Roman"/>
      <w:color w:val="auto"/>
      <w:spacing w:val="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A25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25F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25FF"/>
    <w:rPr>
      <w:rFonts w:ascii="Tahoma" w:eastAsia="Times New Roman" w:hAnsi="Tahoma" w:cs="Times New Roman"/>
      <w:color w:val="1E1E1E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A25FF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F76926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auto"/>
      <w:spacing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paragraph" w:styleId="Stopka">
    <w:name w:val="footer"/>
    <w:basedOn w:val="Normalny"/>
    <w:link w:val="StopkaZnak"/>
    <w:uiPriority w:val="99"/>
    <w:unhideWhenUsed/>
    <w:rsid w:val="00015E4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E4B"/>
    <w:rPr>
      <w:rFonts w:ascii="Tahoma" w:eastAsia="Times New Roman" w:hAnsi="Tahoma" w:cs="Times New Roman"/>
      <w:color w:val="1E1E1E"/>
      <w:spacing w:val="4"/>
      <w:sz w:val="18"/>
    </w:rPr>
  </w:style>
  <w:style w:type="character" w:styleId="Hipercze">
    <w:name w:val="Hyperlink"/>
    <w:basedOn w:val="Domylnaczcionkaakapitu"/>
    <w:uiPriority w:val="99"/>
    <w:unhideWhenUsed/>
    <w:rsid w:val="00633C3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C36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3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3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3F7"/>
    <w:rPr>
      <w:rFonts w:ascii="Tahoma" w:eastAsia="Times New Roman" w:hAnsi="Tahoma" w:cs="Times New Roman"/>
      <w:color w:val="1E1E1E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3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3F7"/>
    <w:rPr>
      <w:rFonts w:ascii="Tahoma" w:eastAsia="Times New Roman" w:hAnsi="Tahoma" w:cs="Times New Roman"/>
      <w:b/>
      <w:bCs/>
      <w:color w:val="1E1E1E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Sołtysiak Maciej (OSK Poznań PZUSA)</dc:creator>
  <cp:lastModifiedBy>Alina Bloch-Zapytowska</cp:lastModifiedBy>
  <cp:revision>25</cp:revision>
  <cp:lastPrinted>2024-01-25T06:49:00Z</cp:lastPrinted>
  <dcterms:created xsi:type="dcterms:W3CDTF">2021-11-24T08:40:00Z</dcterms:created>
  <dcterms:modified xsi:type="dcterms:W3CDTF">2024-01-25T06:52:00Z</dcterms:modified>
</cp:coreProperties>
</file>