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1F5F3" w14:textId="31C159C4" w:rsidR="009E2448" w:rsidRDefault="00B469B1" w:rsidP="0033759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BD7E99">
        <w:rPr>
          <w:rFonts w:cstheme="minorHAnsi"/>
          <w:b/>
          <w:bCs/>
          <w:sz w:val="24"/>
          <w:szCs w:val="24"/>
          <w:u w:val="single"/>
        </w:rPr>
        <w:t xml:space="preserve">Załącznik Nr </w:t>
      </w:r>
      <w:r w:rsidR="008A4109">
        <w:rPr>
          <w:rFonts w:cstheme="minorHAnsi"/>
          <w:b/>
          <w:bCs/>
          <w:sz w:val="24"/>
          <w:szCs w:val="24"/>
          <w:u w:val="single"/>
        </w:rPr>
        <w:t>2</w:t>
      </w:r>
      <w:r w:rsidRPr="00BD7E99">
        <w:rPr>
          <w:rFonts w:cstheme="minorHAnsi"/>
          <w:b/>
          <w:bCs/>
          <w:sz w:val="24"/>
          <w:szCs w:val="24"/>
          <w:u w:val="single"/>
        </w:rPr>
        <w:t xml:space="preserve"> do SWZ</w:t>
      </w:r>
      <w:r w:rsidR="00EC4DBF" w:rsidRPr="00BD7E99">
        <w:rPr>
          <w:rFonts w:cstheme="minorHAnsi"/>
          <w:b/>
          <w:bCs/>
          <w:sz w:val="24"/>
          <w:szCs w:val="24"/>
          <w:u w:val="single"/>
        </w:rPr>
        <w:t xml:space="preserve"> (składany wraz z oferta)</w:t>
      </w:r>
    </w:p>
    <w:p w14:paraId="7F3C908C" w14:textId="77777777" w:rsidR="00CD1420" w:rsidRDefault="00CD1420" w:rsidP="0033759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5ED1531A" w14:textId="531F9FA6" w:rsidR="00CD1420" w:rsidRPr="00CD1420" w:rsidRDefault="00CD1420" w:rsidP="0033759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CD1420">
        <w:rPr>
          <w:rFonts w:cstheme="minorHAnsi"/>
          <w:b/>
          <w:bCs/>
          <w:sz w:val="24"/>
          <w:szCs w:val="24"/>
        </w:rPr>
        <w:t>„Modernizacja infrastruktury oświetleniowej na terenie Gminy Radomyśl Wielki”</w:t>
      </w:r>
    </w:p>
    <w:p w14:paraId="459C35C3" w14:textId="77777777" w:rsidR="0033759F" w:rsidRDefault="0033759F" w:rsidP="009E2448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3C2C33AA" w14:textId="4C110FE9" w:rsidR="0074691E" w:rsidRPr="00BD7E99" w:rsidRDefault="00BD7E99" w:rsidP="009E2448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BD7E99">
        <w:rPr>
          <w:rFonts w:eastAsia="Times New Roman" w:cstheme="minorHAnsi"/>
          <w:b/>
          <w:bCs/>
          <w:sz w:val="24"/>
          <w:szCs w:val="24"/>
          <w:lang w:eastAsia="ar-SA"/>
        </w:rPr>
        <w:t>W</w:t>
      </w:r>
      <w:r w:rsidR="0074691E" w:rsidRPr="00BD7E99">
        <w:rPr>
          <w:rFonts w:eastAsia="Times New Roman" w:cstheme="minorHAnsi"/>
          <w:b/>
          <w:bCs/>
          <w:sz w:val="24"/>
          <w:szCs w:val="24"/>
          <w:lang w:eastAsia="ar-SA"/>
        </w:rPr>
        <w:t xml:space="preserve">ykaz </w:t>
      </w:r>
      <w:r w:rsidR="0083472F" w:rsidRPr="00BD7E99">
        <w:rPr>
          <w:rFonts w:eastAsia="Times New Roman" w:cstheme="minorHAnsi"/>
          <w:b/>
          <w:bCs/>
          <w:sz w:val="24"/>
          <w:szCs w:val="24"/>
          <w:lang w:eastAsia="ar-SA"/>
        </w:rPr>
        <w:t xml:space="preserve">minimalnych </w:t>
      </w:r>
      <w:r w:rsidR="0074691E" w:rsidRPr="00BD7E99">
        <w:rPr>
          <w:rFonts w:eastAsia="Times New Roman" w:cstheme="minorHAnsi"/>
          <w:b/>
          <w:bCs/>
          <w:sz w:val="24"/>
          <w:szCs w:val="24"/>
          <w:lang w:eastAsia="ar-SA"/>
        </w:rPr>
        <w:t>parametrów technicznych i cech funkcjonalnych, w celu potwierdzenia zgodności oferowanych dostaw (opraw oświetleniowych) z wymaganiami określonymi w opisie przedmiotu zamówienia i wymaganiami związanymi z realizacją zamówienia</w:t>
      </w:r>
    </w:p>
    <w:p w14:paraId="139DA9B3" w14:textId="77777777" w:rsidR="00FB7CE8" w:rsidRDefault="00FB7CE8" w:rsidP="0033759F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BA325C0" w14:textId="77777777" w:rsidR="0033759F" w:rsidRPr="00BD7E99" w:rsidRDefault="0033759F" w:rsidP="0033759F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7D63C555" w14:textId="681BD104" w:rsidR="00865E04" w:rsidRPr="0033759F" w:rsidRDefault="00865E04" w:rsidP="0033759F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BD7E99">
        <w:rPr>
          <w:rFonts w:cstheme="minorHAnsi"/>
          <w:b/>
          <w:bCs/>
          <w:color w:val="000000" w:themeColor="text1"/>
          <w:sz w:val="24"/>
          <w:szCs w:val="24"/>
        </w:rPr>
        <w:t>Oprawy oświetleniowe drogowe</w:t>
      </w: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843"/>
        <w:gridCol w:w="2977"/>
      </w:tblGrid>
      <w:tr w:rsidR="00A72A17" w:rsidRPr="00A06EA0" w14:paraId="1EA1786F" w14:textId="4780F611" w:rsidTr="0033759F">
        <w:trPr>
          <w:trHeight w:val="2436"/>
        </w:trPr>
        <w:tc>
          <w:tcPr>
            <w:tcW w:w="709" w:type="dxa"/>
            <w:shd w:val="pct5" w:color="auto" w:fill="auto"/>
          </w:tcPr>
          <w:p w14:paraId="3B9AD244" w14:textId="77777777" w:rsidR="00A72A17" w:rsidRPr="00BD7E99" w:rsidRDefault="00A72A17" w:rsidP="00A72A17">
            <w:pPr>
              <w:jc w:val="center"/>
              <w:rPr>
                <w:rFonts w:cstheme="minorHAnsi"/>
                <w:color w:val="000000"/>
              </w:rPr>
            </w:pPr>
            <w:bookmarkStart w:id="0" w:name="_Hlk108003968"/>
            <w:r w:rsidRPr="00BD7E99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5387" w:type="dxa"/>
            <w:shd w:val="pct5" w:color="auto" w:fill="auto"/>
            <w:noWrap/>
            <w:vAlign w:val="center"/>
          </w:tcPr>
          <w:p w14:paraId="3D8153DE" w14:textId="77777777" w:rsidR="00A72A17" w:rsidRPr="00BD7E99" w:rsidRDefault="00A72A17" w:rsidP="00A72A1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Dane techniczne opraw</w:t>
            </w:r>
          </w:p>
          <w:p w14:paraId="257B4B55" w14:textId="77777777" w:rsidR="00A72A17" w:rsidRPr="00BD7E99" w:rsidRDefault="00A72A17" w:rsidP="00A72A1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(parametr wymagany)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0605D400" w14:textId="102D0171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Oferowane parametry zaznaczyć </w:t>
            </w:r>
          </w:p>
          <w:p w14:paraId="28A2A87E" w14:textId="77777777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spełnia – TAK, </w:t>
            </w:r>
          </w:p>
          <w:p w14:paraId="0326AEDD" w14:textId="77777777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nie spełnia – NIE</w:t>
            </w:r>
          </w:p>
          <w:p w14:paraId="7E0EF387" w14:textId="443C4EFF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2977" w:type="dxa"/>
            <w:shd w:val="pct5" w:color="auto" w:fill="auto"/>
          </w:tcPr>
          <w:p w14:paraId="33E673ED" w14:textId="77777777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</w:p>
          <w:p w14:paraId="2AFA2338" w14:textId="77777777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</w:p>
          <w:p w14:paraId="396CC4B1" w14:textId="64268BC3" w:rsidR="00A72A17" w:rsidRPr="00BD7E99" w:rsidRDefault="00A72A17" w:rsidP="00A72A17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Dokument </w:t>
            </w:r>
            <w:r w:rsidR="00BD7E99">
              <w:rPr>
                <w:rFonts w:cstheme="minorHAnsi"/>
                <w:b/>
                <w:color w:val="000000"/>
              </w:rPr>
              <w:t xml:space="preserve">składany wraz z ofertą </w:t>
            </w:r>
            <w:r w:rsidRPr="00BD7E99">
              <w:rPr>
                <w:rFonts w:cstheme="minorHAnsi"/>
                <w:b/>
                <w:color w:val="000000"/>
              </w:rPr>
              <w:t>na potwierdzenie zdefiniowanego wymogu technologicznego</w:t>
            </w:r>
          </w:p>
        </w:tc>
      </w:tr>
      <w:bookmarkEnd w:id="0"/>
      <w:tr w:rsidR="00A72A17" w:rsidRPr="00A06EA0" w14:paraId="2B4E9CC5" w14:textId="1CC27DF7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198CADAF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</w:rPr>
              <w:t>1.</w:t>
            </w:r>
          </w:p>
        </w:tc>
        <w:tc>
          <w:tcPr>
            <w:tcW w:w="5387" w:type="dxa"/>
            <w:shd w:val="clear" w:color="auto" w:fill="auto"/>
            <w:noWrap/>
          </w:tcPr>
          <w:p w14:paraId="44EFC6F3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</w:rPr>
              <w:t>Napięcie zasilania (V): Napięcie nominalne: 230 V ±10% – 50Hz</w:t>
            </w:r>
          </w:p>
        </w:tc>
        <w:tc>
          <w:tcPr>
            <w:tcW w:w="1843" w:type="dxa"/>
            <w:shd w:val="clear" w:color="auto" w:fill="auto"/>
          </w:tcPr>
          <w:p w14:paraId="3DB030D8" w14:textId="12A466B2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1BAFB220" w14:textId="4B9E57F0" w:rsidR="00A72A17" w:rsidRPr="00BD7E99" w:rsidRDefault="00A72A17" w:rsidP="00BD7E99">
            <w:pPr>
              <w:pStyle w:val="Akapitzlist"/>
              <w:ind w:left="91"/>
              <w:rPr>
                <w:rFonts w:cstheme="minorHAnsi"/>
                <w:bCs/>
                <w:color w:val="000000"/>
              </w:rPr>
            </w:pPr>
            <w:r w:rsidRPr="00BD7E99">
              <w:rPr>
                <w:rFonts w:cstheme="minorHAnsi"/>
                <w:bCs/>
                <w:color w:val="000000"/>
              </w:rPr>
              <w:t xml:space="preserve">       Karta techniczna</w:t>
            </w:r>
            <w:r w:rsidR="00F04F85" w:rsidRPr="00BD7E99">
              <w:rPr>
                <w:rFonts w:cstheme="minorHAnsi"/>
                <w:bCs/>
                <w:color w:val="000000"/>
              </w:rPr>
              <w:t xml:space="preserve"> </w:t>
            </w:r>
            <w:r w:rsidRPr="00BD7E99">
              <w:rPr>
                <w:rFonts w:cstheme="minorHAnsi"/>
                <w:bCs/>
                <w:color w:val="000000"/>
              </w:rPr>
              <w:t>oprawy</w:t>
            </w:r>
          </w:p>
          <w:p w14:paraId="6C672107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72A17" w:rsidRPr="00A06EA0" w14:paraId="236802D9" w14:textId="4B6B0181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01E1044B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</w:rPr>
              <w:t>2.</w:t>
            </w:r>
          </w:p>
        </w:tc>
        <w:tc>
          <w:tcPr>
            <w:tcW w:w="5387" w:type="dxa"/>
            <w:shd w:val="clear" w:color="auto" w:fill="auto"/>
            <w:noWrap/>
          </w:tcPr>
          <w:p w14:paraId="306E52BE" w14:textId="70374D59" w:rsidR="00A72A17" w:rsidRPr="00BD7E99" w:rsidRDefault="00442C30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Dostępne w</w:t>
            </w:r>
            <w:r w:rsidR="00A72A17" w:rsidRPr="00BD7E99">
              <w:rPr>
                <w:rFonts w:cstheme="minorHAnsi"/>
                <w:color w:val="000000"/>
              </w:rPr>
              <w:t xml:space="preserve">arianty </w:t>
            </w:r>
            <w:proofErr w:type="spellStart"/>
            <w:r w:rsidR="00A72A17" w:rsidRPr="00BD7E99">
              <w:rPr>
                <w:rFonts w:cstheme="minorHAnsi"/>
                <w:color w:val="000000"/>
              </w:rPr>
              <w:t>mocowe</w:t>
            </w:r>
            <w:proofErr w:type="spellEnd"/>
            <w:r w:rsidR="00A72A17" w:rsidRPr="00BD7E99">
              <w:rPr>
                <w:rFonts w:cstheme="minorHAnsi"/>
                <w:color w:val="000000"/>
              </w:rPr>
              <w:t>:</w:t>
            </w:r>
            <w:r w:rsidR="00E828D9" w:rsidRPr="00BD7E99">
              <w:rPr>
                <w:rFonts w:cstheme="minorHAnsi"/>
                <w:color w:val="000000"/>
              </w:rPr>
              <w:t xml:space="preserve"> </w:t>
            </w:r>
            <w:r w:rsidRPr="00BD7E99">
              <w:rPr>
                <w:rFonts w:cstheme="minorHAnsi"/>
                <w:color w:val="000000"/>
              </w:rPr>
              <w:t xml:space="preserve">15W, 25W, </w:t>
            </w:r>
            <w:r w:rsidR="00A72A17" w:rsidRPr="00BD7E99">
              <w:rPr>
                <w:rFonts w:cstheme="minorHAnsi"/>
                <w:color w:val="000000"/>
              </w:rPr>
              <w:t xml:space="preserve">30W, 40W, </w:t>
            </w:r>
            <w:r w:rsidR="005B1951" w:rsidRPr="00BD7E99">
              <w:rPr>
                <w:rFonts w:cstheme="minorHAnsi"/>
                <w:color w:val="000000"/>
              </w:rPr>
              <w:t>5</w:t>
            </w:r>
            <w:r w:rsidR="00A72A17" w:rsidRPr="00BD7E99">
              <w:rPr>
                <w:rFonts w:cstheme="minorHAnsi"/>
                <w:color w:val="000000"/>
              </w:rPr>
              <w:t>0W</w:t>
            </w:r>
            <w:r w:rsidR="008059A3" w:rsidRPr="00BD7E99">
              <w:rPr>
                <w:rFonts w:cstheme="minorHAnsi"/>
                <w:color w:val="000000"/>
              </w:rPr>
              <w:t>,</w:t>
            </w:r>
            <w:r w:rsidR="009F6020" w:rsidRPr="00BD7E99">
              <w:rPr>
                <w:rFonts w:cstheme="minorHAnsi"/>
                <w:color w:val="000000"/>
              </w:rPr>
              <w:t xml:space="preserve"> </w:t>
            </w:r>
            <w:r w:rsidR="008059A3" w:rsidRPr="00BD7E99">
              <w:rPr>
                <w:rFonts w:cstheme="minorHAnsi"/>
                <w:color w:val="000000"/>
              </w:rPr>
              <w:t>60W</w:t>
            </w:r>
            <w:r w:rsidR="00CD11B4" w:rsidRPr="00BD7E99">
              <w:rPr>
                <w:rFonts w:cstheme="minorHAnsi"/>
                <w:color w:val="000000"/>
              </w:rPr>
              <w:t>, 75W</w:t>
            </w:r>
            <w:r w:rsidR="00A06EA0" w:rsidRPr="00BD7E99">
              <w:rPr>
                <w:rFonts w:cstheme="minorHAnsi"/>
                <w:color w:val="000000"/>
              </w:rPr>
              <w:t>,</w:t>
            </w:r>
            <w:r w:rsidRPr="00BD7E99">
              <w:rPr>
                <w:rFonts w:cstheme="minorHAnsi"/>
                <w:color w:val="000000"/>
              </w:rPr>
              <w:t>80W, 90W,</w:t>
            </w:r>
            <w:r w:rsidR="00A06EA0" w:rsidRPr="00BD7E99">
              <w:rPr>
                <w:rFonts w:cstheme="minorHAnsi"/>
                <w:color w:val="000000"/>
              </w:rPr>
              <w:t xml:space="preserve"> 100W</w:t>
            </w:r>
            <w:r w:rsidR="006A0780" w:rsidRPr="00BD7E99">
              <w:rPr>
                <w:rFonts w:cstheme="minorHAnsi"/>
                <w:color w:val="000000"/>
              </w:rPr>
              <w:t xml:space="preserve"> </w:t>
            </w:r>
            <w:r w:rsidR="00A72A17" w:rsidRPr="00BD7E99">
              <w:rPr>
                <w:rFonts w:cstheme="minorHAnsi"/>
                <w:color w:val="000000"/>
              </w:rPr>
              <w:t xml:space="preserve">± </w:t>
            </w:r>
            <w:r w:rsidR="00286A5A" w:rsidRPr="00BD7E99">
              <w:rPr>
                <w:rFonts w:cstheme="minorHAnsi"/>
                <w:color w:val="000000"/>
              </w:rPr>
              <w:t>2%</w:t>
            </w:r>
          </w:p>
          <w:p w14:paraId="1368FDEC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14:paraId="3DE2085F" w14:textId="59FCAC8D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6325845C" w14:textId="3E513C0F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oprawy, certyfikat ENEC, Certyfikat ENEC+</w:t>
            </w:r>
          </w:p>
        </w:tc>
      </w:tr>
      <w:tr w:rsidR="008059A3" w:rsidRPr="00A06EA0" w14:paraId="5583A650" w14:textId="315396BD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68420C9B" w14:textId="77777777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3.</w:t>
            </w:r>
          </w:p>
        </w:tc>
        <w:tc>
          <w:tcPr>
            <w:tcW w:w="5387" w:type="dxa"/>
            <w:shd w:val="clear" w:color="auto" w:fill="auto"/>
            <w:noWrap/>
          </w:tcPr>
          <w:p w14:paraId="48EA84FA" w14:textId="52D9BE8D" w:rsidR="008059A3" w:rsidRPr="00BD7E99" w:rsidRDefault="008059A3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Skuteczność świetlna (lm/W): minimum 180lm/W</w:t>
            </w:r>
          </w:p>
        </w:tc>
        <w:tc>
          <w:tcPr>
            <w:tcW w:w="1843" w:type="dxa"/>
            <w:shd w:val="clear" w:color="auto" w:fill="auto"/>
          </w:tcPr>
          <w:p w14:paraId="67FC4F86" w14:textId="79A7A9BB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6ECA97EA" w14:textId="0EA07403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 oraz certyfikat ENEC +</w:t>
            </w:r>
          </w:p>
        </w:tc>
      </w:tr>
      <w:tr w:rsidR="00A72A17" w:rsidRPr="00A06EA0" w14:paraId="59CCE325" w14:textId="6D32E23E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369034B6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4.</w:t>
            </w:r>
          </w:p>
        </w:tc>
        <w:tc>
          <w:tcPr>
            <w:tcW w:w="5387" w:type="dxa"/>
            <w:shd w:val="clear" w:color="auto" w:fill="auto"/>
            <w:noWrap/>
          </w:tcPr>
          <w:p w14:paraId="07A2582E" w14:textId="6CF3B41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Współczynnik mocy (PF): </w:t>
            </w:r>
            <w:r w:rsidR="00E76B0A" w:rsidRPr="00BD7E99">
              <w:rPr>
                <w:rFonts w:cstheme="minorHAnsi"/>
                <w:color w:val="000000"/>
              </w:rPr>
              <w:t xml:space="preserve">oprawa powinna być indywidualnie kompensowana w jak największym stopniu: </w:t>
            </w:r>
            <w:r w:rsidRPr="00BD7E99">
              <w:rPr>
                <w:rFonts w:cstheme="minorHAnsi"/>
                <w:color w:val="000000"/>
              </w:rPr>
              <w:t>0.99</w:t>
            </w:r>
          </w:p>
        </w:tc>
        <w:tc>
          <w:tcPr>
            <w:tcW w:w="1843" w:type="dxa"/>
            <w:shd w:val="clear" w:color="auto" w:fill="auto"/>
          </w:tcPr>
          <w:p w14:paraId="7A1D86E4" w14:textId="6ED4227E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4D52FC6" w14:textId="77777777" w:rsidR="009E7976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  <w:r w:rsidR="009E7976" w:rsidRPr="00BD7E99">
              <w:rPr>
                <w:rFonts w:cstheme="minorHAnsi"/>
                <w:color w:val="000000"/>
              </w:rPr>
              <w:t xml:space="preserve"> oraz</w:t>
            </w:r>
          </w:p>
          <w:p w14:paraId="541E567D" w14:textId="47785759" w:rsidR="00A72A17" w:rsidRPr="00BD7E99" w:rsidRDefault="0031672E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s</w:t>
            </w:r>
            <w:r w:rsidR="00A72A17" w:rsidRPr="00BD7E99">
              <w:rPr>
                <w:rFonts w:cstheme="minorHAnsi"/>
                <w:color w:val="000000"/>
              </w:rPr>
              <w:t>prawozdanie z badań</w:t>
            </w:r>
            <w:r w:rsidR="007131E4" w:rsidRPr="00BD7E99">
              <w:rPr>
                <w:rFonts w:cstheme="minorHAnsi"/>
                <w:color w:val="000000"/>
              </w:rPr>
              <w:t xml:space="preserve"> </w:t>
            </w:r>
            <w:r w:rsidR="00A72A17" w:rsidRPr="00BD7E99">
              <w:rPr>
                <w:rFonts w:cstheme="minorHAnsi"/>
                <w:color w:val="000000"/>
              </w:rPr>
              <w:t>laboratorium</w:t>
            </w:r>
          </w:p>
        </w:tc>
      </w:tr>
      <w:tr w:rsidR="00FB4FC7" w:rsidRPr="00A06EA0" w14:paraId="28C009C8" w14:textId="2AE8DDE4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2432E81F" w14:textId="34336CF7" w:rsidR="00FB4FC7" w:rsidRPr="00BD7E99" w:rsidRDefault="00FB4FC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5.</w:t>
            </w:r>
          </w:p>
        </w:tc>
        <w:tc>
          <w:tcPr>
            <w:tcW w:w="5387" w:type="dxa"/>
            <w:shd w:val="clear" w:color="auto" w:fill="auto"/>
            <w:noWrap/>
          </w:tcPr>
          <w:p w14:paraId="33E801BE" w14:textId="77777777" w:rsidR="00FB4FC7" w:rsidRPr="00BD7E99" w:rsidRDefault="00FB4FC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Zasilacz:</w:t>
            </w:r>
          </w:p>
          <w:p w14:paraId="6697B0D6" w14:textId="77777777" w:rsidR="00FB4FC7" w:rsidRPr="00BD7E99" w:rsidRDefault="00FB4FC7" w:rsidP="00BD7E99">
            <w:pPr>
              <w:numPr>
                <w:ilvl w:val="1"/>
                <w:numId w:val="20"/>
              </w:numPr>
              <w:ind w:left="286" w:hanging="286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Układ zasilania niezintegrowany z układem świetlnym i optycznym, zainstalowany </w:t>
            </w:r>
            <w:r w:rsidRPr="00BD7E99">
              <w:rPr>
                <w:rFonts w:cstheme="minorHAnsi"/>
                <w:color w:val="000000"/>
              </w:rPr>
              <w:br/>
              <w:t>w oddzielnej komorze montażowej,</w:t>
            </w:r>
          </w:p>
          <w:p w14:paraId="1F920422" w14:textId="6467E146" w:rsidR="00FB4FC7" w:rsidRPr="00BD7E99" w:rsidRDefault="00FB4FC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Ochrona przeciwprzepięciowa wejścia: DM 6kV, CM 10KV</w:t>
            </w:r>
          </w:p>
        </w:tc>
        <w:tc>
          <w:tcPr>
            <w:tcW w:w="1843" w:type="dxa"/>
            <w:shd w:val="clear" w:color="auto" w:fill="auto"/>
          </w:tcPr>
          <w:p w14:paraId="3FB5490B" w14:textId="528F658D" w:rsidR="00FB4FC7" w:rsidRPr="00BD7E99" w:rsidRDefault="00FB4FC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42953D8F" w14:textId="73478143" w:rsidR="00FB4FC7" w:rsidRPr="00BD7E99" w:rsidRDefault="00FB4FC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FB4FC7" w:rsidRPr="00A06EA0" w14:paraId="647ED6F2" w14:textId="72676698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6A440EE0" w14:textId="2B8D6E02" w:rsidR="00FB4FC7" w:rsidRPr="00BD7E99" w:rsidRDefault="00FB4FC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6.</w:t>
            </w:r>
          </w:p>
        </w:tc>
        <w:tc>
          <w:tcPr>
            <w:tcW w:w="5387" w:type="dxa"/>
            <w:shd w:val="clear" w:color="auto" w:fill="auto"/>
            <w:noWrap/>
          </w:tcPr>
          <w:p w14:paraId="03C3312B" w14:textId="6BC2008A" w:rsidR="00FB4FC7" w:rsidRPr="00BD7E99" w:rsidRDefault="00FB4FC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Ochrona od wzrostu i skoku napięcia: </w:t>
            </w:r>
            <w:proofErr w:type="spellStart"/>
            <w:r w:rsidRPr="00BD7E99">
              <w:rPr>
                <w:rFonts w:cstheme="minorHAnsi"/>
                <w:color w:val="000000"/>
              </w:rPr>
              <w:t>U</w:t>
            </w:r>
            <w:r w:rsidRPr="00BD7E99">
              <w:rPr>
                <w:rFonts w:cstheme="minorHAnsi"/>
                <w:color w:val="000000"/>
                <w:vertAlign w:val="subscript"/>
              </w:rPr>
              <w:t>oc</w:t>
            </w:r>
            <w:proofErr w:type="spellEnd"/>
            <w:r w:rsidRPr="00BD7E99">
              <w:rPr>
                <w:rFonts w:cstheme="minorHAnsi"/>
                <w:color w:val="000000"/>
              </w:rPr>
              <w:t xml:space="preserve"> =20kV (ochronnik wyposażony w diodę sygnalizacyjną)</w:t>
            </w:r>
          </w:p>
        </w:tc>
        <w:tc>
          <w:tcPr>
            <w:tcW w:w="1843" w:type="dxa"/>
            <w:shd w:val="clear" w:color="auto" w:fill="auto"/>
          </w:tcPr>
          <w:p w14:paraId="7241E1C2" w14:textId="4AA4549D" w:rsidR="00FB4FC7" w:rsidRPr="00BD7E99" w:rsidRDefault="00FB4FC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03D7D8A6" w14:textId="76F15412" w:rsidR="00FB4FC7" w:rsidRPr="00BD7E99" w:rsidRDefault="00FB4FC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techniczna, Certyfikat ENEC, Certyfikat ENEC+</w:t>
            </w:r>
          </w:p>
        </w:tc>
      </w:tr>
      <w:tr w:rsidR="00A72A17" w:rsidRPr="00A06EA0" w14:paraId="511C789F" w14:textId="0A9EFC59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7108EB56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7.</w:t>
            </w:r>
          </w:p>
        </w:tc>
        <w:tc>
          <w:tcPr>
            <w:tcW w:w="5387" w:type="dxa"/>
            <w:shd w:val="clear" w:color="auto" w:fill="auto"/>
            <w:noWrap/>
          </w:tcPr>
          <w:p w14:paraId="7E3931E2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Współczynnik oddawania barw (Ra) &gt;70</w:t>
            </w:r>
          </w:p>
        </w:tc>
        <w:tc>
          <w:tcPr>
            <w:tcW w:w="1843" w:type="dxa"/>
            <w:shd w:val="clear" w:color="auto" w:fill="auto"/>
          </w:tcPr>
          <w:p w14:paraId="733B9DAA" w14:textId="1D823DE6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1043A3F9" w14:textId="67C57815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oprawy, certyfikat ENEC, Certyfikat ENEC+</w:t>
            </w:r>
          </w:p>
        </w:tc>
      </w:tr>
      <w:tr w:rsidR="00376257" w:rsidRPr="00A06EA0" w14:paraId="2BA46AD1" w14:textId="0DF63F6F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4C4C3AF6" w14:textId="77777777" w:rsidR="00376257" w:rsidRPr="00BD7E99" w:rsidRDefault="0037625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8.</w:t>
            </w:r>
          </w:p>
        </w:tc>
        <w:tc>
          <w:tcPr>
            <w:tcW w:w="5387" w:type="dxa"/>
            <w:shd w:val="clear" w:color="auto" w:fill="auto"/>
            <w:noWrap/>
          </w:tcPr>
          <w:p w14:paraId="237EC8FC" w14:textId="57EB529C" w:rsidR="00376257" w:rsidRPr="00BD7E99" w:rsidRDefault="0037625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Trwałość strumienia świetlnego w oparciu u L95B10 powyżej 100,000h</w:t>
            </w:r>
          </w:p>
        </w:tc>
        <w:tc>
          <w:tcPr>
            <w:tcW w:w="1843" w:type="dxa"/>
            <w:shd w:val="clear" w:color="auto" w:fill="auto"/>
          </w:tcPr>
          <w:p w14:paraId="51F12850" w14:textId="48C5AC2D" w:rsidR="00376257" w:rsidRPr="00BD7E99" w:rsidRDefault="0037625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AEC2CBD" w14:textId="27AF9CA8" w:rsidR="00376257" w:rsidRPr="00BD7E99" w:rsidRDefault="0037625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Raport z badań </w:t>
            </w:r>
            <w:r w:rsidR="00CB6276" w:rsidRPr="00BD7E99">
              <w:rPr>
                <w:rFonts w:cstheme="minorHAnsi"/>
                <w:color w:val="000000"/>
              </w:rPr>
              <w:t>laboratorium</w:t>
            </w:r>
          </w:p>
        </w:tc>
      </w:tr>
      <w:tr w:rsidR="00A72A17" w:rsidRPr="00A06EA0" w14:paraId="79FA7DF4" w14:textId="117D16F8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5DA2A107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9.</w:t>
            </w:r>
          </w:p>
        </w:tc>
        <w:tc>
          <w:tcPr>
            <w:tcW w:w="5387" w:type="dxa"/>
            <w:shd w:val="clear" w:color="auto" w:fill="auto"/>
            <w:noWrap/>
          </w:tcPr>
          <w:p w14:paraId="43085FDC" w14:textId="5021D3E0" w:rsidR="00A72A17" w:rsidRPr="00BD7E99" w:rsidRDefault="004C768A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Oprawa dostępna w barwowych: 2700K, 3000K, 4000K, 5000K, 5700K, 6000K, 6500K / </w:t>
            </w:r>
            <w:r w:rsidR="00A72A17" w:rsidRPr="00BD7E99">
              <w:rPr>
                <w:rFonts w:cstheme="minorHAnsi"/>
                <w:color w:val="000000"/>
              </w:rPr>
              <w:t>K ± 100 K</w:t>
            </w:r>
          </w:p>
        </w:tc>
        <w:tc>
          <w:tcPr>
            <w:tcW w:w="1843" w:type="dxa"/>
            <w:shd w:val="clear" w:color="auto" w:fill="auto"/>
          </w:tcPr>
          <w:p w14:paraId="33525E5A" w14:textId="7B330B35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06E6E670" w14:textId="3968805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  <w:r w:rsidR="004C768A" w:rsidRPr="00BD7E99">
              <w:rPr>
                <w:rFonts w:cstheme="minorHAnsi"/>
                <w:color w:val="000000"/>
              </w:rPr>
              <w:t>, Certyfikat ENEC+</w:t>
            </w:r>
          </w:p>
        </w:tc>
      </w:tr>
      <w:tr w:rsidR="00A72A17" w:rsidRPr="00A06EA0" w14:paraId="17C57F73" w14:textId="63230EF5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19BF02FD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10.</w:t>
            </w:r>
          </w:p>
        </w:tc>
        <w:tc>
          <w:tcPr>
            <w:tcW w:w="5387" w:type="dxa"/>
            <w:shd w:val="clear" w:color="auto" w:fill="auto"/>
            <w:noWrap/>
          </w:tcPr>
          <w:p w14:paraId="4FE25570" w14:textId="596A7D41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Rozsył: o charakterze drogowym optymalnie dostosowanym do charakterystyki lokalizacyjnej danego punktu oświetleniowego. Oprawa powinna posiadać minimum </w:t>
            </w:r>
            <w:r w:rsidR="00B1693F" w:rsidRPr="00BD7E99">
              <w:rPr>
                <w:rFonts w:cstheme="minorHAnsi"/>
                <w:color w:val="000000"/>
              </w:rPr>
              <w:t>23</w:t>
            </w:r>
            <w:r w:rsidRPr="00BD7E99">
              <w:rPr>
                <w:rFonts w:cstheme="minorHAnsi"/>
                <w:color w:val="000000"/>
              </w:rPr>
              <w:t xml:space="preserve"> róż</w:t>
            </w:r>
            <w:r w:rsidR="00B1693F" w:rsidRPr="00BD7E99">
              <w:rPr>
                <w:rFonts w:cstheme="minorHAnsi"/>
                <w:color w:val="000000"/>
              </w:rPr>
              <w:t>ne</w:t>
            </w:r>
            <w:r w:rsidRPr="00BD7E99">
              <w:rPr>
                <w:rFonts w:cstheme="minorHAnsi"/>
                <w:color w:val="000000"/>
              </w:rPr>
              <w:t xml:space="preserve"> wymiennych układów optycznych</w:t>
            </w:r>
            <w:r w:rsidR="00B1693F" w:rsidRPr="00BD7E99">
              <w:rPr>
                <w:rFonts w:cstheme="minorHAnsi"/>
                <w:color w:val="000000"/>
              </w:rPr>
              <w:t xml:space="preserve"> dla różnych sytuacji drogowych</w:t>
            </w:r>
            <w:r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38F48600" w14:textId="62A8B31C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301B6A7" w14:textId="3E4DC042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oprawy, Certyfikat ENEC+</w:t>
            </w:r>
          </w:p>
        </w:tc>
      </w:tr>
      <w:tr w:rsidR="00A72A17" w:rsidRPr="00A06EA0" w14:paraId="2D615587" w14:textId="03C902DB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0EB72344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11.</w:t>
            </w:r>
          </w:p>
        </w:tc>
        <w:tc>
          <w:tcPr>
            <w:tcW w:w="5387" w:type="dxa"/>
            <w:shd w:val="clear" w:color="auto" w:fill="auto"/>
            <w:noWrap/>
          </w:tcPr>
          <w:p w14:paraId="37FAC417" w14:textId="379E3982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powinna być wyposażona w oznakowanie identyfikacyjne w postaci kodu kreskowego/kodu QR lub innego systemu identyfikacji produktu, pozwalające Wykonawcy/Zamawiającemu na natychmiastową identyfikację wszystkich parametrów oprawy, takich jak typ optyki, typ układu zasilającego, moc znamionową, datę produkcji itd.) za pomocą smartfonu lub innego urządzenia przenośnego i darmowej dla Zamawiającego aplikacji.</w:t>
            </w:r>
          </w:p>
        </w:tc>
        <w:tc>
          <w:tcPr>
            <w:tcW w:w="1843" w:type="dxa"/>
            <w:shd w:val="clear" w:color="auto" w:fill="auto"/>
          </w:tcPr>
          <w:p w14:paraId="2A417CE6" w14:textId="4968DDAF" w:rsidR="00A72A17" w:rsidRPr="00BD7E99" w:rsidRDefault="00A72A17" w:rsidP="00BD7E99">
            <w:pPr>
              <w:tabs>
                <w:tab w:val="left" w:pos="1140"/>
              </w:tabs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17F4B66" w14:textId="2BBDAF61" w:rsidR="00A72A17" w:rsidRPr="00BD7E99" w:rsidRDefault="00A72A17" w:rsidP="00BD7E99">
            <w:pPr>
              <w:tabs>
                <w:tab w:val="left" w:pos="1140"/>
              </w:tabs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8059A3" w:rsidRPr="00A06EA0" w14:paraId="788CDB68" w14:textId="1B7C589B" w:rsidTr="0033759F">
        <w:trPr>
          <w:trHeight w:val="300"/>
        </w:trPr>
        <w:tc>
          <w:tcPr>
            <w:tcW w:w="709" w:type="dxa"/>
            <w:shd w:val="clear" w:color="auto" w:fill="auto"/>
          </w:tcPr>
          <w:p w14:paraId="0A1AEAF2" w14:textId="77777777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12.</w:t>
            </w:r>
          </w:p>
        </w:tc>
        <w:tc>
          <w:tcPr>
            <w:tcW w:w="5387" w:type="dxa"/>
            <w:shd w:val="clear" w:color="auto" w:fill="auto"/>
            <w:noWrap/>
          </w:tcPr>
          <w:p w14:paraId="45B403A8" w14:textId="4BA3D7F3" w:rsidR="008059A3" w:rsidRPr="00BD7E99" w:rsidRDefault="008059A3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Klasa szczelności: IP66 oraz IP67</w:t>
            </w:r>
          </w:p>
        </w:tc>
        <w:tc>
          <w:tcPr>
            <w:tcW w:w="1843" w:type="dxa"/>
            <w:shd w:val="clear" w:color="auto" w:fill="auto"/>
          </w:tcPr>
          <w:p w14:paraId="25FD1149" w14:textId="4ACE80A4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TAK/NIE </w:t>
            </w:r>
          </w:p>
        </w:tc>
        <w:tc>
          <w:tcPr>
            <w:tcW w:w="2977" w:type="dxa"/>
          </w:tcPr>
          <w:p w14:paraId="0DB023BF" w14:textId="77777777" w:rsidR="008059A3" w:rsidRPr="00BD7E99" w:rsidRDefault="00A616DB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bCs/>
                <w:color w:val="000000"/>
              </w:rPr>
              <w:t>Dla IP66:</w:t>
            </w:r>
            <w:r w:rsidRPr="00BD7E99">
              <w:rPr>
                <w:rFonts w:cstheme="minorHAnsi"/>
                <w:color w:val="000000"/>
              </w:rPr>
              <w:t xml:space="preserve"> </w:t>
            </w:r>
            <w:r w:rsidR="008059A3" w:rsidRPr="00BD7E99">
              <w:rPr>
                <w:rFonts w:cstheme="minorHAnsi"/>
                <w:color w:val="000000"/>
              </w:rPr>
              <w:t>Karta techniczna oprawy, certyfikat ENEC, Certyfikat ENEC +, sprawozdanie z badań z akredytowane laboratorium</w:t>
            </w:r>
          </w:p>
          <w:p w14:paraId="0C5FEFE7" w14:textId="6B798982" w:rsidR="00A616DB" w:rsidRPr="00BD7E99" w:rsidRDefault="00A616DB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bCs/>
                <w:color w:val="000000"/>
              </w:rPr>
              <w:t>Dla IP67:</w:t>
            </w:r>
            <w:r w:rsidRPr="00BD7E99">
              <w:rPr>
                <w:rFonts w:cstheme="minorHAnsi"/>
                <w:color w:val="000000"/>
              </w:rPr>
              <w:t xml:space="preserve"> Karta techniczna oprawy, certyfikat ENEC, Certyfikat ENEC+</w:t>
            </w:r>
          </w:p>
        </w:tc>
      </w:tr>
      <w:tr w:rsidR="00A72A17" w:rsidRPr="00A06EA0" w14:paraId="425CE210" w14:textId="5783303B" w:rsidTr="0033759F">
        <w:trPr>
          <w:trHeight w:val="300"/>
        </w:trPr>
        <w:tc>
          <w:tcPr>
            <w:tcW w:w="709" w:type="dxa"/>
          </w:tcPr>
          <w:p w14:paraId="4ECA2655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13.</w:t>
            </w:r>
          </w:p>
        </w:tc>
        <w:tc>
          <w:tcPr>
            <w:tcW w:w="5387" w:type="dxa"/>
            <w:noWrap/>
          </w:tcPr>
          <w:p w14:paraId="3C2D66F7" w14:textId="6EB871C4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Temperatura pracy (°C) -40/+</w:t>
            </w:r>
            <w:r w:rsidR="00E37150" w:rsidRPr="00BD7E99">
              <w:rPr>
                <w:rFonts w:cstheme="minorHAnsi"/>
                <w:color w:val="000000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14:paraId="34D3F4A3" w14:textId="626B0D10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EDE33EE" w14:textId="759A28AC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oprawy, certyfikat ENEC, Certyfikat ENEC+</w:t>
            </w:r>
          </w:p>
        </w:tc>
      </w:tr>
      <w:tr w:rsidR="00A72A17" w:rsidRPr="00A06EA0" w14:paraId="4E1DF13C" w14:textId="0D7B0BE7" w:rsidTr="0033759F">
        <w:trPr>
          <w:trHeight w:val="300"/>
        </w:trPr>
        <w:tc>
          <w:tcPr>
            <w:tcW w:w="709" w:type="dxa"/>
          </w:tcPr>
          <w:p w14:paraId="00595948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14.</w:t>
            </w:r>
          </w:p>
        </w:tc>
        <w:tc>
          <w:tcPr>
            <w:tcW w:w="5387" w:type="dxa"/>
            <w:noWrap/>
          </w:tcPr>
          <w:p w14:paraId="7EC2CDFC" w14:textId="0BDE46EF" w:rsidR="00A72A17" w:rsidRPr="00BD7E99" w:rsidRDefault="006B5A5D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Korpus oprawy zabezpieczony powłoką fluorowo-węglową PVDF </w:t>
            </w:r>
            <w:r w:rsidR="008F0E31" w:rsidRPr="00BD7E99">
              <w:rPr>
                <w:rFonts w:cstheme="minorHAnsi"/>
                <w:color w:val="000000"/>
              </w:rPr>
              <w:t>–</w:t>
            </w:r>
            <w:r w:rsidR="008059A3" w:rsidRPr="00BD7E99">
              <w:rPr>
                <w:rFonts w:cstheme="minorHAnsi"/>
                <w:color w:val="000000"/>
              </w:rPr>
              <w:t xml:space="preserve"> INOX</w:t>
            </w:r>
          </w:p>
        </w:tc>
        <w:tc>
          <w:tcPr>
            <w:tcW w:w="1843" w:type="dxa"/>
            <w:shd w:val="clear" w:color="auto" w:fill="auto"/>
          </w:tcPr>
          <w:p w14:paraId="12652A8C" w14:textId="0A24ACE5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4484599C" w14:textId="284B3FD4" w:rsidR="00A72A17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 wraz z kartą charakterystyki zastosowanej powłoki</w:t>
            </w:r>
            <w:r w:rsidR="00653261" w:rsidRPr="00BD7E99">
              <w:rPr>
                <w:rFonts w:cstheme="minorHAnsi"/>
                <w:color w:val="000000"/>
              </w:rPr>
              <w:t>, Deklaracja producenta oprawy o rodzaju zastosowanej powłoki</w:t>
            </w:r>
            <w:r w:rsidR="00375A24" w:rsidRPr="00BD7E99">
              <w:rPr>
                <w:rFonts w:cstheme="minorHAnsi"/>
                <w:color w:val="000000"/>
              </w:rPr>
              <w:t xml:space="preserve"> i udzielonej gwarancji na powłokę min. </w:t>
            </w:r>
            <w:r w:rsidR="00573F3D" w:rsidRPr="00BD7E99">
              <w:rPr>
                <w:rFonts w:cstheme="minorHAnsi"/>
                <w:color w:val="000000"/>
              </w:rPr>
              <w:t>180 miesięcy</w:t>
            </w:r>
            <w:r w:rsidR="002F216A" w:rsidRPr="00BD7E99">
              <w:rPr>
                <w:rFonts w:cstheme="minorHAnsi"/>
                <w:color w:val="000000"/>
              </w:rPr>
              <w:t>.</w:t>
            </w:r>
          </w:p>
        </w:tc>
      </w:tr>
      <w:tr w:rsidR="00A72A17" w:rsidRPr="00A06EA0" w14:paraId="07C51749" w14:textId="246E9475" w:rsidTr="0033759F">
        <w:trPr>
          <w:trHeight w:val="300"/>
        </w:trPr>
        <w:tc>
          <w:tcPr>
            <w:tcW w:w="709" w:type="dxa"/>
          </w:tcPr>
          <w:p w14:paraId="6DBC635C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15.</w:t>
            </w:r>
          </w:p>
        </w:tc>
        <w:tc>
          <w:tcPr>
            <w:tcW w:w="5387" w:type="dxa"/>
            <w:noWrap/>
          </w:tcPr>
          <w:p w14:paraId="6F3CB515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Obudowa: Dwukomorowa z aluminium wtryskiwanym wysokociśnieniowo, obudowa gładka bez użebrowań w górnej pokrywie</w:t>
            </w:r>
          </w:p>
        </w:tc>
        <w:tc>
          <w:tcPr>
            <w:tcW w:w="1843" w:type="dxa"/>
            <w:shd w:val="clear" w:color="auto" w:fill="auto"/>
          </w:tcPr>
          <w:p w14:paraId="06FBDFCB" w14:textId="258671A7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41421DBA" w14:textId="338C51A4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3CEF5A5C" w14:textId="207B3E84" w:rsidTr="0033759F">
        <w:trPr>
          <w:trHeight w:val="300"/>
        </w:trPr>
        <w:tc>
          <w:tcPr>
            <w:tcW w:w="709" w:type="dxa"/>
          </w:tcPr>
          <w:p w14:paraId="2F1B0943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16.</w:t>
            </w:r>
          </w:p>
        </w:tc>
        <w:tc>
          <w:tcPr>
            <w:tcW w:w="5387" w:type="dxa"/>
            <w:noWrap/>
          </w:tcPr>
          <w:p w14:paraId="3B3F1C97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 Bez narzędziowy dostęp do komory zasilania w oprawie,  dostęp do komory zasilania powinien się odbywać poprzez otwarcie dolnej pokrywy oprawy</w:t>
            </w:r>
          </w:p>
        </w:tc>
        <w:tc>
          <w:tcPr>
            <w:tcW w:w="1843" w:type="dxa"/>
            <w:shd w:val="clear" w:color="auto" w:fill="auto"/>
          </w:tcPr>
          <w:p w14:paraId="7F38B11B" w14:textId="1588E73F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31A0E8B" w14:textId="2924D699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1107A3FF" w14:textId="09ACB401" w:rsidTr="0033759F">
        <w:trPr>
          <w:trHeight w:val="300"/>
        </w:trPr>
        <w:tc>
          <w:tcPr>
            <w:tcW w:w="709" w:type="dxa"/>
          </w:tcPr>
          <w:p w14:paraId="456A5782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17.</w:t>
            </w:r>
          </w:p>
        </w:tc>
        <w:tc>
          <w:tcPr>
            <w:tcW w:w="5387" w:type="dxa"/>
            <w:noWrap/>
          </w:tcPr>
          <w:p w14:paraId="1BABF922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Zatrzaski/klipsy montażowe wyposażone w otwory umożliwiające założenie plomby lub opaski gwarancyjnej zabezpieczającej komorę zasilania na czas gwarancji</w:t>
            </w:r>
          </w:p>
        </w:tc>
        <w:tc>
          <w:tcPr>
            <w:tcW w:w="1843" w:type="dxa"/>
            <w:shd w:val="clear" w:color="auto" w:fill="auto"/>
          </w:tcPr>
          <w:p w14:paraId="2F815E33" w14:textId="7FE7E849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4182451B" w14:textId="05497324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044F1C99" w14:textId="3DA2063C" w:rsidTr="0033759F">
        <w:trPr>
          <w:trHeight w:val="300"/>
        </w:trPr>
        <w:tc>
          <w:tcPr>
            <w:tcW w:w="709" w:type="dxa"/>
          </w:tcPr>
          <w:p w14:paraId="6D2B1C77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18.</w:t>
            </w:r>
          </w:p>
        </w:tc>
        <w:tc>
          <w:tcPr>
            <w:tcW w:w="5387" w:type="dxa"/>
            <w:noWrap/>
          </w:tcPr>
          <w:p w14:paraId="29EFEF3A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Otwór montażowy: Od Ø32 do Ø76</w:t>
            </w:r>
          </w:p>
        </w:tc>
        <w:tc>
          <w:tcPr>
            <w:tcW w:w="1843" w:type="dxa"/>
            <w:shd w:val="clear" w:color="auto" w:fill="auto"/>
          </w:tcPr>
          <w:p w14:paraId="74B9506B" w14:textId="7434A10E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0BD5F515" w14:textId="6DD2F176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2365F6A1" w14:textId="2A27CC78" w:rsidTr="0033759F">
        <w:trPr>
          <w:trHeight w:val="300"/>
        </w:trPr>
        <w:tc>
          <w:tcPr>
            <w:tcW w:w="709" w:type="dxa"/>
          </w:tcPr>
          <w:p w14:paraId="6A08D97E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19.</w:t>
            </w:r>
          </w:p>
        </w:tc>
        <w:tc>
          <w:tcPr>
            <w:tcW w:w="5387" w:type="dxa"/>
            <w:noWrap/>
          </w:tcPr>
          <w:p w14:paraId="708CB4A6" w14:textId="378E67A5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Regulacja kąta pochylenia oprawy [°]:Oprawa wyposażona w uniwersalny uchwyt pozwalający na montaż zarówno na wysięgniku jak i bezpośrednio na słupie, a także pozwalający na zmianę kąta nachylenia oprawy w zakresie od -90° do +90°. Uchwyt powinien być wykonany z tego samego materiału co korpus oprawy, malowany proszkowo w tym samym kolorze, co oprawa. Uchwyt nie może stanowić dodatkowego regulowanego przegubu a być integralną częścią oprawy</w:t>
            </w:r>
          </w:p>
        </w:tc>
        <w:tc>
          <w:tcPr>
            <w:tcW w:w="1843" w:type="dxa"/>
            <w:shd w:val="clear" w:color="auto" w:fill="auto"/>
          </w:tcPr>
          <w:p w14:paraId="60FB4A80" w14:textId="600F42D5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3DBE704" w14:textId="50861D59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653B993D" w14:textId="363A72F9" w:rsidTr="0033759F">
        <w:trPr>
          <w:trHeight w:val="300"/>
        </w:trPr>
        <w:tc>
          <w:tcPr>
            <w:tcW w:w="709" w:type="dxa"/>
          </w:tcPr>
          <w:p w14:paraId="19B34812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20.</w:t>
            </w:r>
          </w:p>
        </w:tc>
        <w:tc>
          <w:tcPr>
            <w:tcW w:w="5387" w:type="dxa"/>
            <w:noWrap/>
          </w:tcPr>
          <w:p w14:paraId="0DE09C41" w14:textId="77777777" w:rsidR="00A72A17" w:rsidRPr="00BD7E99" w:rsidRDefault="00A72A17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Klasa ochronności oprawy: II</w:t>
            </w:r>
          </w:p>
        </w:tc>
        <w:tc>
          <w:tcPr>
            <w:tcW w:w="1843" w:type="dxa"/>
            <w:shd w:val="clear" w:color="auto" w:fill="auto"/>
          </w:tcPr>
          <w:p w14:paraId="7CD7288D" w14:textId="150AE2B4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7B599138" w14:textId="291E608E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  <w:r w:rsidR="00A616DB" w:rsidRPr="00BD7E99">
              <w:rPr>
                <w:rFonts w:cstheme="minorHAnsi"/>
                <w:color w:val="000000"/>
              </w:rPr>
              <w:t>, Certyfikat ENEC lub ENEC +</w:t>
            </w:r>
          </w:p>
        </w:tc>
      </w:tr>
      <w:tr w:rsidR="008059A3" w:rsidRPr="00A06EA0" w14:paraId="4EEB142F" w14:textId="36251E96" w:rsidTr="0033759F">
        <w:trPr>
          <w:trHeight w:val="300"/>
        </w:trPr>
        <w:tc>
          <w:tcPr>
            <w:tcW w:w="709" w:type="dxa"/>
          </w:tcPr>
          <w:p w14:paraId="3A72A848" w14:textId="77777777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21.</w:t>
            </w:r>
          </w:p>
        </w:tc>
        <w:tc>
          <w:tcPr>
            <w:tcW w:w="5387" w:type="dxa"/>
            <w:noWrap/>
          </w:tcPr>
          <w:p w14:paraId="5BAE93F1" w14:textId="21FFB8CB" w:rsidR="008059A3" w:rsidRPr="00BD7E99" w:rsidRDefault="008059A3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eastAsia="Calibri" w:cstheme="minorHAnsi"/>
              </w:rPr>
              <w:t>Odporność na uderzenia dla całej oprawy: IK10</w:t>
            </w:r>
          </w:p>
        </w:tc>
        <w:tc>
          <w:tcPr>
            <w:tcW w:w="1843" w:type="dxa"/>
            <w:shd w:val="clear" w:color="auto" w:fill="auto"/>
          </w:tcPr>
          <w:p w14:paraId="536E70D2" w14:textId="6D2B02D3" w:rsidR="008059A3" w:rsidRPr="00BD7E99" w:rsidRDefault="008059A3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 xml:space="preserve">TAK/NIE </w:t>
            </w:r>
          </w:p>
        </w:tc>
        <w:tc>
          <w:tcPr>
            <w:tcW w:w="2977" w:type="dxa"/>
          </w:tcPr>
          <w:p w14:paraId="4913231A" w14:textId="7FA5AE20" w:rsidR="008059A3" w:rsidRPr="00BD7E99" w:rsidRDefault="008059A3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oprawy, certyfikat ENEC, Certyfikat ENEC+,</w:t>
            </w:r>
            <w:r w:rsidR="00A616DB" w:rsidRPr="00BD7E99">
              <w:rPr>
                <w:rFonts w:cstheme="minorHAnsi"/>
                <w:color w:val="000000"/>
              </w:rPr>
              <w:t xml:space="preserve"> Certyfikat</w:t>
            </w:r>
            <w:r w:rsidR="00975310">
              <w:rPr>
                <w:rFonts w:cstheme="minorHAnsi"/>
                <w:color w:val="000000"/>
              </w:rPr>
              <w:t xml:space="preserve">, </w:t>
            </w:r>
            <w:r w:rsidRPr="00BD7E99">
              <w:rPr>
                <w:rFonts w:cstheme="minorHAnsi"/>
                <w:color w:val="000000"/>
              </w:rPr>
              <w:lastRenderedPageBreak/>
              <w:t>sprawozdanie z badań z akredytowanego laboratorium</w:t>
            </w:r>
          </w:p>
        </w:tc>
      </w:tr>
      <w:tr w:rsidR="00A72A17" w:rsidRPr="00A06EA0" w14:paraId="46171291" w14:textId="7E3688A3" w:rsidTr="0033759F">
        <w:trPr>
          <w:trHeight w:val="300"/>
        </w:trPr>
        <w:tc>
          <w:tcPr>
            <w:tcW w:w="709" w:type="dxa"/>
          </w:tcPr>
          <w:p w14:paraId="2B723E7F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22.</w:t>
            </w:r>
          </w:p>
        </w:tc>
        <w:tc>
          <w:tcPr>
            <w:tcW w:w="5387" w:type="dxa"/>
            <w:noWrap/>
          </w:tcPr>
          <w:p w14:paraId="58D4456F" w14:textId="77777777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Klosz zamykający oprawę wykonany ze szkła hartowanego</w:t>
            </w:r>
          </w:p>
        </w:tc>
        <w:tc>
          <w:tcPr>
            <w:tcW w:w="1843" w:type="dxa"/>
            <w:shd w:val="clear" w:color="auto" w:fill="auto"/>
          </w:tcPr>
          <w:p w14:paraId="62788F1C" w14:textId="6071BD30" w:rsidR="00A72A17" w:rsidRPr="00BD7E99" w:rsidRDefault="00A72A17" w:rsidP="00BD7E99">
            <w:pPr>
              <w:jc w:val="center"/>
              <w:rPr>
                <w:rFonts w:cstheme="minorHAnsi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0D24E083" w14:textId="54D8B5E4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0B38755E" w14:textId="5AC5A87A" w:rsidTr="0033759F">
        <w:trPr>
          <w:trHeight w:val="300"/>
        </w:trPr>
        <w:tc>
          <w:tcPr>
            <w:tcW w:w="709" w:type="dxa"/>
          </w:tcPr>
          <w:p w14:paraId="7E302601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23.</w:t>
            </w:r>
          </w:p>
        </w:tc>
        <w:tc>
          <w:tcPr>
            <w:tcW w:w="5387" w:type="dxa"/>
            <w:noWrap/>
          </w:tcPr>
          <w:p w14:paraId="5C215394" w14:textId="737D1C31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Bezpieczeństwo fotobiologiczne: Oprawy powinny spełniać normę o bezpieczeństwie fotobiologicznym RG</w:t>
            </w:r>
            <w:r w:rsidR="008059A3" w:rsidRPr="00BD7E99">
              <w:rPr>
                <w:rFonts w:cstheme="minorHAnsi"/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05904875" w14:textId="641B42B8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6BDD3492" w14:textId="11999FA0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  <w:r w:rsidR="00BD4F29" w:rsidRPr="00BD7E99">
              <w:rPr>
                <w:rFonts w:cstheme="minorHAnsi"/>
                <w:color w:val="000000"/>
              </w:rPr>
              <w:t>, sprawozdanie z badań</w:t>
            </w:r>
          </w:p>
        </w:tc>
      </w:tr>
      <w:tr w:rsidR="00A72A17" w:rsidRPr="00A06EA0" w14:paraId="76437AAB" w14:textId="2036C698" w:rsidTr="0033759F">
        <w:trPr>
          <w:trHeight w:val="300"/>
        </w:trPr>
        <w:tc>
          <w:tcPr>
            <w:tcW w:w="709" w:type="dxa"/>
          </w:tcPr>
          <w:p w14:paraId="0FFB47DB" w14:textId="25F95785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24.</w:t>
            </w:r>
          </w:p>
        </w:tc>
        <w:tc>
          <w:tcPr>
            <w:tcW w:w="5387" w:type="dxa"/>
            <w:noWrap/>
          </w:tcPr>
          <w:p w14:paraId="456CF68B" w14:textId="0D37D42E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Elementy mocujące oprawę na słupie, wysięgniku (śruby, podkładki) wykonane ze stali nierdzewnej. Celem zapewnienia stabilnego mocowania przez cały okres eksploatacji, uchwyt mocujący oprawę do wysięgnika wyposażony w 5 punktowy docisk</w:t>
            </w:r>
            <w:r w:rsidR="007412AE" w:rsidRPr="00BD7E99">
              <w:rPr>
                <w:rFonts w:cstheme="minorHAnsi"/>
                <w:color w:val="000000"/>
              </w:rPr>
              <w:t xml:space="preserve"> </w:t>
            </w:r>
            <w:r w:rsidR="006A46BB" w:rsidRPr="00BD7E99">
              <w:rPr>
                <w:rFonts w:cstheme="minorHAnsi"/>
                <w:color w:val="000000"/>
              </w:rPr>
              <w:t xml:space="preserve">oraz </w:t>
            </w:r>
            <w:r w:rsidR="007412AE" w:rsidRPr="00BD7E99">
              <w:rPr>
                <w:rFonts w:cstheme="minorHAnsi"/>
                <w:color w:val="000000"/>
              </w:rPr>
              <w:t>Raport z testów wibracyjnych oprawy zgodnie z normą PN-EN 60068-2-6:2008 – zakres:</w:t>
            </w:r>
            <w:r w:rsidR="007412AE" w:rsidRPr="00BD7E99">
              <w:rPr>
                <w:rFonts w:cstheme="minorHAnsi"/>
                <w:color w:val="000000"/>
              </w:rPr>
              <w:br/>
              <w:t>* częstotliwość 8-57Hz</w:t>
            </w:r>
            <w:r w:rsidR="007412AE" w:rsidRPr="00BD7E99">
              <w:rPr>
                <w:rFonts w:cstheme="minorHAnsi"/>
                <w:color w:val="000000"/>
              </w:rPr>
              <w:br/>
              <w:t>* amplituda 0,35mm</w:t>
            </w:r>
            <w:r w:rsidR="007412AE" w:rsidRPr="00BD7E99">
              <w:rPr>
                <w:rFonts w:cstheme="minorHAnsi"/>
                <w:color w:val="000000"/>
              </w:rPr>
              <w:br/>
              <w:t>* szybkość przemiatania 1oct / min</w:t>
            </w:r>
            <w:r w:rsidR="007412AE" w:rsidRPr="00BD7E99">
              <w:rPr>
                <w:rFonts w:cstheme="minorHAnsi"/>
                <w:color w:val="000000"/>
              </w:rPr>
              <w:br/>
              <w:t>* kierunki wymuszenia Z, Y, X</w:t>
            </w:r>
            <w:r w:rsidR="007412AE" w:rsidRPr="00BD7E99">
              <w:rPr>
                <w:rFonts w:cstheme="minorHAnsi"/>
                <w:color w:val="000000"/>
              </w:rPr>
              <w:br/>
              <w:t>* czas trwania testu 35 min/oś</w:t>
            </w:r>
            <w:r w:rsidR="007412AE" w:rsidRPr="00BD7E99">
              <w:rPr>
                <w:rFonts w:cstheme="minorHAnsi"/>
                <w:color w:val="000000"/>
              </w:rPr>
              <w:br/>
              <w:t xml:space="preserve"> wydany przez akredytowane laboratorium dla każdego </w:t>
            </w:r>
            <w:r w:rsidR="0063123F" w:rsidRPr="00BD7E99">
              <w:rPr>
                <w:rFonts w:cstheme="minorHAnsi"/>
                <w:color w:val="000000"/>
              </w:rPr>
              <w:t>korpusu oprawy</w:t>
            </w:r>
          </w:p>
        </w:tc>
        <w:tc>
          <w:tcPr>
            <w:tcW w:w="1843" w:type="dxa"/>
            <w:shd w:val="clear" w:color="auto" w:fill="auto"/>
          </w:tcPr>
          <w:p w14:paraId="003B193A" w14:textId="2B804C9E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76410252" w14:textId="77777777" w:rsidR="00431AB3" w:rsidRPr="00BD7E99" w:rsidRDefault="00431AB3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05E5E541" w14:textId="77777777" w:rsidR="00431AB3" w:rsidRPr="00BD7E99" w:rsidRDefault="00431AB3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7D08041A" w14:textId="77777777" w:rsidR="00431AB3" w:rsidRPr="00BD7E99" w:rsidRDefault="00431AB3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04BCA486" w14:textId="77777777" w:rsidR="00431AB3" w:rsidRPr="00BD7E99" w:rsidRDefault="00431AB3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2C8E9FB2" w14:textId="77777777" w:rsidR="00431AB3" w:rsidRPr="00BD7E99" w:rsidRDefault="00431AB3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706D6AF1" w14:textId="54005A22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  <w:r w:rsidR="007412AE" w:rsidRPr="00BD7E99">
              <w:rPr>
                <w:rFonts w:cstheme="minorHAnsi"/>
                <w:color w:val="000000"/>
              </w:rPr>
              <w:t xml:space="preserve"> oraz Raport zgodny z norma PN-EN 60068-2-6:2008 wydany przez akredytowaną jednostkę</w:t>
            </w:r>
          </w:p>
        </w:tc>
      </w:tr>
      <w:tr w:rsidR="00A72A17" w:rsidRPr="00A06EA0" w14:paraId="442C0DF0" w14:textId="30AC8275" w:rsidTr="0033759F">
        <w:trPr>
          <w:trHeight w:val="300"/>
        </w:trPr>
        <w:tc>
          <w:tcPr>
            <w:tcW w:w="709" w:type="dxa"/>
          </w:tcPr>
          <w:p w14:paraId="15C5DF98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25.</w:t>
            </w:r>
          </w:p>
        </w:tc>
        <w:tc>
          <w:tcPr>
            <w:tcW w:w="5387" w:type="dxa"/>
            <w:noWrap/>
          </w:tcPr>
          <w:p w14:paraId="631F9A77" w14:textId="77777777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Komora zasilania połączona elementem konstrukcyjnym w postaci np. linki, opaski itp. </w:t>
            </w:r>
          </w:p>
          <w:p w14:paraId="4E75B5AD" w14:textId="77777777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z przegubem mocującym oprawę na wysięgniku celem zapobiegnięcia zerwania się oprawy z wysięgnika podczas kolizji ze słupem oświetleniowym. Punkty dociskowe przegubu przygotowane fabrycznie, nie dopuszcza się rozwiercania i gwintowania przegubu na potrzeby montażu</w:t>
            </w:r>
          </w:p>
        </w:tc>
        <w:tc>
          <w:tcPr>
            <w:tcW w:w="1843" w:type="dxa"/>
            <w:shd w:val="clear" w:color="auto" w:fill="auto"/>
          </w:tcPr>
          <w:p w14:paraId="14C77DA6" w14:textId="5CDDAD28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0420995" w14:textId="7777777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391BA487" w14:textId="77777777" w:rsidR="00431AB3" w:rsidRPr="00BD7E99" w:rsidRDefault="00431AB3" w:rsidP="00BD7E99">
            <w:pPr>
              <w:jc w:val="center"/>
              <w:rPr>
                <w:rFonts w:cstheme="minorHAnsi"/>
                <w:color w:val="000000"/>
              </w:rPr>
            </w:pPr>
          </w:p>
          <w:p w14:paraId="65159359" w14:textId="05C6DD12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Karta techniczna </w:t>
            </w:r>
          </w:p>
        </w:tc>
      </w:tr>
      <w:tr w:rsidR="00A72A17" w:rsidRPr="00A06EA0" w14:paraId="25D2CD8E" w14:textId="07C2BD2A" w:rsidTr="0033759F">
        <w:trPr>
          <w:trHeight w:val="300"/>
        </w:trPr>
        <w:tc>
          <w:tcPr>
            <w:tcW w:w="709" w:type="dxa"/>
          </w:tcPr>
          <w:p w14:paraId="691F98B6" w14:textId="2EFBEC3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26</w:t>
            </w:r>
            <w:r w:rsidR="00036157"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5387" w:type="dxa"/>
            <w:noWrap/>
          </w:tcPr>
          <w:p w14:paraId="7C3266DD" w14:textId="77777777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wyposażona w zacisk/rozłącznik nożycowy</w:t>
            </w:r>
          </w:p>
        </w:tc>
        <w:tc>
          <w:tcPr>
            <w:tcW w:w="1843" w:type="dxa"/>
            <w:shd w:val="clear" w:color="auto" w:fill="auto"/>
          </w:tcPr>
          <w:p w14:paraId="34A129F1" w14:textId="6428E0B9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4DFA316" w14:textId="0F33E3B5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563FE547" w14:textId="228070FD" w:rsidTr="0033759F">
        <w:trPr>
          <w:trHeight w:val="300"/>
        </w:trPr>
        <w:tc>
          <w:tcPr>
            <w:tcW w:w="709" w:type="dxa"/>
          </w:tcPr>
          <w:p w14:paraId="2324939C" w14:textId="11A1C1EA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27</w:t>
            </w:r>
            <w:r w:rsidR="00036157"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5387" w:type="dxa"/>
            <w:noWrap/>
          </w:tcPr>
          <w:p w14:paraId="4D3F850A" w14:textId="77777777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Sposób przyłączenia okablowania wewnętrznego oprawy: kostka zaciskowa bez gwintowa,</w:t>
            </w:r>
          </w:p>
        </w:tc>
        <w:tc>
          <w:tcPr>
            <w:tcW w:w="1843" w:type="dxa"/>
            <w:shd w:val="clear" w:color="auto" w:fill="auto"/>
          </w:tcPr>
          <w:p w14:paraId="18DFA169" w14:textId="4D329EF7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47B6643" w14:textId="54B34FB3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126F12A4" w14:textId="7D0EF5B2" w:rsidTr="0033759F">
        <w:trPr>
          <w:trHeight w:val="300"/>
        </w:trPr>
        <w:tc>
          <w:tcPr>
            <w:tcW w:w="709" w:type="dxa"/>
          </w:tcPr>
          <w:p w14:paraId="3F3CCC10" w14:textId="0598EFE0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28</w:t>
            </w:r>
            <w:r w:rsidR="00036157"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5387" w:type="dxa"/>
            <w:noWrap/>
          </w:tcPr>
          <w:p w14:paraId="1A6D5F53" w14:textId="64207534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wyposażona w układ wyrównywania ciśnienia wewnątrz oprawy</w:t>
            </w:r>
          </w:p>
        </w:tc>
        <w:tc>
          <w:tcPr>
            <w:tcW w:w="1843" w:type="dxa"/>
            <w:shd w:val="clear" w:color="auto" w:fill="auto"/>
          </w:tcPr>
          <w:p w14:paraId="70EEC100" w14:textId="4A342B39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41F4BA4E" w14:textId="7E0561A9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72A17" w:rsidRPr="00A06EA0" w14:paraId="27783766" w14:textId="649C19ED" w:rsidTr="0033759F">
        <w:trPr>
          <w:trHeight w:val="300"/>
        </w:trPr>
        <w:tc>
          <w:tcPr>
            <w:tcW w:w="709" w:type="dxa"/>
          </w:tcPr>
          <w:p w14:paraId="178E6D38" w14:textId="57370AE3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29</w:t>
            </w:r>
            <w:r w:rsidR="00036157"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5387" w:type="dxa"/>
            <w:noWrap/>
          </w:tcPr>
          <w:p w14:paraId="4E00AFB2" w14:textId="549F8A10" w:rsidR="00A72A17" w:rsidRPr="00BD7E99" w:rsidRDefault="00A72A17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Korpus wyposażony w poziomicę do pozycjonowania oprawy</w:t>
            </w:r>
          </w:p>
        </w:tc>
        <w:tc>
          <w:tcPr>
            <w:tcW w:w="1843" w:type="dxa"/>
            <w:shd w:val="clear" w:color="auto" w:fill="auto"/>
          </w:tcPr>
          <w:p w14:paraId="0B611BE8" w14:textId="19E05861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39B7FE6" w14:textId="1A8B7D7D" w:rsidR="00A72A17" w:rsidRPr="00BD7E99" w:rsidRDefault="00A72A17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A36D4D" w:rsidRPr="00A06EA0" w14:paraId="63595C4B" w14:textId="77777777" w:rsidTr="0033759F">
        <w:trPr>
          <w:trHeight w:val="300"/>
        </w:trPr>
        <w:tc>
          <w:tcPr>
            <w:tcW w:w="709" w:type="dxa"/>
          </w:tcPr>
          <w:p w14:paraId="223B91ED" w14:textId="086B8C12" w:rsidR="00A36D4D" w:rsidRPr="00BD7E99" w:rsidRDefault="00A36D4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30.</w:t>
            </w:r>
          </w:p>
        </w:tc>
        <w:tc>
          <w:tcPr>
            <w:tcW w:w="5387" w:type="dxa"/>
            <w:noWrap/>
          </w:tcPr>
          <w:p w14:paraId="6259E53F" w14:textId="0283BAC8" w:rsidR="00A36D4D" w:rsidRPr="00BD7E99" w:rsidRDefault="00A36D4D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Deklaracje środowiskowe zgodnie z normą ISO 14021 oraz ISO 14025</w:t>
            </w:r>
          </w:p>
        </w:tc>
        <w:tc>
          <w:tcPr>
            <w:tcW w:w="1843" w:type="dxa"/>
            <w:shd w:val="clear" w:color="auto" w:fill="auto"/>
          </w:tcPr>
          <w:p w14:paraId="2DBC8BE9" w14:textId="19464038" w:rsidR="00A36D4D" w:rsidRPr="00BD7E99" w:rsidRDefault="00A36D4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550444F" w14:textId="26EB21B4" w:rsidR="00A36D4D" w:rsidRPr="00BD7E99" w:rsidRDefault="00A36D4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Deklaracje zgodne z ISO 14021 oraz ISO 14025</w:t>
            </w:r>
          </w:p>
        </w:tc>
      </w:tr>
      <w:tr w:rsidR="00A36D4D" w:rsidRPr="00A06EA0" w14:paraId="0488E338" w14:textId="0F867C7D" w:rsidTr="0033759F">
        <w:trPr>
          <w:trHeight w:val="300"/>
        </w:trPr>
        <w:tc>
          <w:tcPr>
            <w:tcW w:w="709" w:type="dxa"/>
          </w:tcPr>
          <w:p w14:paraId="6C4BAE1B" w14:textId="04C2A9F5" w:rsidR="00A36D4D" w:rsidRPr="00BD7E99" w:rsidRDefault="00A36D4D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31.</w:t>
            </w:r>
          </w:p>
        </w:tc>
        <w:tc>
          <w:tcPr>
            <w:tcW w:w="5387" w:type="dxa"/>
            <w:noWrap/>
          </w:tcPr>
          <w:p w14:paraId="2E632F6E" w14:textId="3AADF9D1" w:rsidR="00A36D4D" w:rsidRPr="00BD7E99" w:rsidRDefault="00A36D4D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Certyfikat: ENEC, ENEC +, ZD4i</w:t>
            </w:r>
            <w:r w:rsidR="002B2A89" w:rsidRPr="00BD7E99">
              <w:rPr>
                <w:rFonts w:cstheme="minorHAnsi"/>
                <w:color w:val="000000"/>
              </w:rPr>
              <w:t xml:space="preserve">, </w:t>
            </w:r>
            <w:proofErr w:type="spellStart"/>
            <w:r w:rsidR="002B2A89" w:rsidRPr="00BD7E99">
              <w:rPr>
                <w:rFonts w:cstheme="minorHAnsi"/>
                <w:color w:val="000000"/>
              </w:rPr>
              <w:t>RoHS</w:t>
            </w:r>
            <w:proofErr w:type="spellEnd"/>
            <w:r w:rsidR="002B2A89" w:rsidRPr="00BD7E99">
              <w:rPr>
                <w:rFonts w:cstheme="minorHAnsi"/>
                <w:color w:val="000000"/>
              </w:rPr>
              <w:t>, CE</w:t>
            </w:r>
          </w:p>
        </w:tc>
        <w:tc>
          <w:tcPr>
            <w:tcW w:w="1843" w:type="dxa"/>
            <w:shd w:val="clear" w:color="auto" w:fill="auto"/>
          </w:tcPr>
          <w:p w14:paraId="2E1F5EE9" w14:textId="1330C98B" w:rsidR="00A36D4D" w:rsidRPr="00BD7E99" w:rsidRDefault="00A36D4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5628A66" w14:textId="059B5F31" w:rsidR="00A36D4D" w:rsidRPr="00BD7E99" w:rsidRDefault="00A36D4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Certyfikat ENEC, ENEC +, ZD4i</w:t>
            </w:r>
            <w:r w:rsidR="002B2A89" w:rsidRPr="00BD7E99">
              <w:rPr>
                <w:rFonts w:cstheme="minorHAnsi"/>
                <w:color w:val="000000"/>
              </w:rPr>
              <w:t xml:space="preserve">, </w:t>
            </w:r>
            <w:proofErr w:type="spellStart"/>
            <w:r w:rsidR="002B2A89" w:rsidRPr="00BD7E99">
              <w:rPr>
                <w:rFonts w:cstheme="minorHAnsi"/>
                <w:color w:val="000000"/>
              </w:rPr>
              <w:t>RoHS</w:t>
            </w:r>
            <w:proofErr w:type="spellEnd"/>
            <w:r w:rsidR="002B2A89" w:rsidRPr="00BD7E99">
              <w:rPr>
                <w:rFonts w:cstheme="minorHAnsi"/>
                <w:color w:val="000000"/>
              </w:rPr>
              <w:t>, CE</w:t>
            </w:r>
          </w:p>
        </w:tc>
      </w:tr>
      <w:tr w:rsidR="000E64DF" w:rsidRPr="00A06EA0" w14:paraId="2CFD80B5" w14:textId="77777777" w:rsidTr="0033759F">
        <w:trPr>
          <w:trHeight w:val="300"/>
        </w:trPr>
        <w:tc>
          <w:tcPr>
            <w:tcW w:w="709" w:type="dxa"/>
          </w:tcPr>
          <w:p w14:paraId="3D6B1A6B" w14:textId="6E8FA4D1" w:rsidR="000E64DF" w:rsidRPr="00BD7E99" w:rsidRDefault="000E64DF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32.</w:t>
            </w:r>
          </w:p>
        </w:tc>
        <w:tc>
          <w:tcPr>
            <w:tcW w:w="5387" w:type="dxa"/>
            <w:noWrap/>
          </w:tcPr>
          <w:p w14:paraId="50E15F93" w14:textId="1A99202D" w:rsidR="000E64DF" w:rsidRPr="00BD7E99" w:rsidRDefault="000E64DF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Przykładowy wygląd oprawy </w:t>
            </w:r>
            <w:r w:rsidR="008876C6" w:rsidRPr="00BD7E99">
              <w:rPr>
                <w:rFonts w:cstheme="minorHAnsi"/>
                <w:color w:val="000000"/>
              </w:rPr>
              <w:t>30</w:t>
            </w:r>
            <w:r w:rsidRPr="00BD7E99">
              <w:rPr>
                <w:rFonts w:cstheme="minorHAnsi"/>
                <w:color w:val="000000"/>
              </w:rPr>
              <w:t>W-75W tolerancja wymiarów +/- 5% :</w:t>
            </w:r>
            <w:r w:rsidRPr="00BD7E99">
              <w:rPr>
                <w:rFonts w:cstheme="minorHAnsi"/>
                <w:noProof/>
              </w:rPr>
              <w:t xml:space="preserve"> </w:t>
            </w:r>
            <w:r w:rsidRPr="00BD7E99">
              <w:rPr>
                <w:rFonts w:cstheme="minorHAnsi"/>
                <w:noProof/>
                <w:color w:val="000000"/>
              </w:rPr>
              <w:drawing>
                <wp:inline distT="0" distB="0" distL="0" distR="0" wp14:anchorId="0155B037" wp14:editId="4F55DE62">
                  <wp:extent cx="2034716" cy="1432684"/>
                  <wp:effectExtent l="0" t="0" r="3810" b="0"/>
                  <wp:docPr id="139721286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21286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716" cy="1432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14:paraId="711C6909" w14:textId="30A30D17" w:rsidR="000E64DF" w:rsidRPr="00BD7E99" w:rsidRDefault="000E64DF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69F667EB" w14:textId="7A39F994" w:rsidR="000E64DF" w:rsidRPr="00BD7E99" w:rsidRDefault="000E64DF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0E64DF" w:rsidRPr="00A06EA0" w14:paraId="34A2E8CB" w14:textId="77777777" w:rsidTr="0033759F">
        <w:trPr>
          <w:trHeight w:val="300"/>
        </w:trPr>
        <w:tc>
          <w:tcPr>
            <w:tcW w:w="709" w:type="dxa"/>
          </w:tcPr>
          <w:p w14:paraId="4FFC0DCB" w14:textId="6F8FD38A" w:rsidR="000E64DF" w:rsidRPr="00BD7E99" w:rsidRDefault="000E64DF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33.</w:t>
            </w:r>
          </w:p>
        </w:tc>
        <w:tc>
          <w:tcPr>
            <w:tcW w:w="5387" w:type="dxa"/>
            <w:noWrap/>
          </w:tcPr>
          <w:p w14:paraId="13AA11D8" w14:textId="7BB643C7" w:rsidR="000E64DF" w:rsidRPr="00BD7E99" w:rsidRDefault="000E64DF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Przykładowy wygląd oprawy 75W-150W tolerancja wymiarów +/- 5% :</w:t>
            </w:r>
            <w:r w:rsidRPr="00BD7E99">
              <w:rPr>
                <w:rFonts w:cstheme="minorHAnsi"/>
                <w:noProof/>
              </w:rPr>
              <w:t xml:space="preserve"> </w:t>
            </w:r>
            <w:r w:rsidRPr="00BD7E99">
              <w:rPr>
                <w:rFonts w:cstheme="minorHAnsi"/>
                <w:noProof/>
              </w:rPr>
              <w:drawing>
                <wp:inline distT="0" distB="0" distL="0" distR="0" wp14:anchorId="6DB91F2A" wp14:editId="71ED773B">
                  <wp:extent cx="2072820" cy="1394581"/>
                  <wp:effectExtent l="0" t="0" r="3810" b="0"/>
                  <wp:docPr id="51557698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7698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820" cy="139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14:paraId="7E7B50EC" w14:textId="2FDDE424" w:rsidR="000E64DF" w:rsidRPr="00BD7E99" w:rsidRDefault="000E64DF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BDC7C8C" w14:textId="6E86037B" w:rsidR="000E64DF" w:rsidRPr="00BD7E99" w:rsidRDefault="000E64DF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974AE6" w:rsidRPr="00A06EA0" w14:paraId="3C72EE60" w14:textId="77777777" w:rsidTr="0033759F">
        <w:trPr>
          <w:trHeight w:val="300"/>
        </w:trPr>
        <w:tc>
          <w:tcPr>
            <w:tcW w:w="709" w:type="dxa"/>
          </w:tcPr>
          <w:p w14:paraId="76819CB9" w14:textId="77777777" w:rsidR="00974AE6" w:rsidRPr="00BD7E99" w:rsidRDefault="00974AE6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34.</w:t>
            </w:r>
          </w:p>
        </w:tc>
        <w:tc>
          <w:tcPr>
            <w:tcW w:w="5387" w:type="dxa"/>
            <w:noWrap/>
          </w:tcPr>
          <w:p w14:paraId="65664DA8" w14:textId="77777777" w:rsidR="00974AE6" w:rsidRPr="00BD7E99" w:rsidRDefault="00974AE6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Moce opraw zgodne z założeniami projektowymi</w:t>
            </w:r>
          </w:p>
        </w:tc>
        <w:tc>
          <w:tcPr>
            <w:tcW w:w="1843" w:type="dxa"/>
            <w:shd w:val="clear" w:color="auto" w:fill="auto"/>
          </w:tcPr>
          <w:p w14:paraId="20BE07D1" w14:textId="77777777" w:rsidR="00974AE6" w:rsidRPr="00BD7E99" w:rsidRDefault="00974AE6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53E91FA" w14:textId="7930E2C6" w:rsidR="00974AE6" w:rsidRPr="00BD7E99" w:rsidRDefault="00974AE6" w:rsidP="00BD7E99">
            <w:pPr>
              <w:jc w:val="center"/>
              <w:rPr>
                <w:rFonts w:cstheme="minorHAnsi"/>
                <w:color w:val="000000"/>
              </w:rPr>
            </w:pPr>
            <w:r w:rsidRPr="00616A36">
              <w:rPr>
                <w:rFonts w:cstheme="minorHAnsi"/>
              </w:rPr>
              <w:t>Tabela doboru mocy opraw</w:t>
            </w:r>
            <w:r w:rsidR="00616A36" w:rsidRPr="00616A36">
              <w:rPr>
                <w:rFonts w:cstheme="minorHAnsi"/>
              </w:rPr>
              <w:t xml:space="preserve">- załącznik </w:t>
            </w:r>
            <w:r w:rsidR="00616A36">
              <w:rPr>
                <w:rFonts w:cstheme="minorHAnsi"/>
              </w:rPr>
              <w:t>2a do</w:t>
            </w:r>
            <w:r w:rsidR="00616A36" w:rsidRPr="00616A36">
              <w:rPr>
                <w:rFonts w:cstheme="minorHAnsi"/>
              </w:rPr>
              <w:t xml:space="preserve"> SWZ</w:t>
            </w:r>
          </w:p>
        </w:tc>
      </w:tr>
      <w:tr w:rsidR="009E0C69" w:rsidRPr="00A06EA0" w14:paraId="083D87E9" w14:textId="77777777" w:rsidTr="0033759F">
        <w:trPr>
          <w:trHeight w:val="300"/>
        </w:trPr>
        <w:tc>
          <w:tcPr>
            <w:tcW w:w="709" w:type="dxa"/>
          </w:tcPr>
          <w:p w14:paraId="2CC3072E" w14:textId="77777777" w:rsidR="009E0C69" w:rsidRPr="00BD7E99" w:rsidRDefault="009E0C69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35.</w:t>
            </w:r>
          </w:p>
        </w:tc>
        <w:tc>
          <w:tcPr>
            <w:tcW w:w="5387" w:type="dxa"/>
            <w:noWrap/>
          </w:tcPr>
          <w:p w14:paraId="50F727C2" w14:textId="6F1498EF" w:rsidR="009E0C69" w:rsidRPr="00BD7E99" w:rsidRDefault="0014290A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Producent opraw posiada następujące certyfikaty ISO: ISO 9001, ISO 14001, ISO 50001, ISO 45001</w:t>
            </w:r>
            <w:r w:rsidR="009E0C69" w:rsidRPr="00BD7E99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4BD1239" w14:textId="77777777" w:rsidR="009E0C69" w:rsidRPr="00BD7E99" w:rsidRDefault="009E0C69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5470D8E4" w14:textId="53FB5488" w:rsidR="009E0C69" w:rsidRPr="00BD7E99" w:rsidRDefault="009E0C69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Certyfikaty </w:t>
            </w:r>
            <w:r w:rsidR="0014290A" w:rsidRPr="00BD7E99">
              <w:rPr>
                <w:rFonts w:cstheme="minorHAnsi"/>
                <w:color w:val="000000"/>
              </w:rPr>
              <w:t>ISO 9001, ISO 14001, ISO 50001, ISO 45001</w:t>
            </w:r>
          </w:p>
        </w:tc>
      </w:tr>
      <w:tr w:rsidR="00B3768D" w:rsidRPr="00A06EA0" w14:paraId="5BD3CEA3" w14:textId="77777777" w:rsidTr="0033759F">
        <w:trPr>
          <w:trHeight w:val="300"/>
        </w:trPr>
        <w:tc>
          <w:tcPr>
            <w:tcW w:w="709" w:type="dxa"/>
          </w:tcPr>
          <w:p w14:paraId="4E0E9ACC" w14:textId="77777777" w:rsidR="00B3768D" w:rsidRPr="00BD7E99" w:rsidRDefault="00B3768D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36.</w:t>
            </w:r>
          </w:p>
        </w:tc>
        <w:tc>
          <w:tcPr>
            <w:tcW w:w="5387" w:type="dxa"/>
            <w:noWrap/>
          </w:tcPr>
          <w:p w14:paraId="215565D1" w14:textId="4C873596" w:rsidR="00B3768D" w:rsidRPr="00BD7E99" w:rsidRDefault="00B3768D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powinna posiadać min. 2 kompatybilne do zamiennego stosowania moduły PCB LED</w:t>
            </w:r>
            <w:r w:rsidR="000909AE" w:rsidRPr="00BD7E99">
              <w:rPr>
                <w:rFonts w:cstheme="minorHAnsi"/>
                <w:color w:val="000000"/>
              </w:rPr>
              <w:t xml:space="preserve"> pochodzące od różnych producentów</w:t>
            </w:r>
          </w:p>
        </w:tc>
        <w:tc>
          <w:tcPr>
            <w:tcW w:w="1843" w:type="dxa"/>
            <w:shd w:val="clear" w:color="auto" w:fill="auto"/>
          </w:tcPr>
          <w:p w14:paraId="642FD75E" w14:textId="77777777" w:rsidR="00B3768D" w:rsidRPr="00BD7E99" w:rsidRDefault="00B3768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1A662630" w14:textId="427E92F0" w:rsidR="00B3768D" w:rsidRPr="00BD7E99" w:rsidRDefault="00B3768D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modułu LED, Certyfikat ENEC+</w:t>
            </w:r>
          </w:p>
        </w:tc>
      </w:tr>
      <w:tr w:rsidR="00A35232" w:rsidRPr="00A06EA0" w14:paraId="30B54330" w14:textId="77777777" w:rsidTr="0033759F">
        <w:trPr>
          <w:trHeight w:val="300"/>
        </w:trPr>
        <w:tc>
          <w:tcPr>
            <w:tcW w:w="709" w:type="dxa"/>
          </w:tcPr>
          <w:p w14:paraId="5639FB2D" w14:textId="2A7DD426" w:rsidR="00A35232" w:rsidRPr="00BD7E99" w:rsidRDefault="00A35232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</w:t>
            </w:r>
            <w:r w:rsidR="00B3768D" w:rsidRPr="00BD7E99">
              <w:rPr>
                <w:rFonts w:cstheme="minorHAnsi"/>
                <w:color w:val="000000"/>
              </w:rPr>
              <w:t>7</w:t>
            </w:r>
            <w:r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5387" w:type="dxa"/>
            <w:noWrap/>
          </w:tcPr>
          <w:p w14:paraId="0965C88A" w14:textId="7B2F69D5" w:rsidR="00A35232" w:rsidRPr="00BD7E99" w:rsidRDefault="00B3768D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Funkcja CLO (</w:t>
            </w:r>
            <w:proofErr w:type="spellStart"/>
            <w:r w:rsidRPr="00BD7E99">
              <w:rPr>
                <w:rFonts w:cstheme="minorHAnsi"/>
                <w:color w:val="000000"/>
              </w:rPr>
              <w:t>Constant</w:t>
            </w:r>
            <w:proofErr w:type="spellEnd"/>
            <w:r w:rsidRPr="00BD7E99">
              <w:rPr>
                <w:rFonts w:cstheme="minorHAnsi"/>
                <w:color w:val="000000"/>
              </w:rPr>
              <w:t xml:space="preserve"> lumen </w:t>
            </w:r>
            <w:proofErr w:type="spellStart"/>
            <w:r w:rsidRPr="00BD7E99">
              <w:rPr>
                <w:rFonts w:cstheme="minorHAnsi"/>
                <w:color w:val="000000"/>
              </w:rPr>
              <w:t>output</w:t>
            </w:r>
            <w:proofErr w:type="spellEnd"/>
            <w:r w:rsidRPr="00BD7E99">
              <w:rPr>
                <w:rFonts w:cstheme="minorHAnsi"/>
                <w:color w:val="000000"/>
              </w:rPr>
              <w:t>) układu zasilania</w:t>
            </w:r>
            <w:r w:rsidR="009F6020" w:rsidRPr="00BD7E99">
              <w:rPr>
                <w:rFonts w:cstheme="minorHAnsi"/>
                <w:color w:val="000000"/>
              </w:rPr>
              <w:t xml:space="preserve"> oraz NFC</w:t>
            </w:r>
          </w:p>
        </w:tc>
        <w:tc>
          <w:tcPr>
            <w:tcW w:w="1843" w:type="dxa"/>
            <w:shd w:val="clear" w:color="auto" w:fill="auto"/>
          </w:tcPr>
          <w:p w14:paraId="20CB0BC9" w14:textId="749E21E5" w:rsidR="00A35232" w:rsidRPr="00BD7E99" w:rsidRDefault="00A35232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288FD398" w14:textId="4FA3CA59" w:rsidR="00A35232" w:rsidRPr="00BD7E99" w:rsidRDefault="009E0C69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 Certyfikat ENEC +</w:t>
            </w:r>
          </w:p>
        </w:tc>
      </w:tr>
      <w:tr w:rsidR="00706B31" w:rsidRPr="00A06EA0" w14:paraId="394769E2" w14:textId="77777777" w:rsidTr="0033759F">
        <w:trPr>
          <w:trHeight w:val="300"/>
        </w:trPr>
        <w:tc>
          <w:tcPr>
            <w:tcW w:w="709" w:type="dxa"/>
          </w:tcPr>
          <w:p w14:paraId="4A1F8333" w14:textId="77777777" w:rsidR="00706B31" w:rsidRPr="00BD7E99" w:rsidRDefault="00706B31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38.</w:t>
            </w:r>
          </w:p>
        </w:tc>
        <w:tc>
          <w:tcPr>
            <w:tcW w:w="5387" w:type="dxa"/>
            <w:noWrap/>
          </w:tcPr>
          <w:p w14:paraId="35F916A4" w14:textId="77777777" w:rsidR="00706B31" w:rsidRPr="00BD7E99" w:rsidRDefault="00706B31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powinna posiadać min. 3 kompatybilne do zamiennego stosowania układy zasilania pochodzące od różnych producentów</w:t>
            </w:r>
          </w:p>
        </w:tc>
        <w:tc>
          <w:tcPr>
            <w:tcW w:w="1843" w:type="dxa"/>
          </w:tcPr>
          <w:p w14:paraId="2FE6669F" w14:textId="77777777" w:rsidR="00706B31" w:rsidRPr="00BD7E99" w:rsidRDefault="00706B31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34FBC1D2" w14:textId="77777777" w:rsidR="00706B31" w:rsidRPr="00BD7E99" w:rsidRDefault="00706B31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zasilaczy, Certyfikat ENEC +</w:t>
            </w:r>
          </w:p>
        </w:tc>
      </w:tr>
      <w:tr w:rsidR="00C27950" w:rsidRPr="00A06EA0" w14:paraId="221D3231" w14:textId="77777777" w:rsidTr="0033759F">
        <w:trPr>
          <w:trHeight w:val="300"/>
        </w:trPr>
        <w:tc>
          <w:tcPr>
            <w:tcW w:w="709" w:type="dxa"/>
          </w:tcPr>
          <w:p w14:paraId="02C842AB" w14:textId="061F2E44" w:rsidR="00C27950" w:rsidRPr="00BD7E99" w:rsidRDefault="00C27950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39.</w:t>
            </w:r>
          </w:p>
        </w:tc>
        <w:tc>
          <w:tcPr>
            <w:tcW w:w="5387" w:type="dxa"/>
            <w:noWrap/>
          </w:tcPr>
          <w:p w14:paraId="57B24E6C" w14:textId="31A6DDD4" w:rsidR="00C27950" w:rsidRPr="00BD7E99" w:rsidRDefault="00C27950" w:rsidP="00BD7E99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kompatybilna z system zarządzania oświetleniem ulicznym.</w:t>
            </w:r>
          </w:p>
        </w:tc>
        <w:tc>
          <w:tcPr>
            <w:tcW w:w="1843" w:type="dxa"/>
          </w:tcPr>
          <w:p w14:paraId="6E7756D5" w14:textId="4A19A3C2" w:rsidR="00C27950" w:rsidRPr="00BD7E99" w:rsidRDefault="00C27950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734B12CD" w14:textId="1109742B" w:rsidR="00C27950" w:rsidRPr="00BD7E99" w:rsidRDefault="00C27950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Pisemne oświadczenie producenta systemu o kompatybilności oprawy.</w:t>
            </w:r>
          </w:p>
        </w:tc>
      </w:tr>
      <w:tr w:rsidR="00AE5D09" w:rsidRPr="00A06EA0" w14:paraId="19803399" w14:textId="77777777" w:rsidTr="0033759F">
        <w:trPr>
          <w:trHeight w:val="300"/>
        </w:trPr>
        <w:tc>
          <w:tcPr>
            <w:tcW w:w="709" w:type="dxa"/>
          </w:tcPr>
          <w:p w14:paraId="2F3A43F6" w14:textId="41EA06FF" w:rsidR="00AE5D09" w:rsidRPr="00BD7E99" w:rsidRDefault="00AE5D09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40.</w:t>
            </w:r>
          </w:p>
        </w:tc>
        <w:tc>
          <w:tcPr>
            <w:tcW w:w="5387" w:type="dxa"/>
            <w:noWrap/>
          </w:tcPr>
          <w:p w14:paraId="3687A627" w14:textId="787AE09E" w:rsidR="00AE5D09" w:rsidRPr="00BD7E99" w:rsidRDefault="00AE5D09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powinna być kompatybilna i umożliwiać następujące funkcjonalności:</w:t>
            </w:r>
          </w:p>
          <w:p w14:paraId="0CFDEC28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umożliwiać dowolne wgrywanie, aktualizację i zmianę schematów redukcji strumienia świetlnego i mocy oprawy, realizując schematy redukcji nawet w przypadku przywrócenia zasilania po czasowym jego braku.</w:t>
            </w:r>
          </w:p>
          <w:p w14:paraId="045960AC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pracować w dwóch trybach pracy:</w:t>
            </w:r>
          </w:p>
          <w:p w14:paraId="73DE6B6A" w14:textId="77777777" w:rsidR="00AE5D09" w:rsidRPr="00BD7E99" w:rsidRDefault="00AE5D09" w:rsidP="00BD7E99">
            <w:pPr>
              <w:pStyle w:val="Akapitzlist"/>
              <w:numPr>
                <w:ilvl w:val="1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 xml:space="preserve"> Ciągłe zasilanie oprawy: oprawa musi ustalać czas załączenia i wyłączenia zgodnie ze wschodem i zachodem słońca na podstawie lokalizacji GPS z korektą czasu ustaloną z Zamawiającym (min. +/-30 min). </w:t>
            </w:r>
          </w:p>
          <w:p w14:paraId="36CBC5E8" w14:textId="77777777" w:rsidR="00AE5D09" w:rsidRPr="00BD7E99" w:rsidRDefault="00AE5D09" w:rsidP="00BD7E99">
            <w:pPr>
              <w:pStyle w:val="Akapitzlist"/>
              <w:numPr>
                <w:ilvl w:val="1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Czasowe zasilanie oprawy: kilkukrotne wyłączanie zasilania oprawy w ciągu doby, nie może negatywnie wpływać na działanie oprawy i realizację dobowych schematów redukcji strumienia świetlnego.</w:t>
            </w:r>
          </w:p>
          <w:p w14:paraId="42742D9F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Zdarzenia włącz/wyłącz oprawę oraz schematy redukcji muszą być realizowane równocześnie we wszystkich oprawach zgodnie z czasem rzeczywistym. Oprawy muszą być synchronizowane z zewnętrznym źródłem czasu, zapewniając pełną obsługę zmiany czasu z zimowego na letni i odwrotnie.</w:t>
            </w:r>
          </w:p>
          <w:p w14:paraId="7E070C84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 xml:space="preserve">Oprawa musi okresowo raportować elektronicznie (min. po zakończeniu każdego miesiąca - do 48 godzin): </w:t>
            </w:r>
          </w:p>
          <w:p w14:paraId="6F782966" w14:textId="77777777" w:rsidR="00AE5D09" w:rsidRPr="00BD7E99" w:rsidRDefault="00AE5D09" w:rsidP="00BD7E99">
            <w:pPr>
              <w:pStyle w:val="Akapitzlist"/>
              <w:numPr>
                <w:ilvl w:val="1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lastRenderedPageBreak/>
              <w:t>czas wyłączenia i włączenia zasilania dla każdej oprawy osobno z dokładnością do 1 min.</w:t>
            </w:r>
          </w:p>
          <w:p w14:paraId="6FD91B39" w14:textId="77777777" w:rsidR="00AE5D09" w:rsidRPr="00BD7E99" w:rsidRDefault="00AE5D09" w:rsidP="00BD7E99">
            <w:pPr>
              <w:pStyle w:val="Akapitzlist"/>
              <w:numPr>
                <w:ilvl w:val="1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 xml:space="preserve">zużycie energii elektrycznej narastająco oraz dla każdej nocy i każdej pełnej godziny - narastająco czasu działania każdej oprawy LED z podziałem na stopień redukcji strumienia świetlnego i mocy w każdej godzinie doby </w:t>
            </w:r>
          </w:p>
          <w:p w14:paraId="76F64C92" w14:textId="77777777" w:rsidR="00AE5D09" w:rsidRPr="00BD7E99" w:rsidRDefault="00AE5D09" w:rsidP="00BD7E99">
            <w:pPr>
              <w:pStyle w:val="Akapitzlist"/>
              <w:numPr>
                <w:ilvl w:val="1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stan instalacji w formie tabelarycznej i na mapie, obejmującego ilość opraw działających/uszkodzonych oraz raport błędów oprawy</w:t>
            </w:r>
          </w:p>
          <w:p w14:paraId="61E46869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bezprzewodowej aktualizacji oprogramowania.</w:t>
            </w:r>
          </w:p>
          <w:p w14:paraId="1286693A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być wyposażona w lokalizator GPS.</w:t>
            </w:r>
          </w:p>
          <w:p w14:paraId="497F8AD2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 wysyłania informacji o wszystkich błędach uniemożliwiających poprawną pracę oprawy i/lub modułu.</w:t>
            </w:r>
          </w:p>
          <w:p w14:paraId="3CFD6F55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 raportowania błędów wpływających na poprawność parametrów pracy.</w:t>
            </w:r>
          </w:p>
          <w:p w14:paraId="61A4EFEF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 raportowania błędach uniemożliwiających poprawną konfigurację modułu i wykonanie wysłanych poleceń.</w:t>
            </w:r>
          </w:p>
          <w:p w14:paraId="0F959EC9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konfiguracji interwału czasu wysyłki parametrów pracy.</w:t>
            </w:r>
          </w:p>
          <w:p w14:paraId="79F93B44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konfiguracja domyślnej mocy świecenia oprawy w %.</w:t>
            </w:r>
          </w:p>
          <w:p w14:paraId="69638D05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komunikować się z centrum sterowania za pośrednictwem Sieć Ethernet, RS485 lub sieci komórkowej</w:t>
            </w:r>
          </w:p>
          <w:p w14:paraId="2B25F99F" w14:textId="77777777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obsługi LTE/WCDMA/TD-SCDMA/GSM</w:t>
            </w:r>
          </w:p>
          <w:p w14:paraId="694E05AA" w14:textId="2EF6C5FB" w:rsidR="00AE5D09" w:rsidRPr="00BD7E99" w:rsidRDefault="00AE5D09" w:rsidP="00BD7E99">
            <w:pPr>
              <w:pStyle w:val="Akapitzlist"/>
              <w:numPr>
                <w:ilvl w:val="0"/>
                <w:numId w:val="40"/>
              </w:numPr>
              <w:spacing w:after="160"/>
              <w:rPr>
                <w:rFonts w:cstheme="minorHAnsi"/>
              </w:rPr>
            </w:pPr>
            <w:r w:rsidRPr="00BD7E99">
              <w:rPr>
                <w:rFonts w:cstheme="minorHAnsi"/>
              </w:rPr>
              <w:t>Oprawa musi mieć możliwość obsługi  protokołu MODBUS</w:t>
            </w:r>
          </w:p>
        </w:tc>
        <w:tc>
          <w:tcPr>
            <w:tcW w:w="1843" w:type="dxa"/>
          </w:tcPr>
          <w:p w14:paraId="713C27AB" w14:textId="6A41ABC6" w:rsidR="00AE5D09" w:rsidRPr="00BD7E99" w:rsidRDefault="00AE5D09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TAK/NIE</w:t>
            </w:r>
          </w:p>
        </w:tc>
        <w:tc>
          <w:tcPr>
            <w:tcW w:w="2977" w:type="dxa"/>
          </w:tcPr>
          <w:p w14:paraId="2BCAADF4" w14:textId="7467BB3F" w:rsidR="00AE5D09" w:rsidRPr="00BD7E99" w:rsidRDefault="00AE5D09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oprawy, oświadczenie producenta oprawy o posiadanych funkcjonalnościach</w:t>
            </w:r>
          </w:p>
        </w:tc>
      </w:tr>
      <w:tr w:rsidR="00AE5D09" w:rsidRPr="00A06EA0" w14:paraId="5C5DB3C9" w14:textId="77777777" w:rsidTr="0033759F">
        <w:trPr>
          <w:trHeight w:val="300"/>
        </w:trPr>
        <w:tc>
          <w:tcPr>
            <w:tcW w:w="709" w:type="dxa"/>
          </w:tcPr>
          <w:p w14:paraId="67AF6BE7" w14:textId="23E52F32" w:rsidR="00AE5D09" w:rsidRPr="00BD7E99" w:rsidRDefault="00AE5D09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41.</w:t>
            </w:r>
          </w:p>
        </w:tc>
        <w:tc>
          <w:tcPr>
            <w:tcW w:w="5387" w:type="dxa"/>
            <w:noWrap/>
          </w:tcPr>
          <w:p w14:paraId="4FCB7C98" w14:textId="6A715176" w:rsidR="00AE5D09" w:rsidRPr="00BD7E99" w:rsidRDefault="00AE5D09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 wyposażona w korpus z systemem odprowadzania wody w przypadku pojawienia się nieszczelności lub zawilgocenia wewnątrz obudowy</w:t>
            </w:r>
          </w:p>
        </w:tc>
        <w:tc>
          <w:tcPr>
            <w:tcW w:w="1843" w:type="dxa"/>
          </w:tcPr>
          <w:p w14:paraId="4C77C0D7" w14:textId="2538958A" w:rsidR="00AE5D09" w:rsidRPr="00BD7E99" w:rsidRDefault="00AE5D09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292DC7FB" w14:textId="06CD829D" w:rsidR="00AE5D09" w:rsidRPr="00BD7E99" w:rsidRDefault="00AE5D09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oprawy</w:t>
            </w:r>
          </w:p>
        </w:tc>
      </w:tr>
      <w:tr w:rsidR="00B4411A" w:rsidRPr="00A06EA0" w14:paraId="540DF0DA" w14:textId="77777777" w:rsidTr="0033759F">
        <w:trPr>
          <w:trHeight w:val="300"/>
        </w:trPr>
        <w:tc>
          <w:tcPr>
            <w:tcW w:w="709" w:type="dxa"/>
          </w:tcPr>
          <w:p w14:paraId="3C51BB9C" w14:textId="4FD7A646" w:rsidR="00B4411A" w:rsidRPr="00BD7E99" w:rsidRDefault="00B4411A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42.</w:t>
            </w:r>
          </w:p>
        </w:tc>
        <w:tc>
          <w:tcPr>
            <w:tcW w:w="5387" w:type="dxa"/>
            <w:noWrap/>
          </w:tcPr>
          <w:p w14:paraId="26971103" w14:textId="2067841A" w:rsidR="00B4411A" w:rsidRPr="00BD7E99" w:rsidRDefault="00B4411A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Oprawa kompatybilna z system zarządzania oświetleniem ulicznym.</w:t>
            </w:r>
          </w:p>
        </w:tc>
        <w:tc>
          <w:tcPr>
            <w:tcW w:w="1843" w:type="dxa"/>
          </w:tcPr>
          <w:p w14:paraId="0C74628E" w14:textId="3E438FFE" w:rsidR="00B4411A" w:rsidRPr="00BD7E99" w:rsidRDefault="00B4411A" w:rsidP="00BD7E99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  <w:tc>
          <w:tcPr>
            <w:tcW w:w="2977" w:type="dxa"/>
          </w:tcPr>
          <w:p w14:paraId="67F5997B" w14:textId="40F7E61B" w:rsidR="00B4411A" w:rsidRPr="00BD7E99" w:rsidRDefault="00B4411A" w:rsidP="00BD7E99">
            <w:pPr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Pisemne oświadczenie producenta systemu o kompatybilności oprawy.</w:t>
            </w:r>
          </w:p>
        </w:tc>
      </w:tr>
    </w:tbl>
    <w:p w14:paraId="4903FEC6" w14:textId="77777777" w:rsidR="0033759F" w:rsidRPr="00B61132" w:rsidRDefault="0033759F" w:rsidP="00B6113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C269C9" w14:textId="25C8119F" w:rsidR="00E81EF5" w:rsidRPr="0033759F" w:rsidRDefault="00A361D1" w:rsidP="00E81EF5">
      <w:pPr>
        <w:pStyle w:val="Akapitzlist"/>
        <w:numPr>
          <w:ilvl w:val="0"/>
          <w:numId w:val="12"/>
        </w:num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BD7E99">
        <w:rPr>
          <w:rFonts w:cstheme="minorHAnsi"/>
          <w:b/>
          <w:bCs/>
          <w:sz w:val="24"/>
          <w:szCs w:val="24"/>
        </w:rPr>
        <w:t>Minimalne parametry techniczne nowych szaf sterowania oświetleniem ulicznym i drogowym</w:t>
      </w: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5671"/>
        <w:gridCol w:w="2268"/>
        <w:gridCol w:w="2268"/>
      </w:tblGrid>
      <w:tr w:rsidR="00F619B5" w:rsidRPr="00BD7E99" w14:paraId="429AC918" w14:textId="77777777" w:rsidTr="00BD7E99">
        <w:trPr>
          <w:trHeight w:val="1643"/>
        </w:trPr>
        <w:tc>
          <w:tcPr>
            <w:tcW w:w="709" w:type="dxa"/>
            <w:shd w:val="pct5" w:color="auto" w:fill="auto"/>
          </w:tcPr>
          <w:p w14:paraId="1D94A974" w14:textId="77777777" w:rsidR="00F619B5" w:rsidRPr="00BD7E99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5671" w:type="dxa"/>
            <w:shd w:val="pct5" w:color="auto" w:fill="auto"/>
            <w:noWrap/>
            <w:vAlign w:val="center"/>
          </w:tcPr>
          <w:p w14:paraId="6B357A8A" w14:textId="4BDA687B" w:rsidR="00F619B5" w:rsidRPr="00BD7E99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Dane techniczne </w:t>
            </w:r>
          </w:p>
          <w:p w14:paraId="7DAAF132" w14:textId="77777777" w:rsidR="00F619B5" w:rsidRPr="00BD7E99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(parametr wymagany)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C2D6F0B" w14:textId="2279BB35" w:rsidR="00F619B5" w:rsidRPr="00BD7E99" w:rsidRDefault="00BD7E99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Dokument </w:t>
            </w:r>
            <w:r>
              <w:rPr>
                <w:rFonts w:cstheme="minorHAnsi"/>
                <w:b/>
                <w:color w:val="000000"/>
              </w:rPr>
              <w:t xml:space="preserve">składany wraz z ofertą </w:t>
            </w:r>
            <w:r w:rsidRPr="00BD7E99">
              <w:rPr>
                <w:rFonts w:cstheme="minorHAnsi"/>
                <w:b/>
                <w:color w:val="000000"/>
              </w:rPr>
              <w:t>na potwierdzenie zdefiniowanego wymogu technologicznego</w:t>
            </w:r>
          </w:p>
        </w:tc>
        <w:tc>
          <w:tcPr>
            <w:tcW w:w="2268" w:type="dxa"/>
            <w:shd w:val="pct5" w:color="auto" w:fill="auto"/>
            <w:vAlign w:val="center"/>
          </w:tcPr>
          <w:p w14:paraId="21F40F1D" w14:textId="115670AE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Oferowane parametry zaznaczyć </w:t>
            </w:r>
          </w:p>
          <w:p w14:paraId="2AF4A06E" w14:textId="77777777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spełnia – TAK, </w:t>
            </w:r>
          </w:p>
          <w:p w14:paraId="05BB6E16" w14:textId="77777777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nie spełnia – NIE</w:t>
            </w:r>
          </w:p>
          <w:p w14:paraId="027AF878" w14:textId="77777777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A72A17" w:rsidRPr="00BD7E99" w14:paraId="3C5A8916" w14:textId="77777777" w:rsidTr="00BD7E99">
        <w:trPr>
          <w:trHeight w:val="300"/>
        </w:trPr>
        <w:tc>
          <w:tcPr>
            <w:tcW w:w="709" w:type="dxa"/>
            <w:shd w:val="clear" w:color="auto" w:fill="auto"/>
          </w:tcPr>
          <w:p w14:paraId="47216BB9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1.</w:t>
            </w:r>
          </w:p>
        </w:tc>
        <w:tc>
          <w:tcPr>
            <w:tcW w:w="5671" w:type="dxa"/>
            <w:shd w:val="clear" w:color="auto" w:fill="auto"/>
            <w:noWrap/>
          </w:tcPr>
          <w:p w14:paraId="2860B565" w14:textId="7DC83354" w:rsidR="00A72A17" w:rsidRPr="00BD7E99" w:rsidRDefault="00A72A17" w:rsidP="00A361D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Obudowa min. IP44, kategoria palności FH2-7, IK10, kolor RAL7035, dwukomorowa, zgodna z normą PN IEC 439</w:t>
            </w:r>
          </w:p>
        </w:tc>
        <w:tc>
          <w:tcPr>
            <w:tcW w:w="2268" w:type="dxa"/>
            <w:vMerge w:val="restart"/>
          </w:tcPr>
          <w:p w14:paraId="5B217AE5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4626EAFE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6FB030CF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1672CF9E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3393D36A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4860F276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6FBC1801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6164A452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54DB503F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7DC4091D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35BF9A45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6DADC030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  <w:p w14:paraId="161D34C0" w14:textId="128E06F6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Karta techniczna szafy oświetleniowej</w:t>
            </w:r>
          </w:p>
        </w:tc>
        <w:tc>
          <w:tcPr>
            <w:tcW w:w="2268" w:type="dxa"/>
            <w:shd w:val="clear" w:color="auto" w:fill="auto"/>
          </w:tcPr>
          <w:p w14:paraId="211BA375" w14:textId="4A72185B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52A75878" w14:textId="77777777" w:rsidTr="00BD7E99">
        <w:trPr>
          <w:trHeight w:val="300"/>
        </w:trPr>
        <w:tc>
          <w:tcPr>
            <w:tcW w:w="709" w:type="dxa"/>
            <w:shd w:val="clear" w:color="auto" w:fill="auto"/>
          </w:tcPr>
          <w:p w14:paraId="7849D2B4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2.</w:t>
            </w:r>
          </w:p>
        </w:tc>
        <w:tc>
          <w:tcPr>
            <w:tcW w:w="5671" w:type="dxa"/>
            <w:shd w:val="clear" w:color="auto" w:fill="auto"/>
            <w:noWrap/>
          </w:tcPr>
          <w:p w14:paraId="432528B2" w14:textId="0E86D1F1" w:rsidR="00A72A17" w:rsidRPr="00BD7E99" w:rsidRDefault="00A72A17" w:rsidP="0054463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Zabezpieczenie </w:t>
            </w:r>
            <w:proofErr w:type="spellStart"/>
            <w:r w:rsidRPr="00BD7E99">
              <w:rPr>
                <w:rFonts w:cstheme="minorHAnsi"/>
                <w:color w:val="000000"/>
              </w:rPr>
              <w:t>przedlicznikowe</w:t>
            </w:r>
            <w:proofErr w:type="spellEnd"/>
            <w:r w:rsidRPr="00BD7E99">
              <w:rPr>
                <w:rFonts w:cstheme="minorHAnsi"/>
                <w:color w:val="000000"/>
              </w:rPr>
              <w:t xml:space="preserve"> nadprądowe z charakterystyką prądowo-czasową dobraną na podstawie obliczeń projektowych</w:t>
            </w:r>
          </w:p>
        </w:tc>
        <w:tc>
          <w:tcPr>
            <w:tcW w:w="2268" w:type="dxa"/>
            <w:vMerge/>
          </w:tcPr>
          <w:p w14:paraId="00F6399C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0396FE53" w14:textId="710C53C2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2540AAA4" w14:textId="77777777" w:rsidTr="00BD7E99">
        <w:trPr>
          <w:trHeight w:val="300"/>
        </w:trPr>
        <w:tc>
          <w:tcPr>
            <w:tcW w:w="709" w:type="dxa"/>
            <w:shd w:val="clear" w:color="auto" w:fill="auto"/>
          </w:tcPr>
          <w:p w14:paraId="78F9D4C6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3.</w:t>
            </w:r>
          </w:p>
        </w:tc>
        <w:tc>
          <w:tcPr>
            <w:tcW w:w="5671" w:type="dxa"/>
            <w:shd w:val="clear" w:color="auto" w:fill="auto"/>
            <w:noWrap/>
          </w:tcPr>
          <w:p w14:paraId="2364A053" w14:textId="1AAEDBF1" w:rsidR="00A72A17" w:rsidRPr="00BD7E99" w:rsidRDefault="00A72A17" w:rsidP="0054463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Stycznik klasy AC3</w:t>
            </w:r>
          </w:p>
        </w:tc>
        <w:tc>
          <w:tcPr>
            <w:tcW w:w="2268" w:type="dxa"/>
            <w:vMerge/>
          </w:tcPr>
          <w:p w14:paraId="58FF55F9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6667554F" w14:textId="43B6DB14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17537AFA" w14:textId="77777777" w:rsidTr="00BD7E99">
        <w:trPr>
          <w:trHeight w:val="178"/>
        </w:trPr>
        <w:tc>
          <w:tcPr>
            <w:tcW w:w="709" w:type="dxa"/>
            <w:shd w:val="clear" w:color="auto" w:fill="auto"/>
          </w:tcPr>
          <w:p w14:paraId="3CDF217B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4.</w:t>
            </w:r>
          </w:p>
        </w:tc>
        <w:tc>
          <w:tcPr>
            <w:tcW w:w="5671" w:type="dxa"/>
            <w:shd w:val="clear" w:color="auto" w:fill="auto"/>
            <w:noWrap/>
          </w:tcPr>
          <w:p w14:paraId="57144599" w14:textId="2B6F76B7" w:rsidR="00A72A17" w:rsidRPr="00BD7E99" w:rsidRDefault="00A72A17" w:rsidP="0054463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Zabezpieczenia odpływowe nadprądowe z charakterystyką prądowo-czasową dobraną na podstawie obliczeń projektowych</w:t>
            </w:r>
          </w:p>
        </w:tc>
        <w:tc>
          <w:tcPr>
            <w:tcW w:w="2268" w:type="dxa"/>
            <w:vMerge/>
          </w:tcPr>
          <w:p w14:paraId="608F9271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3FBED739" w14:textId="109C8B10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06FD727D" w14:textId="77777777" w:rsidTr="00BD7E99">
        <w:trPr>
          <w:trHeight w:val="79"/>
        </w:trPr>
        <w:tc>
          <w:tcPr>
            <w:tcW w:w="709" w:type="dxa"/>
            <w:shd w:val="clear" w:color="auto" w:fill="auto"/>
          </w:tcPr>
          <w:p w14:paraId="78A1976B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5.</w:t>
            </w:r>
          </w:p>
        </w:tc>
        <w:tc>
          <w:tcPr>
            <w:tcW w:w="5671" w:type="dxa"/>
            <w:shd w:val="clear" w:color="auto" w:fill="auto"/>
            <w:noWrap/>
          </w:tcPr>
          <w:p w14:paraId="6A3AD277" w14:textId="605BBF7F" w:rsidR="00A72A17" w:rsidRPr="00BD7E99" w:rsidRDefault="00A72A17" w:rsidP="0054463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Rozłącznik typu FR na zasilaniu części rozdzielczej</w:t>
            </w:r>
          </w:p>
        </w:tc>
        <w:tc>
          <w:tcPr>
            <w:tcW w:w="2268" w:type="dxa"/>
            <w:vMerge/>
          </w:tcPr>
          <w:p w14:paraId="5516AA33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6DA8FCF7" w14:textId="63B2954E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114DFA36" w14:textId="77777777" w:rsidTr="00BD7E99">
        <w:trPr>
          <w:trHeight w:val="551"/>
        </w:trPr>
        <w:tc>
          <w:tcPr>
            <w:tcW w:w="709" w:type="dxa"/>
            <w:shd w:val="clear" w:color="auto" w:fill="auto"/>
          </w:tcPr>
          <w:p w14:paraId="441DE879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6.</w:t>
            </w:r>
          </w:p>
        </w:tc>
        <w:tc>
          <w:tcPr>
            <w:tcW w:w="5671" w:type="dxa"/>
            <w:shd w:val="clear" w:color="auto" w:fill="auto"/>
            <w:noWrap/>
          </w:tcPr>
          <w:p w14:paraId="7365CF0F" w14:textId="330F9681" w:rsidR="00A72A17" w:rsidRPr="00BD7E99" w:rsidRDefault="006B5A5D" w:rsidP="0054463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Parametry techniczne zegara sterującego:</w:t>
            </w:r>
          </w:p>
          <w:p w14:paraId="4599E10A" w14:textId="3E6D5779" w:rsidR="006B5A5D" w:rsidRPr="00BD7E99" w:rsidRDefault="006B5A5D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Transmisja </w:t>
            </w:r>
            <w:proofErr w:type="spellStart"/>
            <w:r w:rsidRPr="00BD7E99">
              <w:rPr>
                <w:rFonts w:cstheme="minorHAnsi"/>
                <w:color w:val="000000"/>
              </w:rPr>
              <w:t>wi-fi</w:t>
            </w:r>
            <w:proofErr w:type="spellEnd"/>
            <w:r w:rsidR="00A36D4D" w:rsidRPr="00BD7E99">
              <w:rPr>
                <w:rFonts w:cstheme="minorHAnsi"/>
                <w:color w:val="000000"/>
              </w:rPr>
              <w:t>:</w:t>
            </w:r>
            <w:r w:rsidRPr="00BD7E99">
              <w:rPr>
                <w:rFonts w:cstheme="minorHAnsi"/>
                <w:color w:val="000000"/>
              </w:rPr>
              <w:t xml:space="preserve"> 2,4GHz</w:t>
            </w:r>
          </w:p>
          <w:p w14:paraId="55E650BB" w14:textId="5579D857" w:rsidR="006B5A5D" w:rsidRPr="00BD7E99" w:rsidRDefault="00A36D4D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Protokół szyfrowania </w:t>
            </w:r>
            <w:proofErr w:type="spellStart"/>
            <w:r w:rsidRPr="00BD7E99">
              <w:rPr>
                <w:rFonts w:cstheme="minorHAnsi"/>
                <w:color w:val="000000"/>
              </w:rPr>
              <w:t>wi-fi</w:t>
            </w:r>
            <w:proofErr w:type="spellEnd"/>
            <w:r w:rsidRPr="00BD7E99">
              <w:rPr>
                <w:rFonts w:cstheme="minorHAnsi"/>
                <w:color w:val="000000"/>
              </w:rPr>
              <w:t>: WPA2/PSK</w:t>
            </w:r>
          </w:p>
          <w:p w14:paraId="5C549787" w14:textId="6A730E1C" w:rsidR="006B5A5D" w:rsidRPr="00BD7E99" w:rsidRDefault="006B5A5D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Programy : astronomiczny</w:t>
            </w:r>
            <w:r w:rsidR="009F180C" w:rsidRPr="00BD7E99">
              <w:rPr>
                <w:rFonts w:cstheme="minorHAnsi"/>
                <w:color w:val="000000"/>
              </w:rPr>
              <w:t xml:space="preserve"> - automatyczny (</w:t>
            </w:r>
            <w:proofErr w:type="spellStart"/>
            <w:r w:rsidR="009F180C" w:rsidRPr="00BD7E99">
              <w:rPr>
                <w:rFonts w:cstheme="minorHAnsi"/>
                <w:color w:val="000000"/>
              </w:rPr>
              <w:t>Wsch</w:t>
            </w:r>
            <w:proofErr w:type="spellEnd"/>
            <w:r w:rsidR="009F180C" w:rsidRPr="00BD7E99">
              <w:rPr>
                <w:rFonts w:cstheme="minorHAnsi"/>
                <w:color w:val="000000"/>
              </w:rPr>
              <w:t>/Zach), harmonogram własny, zegar czasu rzeczywistego, ręczny</w:t>
            </w:r>
          </w:p>
          <w:p w14:paraId="524F21E0" w14:textId="791899B5" w:rsidR="009F180C" w:rsidRPr="00BD7E99" w:rsidRDefault="009F180C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Sposób montażu: szyna DIN 35mm</w:t>
            </w:r>
          </w:p>
          <w:p w14:paraId="1ACDF63D" w14:textId="09B0BAC8" w:rsidR="009F180C" w:rsidRPr="00BD7E99" w:rsidRDefault="009F180C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Wbudowane </w:t>
            </w:r>
            <w:proofErr w:type="spellStart"/>
            <w:r w:rsidRPr="00BD7E99">
              <w:rPr>
                <w:rFonts w:cstheme="minorHAnsi"/>
                <w:color w:val="000000"/>
              </w:rPr>
              <w:t>wi-fi</w:t>
            </w:r>
            <w:proofErr w:type="spellEnd"/>
          </w:p>
          <w:p w14:paraId="29B89554" w14:textId="33F5AAB1" w:rsidR="009F180C" w:rsidRPr="00BD7E99" w:rsidRDefault="009F180C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Pobór mocy &lt; 1.5W</w:t>
            </w:r>
          </w:p>
          <w:p w14:paraId="44E677DC" w14:textId="1013920D" w:rsidR="00C44CCB" w:rsidRPr="00BD7E99" w:rsidRDefault="00C44CCB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Wyposażony w funkcję zaprogramowania powyżej </w:t>
            </w:r>
            <w:r w:rsidR="009F180C" w:rsidRPr="00BD7E99">
              <w:rPr>
                <w:rFonts w:cstheme="minorHAnsi"/>
                <w:color w:val="000000"/>
              </w:rPr>
              <w:t>1000</w:t>
            </w:r>
            <w:r w:rsidRPr="00BD7E99">
              <w:rPr>
                <w:rFonts w:cstheme="minorHAnsi"/>
                <w:color w:val="000000"/>
              </w:rPr>
              <w:t xml:space="preserve"> zdarzeń każdego typu</w:t>
            </w:r>
          </w:p>
          <w:p w14:paraId="4A6C333D" w14:textId="4ECE9D37" w:rsidR="00C44CCB" w:rsidRPr="00BD7E99" w:rsidRDefault="00C44CCB" w:rsidP="006B5A5D">
            <w:pPr>
              <w:pStyle w:val="Akapitzlist"/>
              <w:numPr>
                <w:ilvl w:val="0"/>
                <w:numId w:val="32"/>
              </w:num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 xml:space="preserve">Możliwość sterowania z wykorzystaniem strony internetowej </w:t>
            </w:r>
            <w:r w:rsidR="0063123F" w:rsidRPr="00BD7E99">
              <w:rPr>
                <w:rFonts w:cstheme="minorHAnsi"/>
                <w:color w:val="000000"/>
              </w:rPr>
              <w:t>(sterowania zaimplementowane w systemie zarządzania infrastrukturą oświetleniową).</w:t>
            </w:r>
          </w:p>
        </w:tc>
        <w:tc>
          <w:tcPr>
            <w:tcW w:w="2268" w:type="dxa"/>
            <w:vMerge/>
          </w:tcPr>
          <w:p w14:paraId="14AA39A4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33F6775D" w14:textId="3C90A8D8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6F9344C5" w14:textId="77777777" w:rsidTr="00BD7E99">
        <w:trPr>
          <w:trHeight w:val="479"/>
        </w:trPr>
        <w:tc>
          <w:tcPr>
            <w:tcW w:w="709" w:type="dxa"/>
            <w:shd w:val="clear" w:color="auto" w:fill="auto"/>
          </w:tcPr>
          <w:p w14:paraId="7784B1C5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7.</w:t>
            </w:r>
          </w:p>
        </w:tc>
        <w:tc>
          <w:tcPr>
            <w:tcW w:w="5671" w:type="dxa"/>
            <w:shd w:val="clear" w:color="auto" w:fill="auto"/>
            <w:noWrap/>
          </w:tcPr>
          <w:p w14:paraId="38A4CFB3" w14:textId="43D804ED" w:rsidR="00A72A17" w:rsidRPr="00BD7E99" w:rsidRDefault="00A72A17" w:rsidP="00544631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Przełącznik w zakresie: sterownik astronomiczny, sterowanie ręczne</w:t>
            </w:r>
          </w:p>
        </w:tc>
        <w:tc>
          <w:tcPr>
            <w:tcW w:w="2268" w:type="dxa"/>
            <w:vMerge/>
          </w:tcPr>
          <w:p w14:paraId="4AA7B86E" w14:textId="77777777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25C0C6B1" w14:textId="4F535319" w:rsidR="00A72A17" w:rsidRPr="00BD7E99" w:rsidRDefault="00A72A17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418BD35D" w14:textId="77777777" w:rsidTr="00BD7E99">
        <w:trPr>
          <w:trHeight w:val="492"/>
        </w:trPr>
        <w:tc>
          <w:tcPr>
            <w:tcW w:w="709" w:type="dxa"/>
            <w:shd w:val="clear" w:color="auto" w:fill="auto"/>
          </w:tcPr>
          <w:p w14:paraId="0C7D0A0F" w14:textId="1462EBA6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8.</w:t>
            </w:r>
          </w:p>
        </w:tc>
        <w:tc>
          <w:tcPr>
            <w:tcW w:w="5671" w:type="dxa"/>
            <w:shd w:val="clear" w:color="auto" w:fill="auto"/>
            <w:noWrap/>
          </w:tcPr>
          <w:p w14:paraId="33F79813" w14:textId="64CF397B" w:rsidR="00A72A17" w:rsidRPr="00BD7E99" w:rsidRDefault="00A72A17" w:rsidP="00CF47D4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Zabezpieczenie zegara oraz układu kompensacji energii biernej (jeśli dotyczy)</w:t>
            </w:r>
          </w:p>
        </w:tc>
        <w:tc>
          <w:tcPr>
            <w:tcW w:w="2268" w:type="dxa"/>
            <w:vMerge/>
          </w:tcPr>
          <w:p w14:paraId="0E2BD179" w14:textId="77777777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3C91D457" w14:textId="4F1906EF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5A179FEA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77F09DC3" w14:textId="6BD21D0C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9.</w:t>
            </w:r>
          </w:p>
        </w:tc>
        <w:tc>
          <w:tcPr>
            <w:tcW w:w="5671" w:type="dxa"/>
            <w:shd w:val="clear" w:color="auto" w:fill="auto"/>
            <w:noWrap/>
          </w:tcPr>
          <w:p w14:paraId="64E12F15" w14:textId="0199FCA0" w:rsidR="00A72A17" w:rsidRPr="00BD7E99" w:rsidRDefault="00A72A17" w:rsidP="00CF47D4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W zależności od warunków komora licznikowa z prawej lub lewej strony szafy</w:t>
            </w:r>
          </w:p>
        </w:tc>
        <w:tc>
          <w:tcPr>
            <w:tcW w:w="2268" w:type="dxa"/>
            <w:vMerge/>
          </w:tcPr>
          <w:p w14:paraId="343BD410" w14:textId="77777777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2DD8328A" w14:textId="2DCD3375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4FAE641F" w14:textId="77777777" w:rsidTr="00BD7E99">
        <w:trPr>
          <w:trHeight w:val="829"/>
        </w:trPr>
        <w:tc>
          <w:tcPr>
            <w:tcW w:w="709" w:type="dxa"/>
            <w:shd w:val="clear" w:color="auto" w:fill="auto"/>
          </w:tcPr>
          <w:p w14:paraId="1720AFBB" w14:textId="523CFC2C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10.</w:t>
            </w:r>
          </w:p>
        </w:tc>
        <w:tc>
          <w:tcPr>
            <w:tcW w:w="5671" w:type="dxa"/>
            <w:shd w:val="clear" w:color="auto" w:fill="auto"/>
            <w:noWrap/>
          </w:tcPr>
          <w:p w14:paraId="5C024451" w14:textId="5E84D5B4" w:rsidR="00A72A17" w:rsidRPr="00BD7E99" w:rsidRDefault="00A72A17" w:rsidP="00CF47D4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Komora licznikowa musi być dostosowana do montażu zamka z systemem „</w:t>
            </w:r>
            <w:proofErr w:type="spellStart"/>
            <w:r w:rsidRPr="00BD7E99">
              <w:rPr>
                <w:rFonts w:cstheme="minorHAnsi"/>
                <w:color w:val="000000"/>
              </w:rPr>
              <w:t>masterkey</w:t>
            </w:r>
            <w:proofErr w:type="spellEnd"/>
            <w:r w:rsidRPr="00BD7E99">
              <w:rPr>
                <w:rFonts w:cstheme="minorHAnsi"/>
                <w:color w:val="000000"/>
              </w:rPr>
              <w:t xml:space="preserve">” i musi umożliwiać zaplombowanie pokrywy zacisków licznika i zabezpieczeń </w:t>
            </w:r>
            <w:proofErr w:type="spellStart"/>
            <w:r w:rsidRPr="00BD7E99">
              <w:rPr>
                <w:rFonts w:cstheme="minorHAnsi"/>
                <w:color w:val="000000"/>
              </w:rPr>
              <w:t>przedlicznikowych</w:t>
            </w:r>
            <w:proofErr w:type="spellEnd"/>
          </w:p>
        </w:tc>
        <w:tc>
          <w:tcPr>
            <w:tcW w:w="2268" w:type="dxa"/>
            <w:vMerge/>
          </w:tcPr>
          <w:p w14:paraId="1CB42A9F" w14:textId="77777777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5E03B7C8" w14:textId="748490CE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348DC90D" w14:textId="77777777" w:rsidTr="00BD7E99">
        <w:trPr>
          <w:trHeight w:val="532"/>
        </w:trPr>
        <w:tc>
          <w:tcPr>
            <w:tcW w:w="709" w:type="dxa"/>
            <w:shd w:val="clear" w:color="auto" w:fill="auto"/>
          </w:tcPr>
          <w:p w14:paraId="24F9DBB4" w14:textId="419DFBAA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11.</w:t>
            </w:r>
          </w:p>
        </w:tc>
        <w:tc>
          <w:tcPr>
            <w:tcW w:w="5671" w:type="dxa"/>
            <w:shd w:val="clear" w:color="auto" w:fill="auto"/>
            <w:noWrap/>
          </w:tcPr>
          <w:p w14:paraId="206E5292" w14:textId="5059B8A2" w:rsidR="00A72A17" w:rsidRPr="00BD7E99" w:rsidRDefault="00A72A17" w:rsidP="00CF47D4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Komora sterowania oświetleniem musi być dostosowana do montażu zamka i kłódki energetycznej</w:t>
            </w:r>
          </w:p>
        </w:tc>
        <w:tc>
          <w:tcPr>
            <w:tcW w:w="2268" w:type="dxa"/>
            <w:vMerge/>
          </w:tcPr>
          <w:p w14:paraId="5D8A1917" w14:textId="77777777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43627E22" w14:textId="25197AD6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BD7E99" w14:paraId="01E18199" w14:textId="77777777" w:rsidTr="00BD7E99">
        <w:trPr>
          <w:trHeight w:val="829"/>
        </w:trPr>
        <w:tc>
          <w:tcPr>
            <w:tcW w:w="709" w:type="dxa"/>
            <w:shd w:val="clear" w:color="auto" w:fill="auto"/>
          </w:tcPr>
          <w:p w14:paraId="20D7528E" w14:textId="2568F277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12.</w:t>
            </w:r>
          </w:p>
        </w:tc>
        <w:tc>
          <w:tcPr>
            <w:tcW w:w="5671" w:type="dxa"/>
            <w:shd w:val="clear" w:color="auto" w:fill="auto"/>
            <w:noWrap/>
          </w:tcPr>
          <w:p w14:paraId="7F86D372" w14:textId="6AAA28DC" w:rsidR="00A72A17" w:rsidRPr="00BD7E99" w:rsidRDefault="00A72A17" w:rsidP="00CF47D4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Wymagane wymiary szafki: 260x600x220 (cz. licznikowa) + 400x600x220 (cz. rozdzielcza); w przypadku instalowania więcej niż dwóch obwodów oświetleniowych dopuszcza się zastosowanie szafy o większych wymiarach w zakresie komory sterowania oświetleniem</w:t>
            </w:r>
            <w:r w:rsidR="00D370A4" w:rsidRPr="00BD7E99">
              <w:rPr>
                <w:rFonts w:cstheme="minorHAnsi"/>
                <w:color w:val="000000"/>
              </w:rPr>
              <w:t xml:space="preserve">. Szafa wyposażona w urządzenie modułowe informujące za pośrednictwem komunikatu SMS lub e-mail o otworzeniu lub zamknięciu szafy. Koszt utrzymania modułu Wykonawca powinien skalkulować przez cały okres trwania gwarancji w cenie ofertowej. </w:t>
            </w:r>
          </w:p>
        </w:tc>
        <w:tc>
          <w:tcPr>
            <w:tcW w:w="2268" w:type="dxa"/>
            <w:vMerge/>
          </w:tcPr>
          <w:p w14:paraId="761DD3A3" w14:textId="77777777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726AAFA7" w14:textId="219F44C4" w:rsidR="00A72A17" w:rsidRPr="00BD7E99" w:rsidRDefault="00A72A17" w:rsidP="00CF47D4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</w:tbl>
    <w:p w14:paraId="15404E81" w14:textId="77777777" w:rsidR="00A72A17" w:rsidRDefault="00A72A17" w:rsidP="00A72A1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171446" w14:textId="77777777" w:rsidR="00E77E92" w:rsidRDefault="00E77E92" w:rsidP="00A72A1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A28E3" w14:textId="77777777" w:rsidR="00E77E92" w:rsidRPr="00A06EA0" w:rsidRDefault="00E77E92" w:rsidP="00A72A1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7797F1" w14:textId="01262452" w:rsidR="00CF47D4" w:rsidRPr="0033759F" w:rsidRDefault="00162C37" w:rsidP="00CF47D4">
      <w:pPr>
        <w:pStyle w:val="Akapitzlist"/>
        <w:numPr>
          <w:ilvl w:val="0"/>
          <w:numId w:val="12"/>
        </w:num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BD7E99">
        <w:rPr>
          <w:rFonts w:cstheme="minorHAnsi"/>
          <w:b/>
          <w:bCs/>
          <w:sz w:val="24"/>
          <w:szCs w:val="24"/>
        </w:rPr>
        <w:lastRenderedPageBreak/>
        <w:t>Minimalne wymagania techniczne dla projektowanego systemu zarządzania infrastrukturą oświetleniową</w:t>
      </w: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5671"/>
        <w:gridCol w:w="2268"/>
        <w:gridCol w:w="2268"/>
      </w:tblGrid>
      <w:tr w:rsidR="00F619B5" w:rsidRPr="00BD7E99" w14:paraId="7F6BFC51" w14:textId="77777777" w:rsidTr="00BD7E99">
        <w:trPr>
          <w:trHeight w:val="1643"/>
        </w:trPr>
        <w:tc>
          <w:tcPr>
            <w:tcW w:w="709" w:type="dxa"/>
            <w:shd w:val="pct5" w:color="auto" w:fill="auto"/>
          </w:tcPr>
          <w:p w14:paraId="4452B0E3" w14:textId="77777777" w:rsidR="00F619B5" w:rsidRPr="00BD7E99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5671" w:type="dxa"/>
            <w:shd w:val="pct5" w:color="auto" w:fill="auto"/>
            <w:noWrap/>
            <w:vAlign w:val="center"/>
          </w:tcPr>
          <w:p w14:paraId="3358C17E" w14:textId="6C6723EF" w:rsidR="00F619B5" w:rsidRPr="00BD7E99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Dane techniczne </w:t>
            </w:r>
          </w:p>
          <w:p w14:paraId="6F03CE1F" w14:textId="77777777" w:rsidR="00F619B5" w:rsidRPr="00BD7E99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(parametr wymagany)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93933D" w14:textId="05F57938" w:rsidR="00F619B5" w:rsidRPr="00BD7E99" w:rsidRDefault="00BD7E99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Dokument </w:t>
            </w:r>
            <w:r>
              <w:rPr>
                <w:rFonts w:cstheme="minorHAnsi"/>
                <w:b/>
                <w:color w:val="000000"/>
              </w:rPr>
              <w:t xml:space="preserve">składany wraz z ofertą </w:t>
            </w:r>
            <w:r w:rsidRPr="00BD7E99">
              <w:rPr>
                <w:rFonts w:cstheme="minorHAnsi"/>
                <w:b/>
                <w:color w:val="000000"/>
              </w:rPr>
              <w:t>na potwierdzenie zdefiniowanego wymogu technologicznego</w:t>
            </w:r>
          </w:p>
        </w:tc>
        <w:tc>
          <w:tcPr>
            <w:tcW w:w="2268" w:type="dxa"/>
            <w:shd w:val="pct5" w:color="auto" w:fill="auto"/>
            <w:vAlign w:val="center"/>
          </w:tcPr>
          <w:p w14:paraId="000762D1" w14:textId="236E3FD5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Oferowane parametry zaznaczyć </w:t>
            </w:r>
          </w:p>
          <w:p w14:paraId="3666A09A" w14:textId="77777777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spełnia – TAK, </w:t>
            </w:r>
          </w:p>
          <w:p w14:paraId="1A2C0206" w14:textId="77777777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>nie spełnia – NIE</w:t>
            </w:r>
          </w:p>
          <w:p w14:paraId="25566BA2" w14:textId="77777777" w:rsidR="00F619B5" w:rsidRPr="00BD7E99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630F59" w:rsidRPr="00BD7E99" w14:paraId="06046046" w14:textId="77777777" w:rsidTr="00BD7E99">
        <w:trPr>
          <w:trHeight w:val="300"/>
        </w:trPr>
        <w:tc>
          <w:tcPr>
            <w:tcW w:w="709" w:type="dxa"/>
            <w:shd w:val="clear" w:color="auto" w:fill="auto"/>
          </w:tcPr>
          <w:p w14:paraId="17077F0C" w14:textId="5894091C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1.</w:t>
            </w:r>
          </w:p>
        </w:tc>
        <w:tc>
          <w:tcPr>
            <w:tcW w:w="5671" w:type="dxa"/>
            <w:shd w:val="clear" w:color="auto" w:fill="auto"/>
            <w:noWrap/>
          </w:tcPr>
          <w:p w14:paraId="15A19B0C" w14:textId="43284F82" w:rsidR="00630F59" w:rsidRPr="00BD7E99" w:rsidRDefault="00630F59" w:rsidP="00162C37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</w:rPr>
              <w:t xml:space="preserve">Udostępniony w modelu </w:t>
            </w:r>
            <w:r w:rsidRPr="00FB1738">
              <w:rPr>
                <w:rFonts w:cstheme="minorHAnsi"/>
              </w:rPr>
              <w:t xml:space="preserve">SaaS </w:t>
            </w:r>
            <w:r w:rsidR="00CB0616" w:rsidRPr="00FB1738">
              <w:rPr>
                <w:rFonts w:cstheme="minorHAnsi"/>
              </w:rPr>
              <w:t>– Dostęp do usługi  zapewniony</w:t>
            </w:r>
            <w:r w:rsidR="00D72E70" w:rsidRPr="00FB1738">
              <w:rPr>
                <w:rFonts w:cstheme="minorHAnsi"/>
              </w:rPr>
              <w:t xml:space="preserve"> </w:t>
            </w:r>
            <w:r w:rsidR="00D72E70" w:rsidRPr="00FB1738">
              <w:rPr>
                <w:rFonts w:cstheme="minorHAnsi"/>
              </w:rPr>
              <w:t>(opłacona subskrypcja)</w:t>
            </w:r>
            <w:r w:rsidR="00CB0616" w:rsidRPr="00FB1738">
              <w:rPr>
                <w:rFonts w:cstheme="minorHAnsi"/>
              </w:rPr>
              <w:t xml:space="preserve"> przez minimum okres trwałości projektu tj. 5 lat</w:t>
            </w:r>
          </w:p>
        </w:tc>
        <w:tc>
          <w:tcPr>
            <w:tcW w:w="2268" w:type="dxa"/>
            <w:vMerge w:val="restart"/>
          </w:tcPr>
          <w:p w14:paraId="0E4911D4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6A33D944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7087766A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214A9EB8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1134E220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36295AA9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5397D47B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014BF252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4B1B5A5B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3518DD16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42148B9F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2D2F473C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0AF553FA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13E8A87E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643633DA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7DF76B01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47932BA6" w14:textId="77777777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</w:p>
          <w:p w14:paraId="06961455" w14:textId="2A41978B" w:rsidR="00630F59" w:rsidRPr="00BD7E99" w:rsidRDefault="00FB1738" w:rsidP="00162C37">
            <w:pPr>
              <w:jc w:val="center"/>
              <w:rPr>
                <w:rFonts w:cstheme="minorHAnsi"/>
                <w:color w:val="000000"/>
              </w:rPr>
            </w:pPr>
            <w:r w:rsidRPr="00FB1738">
              <w:rPr>
                <w:rFonts w:cstheme="minorHAnsi"/>
              </w:rPr>
              <w:t>D</w:t>
            </w:r>
            <w:r w:rsidR="00975310" w:rsidRPr="00FB1738">
              <w:rPr>
                <w:rFonts w:cstheme="minorHAnsi"/>
              </w:rPr>
              <w:t>okumentacja użytkownika</w:t>
            </w:r>
            <w:r w:rsidR="00630F59" w:rsidRPr="00FB1738">
              <w:rPr>
                <w:rFonts w:cstheme="minorHAnsi"/>
              </w:rPr>
              <w:t xml:space="preserve"> oraz </w:t>
            </w:r>
            <w:r w:rsidR="00630F59" w:rsidRPr="00BD7E99">
              <w:rPr>
                <w:rFonts w:cstheme="minorHAnsi"/>
                <w:color w:val="000000"/>
              </w:rPr>
              <w:t>dane logowania do demonstracyjnej wersji systemu</w:t>
            </w:r>
          </w:p>
          <w:p w14:paraId="2BA39D19" w14:textId="27CC9666" w:rsidR="00630F59" w:rsidRPr="00BD7E99" w:rsidRDefault="00630F59" w:rsidP="00426CC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73C5CADC" w14:textId="122B8BEC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TAK/NIE</w:t>
            </w:r>
          </w:p>
        </w:tc>
      </w:tr>
      <w:tr w:rsidR="00630F59" w:rsidRPr="00BD7E99" w14:paraId="40F60F5C" w14:textId="77777777" w:rsidTr="00BD7E99">
        <w:trPr>
          <w:trHeight w:val="300"/>
        </w:trPr>
        <w:tc>
          <w:tcPr>
            <w:tcW w:w="709" w:type="dxa"/>
            <w:shd w:val="clear" w:color="auto" w:fill="auto"/>
          </w:tcPr>
          <w:p w14:paraId="70EE04C4" w14:textId="4AF5F195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2.</w:t>
            </w:r>
          </w:p>
        </w:tc>
        <w:tc>
          <w:tcPr>
            <w:tcW w:w="5671" w:type="dxa"/>
            <w:shd w:val="clear" w:color="auto" w:fill="auto"/>
            <w:noWrap/>
          </w:tcPr>
          <w:p w14:paraId="7639BAE7" w14:textId="24955724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Zintegrowany z mapami Google </w:t>
            </w:r>
            <w:proofErr w:type="spellStart"/>
            <w:r w:rsidRPr="00630F59">
              <w:rPr>
                <w:rFonts w:cstheme="minorHAnsi"/>
              </w:rPr>
              <w:t>Maps</w:t>
            </w:r>
            <w:proofErr w:type="spellEnd"/>
            <w:r w:rsidRPr="00630F59">
              <w:rPr>
                <w:rFonts w:cstheme="minorHAnsi"/>
              </w:rPr>
              <w:t xml:space="preserve"> zarówno w charakterze prezentacji danych na mapie jak i nawigacji do wybranego punktu i urządzenia; </w:t>
            </w:r>
          </w:p>
        </w:tc>
        <w:tc>
          <w:tcPr>
            <w:tcW w:w="2268" w:type="dxa"/>
            <w:vMerge/>
          </w:tcPr>
          <w:p w14:paraId="35B37841" w14:textId="31DD01AD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FC418BF" w14:textId="14D11F89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37649244" w14:textId="77777777" w:rsidTr="00BD7E99">
        <w:trPr>
          <w:trHeight w:val="178"/>
        </w:trPr>
        <w:tc>
          <w:tcPr>
            <w:tcW w:w="709" w:type="dxa"/>
            <w:shd w:val="clear" w:color="auto" w:fill="auto"/>
          </w:tcPr>
          <w:p w14:paraId="3AB80A33" w14:textId="6A58A8AA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3.</w:t>
            </w:r>
          </w:p>
        </w:tc>
        <w:tc>
          <w:tcPr>
            <w:tcW w:w="5671" w:type="dxa"/>
            <w:shd w:val="clear" w:color="auto" w:fill="auto"/>
            <w:noWrap/>
          </w:tcPr>
          <w:p w14:paraId="416C0ED5" w14:textId="04F4B144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>System powinien posiadać funkcjonalność, która pozwalać będzie na odbieranie, przetwarzanie i zaimplementowanie wszystkich informacji o punktach oświetleniowych wraz z oznaczeniem na mapie poszczególnych punktów świetlnych (i urządzeń peryferyjnych wchodzących w skład całej infrastruktury oświetleniowej) zdefiniowanych przez klienta</w:t>
            </w:r>
            <w:r w:rsidR="00975310">
              <w:rPr>
                <w:rFonts w:cstheme="minorHAnsi"/>
              </w:rPr>
              <w:t xml:space="preserve"> w</w:t>
            </w:r>
            <w:r w:rsidRPr="00630F59">
              <w:rPr>
                <w:rFonts w:cstheme="minorHAnsi"/>
              </w:rPr>
              <w:t xml:space="preserve"> aplikacji mobilnej w terenie; </w:t>
            </w:r>
          </w:p>
        </w:tc>
        <w:tc>
          <w:tcPr>
            <w:tcW w:w="2268" w:type="dxa"/>
            <w:vMerge/>
          </w:tcPr>
          <w:p w14:paraId="6CC66B9C" w14:textId="34AF3AAE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6981E615" w14:textId="1763DA9D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218CED49" w14:textId="77777777" w:rsidTr="00BD7E99">
        <w:trPr>
          <w:trHeight w:val="79"/>
        </w:trPr>
        <w:tc>
          <w:tcPr>
            <w:tcW w:w="709" w:type="dxa"/>
            <w:shd w:val="clear" w:color="auto" w:fill="auto"/>
          </w:tcPr>
          <w:p w14:paraId="284BFDFE" w14:textId="75EE7844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4.</w:t>
            </w:r>
          </w:p>
        </w:tc>
        <w:tc>
          <w:tcPr>
            <w:tcW w:w="5671" w:type="dxa"/>
            <w:shd w:val="clear" w:color="auto" w:fill="auto"/>
            <w:noWrap/>
          </w:tcPr>
          <w:p w14:paraId="065BB119" w14:textId="20A99F7B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umożliwiać po przeprowadzeniu synchronizacji i odebraniu danych z aplikacji mobilnej na manualne modyfikacje oznaczeń położenia punktów oświetleniowych na mapie, </w:t>
            </w:r>
          </w:p>
        </w:tc>
        <w:tc>
          <w:tcPr>
            <w:tcW w:w="2268" w:type="dxa"/>
            <w:vMerge/>
          </w:tcPr>
          <w:p w14:paraId="6ADE5600" w14:textId="453F5D12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06A5CBED" w14:textId="673EAF77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69966FF4" w14:textId="77777777" w:rsidTr="00BD7E99">
        <w:trPr>
          <w:trHeight w:val="551"/>
        </w:trPr>
        <w:tc>
          <w:tcPr>
            <w:tcW w:w="709" w:type="dxa"/>
            <w:shd w:val="clear" w:color="auto" w:fill="auto"/>
          </w:tcPr>
          <w:p w14:paraId="3677C71D" w14:textId="10FDD023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5.</w:t>
            </w:r>
          </w:p>
        </w:tc>
        <w:tc>
          <w:tcPr>
            <w:tcW w:w="5671" w:type="dxa"/>
            <w:shd w:val="clear" w:color="auto" w:fill="auto"/>
            <w:noWrap/>
          </w:tcPr>
          <w:p w14:paraId="2C1E62DA" w14:textId="1A154CFC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Każdy wprowadzony parametr punktu oświetleniowego z poziomu aplikacji i przesłany na serwer powinien być modyfikowalny również z poziomu systemu informatycznego; </w:t>
            </w:r>
          </w:p>
        </w:tc>
        <w:tc>
          <w:tcPr>
            <w:tcW w:w="2268" w:type="dxa"/>
            <w:vMerge/>
          </w:tcPr>
          <w:p w14:paraId="2AC0256B" w14:textId="4D4AE890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24C30B55" w14:textId="4A43EBF6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30D98FF2" w14:textId="77777777" w:rsidTr="00BD7E99">
        <w:trPr>
          <w:trHeight w:val="479"/>
        </w:trPr>
        <w:tc>
          <w:tcPr>
            <w:tcW w:w="709" w:type="dxa"/>
            <w:shd w:val="clear" w:color="auto" w:fill="auto"/>
          </w:tcPr>
          <w:p w14:paraId="4B51C6B2" w14:textId="0590F5A3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6.</w:t>
            </w:r>
          </w:p>
        </w:tc>
        <w:tc>
          <w:tcPr>
            <w:tcW w:w="5671" w:type="dxa"/>
            <w:shd w:val="clear" w:color="auto" w:fill="auto"/>
            <w:noWrap/>
          </w:tcPr>
          <w:p w14:paraId="1B407973" w14:textId="63C1A941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Panel systemu informatycznego do zarządzania oświetleniem powinien posiadać mapę z funkcją </w:t>
            </w:r>
            <w:proofErr w:type="spellStart"/>
            <w:r w:rsidRPr="00630F59">
              <w:rPr>
                <w:rFonts w:cstheme="minorHAnsi"/>
              </w:rPr>
              <w:t>street</w:t>
            </w:r>
            <w:proofErr w:type="spellEnd"/>
            <w:r w:rsidRPr="00630F59">
              <w:rPr>
                <w:rFonts w:cstheme="minorHAnsi"/>
              </w:rPr>
              <w:t xml:space="preserve"> </w:t>
            </w:r>
            <w:proofErr w:type="spellStart"/>
            <w:r w:rsidRPr="00630F59">
              <w:rPr>
                <w:rFonts w:cstheme="minorHAnsi"/>
              </w:rPr>
              <w:t>view</w:t>
            </w:r>
            <w:proofErr w:type="spellEnd"/>
            <w:r w:rsidRPr="00630F59">
              <w:rPr>
                <w:rFonts w:cstheme="minorHAnsi"/>
              </w:rPr>
              <w:t xml:space="preserve">; </w:t>
            </w:r>
          </w:p>
        </w:tc>
        <w:tc>
          <w:tcPr>
            <w:tcW w:w="2268" w:type="dxa"/>
            <w:vMerge/>
          </w:tcPr>
          <w:p w14:paraId="6AC08ADF" w14:textId="34A1E4FD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3800201" w14:textId="2479ABCD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4225C30A" w14:textId="77777777" w:rsidTr="00BD7E99">
        <w:trPr>
          <w:trHeight w:val="492"/>
        </w:trPr>
        <w:tc>
          <w:tcPr>
            <w:tcW w:w="709" w:type="dxa"/>
            <w:shd w:val="clear" w:color="auto" w:fill="auto"/>
          </w:tcPr>
          <w:p w14:paraId="2573F781" w14:textId="2BEF7420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7.</w:t>
            </w:r>
          </w:p>
        </w:tc>
        <w:tc>
          <w:tcPr>
            <w:tcW w:w="5671" w:type="dxa"/>
            <w:shd w:val="clear" w:color="auto" w:fill="auto"/>
            <w:noWrap/>
          </w:tcPr>
          <w:p w14:paraId="6CEAD95E" w14:textId="69D86294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>System powinien zapewniać dostęp do danych historycznych każdego urządzenia wchodzącego w skład infrastruktury oświetleniowej, historii napraw.</w:t>
            </w:r>
          </w:p>
        </w:tc>
        <w:tc>
          <w:tcPr>
            <w:tcW w:w="2268" w:type="dxa"/>
            <w:vMerge/>
          </w:tcPr>
          <w:p w14:paraId="58ACACB7" w14:textId="1A12884F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08A1CC42" w14:textId="3F7A7A25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377E7927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3DB81FEA" w14:textId="60F6BF8F" w:rsidR="00630F59" w:rsidRPr="00BD7E99" w:rsidRDefault="00630F59" w:rsidP="00162C37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8.</w:t>
            </w:r>
          </w:p>
        </w:tc>
        <w:tc>
          <w:tcPr>
            <w:tcW w:w="5671" w:type="dxa"/>
            <w:shd w:val="clear" w:color="auto" w:fill="auto"/>
            <w:noWrap/>
          </w:tcPr>
          <w:p w14:paraId="5BAD2035" w14:textId="171A9EF0" w:rsidR="00630F59" w:rsidRPr="00630F59" w:rsidRDefault="00630F59" w:rsidP="00162C37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umożliwiać prowadzenie szczegółowej charakterystyki i edycji urządzeń na podstawie słowników, które mogą być samodzielnie modyfikowane przez administratorów; </w:t>
            </w:r>
          </w:p>
        </w:tc>
        <w:tc>
          <w:tcPr>
            <w:tcW w:w="2268" w:type="dxa"/>
            <w:vMerge/>
          </w:tcPr>
          <w:p w14:paraId="297D4974" w14:textId="3A09FC9B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BB9870B" w14:textId="200CE36B" w:rsidR="00630F59" w:rsidRPr="00630F59" w:rsidRDefault="00630F59" w:rsidP="00162C37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3D44EEB0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20862C96" w14:textId="5CB9841A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9.</w:t>
            </w:r>
          </w:p>
        </w:tc>
        <w:tc>
          <w:tcPr>
            <w:tcW w:w="5671" w:type="dxa"/>
            <w:shd w:val="clear" w:color="auto" w:fill="auto"/>
            <w:noWrap/>
          </w:tcPr>
          <w:p w14:paraId="56692E03" w14:textId="58ABC167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umożliwiać za pomocą dedykowanego przycisku zgłaszanie awarii z widoku lampy lub listy lamp przypisanych do stacji, automatycznie przenosząc użytkownika do centrum zgłoszeniowego awarii oświetlenia ulicznego; </w:t>
            </w:r>
          </w:p>
        </w:tc>
        <w:tc>
          <w:tcPr>
            <w:tcW w:w="2268" w:type="dxa"/>
            <w:vMerge/>
          </w:tcPr>
          <w:p w14:paraId="722C3749" w14:textId="44004619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C1719C9" w14:textId="41083028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185F06A9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51D57D39" w14:textId="5CEE4D63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10.</w:t>
            </w:r>
          </w:p>
        </w:tc>
        <w:tc>
          <w:tcPr>
            <w:tcW w:w="5671" w:type="dxa"/>
            <w:shd w:val="clear" w:color="auto" w:fill="auto"/>
            <w:noWrap/>
          </w:tcPr>
          <w:p w14:paraId="0631E5FF" w14:textId="22037000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>System powinien posiadać wbudowaną wyszukiwarkę umożliwiającą wyszukiwanie urządzeń wchodzących w skład infrastruktury oświetleniowej.</w:t>
            </w:r>
          </w:p>
        </w:tc>
        <w:tc>
          <w:tcPr>
            <w:tcW w:w="2268" w:type="dxa"/>
            <w:vMerge/>
          </w:tcPr>
          <w:p w14:paraId="4046A0E8" w14:textId="09E5491F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43511352" w14:textId="53F02EF7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73E0546A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56096E5F" w14:textId="7A28F384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11.</w:t>
            </w:r>
          </w:p>
        </w:tc>
        <w:tc>
          <w:tcPr>
            <w:tcW w:w="5671" w:type="dxa"/>
            <w:shd w:val="clear" w:color="auto" w:fill="auto"/>
            <w:noWrap/>
          </w:tcPr>
          <w:p w14:paraId="42DC1558" w14:textId="526B73BE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umożliwiać generowanie raportów dotyczących akcji serwisowych, napraw w procesie konserwacji i utrzymania oświetlenia. </w:t>
            </w:r>
          </w:p>
        </w:tc>
        <w:tc>
          <w:tcPr>
            <w:tcW w:w="2268" w:type="dxa"/>
            <w:vMerge/>
          </w:tcPr>
          <w:p w14:paraId="066B2673" w14:textId="26F6CF3F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02B9ADA" w14:textId="7F3DF19E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13C998D8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329B40A5" w14:textId="6EBC1C55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12.</w:t>
            </w:r>
          </w:p>
        </w:tc>
        <w:tc>
          <w:tcPr>
            <w:tcW w:w="5671" w:type="dxa"/>
            <w:shd w:val="clear" w:color="auto" w:fill="auto"/>
            <w:noWrap/>
          </w:tcPr>
          <w:p w14:paraId="090BD116" w14:textId="7EE1F67D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>Interfejs systemu informatycznego powinien być responsywny.</w:t>
            </w:r>
          </w:p>
        </w:tc>
        <w:tc>
          <w:tcPr>
            <w:tcW w:w="2268" w:type="dxa"/>
            <w:vMerge/>
          </w:tcPr>
          <w:p w14:paraId="22496E92" w14:textId="35A7B586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2560F5FC" w14:textId="26583DD9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1D34FA5C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05FB7EAC" w14:textId="01C2FB57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13.</w:t>
            </w:r>
          </w:p>
        </w:tc>
        <w:tc>
          <w:tcPr>
            <w:tcW w:w="5671" w:type="dxa"/>
            <w:shd w:val="clear" w:color="auto" w:fill="auto"/>
            <w:noWrap/>
          </w:tcPr>
          <w:p w14:paraId="1C372D3B" w14:textId="10422DAA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posiadać funkcjonalność pozwalającą na przechowywanie i wyświetlanie raportów z pomiarów luminancji oświetlenia drogowego w odniesieniu do ulic przypisanych poszczególnym odcinkom oświetleniowym, </w:t>
            </w:r>
          </w:p>
        </w:tc>
        <w:tc>
          <w:tcPr>
            <w:tcW w:w="2268" w:type="dxa"/>
            <w:vMerge/>
          </w:tcPr>
          <w:p w14:paraId="20EE8114" w14:textId="16320AD9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0BCEF260" w14:textId="2C3FA6CB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67925B69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5B5ADCEF" w14:textId="5FEC12A8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14.</w:t>
            </w:r>
          </w:p>
        </w:tc>
        <w:tc>
          <w:tcPr>
            <w:tcW w:w="5671" w:type="dxa"/>
            <w:shd w:val="clear" w:color="auto" w:fill="auto"/>
            <w:noWrap/>
          </w:tcPr>
          <w:p w14:paraId="47DAB575" w14:textId="157E7A9E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>System powinien umożliwiać dołączanie plików: tekstowych, audio, wideo, w formie załączników.</w:t>
            </w:r>
          </w:p>
        </w:tc>
        <w:tc>
          <w:tcPr>
            <w:tcW w:w="2268" w:type="dxa"/>
            <w:vMerge/>
          </w:tcPr>
          <w:p w14:paraId="41D4673B" w14:textId="16415DA7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2C703447" w14:textId="1DF457AE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15386036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040FB691" w14:textId="24D14953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15.</w:t>
            </w:r>
          </w:p>
        </w:tc>
        <w:tc>
          <w:tcPr>
            <w:tcW w:w="5671" w:type="dxa"/>
            <w:shd w:val="clear" w:color="auto" w:fill="auto"/>
            <w:noWrap/>
          </w:tcPr>
          <w:p w14:paraId="69DB8003" w14:textId="6627F3B1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>System wyposażony w moduł umożliwiający łączenie się z zegarem astronomicznym celem wprowadzenia harmonogramów i czasu świecenia</w:t>
            </w:r>
          </w:p>
        </w:tc>
        <w:tc>
          <w:tcPr>
            <w:tcW w:w="2268" w:type="dxa"/>
            <w:vMerge/>
          </w:tcPr>
          <w:p w14:paraId="28B24F03" w14:textId="5C9D9033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24CADACB" w14:textId="5D7D3DA2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36DE7473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7E8A3763" w14:textId="183EA306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16.</w:t>
            </w:r>
          </w:p>
        </w:tc>
        <w:tc>
          <w:tcPr>
            <w:tcW w:w="5671" w:type="dxa"/>
            <w:shd w:val="clear" w:color="auto" w:fill="auto"/>
            <w:noWrap/>
          </w:tcPr>
          <w:p w14:paraId="177BD810" w14:textId="2F00A284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posiadać funkcjonalność umożliwiającą drukowanie rozbudowanych raportów inwentaryzacji wykonawczej i powykonawczej na podstawie danych wsadowych zdefiniowanych z poziomu aplikacji mobilnej podczas pracy w terenie. </w:t>
            </w:r>
          </w:p>
        </w:tc>
        <w:tc>
          <w:tcPr>
            <w:tcW w:w="2268" w:type="dxa"/>
            <w:vMerge/>
          </w:tcPr>
          <w:p w14:paraId="12C46A7A" w14:textId="656EF457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051CA479" w14:textId="5E483274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7C71A8FD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5560B62E" w14:textId="64D14500" w:rsidR="00630F59" w:rsidRPr="00BD7E99" w:rsidRDefault="00630F59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17.</w:t>
            </w:r>
          </w:p>
        </w:tc>
        <w:tc>
          <w:tcPr>
            <w:tcW w:w="5671" w:type="dxa"/>
            <w:shd w:val="clear" w:color="auto" w:fill="auto"/>
            <w:noWrap/>
          </w:tcPr>
          <w:p w14:paraId="7A39E47D" w14:textId="46675B7F" w:rsidR="00630F59" w:rsidRPr="00630F59" w:rsidRDefault="00630F59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System powinien posiadać funkcjonalność umożliwiająca generowanie do plików PDF raportów oszczędności w zużyciu energii w wymiarze nominalnym i rzeczywistym lamp przed i po modernizacji </w:t>
            </w:r>
          </w:p>
        </w:tc>
        <w:tc>
          <w:tcPr>
            <w:tcW w:w="2268" w:type="dxa"/>
            <w:vMerge/>
          </w:tcPr>
          <w:p w14:paraId="4A4607C1" w14:textId="449B4DF7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19FF9130" w14:textId="3B731DAB" w:rsidR="00630F59" w:rsidRPr="00630F59" w:rsidRDefault="00630F59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630F59" w:rsidRPr="00BD7E99" w14:paraId="0A7039FA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1A63C30C" w14:textId="77777777" w:rsidR="00630F59" w:rsidRPr="00BD7E99" w:rsidRDefault="00630F59" w:rsidP="00426CCE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18.</w:t>
            </w:r>
          </w:p>
        </w:tc>
        <w:tc>
          <w:tcPr>
            <w:tcW w:w="5671" w:type="dxa"/>
            <w:shd w:val="clear" w:color="auto" w:fill="auto"/>
            <w:noWrap/>
          </w:tcPr>
          <w:p w14:paraId="313D0AAD" w14:textId="77777777" w:rsidR="00B9611B" w:rsidRPr="00B9611B" w:rsidRDefault="00B9611B" w:rsidP="00B9611B">
            <w:pPr>
              <w:tabs>
                <w:tab w:val="left" w:pos="1140"/>
              </w:tabs>
              <w:spacing w:after="0" w:line="240" w:lineRule="auto"/>
              <w:rPr>
                <w:rFonts w:cstheme="minorHAnsi"/>
              </w:rPr>
            </w:pPr>
            <w:r w:rsidRPr="00B9611B">
              <w:rPr>
                <w:rFonts w:cstheme="minorHAnsi"/>
              </w:rPr>
              <w:t>System powinien posiadać funkcjonalność umożliwiającą zgłaszanie awarii oświetlenia jako zintegrowany moduł umożliwiający wprowadzenie danych za pomocą formularza zgłoszeniowego zawierającego następujący minimalny zakres danych: nr oprawy, lub adres awarii, opis usterki, nr telefonu kontaktowego zgłaszającego.</w:t>
            </w:r>
          </w:p>
          <w:p w14:paraId="0DCF5B47" w14:textId="77777777" w:rsidR="00B9611B" w:rsidRPr="00B9611B" w:rsidRDefault="00B9611B" w:rsidP="00B9611B">
            <w:pPr>
              <w:tabs>
                <w:tab w:val="left" w:pos="1140"/>
              </w:tabs>
              <w:spacing w:after="0" w:line="240" w:lineRule="auto"/>
              <w:rPr>
                <w:rFonts w:cstheme="minorHAnsi"/>
              </w:rPr>
            </w:pPr>
            <w:r w:rsidRPr="00B9611B">
              <w:rPr>
                <w:rFonts w:cstheme="minorHAnsi"/>
              </w:rPr>
              <w:t>System powinien udostępniać udokumentowany interfejs API umożliwiający integrację z systemami zewnętrznymi w zakresie min. zgłaszania awarii oświetlenia. Dokumentacja API zostanie przekazana Zamawiającemu.</w:t>
            </w:r>
          </w:p>
          <w:p w14:paraId="66ED70C2" w14:textId="77777777" w:rsidR="00B9611B" w:rsidRPr="00B9611B" w:rsidRDefault="00B9611B" w:rsidP="00B9611B">
            <w:pPr>
              <w:tabs>
                <w:tab w:val="left" w:pos="1140"/>
              </w:tabs>
              <w:spacing w:after="0" w:line="240" w:lineRule="auto"/>
              <w:rPr>
                <w:rFonts w:cstheme="minorHAnsi"/>
              </w:rPr>
            </w:pPr>
            <w:r w:rsidRPr="00B9611B">
              <w:rPr>
                <w:rFonts w:cstheme="minorHAnsi"/>
              </w:rPr>
              <w:t>Dopuszcza się możliwość zgłaszania awarii za pomocą systemu zewnętrznego za pośrednictwem udostępnionego API. W takim przypadku Wykonawca dostarczy taki system i wykona integrację z systemem głównym i zapewni jego pełną funkcjonalność przez okres min. trwałości projektu tj. 5 lat.</w:t>
            </w:r>
          </w:p>
          <w:p w14:paraId="3E0BA4A2" w14:textId="77777777" w:rsidR="00B9611B" w:rsidRPr="00B9611B" w:rsidRDefault="00B9611B" w:rsidP="00B9611B">
            <w:pPr>
              <w:tabs>
                <w:tab w:val="left" w:pos="1140"/>
              </w:tabs>
              <w:spacing w:after="0" w:line="240" w:lineRule="auto"/>
              <w:rPr>
                <w:rFonts w:cstheme="minorHAnsi"/>
              </w:rPr>
            </w:pPr>
            <w:r w:rsidRPr="00B9611B">
              <w:rPr>
                <w:rFonts w:cstheme="minorHAnsi"/>
              </w:rPr>
              <w:t>Moduł zgłaszania awarii oświetlenia zarówno w wersji stanowiącej integralną część sytemu jak występująca jako moduł zewnętrzny powinna spełniać następujące, minimalne wymagania:</w:t>
            </w:r>
          </w:p>
          <w:p w14:paraId="5FB7B2BE" w14:textId="77777777" w:rsidR="00B9611B" w:rsidRPr="00B9611B" w:rsidRDefault="00B9611B" w:rsidP="00B9611B">
            <w:pPr>
              <w:tabs>
                <w:tab w:val="left" w:pos="1140"/>
              </w:tabs>
              <w:spacing w:after="0" w:line="240" w:lineRule="auto"/>
              <w:rPr>
                <w:rFonts w:cstheme="minorHAnsi"/>
              </w:rPr>
            </w:pPr>
            <w:r w:rsidRPr="00B9611B">
              <w:rPr>
                <w:rFonts w:cstheme="minorHAnsi"/>
              </w:rPr>
              <w:t>- dostępny przez przeglądarki internetowe oraz opcjonalnie przez aplikację na urządzenia mobilne</w:t>
            </w:r>
          </w:p>
          <w:p w14:paraId="2550FF56" w14:textId="77777777" w:rsidR="00B9611B" w:rsidRPr="00B9611B" w:rsidRDefault="00B9611B" w:rsidP="00B9611B">
            <w:pPr>
              <w:tabs>
                <w:tab w:val="left" w:pos="1140"/>
              </w:tabs>
              <w:spacing w:after="0" w:line="240" w:lineRule="auto"/>
              <w:rPr>
                <w:rFonts w:cstheme="minorHAnsi"/>
              </w:rPr>
            </w:pPr>
            <w:r w:rsidRPr="00B9611B">
              <w:rPr>
                <w:rFonts w:cstheme="minorHAnsi"/>
              </w:rPr>
              <w:t>- responsywny – umożliwiający prawidłowe wyświetlanie formularza zgłoszeniowego na różnego rodzaju urządzeniach takich jak: komputer stacjonarny, laptop, tablet, smartfon.</w:t>
            </w:r>
          </w:p>
          <w:p w14:paraId="003E61DB" w14:textId="2F6057B1" w:rsidR="00745DFD" w:rsidRPr="00630F59" w:rsidRDefault="00B9611B" w:rsidP="00B9611B">
            <w:pPr>
              <w:tabs>
                <w:tab w:val="left" w:pos="1140"/>
              </w:tabs>
              <w:rPr>
                <w:rFonts w:cstheme="minorHAnsi"/>
              </w:rPr>
            </w:pPr>
            <w:r w:rsidRPr="00B9611B">
              <w:rPr>
                <w:rFonts w:cstheme="minorHAnsi"/>
              </w:rPr>
              <w:t>- zgodna z RODO – w pełni przygotowana pod wymagania RODO – zawierać m.in. politykę prywatności, informację  o ciasteczkach oraz możliwość wyrażenia zgody niezbędnej do przesłania danych za pośrednictwem formularza zgłoszeniowego.</w:t>
            </w:r>
          </w:p>
        </w:tc>
        <w:tc>
          <w:tcPr>
            <w:tcW w:w="2268" w:type="dxa"/>
            <w:vMerge/>
          </w:tcPr>
          <w:p w14:paraId="743CAE66" w14:textId="068D430D" w:rsidR="00630F59" w:rsidRPr="00630F59" w:rsidRDefault="00630F59" w:rsidP="00426CCE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56FB86D3" w14:textId="77777777" w:rsidR="00630F59" w:rsidRPr="00630F59" w:rsidRDefault="00630F59" w:rsidP="00426CCE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  <w:tr w:rsidR="00295921" w:rsidRPr="00BD7E99" w14:paraId="60DAD5BD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73AC8C7E" w14:textId="77777777" w:rsidR="00295921" w:rsidRPr="00BD7E99" w:rsidRDefault="00295921" w:rsidP="00426CCE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lastRenderedPageBreak/>
              <w:t>19.</w:t>
            </w:r>
          </w:p>
        </w:tc>
        <w:tc>
          <w:tcPr>
            <w:tcW w:w="5671" w:type="dxa"/>
            <w:shd w:val="clear" w:color="auto" w:fill="auto"/>
            <w:noWrap/>
          </w:tcPr>
          <w:p w14:paraId="3D96BF8D" w14:textId="5BB5DC76" w:rsidR="00295921" w:rsidRPr="00B9611B" w:rsidRDefault="00EA64FD" w:rsidP="00426CCE">
            <w:pPr>
              <w:tabs>
                <w:tab w:val="left" w:pos="1140"/>
              </w:tabs>
              <w:rPr>
                <w:rFonts w:cstheme="minorHAnsi"/>
              </w:rPr>
            </w:pPr>
            <w:r w:rsidRPr="00B9611B">
              <w:rPr>
                <w:rFonts w:cstheme="minorHAnsi"/>
              </w:rPr>
              <w:t xml:space="preserve">Dostawca hostingu, u którego będzie zlokalizowana usługa posiada </w:t>
            </w:r>
            <w:r w:rsidR="0014290A" w:rsidRPr="00B9611B">
              <w:rPr>
                <w:rFonts w:cstheme="minorHAnsi"/>
              </w:rPr>
              <w:t>certyfik</w:t>
            </w:r>
            <w:r w:rsidRPr="00B9611B">
              <w:rPr>
                <w:rFonts w:cstheme="minorHAnsi"/>
              </w:rPr>
              <w:t>at</w:t>
            </w:r>
            <w:r w:rsidR="0014290A" w:rsidRPr="00B9611B">
              <w:rPr>
                <w:rFonts w:cstheme="minorHAnsi"/>
              </w:rPr>
              <w:t xml:space="preserve"> zgodnie z ISO 27001</w:t>
            </w:r>
          </w:p>
        </w:tc>
        <w:tc>
          <w:tcPr>
            <w:tcW w:w="2268" w:type="dxa"/>
          </w:tcPr>
          <w:p w14:paraId="5B3F4EC6" w14:textId="7CC1EDCA" w:rsidR="00295921" w:rsidRPr="00B9611B" w:rsidRDefault="00446B3C" w:rsidP="00426CCE">
            <w:pPr>
              <w:jc w:val="center"/>
              <w:rPr>
                <w:rFonts w:cstheme="minorHAnsi"/>
              </w:rPr>
            </w:pPr>
            <w:r w:rsidRPr="00B9611B">
              <w:rPr>
                <w:rFonts w:cstheme="minorHAnsi"/>
              </w:rPr>
              <w:t>Certyfikat ISO 27001</w:t>
            </w:r>
          </w:p>
        </w:tc>
        <w:tc>
          <w:tcPr>
            <w:tcW w:w="2268" w:type="dxa"/>
            <w:shd w:val="clear" w:color="auto" w:fill="auto"/>
          </w:tcPr>
          <w:p w14:paraId="26BDF7DE" w14:textId="0DAE8F73" w:rsidR="00295921" w:rsidRPr="00630F59" w:rsidRDefault="0014290A" w:rsidP="00426CCE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 xml:space="preserve">TAK/NIE </w:t>
            </w:r>
          </w:p>
        </w:tc>
      </w:tr>
      <w:tr w:rsidR="00A72A17" w:rsidRPr="00BD7E99" w14:paraId="1BA21C31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729DD448" w14:textId="1B37184D" w:rsidR="00A72A17" w:rsidRPr="00BD7E99" w:rsidRDefault="00295921" w:rsidP="00A5030F">
            <w:pPr>
              <w:jc w:val="center"/>
              <w:rPr>
                <w:rFonts w:cstheme="minorHAnsi"/>
                <w:color w:val="000000"/>
              </w:rPr>
            </w:pPr>
            <w:r w:rsidRPr="00BD7E99">
              <w:rPr>
                <w:rFonts w:cstheme="minorHAnsi"/>
                <w:color w:val="000000"/>
              </w:rPr>
              <w:t>20</w:t>
            </w:r>
            <w:r w:rsidR="00974AE6" w:rsidRPr="00BD7E99">
              <w:rPr>
                <w:rFonts w:cstheme="minorHAnsi"/>
                <w:color w:val="000000"/>
              </w:rPr>
              <w:t>.</w:t>
            </w:r>
          </w:p>
        </w:tc>
        <w:tc>
          <w:tcPr>
            <w:tcW w:w="5671" w:type="dxa"/>
            <w:shd w:val="clear" w:color="auto" w:fill="auto"/>
            <w:noWrap/>
          </w:tcPr>
          <w:p w14:paraId="2BE5D1BB" w14:textId="25B6F19C" w:rsidR="00A72A17" w:rsidRPr="00B9611B" w:rsidRDefault="00295921" w:rsidP="00A5030F">
            <w:pPr>
              <w:tabs>
                <w:tab w:val="left" w:pos="1140"/>
              </w:tabs>
              <w:rPr>
                <w:rFonts w:cstheme="minorHAnsi"/>
              </w:rPr>
            </w:pPr>
            <w:r w:rsidRPr="00B9611B">
              <w:rPr>
                <w:rFonts w:cstheme="minorHAnsi"/>
              </w:rPr>
              <w:t xml:space="preserve">System powinien być wdrożony w min. </w:t>
            </w:r>
            <w:r w:rsidR="009030BB" w:rsidRPr="00B9611B">
              <w:rPr>
                <w:rFonts w:cstheme="minorHAnsi"/>
              </w:rPr>
              <w:t>5</w:t>
            </w:r>
            <w:r w:rsidRPr="00B9611B">
              <w:rPr>
                <w:rFonts w:cstheme="minorHAnsi"/>
              </w:rPr>
              <w:t xml:space="preserve"> jednostkach samorządu terytorialnego</w:t>
            </w:r>
            <w:r w:rsidR="006E473D" w:rsidRPr="00B9611B">
              <w:rPr>
                <w:rFonts w:cstheme="minorHAnsi"/>
              </w:rPr>
              <w:t xml:space="preserve">, </w:t>
            </w:r>
            <w:r w:rsidRPr="00B9611B">
              <w:rPr>
                <w:rFonts w:cstheme="minorHAnsi"/>
              </w:rPr>
              <w:t xml:space="preserve">obsługiwać min </w:t>
            </w:r>
            <w:r w:rsidR="00630F59" w:rsidRPr="00B9611B">
              <w:rPr>
                <w:rFonts w:cstheme="minorHAnsi"/>
              </w:rPr>
              <w:t>1</w:t>
            </w:r>
            <w:r w:rsidRPr="00B9611B">
              <w:rPr>
                <w:rFonts w:cstheme="minorHAnsi"/>
              </w:rPr>
              <w:t xml:space="preserve"> 000 </w:t>
            </w:r>
            <w:r w:rsidR="009030BB" w:rsidRPr="00B9611B">
              <w:rPr>
                <w:rFonts w:cstheme="minorHAnsi"/>
              </w:rPr>
              <w:t>szt.</w:t>
            </w:r>
            <w:r w:rsidRPr="00B9611B">
              <w:rPr>
                <w:rFonts w:cstheme="minorHAnsi"/>
              </w:rPr>
              <w:t xml:space="preserve"> opraw LED</w:t>
            </w:r>
            <w:r w:rsidR="006E473D" w:rsidRPr="00B9611B">
              <w:rPr>
                <w:rFonts w:cstheme="minorHAnsi"/>
              </w:rPr>
              <w:t xml:space="preserve"> oraz 100 szt. szaf oświetlenia ulicznego.</w:t>
            </w:r>
          </w:p>
        </w:tc>
        <w:tc>
          <w:tcPr>
            <w:tcW w:w="2268" w:type="dxa"/>
          </w:tcPr>
          <w:p w14:paraId="00A66B19" w14:textId="372A1051" w:rsidR="00A72A17" w:rsidRPr="00B9611B" w:rsidRDefault="00446B3C" w:rsidP="00A5030F">
            <w:pPr>
              <w:jc w:val="center"/>
              <w:rPr>
                <w:rFonts w:cstheme="minorHAnsi"/>
              </w:rPr>
            </w:pPr>
            <w:r w:rsidRPr="00B9611B">
              <w:rPr>
                <w:rFonts w:cstheme="minorHAnsi"/>
              </w:rPr>
              <w:t>Raport z systemu na potwierdzenie spełnienia wymogu</w:t>
            </w:r>
          </w:p>
        </w:tc>
        <w:tc>
          <w:tcPr>
            <w:tcW w:w="2268" w:type="dxa"/>
            <w:shd w:val="clear" w:color="auto" w:fill="auto"/>
          </w:tcPr>
          <w:p w14:paraId="45E5869F" w14:textId="77777777" w:rsidR="009030BB" w:rsidRPr="00630F59" w:rsidRDefault="009030BB" w:rsidP="00A5030F">
            <w:pPr>
              <w:jc w:val="center"/>
              <w:rPr>
                <w:rFonts w:cstheme="minorHAnsi"/>
              </w:rPr>
            </w:pPr>
          </w:p>
          <w:p w14:paraId="2AABCB47" w14:textId="086708B7" w:rsidR="00A72A17" w:rsidRPr="00630F59" w:rsidRDefault="00A72A17" w:rsidP="00A5030F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  <w:r w:rsidR="009030BB" w:rsidRPr="00630F59">
              <w:rPr>
                <w:rFonts w:cstheme="minorHAnsi"/>
              </w:rPr>
              <w:t xml:space="preserve"> </w:t>
            </w:r>
          </w:p>
        </w:tc>
      </w:tr>
      <w:tr w:rsidR="0027116D" w:rsidRPr="00BD7E99" w14:paraId="61AEE3D4" w14:textId="77777777" w:rsidTr="00BD7E99">
        <w:trPr>
          <w:trHeight w:val="503"/>
        </w:trPr>
        <w:tc>
          <w:tcPr>
            <w:tcW w:w="709" w:type="dxa"/>
            <w:shd w:val="clear" w:color="auto" w:fill="auto"/>
          </w:tcPr>
          <w:p w14:paraId="10C2A1E3" w14:textId="46A74544" w:rsidR="0027116D" w:rsidRPr="00BD7E99" w:rsidRDefault="0027116D" w:rsidP="0027116D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21</w:t>
            </w:r>
          </w:p>
        </w:tc>
        <w:tc>
          <w:tcPr>
            <w:tcW w:w="5671" w:type="dxa"/>
            <w:shd w:val="clear" w:color="auto" w:fill="auto"/>
            <w:noWrap/>
          </w:tcPr>
          <w:p w14:paraId="15C93DA3" w14:textId="0C1F11F1" w:rsidR="0027116D" w:rsidRPr="00B9611B" w:rsidRDefault="0027116D" w:rsidP="0027116D">
            <w:pPr>
              <w:tabs>
                <w:tab w:val="left" w:pos="1140"/>
              </w:tabs>
              <w:rPr>
                <w:rFonts w:cstheme="minorHAnsi"/>
              </w:rPr>
            </w:pPr>
            <w:r w:rsidRPr="00B9611B">
              <w:rPr>
                <w:rFonts w:cstheme="minorHAnsi"/>
              </w:rPr>
              <w:t xml:space="preserve">System musi umożliwiać pobranie (eksport) w dowolnym momencie wszelkich wprowadzonych do systemu danych w postaci plików oraz danych zgromadzonych w bazie danych w postaci zrzutu bazy danych do pliku o otwartym formacie danych- bez żadnych ograniczeń w ponownym wykorzystaniu. </w:t>
            </w:r>
          </w:p>
        </w:tc>
        <w:tc>
          <w:tcPr>
            <w:tcW w:w="2268" w:type="dxa"/>
          </w:tcPr>
          <w:p w14:paraId="0BD43939" w14:textId="77777777" w:rsidR="00B9611B" w:rsidRPr="00B9611B" w:rsidRDefault="00B9611B" w:rsidP="0027116D">
            <w:pPr>
              <w:jc w:val="center"/>
              <w:rPr>
                <w:rFonts w:cstheme="minorHAnsi"/>
              </w:rPr>
            </w:pPr>
          </w:p>
          <w:p w14:paraId="644E4438" w14:textId="1AAEE17A" w:rsidR="0027116D" w:rsidRPr="00B9611B" w:rsidRDefault="00B9611B" w:rsidP="0027116D">
            <w:pPr>
              <w:jc w:val="center"/>
              <w:rPr>
                <w:rFonts w:cstheme="minorHAnsi"/>
              </w:rPr>
            </w:pPr>
            <w:r w:rsidRPr="00B9611B">
              <w:rPr>
                <w:rFonts w:cstheme="minorHAnsi"/>
              </w:rPr>
              <w:t>D</w:t>
            </w:r>
            <w:r w:rsidR="0029653A" w:rsidRPr="00B9611B">
              <w:rPr>
                <w:rFonts w:cstheme="minorHAnsi"/>
              </w:rPr>
              <w:t>okumentacja użytkownika</w:t>
            </w:r>
          </w:p>
        </w:tc>
        <w:tc>
          <w:tcPr>
            <w:tcW w:w="2268" w:type="dxa"/>
            <w:shd w:val="clear" w:color="auto" w:fill="auto"/>
          </w:tcPr>
          <w:p w14:paraId="299C066A" w14:textId="5E289F8F" w:rsidR="0027116D" w:rsidRPr="00630F59" w:rsidRDefault="0027116D" w:rsidP="0027116D">
            <w:pPr>
              <w:jc w:val="center"/>
              <w:rPr>
                <w:rFonts w:cstheme="minorHAnsi"/>
              </w:rPr>
            </w:pPr>
            <w:r w:rsidRPr="00630F59">
              <w:rPr>
                <w:rFonts w:cstheme="minorHAnsi"/>
              </w:rPr>
              <w:t>TAK/NIE</w:t>
            </w:r>
          </w:p>
        </w:tc>
      </w:tr>
    </w:tbl>
    <w:p w14:paraId="0494CD93" w14:textId="77777777" w:rsidR="00132A70" w:rsidRDefault="00132A70" w:rsidP="00CF47D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317B8" w14:textId="2330AB4F" w:rsidR="00162C37" w:rsidRPr="0033759F" w:rsidRDefault="00C14D0E" w:rsidP="00162C37">
      <w:pPr>
        <w:pStyle w:val="Akapitzlist"/>
        <w:numPr>
          <w:ilvl w:val="0"/>
          <w:numId w:val="12"/>
        </w:num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446B3C">
        <w:rPr>
          <w:rFonts w:cstheme="minorHAnsi"/>
          <w:b/>
          <w:bCs/>
          <w:sz w:val="24"/>
          <w:szCs w:val="24"/>
        </w:rPr>
        <w:t>Aplikacja mobilna (zintegrowana z systemem informatycznym)</w:t>
      </w: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985"/>
        <w:gridCol w:w="2268"/>
      </w:tblGrid>
      <w:tr w:rsidR="00F619B5" w:rsidRPr="00446B3C" w14:paraId="0E23383C" w14:textId="77777777" w:rsidTr="00446B3C">
        <w:trPr>
          <w:trHeight w:val="1643"/>
        </w:trPr>
        <w:tc>
          <w:tcPr>
            <w:tcW w:w="709" w:type="dxa"/>
            <w:shd w:val="pct5" w:color="auto" w:fill="auto"/>
          </w:tcPr>
          <w:p w14:paraId="1B536462" w14:textId="77777777" w:rsidR="00F619B5" w:rsidRPr="00446B3C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5954" w:type="dxa"/>
            <w:shd w:val="pct5" w:color="auto" w:fill="auto"/>
            <w:noWrap/>
            <w:vAlign w:val="center"/>
          </w:tcPr>
          <w:p w14:paraId="693EBE7E" w14:textId="2D3BDBAC" w:rsidR="00F619B5" w:rsidRPr="00446B3C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b/>
                <w:color w:val="000000"/>
              </w:rPr>
              <w:t xml:space="preserve">Dane techniczne </w:t>
            </w:r>
          </w:p>
          <w:p w14:paraId="271EDF23" w14:textId="77777777" w:rsidR="00F619B5" w:rsidRPr="00446B3C" w:rsidRDefault="00F619B5" w:rsidP="00544631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b/>
                <w:color w:val="000000"/>
              </w:rPr>
              <w:t>(parametr wymagany)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A1EB9F0" w14:textId="1F0FB0B0" w:rsidR="00F619B5" w:rsidRPr="00446B3C" w:rsidRDefault="00446B3C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BD7E99">
              <w:rPr>
                <w:rFonts w:cstheme="minorHAnsi"/>
                <w:b/>
                <w:color w:val="000000"/>
              </w:rPr>
              <w:t xml:space="preserve">Dokument </w:t>
            </w:r>
            <w:r>
              <w:rPr>
                <w:rFonts w:cstheme="minorHAnsi"/>
                <w:b/>
                <w:color w:val="000000"/>
              </w:rPr>
              <w:t xml:space="preserve">składany wraz z ofertą </w:t>
            </w:r>
            <w:r w:rsidRPr="00BD7E99">
              <w:rPr>
                <w:rFonts w:cstheme="minorHAnsi"/>
                <w:b/>
                <w:color w:val="000000"/>
              </w:rPr>
              <w:t>na potwierdzenie zdefiniowanego wymogu technologicznego</w:t>
            </w:r>
          </w:p>
        </w:tc>
        <w:tc>
          <w:tcPr>
            <w:tcW w:w="2268" w:type="dxa"/>
            <w:shd w:val="pct5" w:color="auto" w:fill="auto"/>
            <w:vAlign w:val="center"/>
          </w:tcPr>
          <w:p w14:paraId="666302C0" w14:textId="1BCE7301" w:rsidR="00F619B5" w:rsidRPr="00446B3C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446B3C">
              <w:rPr>
                <w:rFonts w:cstheme="minorHAnsi"/>
                <w:b/>
                <w:color w:val="000000"/>
              </w:rPr>
              <w:t xml:space="preserve">Oferowane parametry zaznaczyć </w:t>
            </w:r>
          </w:p>
          <w:p w14:paraId="7F6D7310" w14:textId="77777777" w:rsidR="00F619B5" w:rsidRPr="00446B3C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446B3C">
              <w:rPr>
                <w:rFonts w:cstheme="minorHAnsi"/>
                <w:b/>
                <w:color w:val="000000"/>
              </w:rPr>
              <w:t xml:space="preserve">spełnia – TAK, </w:t>
            </w:r>
          </w:p>
          <w:p w14:paraId="24E41B8F" w14:textId="77777777" w:rsidR="00F619B5" w:rsidRPr="00446B3C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  <w:r w:rsidRPr="00446B3C">
              <w:rPr>
                <w:rFonts w:cstheme="minorHAnsi"/>
                <w:b/>
                <w:color w:val="000000"/>
              </w:rPr>
              <w:t>nie spełnia – NIE</w:t>
            </w:r>
          </w:p>
          <w:p w14:paraId="5E020268" w14:textId="77777777" w:rsidR="00F619B5" w:rsidRPr="00446B3C" w:rsidRDefault="00F619B5" w:rsidP="005446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A72A17" w:rsidRPr="00446B3C" w14:paraId="48AC4F76" w14:textId="77777777" w:rsidTr="00446B3C">
        <w:trPr>
          <w:trHeight w:val="300"/>
        </w:trPr>
        <w:tc>
          <w:tcPr>
            <w:tcW w:w="709" w:type="dxa"/>
            <w:shd w:val="clear" w:color="auto" w:fill="auto"/>
          </w:tcPr>
          <w:p w14:paraId="78311136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1.</w:t>
            </w:r>
          </w:p>
        </w:tc>
        <w:tc>
          <w:tcPr>
            <w:tcW w:w="5954" w:type="dxa"/>
            <w:shd w:val="clear" w:color="auto" w:fill="auto"/>
            <w:noWrap/>
          </w:tcPr>
          <w:p w14:paraId="0D6E4665" w14:textId="3898150F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>Kompatybilność i współpraca z systemem nawigacji GPS</w:t>
            </w:r>
            <w:r w:rsidRPr="00446B3C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14:paraId="665850B4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230C202A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1D8625D7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77BE3483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0C0DDE41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1FFF99EA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0E1E913F" w14:textId="77777777" w:rsidR="00616A36" w:rsidRDefault="00616A36" w:rsidP="00C14D0E">
            <w:pPr>
              <w:jc w:val="center"/>
              <w:rPr>
                <w:rFonts w:cstheme="minorHAnsi"/>
                <w:color w:val="000000"/>
              </w:rPr>
            </w:pPr>
          </w:p>
          <w:p w14:paraId="60E5F3D6" w14:textId="2BC05F8E" w:rsidR="00A72A17" w:rsidRPr="00446B3C" w:rsidRDefault="001169C8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Karta techniczna aplikacji</w:t>
            </w:r>
          </w:p>
        </w:tc>
        <w:tc>
          <w:tcPr>
            <w:tcW w:w="2268" w:type="dxa"/>
            <w:shd w:val="clear" w:color="auto" w:fill="auto"/>
          </w:tcPr>
          <w:p w14:paraId="5A8F5B3E" w14:textId="7C804BB9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455023FF" w14:textId="77777777" w:rsidTr="00446B3C">
        <w:trPr>
          <w:trHeight w:val="300"/>
        </w:trPr>
        <w:tc>
          <w:tcPr>
            <w:tcW w:w="709" w:type="dxa"/>
            <w:shd w:val="clear" w:color="auto" w:fill="auto"/>
          </w:tcPr>
          <w:p w14:paraId="157137F6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2.</w:t>
            </w:r>
          </w:p>
        </w:tc>
        <w:tc>
          <w:tcPr>
            <w:tcW w:w="5954" w:type="dxa"/>
            <w:shd w:val="clear" w:color="auto" w:fill="auto"/>
            <w:noWrap/>
          </w:tcPr>
          <w:p w14:paraId="337CA6E5" w14:textId="398D4058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 xml:space="preserve">Działanie pod kontrolą systemu Android; </w:t>
            </w:r>
            <w:r w:rsidR="00974AE6" w:rsidRPr="00446B3C">
              <w:rPr>
                <w:rFonts w:cstheme="minorHAnsi"/>
              </w:rPr>
              <w:t>iOS</w:t>
            </w:r>
          </w:p>
        </w:tc>
        <w:tc>
          <w:tcPr>
            <w:tcW w:w="1985" w:type="dxa"/>
            <w:vMerge/>
          </w:tcPr>
          <w:p w14:paraId="4EF16A0F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501B6074" w14:textId="22A5D53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3C172819" w14:textId="77777777" w:rsidTr="00446B3C">
        <w:trPr>
          <w:trHeight w:val="300"/>
        </w:trPr>
        <w:tc>
          <w:tcPr>
            <w:tcW w:w="709" w:type="dxa"/>
            <w:shd w:val="clear" w:color="auto" w:fill="auto"/>
          </w:tcPr>
          <w:p w14:paraId="2E81D005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3.</w:t>
            </w:r>
          </w:p>
        </w:tc>
        <w:tc>
          <w:tcPr>
            <w:tcW w:w="5954" w:type="dxa"/>
            <w:shd w:val="clear" w:color="auto" w:fill="auto"/>
            <w:noWrap/>
          </w:tcPr>
          <w:p w14:paraId="45161640" w14:textId="4773293F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 xml:space="preserve">Funkcję zarządzania, modyfikacji oraz edycji aktualnie wprowadzonych danych do systemu oraz ich nadpisywania w dowolnym czasie; </w:t>
            </w:r>
          </w:p>
        </w:tc>
        <w:tc>
          <w:tcPr>
            <w:tcW w:w="1985" w:type="dxa"/>
            <w:vMerge/>
          </w:tcPr>
          <w:p w14:paraId="548EB486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7B606532" w14:textId="6AA4EFC1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472C60C6" w14:textId="77777777" w:rsidTr="00446B3C">
        <w:trPr>
          <w:trHeight w:val="479"/>
        </w:trPr>
        <w:tc>
          <w:tcPr>
            <w:tcW w:w="709" w:type="dxa"/>
            <w:shd w:val="clear" w:color="auto" w:fill="auto"/>
          </w:tcPr>
          <w:p w14:paraId="0093107F" w14:textId="6E306DED" w:rsidR="00A72A17" w:rsidRPr="00446B3C" w:rsidRDefault="00E76B0A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4</w:t>
            </w:r>
            <w:r w:rsidR="00A72A17" w:rsidRPr="00446B3C">
              <w:rPr>
                <w:rFonts w:cstheme="minorHAnsi"/>
                <w:color w:val="000000"/>
              </w:rPr>
              <w:t>.</w:t>
            </w:r>
          </w:p>
        </w:tc>
        <w:tc>
          <w:tcPr>
            <w:tcW w:w="5954" w:type="dxa"/>
            <w:shd w:val="clear" w:color="auto" w:fill="auto"/>
            <w:noWrap/>
          </w:tcPr>
          <w:p w14:paraId="24EC95CE" w14:textId="06DB63DE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>Możliwość wprowadzanie danych dotyczących infrastruktury sieciowej na której zlokalizowany jest oświetlenie uliczne</w:t>
            </w:r>
          </w:p>
        </w:tc>
        <w:tc>
          <w:tcPr>
            <w:tcW w:w="1985" w:type="dxa"/>
            <w:vMerge/>
          </w:tcPr>
          <w:p w14:paraId="1E0771C3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233BC61F" w14:textId="33E2C760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5BD747F4" w14:textId="77777777" w:rsidTr="00446B3C">
        <w:trPr>
          <w:trHeight w:val="503"/>
        </w:trPr>
        <w:tc>
          <w:tcPr>
            <w:tcW w:w="709" w:type="dxa"/>
            <w:shd w:val="clear" w:color="auto" w:fill="auto"/>
          </w:tcPr>
          <w:p w14:paraId="5BEBE7DD" w14:textId="1A10EAAF" w:rsidR="00A72A17" w:rsidRPr="00446B3C" w:rsidRDefault="00A96570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5</w:t>
            </w:r>
            <w:r w:rsidR="00A72A17" w:rsidRPr="00446B3C">
              <w:rPr>
                <w:rFonts w:cstheme="minorHAnsi"/>
                <w:color w:val="000000"/>
              </w:rPr>
              <w:t>.</w:t>
            </w:r>
          </w:p>
        </w:tc>
        <w:tc>
          <w:tcPr>
            <w:tcW w:w="5954" w:type="dxa"/>
            <w:shd w:val="clear" w:color="auto" w:fill="auto"/>
            <w:noWrap/>
          </w:tcPr>
          <w:p w14:paraId="042AEAB2" w14:textId="543E638E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 xml:space="preserve">Posiadać funkcję fotografowania zmodernizowanych punktów oświetleniowych z możliwością przesyłania ich na serwer główny; </w:t>
            </w:r>
          </w:p>
        </w:tc>
        <w:tc>
          <w:tcPr>
            <w:tcW w:w="1985" w:type="dxa"/>
            <w:vMerge/>
          </w:tcPr>
          <w:p w14:paraId="272E2428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7D7A673B" w14:textId="418BB1BB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01FB661F" w14:textId="77777777" w:rsidTr="00446B3C">
        <w:trPr>
          <w:trHeight w:val="829"/>
        </w:trPr>
        <w:tc>
          <w:tcPr>
            <w:tcW w:w="709" w:type="dxa"/>
            <w:shd w:val="clear" w:color="auto" w:fill="auto"/>
          </w:tcPr>
          <w:p w14:paraId="6CF04FDA" w14:textId="28B431CF" w:rsidR="00A72A17" w:rsidRPr="00446B3C" w:rsidRDefault="00A96570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6</w:t>
            </w:r>
            <w:r w:rsidR="00A72A17" w:rsidRPr="00446B3C">
              <w:rPr>
                <w:rFonts w:cstheme="minorHAnsi"/>
                <w:color w:val="000000"/>
              </w:rPr>
              <w:t>.</w:t>
            </w:r>
          </w:p>
        </w:tc>
        <w:tc>
          <w:tcPr>
            <w:tcW w:w="5954" w:type="dxa"/>
            <w:shd w:val="clear" w:color="auto" w:fill="auto"/>
            <w:noWrap/>
          </w:tcPr>
          <w:p w14:paraId="5A3453D5" w14:textId="0B29CEA7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 xml:space="preserve">Posiadać funkcję kręcenia filmów wideo podczas pracy w terenie (modernizowane punkty, wyjazdy serwisowe, zgłaszane awarie) a następnie ich kompresję i przesyłanie na serwer główny; </w:t>
            </w:r>
          </w:p>
        </w:tc>
        <w:tc>
          <w:tcPr>
            <w:tcW w:w="1985" w:type="dxa"/>
            <w:vMerge/>
          </w:tcPr>
          <w:p w14:paraId="4289C6FD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2480F31D" w14:textId="60F8C426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2472488A" w14:textId="77777777" w:rsidTr="00446B3C">
        <w:trPr>
          <w:trHeight w:val="532"/>
        </w:trPr>
        <w:tc>
          <w:tcPr>
            <w:tcW w:w="709" w:type="dxa"/>
            <w:shd w:val="clear" w:color="auto" w:fill="auto"/>
          </w:tcPr>
          <w:p w14:paraId="24896AC9" w14:textId="0D351B43" w:rsidR="00A72A17" w:rsidRPr="00446B3C" w:rsidRDefault="00A96570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7</w:t>
            </w:r>
            <w:r w:rsidR="00A72A17" w:rsidRPr="00446B3C">
              <w:rPr>
                <w:rFonts w:cstheme="minorHAnsi"/>
                <w:color w:val="000000"/>
              </w:rPr>
              <w:t>.</w:t>
            </w:r>
          </w:p>
        </w:tc>
        <w:tc>
          <w:tcPr>
            <w:tcW w:w="5954" w:type="dxa"/>
            <w:shd w:val="clear" w:color="auto" w:fill="auto"/>
            <w:noWrap/>
          </w:tcPr>
          <w:p w14:paraId="46D26B5A" w14:textId="64B32EB8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 xml:space="preserve">Posiadać funkcję dodawania komentarzy przez elektromonterów do wprowadzanych do bazy danych, </w:t>
            </w:r>
          </w:p>
        </w:tc>
        <w:tc>
          <w:tcPr>
            <w:tcW w:w="1985" w:type="dxa"/>
            <w:vMerge/>
          </w:tcPr>
          <w:p w14:paraId="27979991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116D2D5F" w14:textId="34CC95B2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0B5AA40A" w14:textId="77777777" w:rsidTr="00446B3C">
        <w:trPr>
          <w:trHeight w:val="350"/>
        </w:trPr>
        <w:tc>
          <w:tcPr>
            <w:tcW w:w="709" w:type="dxa"/>
            <w:shd w:val="clear" w:color="auto" w:fill="auto"/>
          </w:tcPr>
          <w:p w14:paraId="4F55A45B" w14:textId="3295E7A8" w:rsidR="00A72A17" w:rsidRPr="00446B3C" w:rsidRDefault="00A96570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8</w:t>
            </w:r>
            <w:r w:rsidR="00A72A17" w:rsidRPr="00446B3C">
              <w:rPr>
                <w:rFonts w:cstheme="minorHAnsi"/>
                <w:color w:val="000000"/>
              </w:rPr>
              <w:t>.</w:t>
            </w:r>
          </w:p>
        </w:tc>
        <w:tc>
          <w:tcPr>
            <w:tcW w:w="5954" w:type="dxa"/>
            <w:shd w:val="clear" w:color="auto" w:fill="auto"/>
            <w:noWrap/>
          </w:tcPr>
          <w:p w14:paraId="238F292D" w14:textId="3651D77E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</w:rPr>
              <w:t>Dane wysyłane za pośrednictwem aplikacji mobilnej powinny być przesyła</w:t>
            </w:r>
            <w:r w:rsidR="00C612BE">
              <w:rPr>
                <w:rFonts w:cstheme="minorHAnsi"/>
              </w:rPr>
              <w:t>n</w:t>
            </w:r>
            <w:r w:rsidRPr="00446B3C">
              <w:rPr>
                <w:rFonts w:cstheme="minorHAnsi"/>
              </w:rPr>
              <w:t>e w formie odrębnych sesji</w:t>
            </w:r>
            <w:r w:rsidR="00A96570" w:rsidRPr="00446B3C">
              <w:rPr>
                <w:rFonts w:cstheme="minorHAnsi"/>
              </w:rPr>
              <w:t>.</w:t>
            </w:r>
          </w:p>
        </w:tc>
        <w:tc>
          <w:tcPr>
            <w:tcW w:w="1985" w:type="dxa"/>
            <w:vMerge/>
          </w:tcPr>
          <w:p w14:paraId="6F4F5B40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462B6F53" w14:textId="4CE1037B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  <w:tr w:rsidR="00A72A17" w:rsidRPr="00446B3C" w14:paraId="200F30F3" w14:textId="77777777" w:rsidTr="00446B3C">
        <w:trPr>
          <w:trHeight w:val="338"/>
        </w:trPr>
        <w:tc>
          <w:tcPr>
            <w:tcW w:w="709" w:type="dxa"/>
            <w:shd w:val="clear" w:color="auto" w:fill="auto"/>
          </w:tcPr>
          <w:p w14:paraId="0A3911A9" w14:textId="7C37375B" w:rsidR="00A72A17" w:rsidRPr="00446B3C" w:rsidRDefault="00A96570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9</w:t>
            </w:r>
            <w:r w:rsidR="00A72A17" w:rsidRPr="00446B3C">
              <w:rPr>
                <w:rFonts w:cstheme="minorHAnsi"/>
                <w:color w:val="000000"/>
              </w:rPr>
              <w:t>.</w:t>
            </w:r>
          </w:p>
        </w:tc>
        <w:tc>
          <w:tcPr>
            <w:tcW w:w="5954" w:type="dxa"/>
            <w:shd w:val="clear" w:color="auto" w:fill="auto"/>
            <w:noWrap/>
          </w:tcPr>
          <w:p w14:paraId="4A673332" w14:textId="6C15BE07" w:rsidR="00A72A17" w:rsidRPr="00446B3C" w:rsidRDefault="00A72A17" w:rsidP="00C14D0E">
            <w:pPr>
              <w:tabs>
                <w:tab w:val="left" w:pos="1140"/>
              </w:tabs>
              <w:rPr>
                <w:rFonts w:cstheme="minorHAnsi"/>
              </w:rPr>
            </w:pPr>
            <w:r w:rsidRPr="00446B3C">
              <w:rPr>
                <w:rFonts w:cstheme="minorHAnsi"/>
              </w:rPr>
              <w:t>Dostęp do danych także w trybie offline z możliwością ich synchronizacji po ustanowieniu połączenia z Internetem</w:t>
            </w:r>
          </w:p>
        </w:tc>
        <w:tc>
          <w:tcPr>
            <w:tcW w:w="1985" w:type="dxa"/>
            <w:vMerge/>
          </w:tcPr>
          <w:p w14:paraId="27C6AAF5" w14:textId="77777777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7423E4D8" w14:textId="4CD1CD88" w:rsidR="00A72A17" w:rsidRPr="00446B3C" w:rsidRDefault="00A72A17" w:rsidP="00C14D0E">
            <w:pPr>
              <w:jc w:val="center"/>
              <w:rPr>
                <w:rFonts w:cstheme="minorHAnsi"/>
                <w:color w:val="000000"/>
              </w:rPr>
            </w:pPr>
            <w:r w:rsidRPr="00446B3C">
              <w:rPr>
                <w:rFonts w:cstheme="minorHAnsi"/>
                <w:color w:val="000000"/>
              </w:rPr>
              <w:t>TAK/NIE</w:t>
            </w:r>
          </w:p>
        </w:tc>
      </w:tr>
    </w:tbl>
    <w:p w14:paraId="11EDC969" w14:textId="77777777" w:rsidR="00F04F85" w:rsidRPr="00974AE6" w:rsidRDefault="00F04F85" w:rsidP="00974AE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DB074" w14:textId="77777777" w:rsidR="00A5030F" w:rsidRPr="00A06EA0" w:rsidRDefault="00A5030F" w:rsidP="00A5030F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B77BC" w14:textId="77777777" w:rsidR="001169C8" w:rsidRPr="00446B3C" w:rsidRDefault="001169C8" w:rsidP="00A5030F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698"/>
        <w:gridCol w:w="4227"/>
      </w:tblGrid>
      <w:tr w:rsidR="00B31B6A" w:rsidRPr="009514BC" w14:paraId="357C01CA" w14:textId="77777777" w:rsidTr="00F247E1">
        <w:trPr>
          <w:trHeight w:val="1119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F775" w14:textId="77777777" w:rsidR="00B31B6A" w:rsidRPr="009514BC" w:rsidRDefault="00B31B6A" w:rsidP="00F247E1">
            <w:pPr>
              <w:tabs>
                <w:tab w:val="num" w:pos="0"/>
              </w:tabs>
              <w:spacing w:line="268" w:lineRule="auto"/>
              <w:jc w:val="center"/>
              <w:rPr>
                <w:rFonts w:cstheme="minorHAnsi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0FEE" w14:textId="77777777" w:rsidR="00B31B6A" w:rsidRPr="0040299B" w:rsidRDefault="00B31B6A" w:rsidP="00F247E1">
            <w:pPr>
              <w:spacing w:line="268" w:lineRule="auto"/>
              <w:jc w:val="center"/>
              <w:rPr>
                <w:rFonts w:cstheme="minorHAnsi"/>
                <w:sz w:val="20"/>
                <w:szCs w:val="20"/>
              </w:rPr>
            </w:pPr>
            <w:r w:rsidRPr="0040299B">
              <w:rPr>
                <w:rFonts w:cstheme="minorHAnsi"/>
                <w:sz w:val="20"/>
                <w:szCs w:val="20"/>
              </w:rPr>
              <w:t>Kwalifikowany podpis elektroniczny złożony przez osobę(osoby) uprawnioną(-e)</w:t>
            </w:r>
          </w:p>
        </w:tc>
      </w:tr>
    </w:tbl>
    <w:p w14:paraId="3B90708F" w14:textId="55424EDF" w:rsidR="00522B45" w:rsidRPr="00311C08" w:rsidRDefault="00522B45" w:rsidP="00EF6B2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22B45" w:rsidRPr="00311C08" w:rsidSect="00F04F85">
      <w:headerReference w:type="default" r:id="rId9"/>
      <w:footerReference w:type="default" r:id="rId10"/>
      <w:pgSz w:w="11906" w:h="16838"/>
      <w:pgMar w:top="1417" w:right="1417" w:bottom="1417" w:left="1417" w:header="134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020B" w14:textId="77777777" w:rsidR="00063AEC" w:rsidRDefault="00063AEC" w:rsidP="00B469B1">
      <w:pPr>
        <w:spacing w:after="0" w:line="240" w:lineRule="auto"/>
      </w:pPr>
      <w:r>
        <w:separator/>
      </w:r>
    </w:p>
  </w:endnote>
  <w:endnote w:type="continuationSeparator" w:id="0">
    <w:p w14:paraId="4144782C" w14:textId="77777777" w:rsidR="00063AEC" w:rsidRDefault="00063AEC" w:rsidP="00B4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9339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C5041A" w14:textId="11069E15" w:rsidR="0027217B" w:rsidRDefault="002721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99C098" w14:textId="77777777" w:rsidR="0027217B" w:rsidRDefault="002721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72D01" w14:textId="77777777" w:rsidR="00063AEC" w:rsidRDefault="00063AEC" w:rsidP="00B469B1">
      <w:pPr>
        <w:spacing w:after="0" w:line="240" w:lineRule="auto"/>
      </w:pPr>
      <w:r>
        <w:separator/>
      </w:r>
    </w:p>
  </w:footnote>
  <w:footnote w:type="continuationSeparator" w:id="0">
    <w:p w14:paraId="37D23F37" w14:textId="77777777" w:rsidR="00063AEC" w:rsidRDefault="00063AEC" w:rsidP="00B46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FD3F1" w14:textId="77777777" w:rsidR="007571CA" w:rsidRPr="00410530" w:rsidRDefault="007571CA" w:rsidP="00CC763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CA4"/>
      </v:shape>
    </w:pict>
  </w:numPicBullet>
  <w:abstractNum w:abstractNumId="0" w15:restartNumberingAfterBreak="0">
    <w:nsid w:val="8F09A1D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E6F19F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06F11"/>
    <w:multiLevelType w:val="hybridMultilevel"/>
    <w:tmpl w:val="8178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47D60"/>
    <w:multiLevelType w:val="hybridMultilevel"/>
    <w:tmpl w:val="CCF8D220"/>
    <w:lvl w:ilvl="0" w:tplc="5AC6ED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12E24"/>
    <w:multiLevelType w:val="hybridMultilevel"/>
    <w:tmpl w:val="CCF688C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50055"/>
    <w:multiLevelType w:val="hybridMultilevel"/>
    <w:tmpl w:val="CACED46C"/>
    <w:lvl w:ilvl="0" w:tplc="7C183B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42308"/>
    <w:multiLevelType w:val="hybridMultilevel"/>
    <w:tmpl w:val="422E6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752C0"/>
    <w:multiLevelType w:val="hybridMultilevel"/>
    <w:tmpl w:val="E76E1D30"/>
    <w:lvl w:ilvl="0" w:tplc="354E815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C75B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0B40ED1"/>
    <w:multiLevelType w:val="hybridMultilevel"/>
    <w:tmpl w:val="1504C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2036F"/>
    <w:multiLevelType w:val="hybridMultilevel"/>
    <w:tmpl w:val="623E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33C59"/>
    <w:multiLevelType w:val="hybridMultilevel"/>
    <w:tmpl w:val="AEEE6BF4"/>
    <w:lvl w:ilvl="0" w:tplc="D466D5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E1370"/>
    <w:multiLevelType w:val="hybridMultilevel"/>
    <w:tmpl w:val="98BCE6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F1FC2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181644"/>
    <w:multiLevelType w:val="hybridMultilevel"/>
    <w:tmpl w:val="C57E2A0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B7B99"/>
    <w:multiLevelType w:val="hybridMultilevel"/>
    <w:tmpl w:val="DA7C6B48"/>
    <w:lvl w:ilvl="0" w:tplc="D5940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CA28FC"/>
    <w:multiLevelType w:val="hybridMultilevel"/>
    <w:tmpl w:val="F40AA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A434C1"/>
    <w:multiLevelType w:val="hybridMultilevel"/>
    <w:tmpl w:val="ABAC64EE"/>
    <w:lvl w:ilvl="0" w:tplc="95D82F2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82417"/>
    <w:multiLevelType w:val="hybridMultilevel"/>
    <w:tmpl w:val="5A4C9FDA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86508"/>
    <w:multiLevelType w:val="hybridMultilevel"/>
    <w:tmpl w:val="65E68A1A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3D231C5D"/>
    <w:multiLevelType w:val="hybridMultilevel"/>
    <w:tmpl w:val="98BCE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053EF"/>
    <w:multiLevelType w:val="hybridMultilevel"/>
    <w:tmpl w:val="84308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B4C94"/>
    <w:multiLevelType w:val="hybridMultilevel"/>
    <w:tmpl w:val="3FECAEC4"/>
    <w:lvl w:ilvl="0" w:tplc="CA0CD5F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5" w15:restartNumberingAfterBreak="0">
    <w:nsid w:val="4A9A392A"/>
    <w:multiLevelType w:val="hybridMultilevel"/>
    <w:tmpl w:val="7D34A25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E4453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AA1125"/>
    <w:multiLevelType w:val="hybridMultilevel"/>
    <w:tmpl w:val="3FECAEC4"/>
    <w:lvl w:ilvl="0" w:tplc="CA0CD5F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8" w15:restartNumberingAfterBreak="0">
    <w:nsid w:val="5A745122"/>
    <w:multiLevelType w:val="hybridMultilevel"/>
    <w:tmpl w:val="1AD02684"/>
    <w:lvl w:ilvl="0" w:tplc="9D38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BF1"/>
    <w:multiLevelType w:val="hybridMultilevel"/>
    <w:tmpl w:val="BE461B60"/>
    <w:lvl w:ilvl="0" w:tplc="7110FE7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21360"/>
    <w:multiLevelType w:val="hybridMultilevel"/>
    <w:tmpl w:val="9C2606F0"/>
    <w:lvl w:ilvl="0" w:tplc="23F493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3334C"/>
    <w:multiLevelType w:val="hybridMultilevel"/>
    <w:tmpl w:val="5AB063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7B677E"/>
    <w:multiLevelType w:val="hybridMultilevel"/>
    <w:tmpl w:val="13B0C0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A60C7"/>
    <w:multiLevelType w:val="hybridMultilevel"/>
    <w:tmpl w:val="B2D88F76"/>
    <w:lvl w:ilvl="0" w:tplc="AA9CA8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4436FA"/>
    <w:multiLevelType w:val="hybridMultilevel"/>
    <w:tmpl w:val="7944B500"/>
    <w:lvl w:ilvl="0" w:tplc="5A7A8726">
      <w:start w:val="27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9141D8"/>
    <w:multiLevelType w:val="hybridMultilevel"/>
    <w:tmpl w:val="D736C542"/>
    <w:lvl w:ilvl="0" w:tplc="3122355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F51167"/>
    <w:multiLevelType w:val="hybridMultilevel"/>
    <w:tmpl w:val="9D22B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42063"/>
    <w:multiLevelType w:val="hybridMultilevel"/>
    <w:tmpl w:val="7D6ADDDC"/>
    <w:lvl w:ilvl="0" w:tplc="73C6E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B91942"/>
    <w:multiLevelType w:val="hybridMultilevel"/>
    <w:tmpl w:val="AA30A5E6"/>
    <w:lvl w:ilvl="0" w:tplc="D5940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04AA2"/>
    <w:multiLevelType w:val="hybridMultilevel"/>
    <w:tmpl w:val="87EA7D98"/>
    <w:lvl w:ilvl="0" w:tplc="78EA3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455493">
    <w:abstractNumId w:val="5"/>
  </w:num>
  <w:num w:numId="2" w16cid:durableId="232282446">
    <w:abstractNumId w:val="18"/>
  </w:num>
  <w:num w:numId="3" w16cid:durableId="642077538">
    <w:abstractNumId w:val="31"/>
  </w:num>
  <w:num w:numId="4" w16cid:durableId="306276549">
    <w:abstractNumId w:val="20"/>
  </w:num>
  <w:num w:numId="5" w16cid:durableId="983047041">
    <w:abstractNumId w:val="25"/>
  </w:num>
  <w:num w:numId="6" w16cid:durableId="1528788386">
    <w:abstractNumId w:val="16"/>
  </w:num>
  <w:num w:numId="7" w16cid:durableId="1469935400">
    <w:abstractNumId w:val="37"/>
  </w:num>
  <w:num w:numId="8" w16cid:durableId="707486565">
    <w:abstractNumId w:val="22"/>
  </w:num>
  <w:num w:numId="9" w16cid:durableId="2012486554">
    <w:abstractNumId w:val="10"/>
  </w:num>
  <w:num w:numId="10" w16cid:durableId="556362302">
    <w:abstractNumId w:val="21"/>
  </w:num>
  <w:num w:numId="11" w16cid:durableId="1629122822">
    <w:abstractNumId w:val="13"/>
  </w:num>
  <w:num w:numId="12" w16cid:durableId="203102639">
    <w:abstractNumId w:val="17"/>
  </w:num>
  <w:num w:numId="13" w16cid:durableId="109589856">
    <w:abstractNumId w:val="3"/>
  </w:num>
  <w:num w:numId="14" w16cid:durableId="32002464">
    <w:abstractNumId w:val="14"/>
  </w:num>
  <w:num w:numId="15" w16cid:durableId="1700857872">
    <w:abstractNumId w:val="11"/>
  </w:num>
  <w:num w:numId="16" w16cid:durableId="1668048772">
    <w:abstractNumId w:val="39"/>
  </w:num>
  <w:num w:numId="17" w16cid:durableId="294336809">
    <w:abstractNumId w:val="27"/>
  </w:num>
  <w:num w:numId="18" w16cid:durableId="2077313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6570610">
    <w:abstractNumId w:val="24"/>
  </w:num>
  <w:num w:numId="20" w16cid:durableId="869873479">
    <w:abstractNumId w:val="32"/>
  </w:num>
  <w:num w:numId="21" w16cid:durableId="1608268779">
    <w:abstractNumId w:val="2"/>
  </w:num>
  <w:num w:numId="22" w16cid:durableId="225343913">
    <w:abstractNumId w:val="38"/>
  </w:num>
  <w:num w:numId="23" w16cid:durableId="352614576">
    <w:abstractNumId w:val="28"/>
  </w:num>
  <w:num w:numId="24" w16cid:durableId="639118218">
    <w:abstractNumId w:val="30"/>
  </w:num>
  <w:num w:numId="25" w16cid:durableId="998921969">
    <w:abstractNumId w:val="4"/>
  </w:num>
  <w:num w:numId="26" w16cid:durableId="1341396410">
    <w:abstractNumId w:val="6"/>
  </w:num>
  <w:num w:numId="27" w16cid:durableId="290599679">
    <w:abstractNumId w:val="7"/>
  </w:num>
  <w:num w:numId="28" w16cid:durableId="145245377">
    <w:abstractNumId w:val="36"/>
  </w:num>
  <w:num w:numId="29" w16cid:durableId="1826698057">
    <w:abstractNumId w:val="23"/>
  </w:num>
  <w:num w:numId="30" w16cid:durableId="1215501515">
    <w:abstractNumId w:val="15"/>
  </w:num>
  <w:num w:numId="31" w16cid:durableId="1530027040">
    <w:abstractNumId w:val="26"/>
  </w:num>
  <w:num w:numId="32" w16cid:durableId="1491752087">
    <w:abstractNumId w:val="12"/>
  </w:num>
  <w:num w:numId="33" w16cid:durableId="1525173115">
    <w:abstractNumId w:val="0"/>
  </w:num>
  <w:num w:numId="34" w16cid:durableId="1393382835">
    <w:abstractNumId w:val="1"/>
  </w:num>
  <w:num w:numId="35" w16cid:durableId="697897470">
    <w:abstractNumId w:val="9"/>
  </w:num>
  <w:num w:numId="36" w16cid:durableId="1405369715">
    <w:abstractNumId w:val="8"/>
  </w:num>
  <w:num w:numId="37" w16cid:durableId="1118598553">
    <w:abstractNumId w:val="19"/>
  </w:num>
  <w:num w:numId="38" w16cid:durableId="232010568">
    <w:abstractNumId w:val="35"/>
  </w:num>
  <w:num w:numId="39" w16cid:durableId="2037465129">
    <w:abstractNumId w:val="29"/>
  </w:num>
  <w:num w:numId="40" w16cid:durableId="27028885">
    <w:abstractNumId w:val="34"/>
  </w:num>
  <w:num w:numId="41" w16cid:durableId="209134809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0B"/>
    <w:rsid w:val="00001098"/>
    <w:rsid w:val="00010512"/>
    <w:rsid w:val="0002028A"/>
    <w:rsid w:val="00027B72"/>
    <w:rsid w:val="00036157"/>
    <w:rsid w:val="00040B70"/>
    <w:rsid w:val="0005294C"/>
    <w:rsid w:val="0006000C"/>
    <w:rsid w:val="0006063A"/>
    <w:rsid w:val="00063AEC"/>
    <w:rsid w:val="00064431"/>
    <w:rsid w:val="000877F6"/>
    <w:rsid w:val="0009078F"/>
    <w:rsid w:val="000909AE"/>
    <w:rsid w:val="00097012"/>
    <w:rsid w:val="000A5A9B"/>
    <w:rsid w:val="000B1573"/>
    <w:rsid w:val="000B4F1C"/>
    <w:rsid w:val="000C5F5D"/>
    <w:rsid w:val="000D1C9E"/>
    <w:rsid w:val="000E5B1E"/>
    <w:rsid w:val="000E64DF"/>
    <w:rsid w:val="000F7C1A"/>
    <w:rsid w:val="001169C8"/>
    <w:rsid w:val="00132A70"/>
    <w:rsid w:val="001333BE"/>
    <w:rsid w:val="00137A04"/>
    <w:rsid w:val="001408D8"/>
    <w:rsid w:val="0014290A"/>
    <w:rsid w:val="00144AB7"/>
    <w:rsid w:val="00147B77"/>
    <w:rsid w:val="00162C37"/>
    <w:rsid w:val="001735CE"/>
    <w:rsid w:val="001C4840"/>
    <w:rsid w:val="001D18EE"/>
    <w:rsid w:val="001D4840"/>
    <w:rsid w:val="001D5907"/>
    <w:rsid w:val="001E5C23"/>
    <w:rsid w:val="00212667"/>
    <w:rsid w:val="002134D9"/>
    <w:rsid w:val="0023450A"/>
    <w:rsid w:val="00260B82"/>
    <w:rsid w:val="00270086"/>
    <w:rsid w:val="0027116D"/>
    <w:rsid w:val="0027217B"/>
    <w:rsid w:val="00275415"/>
    <w:rsid w:val="00286A5A"/>
    <w:rsid w:val="00291217"/>
    <w:rsid w:val="00295921"/>
    <w:rsid w:val="0029653A"/>
    <w:rsid w:val="002A3712"/>
    <w:rsid w:val="002B2A89"/>
    <w:rsid w:val="002B55E8"/>
    <w:rsid w:val="002D39FC"/>
    <w:rsid w:val="002D49F1"/>
    <w:rsid w:val="002F216A"/>
    <w:rsid w:val="00311C08"/>
    <w:rsid w:val="003137B4"/>
    <w:rsid w:val="0031672E"/>
    <w:rsid w:val="00320B58"/>
    <w:rsid w:val="0033759F"/>
    <w:rsid w:val="00344D39"/>
    <w:rsid w:val="00351B94"/>
    <w:rsid w:val="003567B1"/>
    <w:rsid w:val="00357DB0"/>
    <w:rsid w:val="003644BD"/>
    <w:rsid w:val="003718EB"/>
    <w:rsid w:val="00375A24"/>
    <w:rsid w:val="00376257"/>
    <w:rsid w:val="003A23DD"/>
    <w:rsid w:val="003B7169"/>
    <w:rsid w:val="003C70E2"/>
    <w:rsid w:val="003D64D2"/>
    <w:rsid w:val="003E38B3"/>
    <w:rsid w:val="003E7AB5"/>
    <w:rsid w:val="00404566"/>
    <w:rsid w:val="00430782"/>
    <w:rsid w:val="00431AB3"/>
    <w:rsid w:val="00442C30"/>
    <w:rsid w:val="00446B3C"/>
    <w:rsid w:val="004900B2"/>
    <w:rsid w:val="004A38FD"/>
    <w:rsid w:val="004C768A"/>
    <w:rsid w:val="004F1618"/>
    <w:rsid w:val="00502A68"/>
    <w:rsid w:val="00507785"/>
    <w:rsid w:val="00522B45"/>
    <w:rsid w:val="00534534"/>
    <w:rsid w:val="0053614E"/>
    <w:rsid w:val="00537911"/>
    <w:rsid w:val="00573F3D"/>
    <w:rsid w:val="005957A9"/>
    <w:rsid w:val="005A1D49"/>
    <w:rsid w:val="005B022B"/>
    <w:rsid w:val="005B1951"/>
    <w:rsid w:val="005C1F72"/>
    <w:rsid w:val="005C1F9C"/>
    <w:rsid w:val="005D2D4D"/>
    <w:rsid w:val="005E19D2"/>
    <w:rsid w:val="005E4F5E"/>
    <w:rsid w:val="005E74E5"/>
    <w:rsid w:val="005E74F8"/>
    <w:rsid w:val="00612B49"/>
    <w:rsid w:val="00616A36"/>
    <w:rsid w:val="00620E71"/>
    <w:rsid w:val="00630F59"/>
    <w:rsid w:val="0063123F"/>
    <w:rsid w:val="00631410"/>
    <w:rsid w:val="006447EC"/>
    <w:rsid w:val="00653261"/>
    <w:rsid w:val="00661431"/>
    <w:rsid w:val="00682D77"/>
    <w:rsid w:val="00697081"/>
    <w:rsid w:val="006A0780"/>
    <w:rsid w:val="006A46BB"/>
    <w:rsid w:val="006B5A5D"/>
    <w:rsid w:val="006C3650"/>
    <w:rsid w:val="006E1132"/>
    <w:rsid w:val="006E473D"/>
    <w:rsid w:val="006E64D2"/>
    <w:rsid w:val="00700631"/>
    <w:rsid w:val="00706B31"/>
    <w:rsid w:val="00706E38"/>
    <w:rsid w:val="007131E4"/>
    <w:rsid w:val="0072119A"/>
    <w:rsid w:val="007252A5"/>
    <w:rsid w:val="00730A84"/>
    <w:rsid w:val="007412AE"/>
    <w:rsid w:val="00741F2F"/>
    <w:rsid w:val="00745DFD"/>
    <w:rsid w:val="0074691E"/>
    <w:rsid w:val="00754983"/>
    <w:rsid w:val="007571CA"/>
    <w:rsid w:val="0076737D"/>
    <w:rsid w:val="00776292"/>
    <w:rsid w:val="0077764A"/>
    <w:rsid w:val="0078482B"/>
    <w:rsid w:val="00785AC2"/>
    <w:rsid w:val="0079212D"/>
    <w:rsid w:val="007B0F08"/>
    <w:rsid w:val="007C1CF0"/>
    <w:rsid w:val="007D1F33"/>
    <w:rsid w:val="007F6399"/>
    <w:rsid w:val="007F7ABE"/>
    <w:rsid w:val="008059A3"/>
    <w:rsid w:val="0082100B"/>
    <w:rsid w:val="00823955"/>
    <w:rsid w:val="00827B10"/>
    <w:rsid w:val="0083318B"/>
    <w:rsid w:val="0083472F"/>
    <w:rsid w:val="00837826"/>
    <w:rsid w:val="00863B16"/>
    <w:rsid w:val="00865E04"/>
    <w:rsid w:val="008730AE"/>
    <w:rsid w:val="008876C6"/>
    <w:rsid w:val="008A4109"/>
    <w:rsid w:val="008C1600"/>
    <w:rsid w:val="008C6304"/>
    <w:rsid w:val="008D7B42"/>
    <w:rsid w:val="008F0E31"/>
    <w:rsid w:val="008F7F05"/>
    <w:rsid w:val="009030BB"/>
    <w:rsid w:val="00904D30"/>
    <w:rsid w:val="00916622"/>
    <w:rsid w:val="00923A26"/>
    <w:rsid w:val="009277D5"/>
    <w:rsid w:val="0093054D"/>
    <w:rsid w:val="0094729F"/>
    <w:rsid w:val="00951138"/>
    <w:rsid w:val="00953717"/>
    <w:rsid w:val="00957DD3"/>
    <w:rsid w:val="00974AE6"/>
    <w:rsid w:val="00975310"/>
    <w:rsid w:val="00991865"/>
    <w:rsid w:val="009C208C"/>
    <w:rsid w:val="009D3104"/>
    <w:rsid w:val="009D730E"/>
    <w:rsid w:val="009E0C69"/>
    <w:rsid w:val="009E2448"/>
    <w:rsid w:val="009E66EC"/>
    <w:rsid w:val="009E7976"/>
    <w:rsid w:val="009F180C"/>
    <w:rsid w:val="009F6020"/>
    <w:rsid w:val="009F7A22"/>
    <w:rsid w:val="00A0182F"/>
    <w:rsid w:val="00A06EA0"/>
    <w:rsid w:val="00A06F5F"/>
    <w:rsid w:val="00A0704B"/>
    <w:rsid w:val="00A108B9"/>
    <w:rsid w:val="00A168BF"/>
    <w:rsid w:val="00A35232"/>
    <w:rsid w:val="00A361D1"/>
    <w:rsid w:val="00A36D4D"/>
    <w:rsid w:val="00A45A68"/>
    <w:rsid w:val="00A5030F"/>
    <w:rsid w:val="00A53A9B"/>
    <w:rsid w:val="00A616DB"/>
    <w:rsid w:val="00A725B5"/>
    <w:rsid w:val="00A72A17"/>
    <w:rsid w:val="00A75264"/>
    <w:rsid w:val="00A904EC"/>
    <w:rsid w:val="00A96570"/>
    <w:rsid w:val="00AC065A"/>
    <w:rsid w:val="00AC0B5E"/>
    <w:rsid w:val="00AD088E"/>
    <w:rsid w:val="00AE1362"/>
    <w:rsid w:val="00AE3CC3"/>
    <w:rsid w:val="00AE5D09"/>
    <w:rsid w:val="00AE7357"/>
    <w:rsid w:val="00B15F09"/>
    <w:rsid w:val="00B1693F"/>
    <w:rsid w:val="00B23123"/>
    <w:rsid w:val="00B23315"/>
    <w:rsid w:val="00B24F08"/>
    <w:rsid w:val="00B31B6A"/>
    <w:rsid w:val="00B3768D"/>
    <w:rsid w:val="00B41B6A"/>
    <w:rsid w:val="00B4411A"/>
    <w:rsid w:val="00B469B1"/>
    <w:rsid w:val="00B51528"/>
    <w:rsid w:val="00B517E0"/>
    <w:rsid w:val="00B552DD"/>
    <w:rsid w:val="00B61132"/>
    <w:rsid w:val="00B92830"/>
    <w:rsid w:val="00B9611B"/>
    <w:rsid w:val="00BA4503"/>
    <w:rsid w:val="00BB5343"/>
    <w:rsid w:val="00BB6188"/>
    <w:rsid w:val="00BD4F29"/>
    <w:rsid w:val="00BD7E99"/>
    <w:rsid w:val="00C07C11"/>
    <w:rsid w:val="00C14D0E"/>
    <w:rsid w:val="00C209B1"/>
    <w:rsid w:val="00C232D2"/>
    <w:rsid w:val="00C27950"/>
    <w:rsid w:val="00C35BEE"/>
    <w:rsid w:val="00C44CCB"/>
    <w:rsid w:val="00C50B94"/>
    <w:rsid w:val="00C52F77"/>
    <w:rsid w:val="00C53775"/>
    <w:rsid w:val="00C612BE"/>
    <w:rsid w:val="00C76019"/>
    <w:rsid w:val="00CA7052"/>
    <w:rsid w:val="00CA7ED1"/>
    <w:rsid w:val="00CB0616"/>
    <w:rsid w:val="00CB6276"/>
    <w:rsid w:val="00CB6F55"/>
    <w:rsid w:val="00CC6CA9"/>
    <w:rsid w:val="00CC763A"/>
    <w:rsid w:val="00CD11B4"/>
    <w:rsid w:val="00CD1420"/>
    <w:rsid w:val="00CD2C4E"/>
    <w:rsid w:val="00CE3E8B"/>
    <w:rsid w:val="00CF47D4"/>
    <w:rsid w:val="00CF7307"/>
    <w:rsid w:val="00D06814"/>
    <w:rsid w:val="00D10282"/>
    <w:rsid w:val="00D17CB6"/>
    <w:rsid w:val="00D319C0"/>
    <w:rsid w:val="00D370A4"/>
    <w:rsid w:val="00D40423"/>
    <w:rsid w:val="00D439B1"/>
    <w:rsid w:val="00D4435D"/>
    <w:rsid w:val="00D445FE"/>
    <w:rsid w:val="00D459EE"/>
    <w:rsid w:val="00D51C41"/>
    <w:rsid w:val="00D72E70"/>
    <w:rsid w:val="00D810F4"/>
    <w:rsid w:val="00D83309"/>
    <w:rsid w:val="00D919E6"/>
    <w:rsid w:val="00D95C59"/>
    <w:rsid w:val="00DA35E8"/>
    <w:rsid w:val="00DA39CF"/>
    <w:rsid w:val="00DA6E77"/>
    <w:rsid w:val="00DD3F75"/>
    <w:rsid w:val="00DD428E"/>
    <w:rsid w:val="00DD7AA4"/>
    <w:rsid w:val="00DE4798"/>
    <w:rsid w:val="00DE78ED"/>
    <w:rsid w:val="00E01F72"/>
    <w:rsid w:val="00E034E1"/>
    <w:rsid w:val="00E22732"/>
    <w:rsid w:val="00E23A58"/>
    <w:rsid w:val="00E31C5B"/>
    <w:rsid w:val="00E32A7D"/>
    <w:rsid w:val="00E37150"/>
    <w:rsid w:val="00E45793"/>
    <w:rsid w:val="00E54C3D"/>
    <w:rsid w:val="00E57B0C"/>
    <w:rsid w:val="00E7238D"/>
    <w:rsid w:val="00E76B0A"/>
    <w:rsid w:val="00E77E92"/>
    <w:rsid w:val="00E81EF5"/>
    <w:rsid w:val="00E828D9"/>
    <w:rsid w:val="00E9292D"/>
    <w:rsid w:val="00EA4F31"/>
    <w:rsid w:val="00EA64FD"/>
    <w:rsid w:val="00EB6AD0"/>
    <w:rsid w:val="00EC4DBF"/>
    <w:rsid w:val="00EF6B28"/>
    <w:rsid w:val="00F02CDD"/>
    <w:rsid w:val="00F04F85"/>
    <w:rsid w:val="00F13E13"/>
    <w:rsid w:val="00F24716"/>
    <w:rsid w:val="00F429A0"/>
    <w:rsid w:val="00F612A5"/>
    <w:rsid w:val="00F619B5"/>
    <w:rsid w:val="00F946EA"/>
    <w:rsid w:val="00FB1738"/>
    <w:rsid w:val="00FB4FC7"/>
    <w:rsid w:val="00FB7CE8"/>
    <w:rsid w:val="00FC0D69"/>
    <w:rsid w:val="00FC2170"/>
    <w:rsid w:val="00FF7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12DA"/>
  <w15:docId w15:val="{8D455213-B58C-8041-A5ED-1AD40D6F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9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7921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A22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9F7A22"/>
  </w:style>
  <w:style w:type="paragraph" w:customStyle="1" w:styleId="Styltekst">
    <w:name w:val="Styl tekst"/>
    <w:basedOn w:val="Normalny"/>
    <w:link w:val="StyltekstZnak"/>
    <w:qFormat/>
    <w:rsid w:val="007252A5"/>
    <w:pPr>
      <w:spacing w:after="0" w:line="360" w:lineRule="auto"/>
      <w:ind w:firstLine="36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yltekstZnak">
    <w:name w:val="Styl tekst Znak"/>
    <w:link w:val="Styltekst"/>
    <w:rsid w:val="007252A5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rsid w:val="003A23DD"/>
  </w:style>
  <w:style w:type="paragraph" w:customStyle="1" w:styleId="Default">
    <w:name w:val="Default"/>
    <w:rsid w:val="00E54C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725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2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2816</Words>
  <Characters>16896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Szymon Szmich</dc:creator>
  <cp:lastModifiedBy>Joanna Kulpa</cp:lastModifiedBy>
  <cp:revision>26</cp:revision>
  <cp:lastPrinted>2024-09-12T09:01:00Z</cp:lastPrinted>
  <dcterms:created xsi:type="dcterms:W3CDTF">2024-08-28T10:06:00Z</dcterms:created>
  <dcterms:modified xsi:type="dcterms:W3CDTF">2024-09-12T11:40:00Z</dcterms:modified>
</cp:coreProperties>
</file>