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7E" w:rsidRDefault="0033307E" w:rsidP="004F7493">
      <w:pPr>
        <w:pStyle w:val="Tekstpodstawowy"/>
        <w:rPr>
          <w:rFonts w:ascii="Calibri" w:hAnsi="Calibri" w:cs="Calibri"/>
          <w:sz w:val="24"/>
          <w:szCs w:val="24"/>
        </w:rPr>
      </w:pPr>
    </w:p>
    <w:p w:rsidR="0033307E" w:rsidRDefault="0033307E" w:rsidP="0033307E">
      <w:pPr>
        <w:pStyle w:val="Tekstpodstawowy"/>
        <w:jc w:val="right"/>
        <w:rPr>
          <w:rFonts w:ascii="Calibri" w:hAnsi="Calibri" w:cs="Calibri"/>
          <w:sz w:val="24"/>
          <w:szCs w:val="24"/>
        </w:rPr>
      </w:pPr>
    </w:p>
    <w:p w:rsidR="004F7493" w:rsidRPr="00585D98" w:rsidRDefault="0051018D" w:rsidP="0033307E">
      <w:pPr>
        <w:pStyle w:val="Tekstpodstawowy"/>
        <w:jc w:val="righ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i/>
        </w:rPr>
        <w:t xml:space="preserve"> Załącznik nr 1</w:t>
      </w:r>
      <w:r w:rsidR="0033307E" w:rsidRPr="00585D98">
        <w:rPr>
          <w:rFonts w:ascii="Calibri" w:hAnsi="Calibri" w:cs="Calibri"/>
          <w:b w:val="0"/>
          <w:i/>
        </w:rPr>
        <w:t xml:space="preserve"> do SWZ</w:t>
      </w:r>
    </w:p>
    <w:p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:rsidR="0033307E" w:rsidRPr="0033307E" w:rsidRDefault="0033307E" w:rsidP="0033307E">
      <w:pPr>
        <w:spacing w:before="240"/>
        <w:jc w:val="both"/>
        <w:rPr>
          <w:rFonts w:asciiTheme="minorHAnsi" w:hAnsiTheme="minorHAnsi" w:cstheme="minorHAnsi"/>
          <w:b/>
        </w:rPr>
      </w:pPr>
      <w:r w:rsidRPr="0033307E">
        <w:rPr>
          <w:rFonts w:asciiTheme="minorHAnsi" w:hAnsiTheme="minorHAnsi" w:cstheme="minorHAnsi"/>
          <w:b/>
        </w:rPr>
        <w:t>„</w:t>
      </w:r>
      <w:bookmarkStart w:id="0" w:name="_Hlk54789643"/>
      <w:r w:rsidRPr="0033307E">
        <w:rPr>
          <w:rFonts w:asciiTheme="minorHAnsi" w:hAnsiTheme="minorHAnsi" w:cstheme="minorHAnsi"/>
          <w:b/>
          <w:bCs/>
          <w:iCs/>
          <w:color w:val="000000"/>
          <w:lang w:bidi="pl-PL"/>
        </w:rPr>
        <w:t xml:space="preserve">opracowanie </w:t>
      </w:r>
      <w:r w:rsidRPr="0033307E">
        <w:rPr>
          <w:rFonts w:asciiTheme="minorHAnsi" w:hAnsiTheme="minorHAnsi" w:cstheme="minorHAnsi"/>
          <w:b/>
        </w:rPr>
        <w:t xml:space="preserve">Koncepcji Rozwoju dla Kieleckiego Klastra Energii w ramach Krajowego Planu Odbudowy i Zwiększenia Odporności na podstawie złożonego wniosku nr KPOD.03.12-IP.05-0034/23 dot. instalacji OZE realizowanych przez społeczności energetyczne – inwestycja B2.2.2 wsparcie </w:t>
      </w:r>
      <w:proofErr w:type="spellStart"/>
      <w:r w:rsidRPr="0033307E">
        <w:rPr>
          <w:rFonts w:asciiTheme="minorHAnsi" w:hAnsiTheme="minorHAnsi" w:cstheme="minorHAnsi"/>
          <w:b/>
        </w:rPr>
        <w:t>przedinwestycyjne</w:t>
      </w:r>
      <w:proofErr w:type="spellEnd"/>
      <w:r w:rsidRPr="0033307E">
        <w:rPr>
          <w:rFonts w:asciiTheme="minorHAnsi" w:hAnsiTheme="minorHAnsi" w:cstheme="minorHAnsi"/>
          <w:b/>
          <w:bCs/>
          <w:iCs/>
          <w:color w:val="000000"/>
          <w:lang w:bidi="pl-PL"/>
        </w:rPr>
        <w:t xml:space="preserve"> poddziałanie A.1a: rozwój istniejących klastrów energii.</w:t>
      </w:r>
      <w:r w:rsidRPr="0033307E">
        <w:rPr>
          <w:rFonts w:asciiTheme="minorHAnsi" w:hAnsiTheme="minorHAnsi" w:cstheme="minorHAnsi"/>
          <w:b/>
        </w:rPr>
        <w:t>”</w:t>
      </w:r>
      <w:bookmarkEnd w:id="0"/>
    </w:p>
    <w:p w:rsidR="0033307E" w:rsidRPr="0033307E" w:rsidRDefault="0033307E" w:rsidP="0033307E">
      <w:pPr>
        <w:spacing w:before="120" w:after="120" w:line="259" w:lineRule="auto"/>
        <w:jc w:val="right"/>
        <w:rPr>
          <w:rFonts w:asciiTheme="minorHAnsi" w:hAnsiTheme="minorHAnsi" w:cstheme="minorHAnsi"/>
          <w:b/>
          <w:bCs/>
        </w:rPr>
      </w:pPr>
      <w:r w:rsidRPr="0033307E">
        <w:rPr>
          <w:rFonts w:asciiTheme="minorHAnsi" w:hAnsiTheme="minorHAnsi" w:cstheme="minorHAnsi"/>
          <w:b/>
          <w:bCs/>
        </w:rPr>
        <w:t>Nr postępowania: TZ.262.6.2024</w:t>
      </w:r>
    </w:p>
    <w:p w:rsidR="0033307E" w:rsidRPr="0033307E" w:rsidRDefault="0033307E" w:rsidP="0033307E">
      <w:pPr>
        <w:spacing w:line="259" w:lineRule="auto"/>
        <w:jc w:val="right"/>
        <w:rPr>
          <w:rFonts w:asciiTheme="minorHAnsi" w:hAnsiTheme="minorHAnsi" w:cstheme="minorHAnsi"/>
          <w:b/>
          <w:bCs/>
        </w:rPr>
      </w:pPr>
      <w:r w:rsidRPr="0033307E">
        <w:rPr>
          <w:rFonts w:asciiTheme="minorHAnsi" w:hAnsiTheme="minorHAnsi" w:cstheme="minorHAnsi"/>
          <w:b/>
          <w:bCs/>
        </w:rPr>
        <w:t>TE</w:t>
      </w:r>
    </w:p>
    <w:p w:rsidR="0033307E" w:rsidRPr="00127DB9" w:rsidRDefault="0033307E" w:rsidP="0033307E">
      <w:pPr>
        <w:spacing w:before="600" w:line="259" w:lineRule="auto"/>
        <w:jc w:val="center"/>
        <w:rPr>
          <w:b/>
          <w:bCs/>
          <w:i/>
          <w:iCs/>
          <w:sz w:val="20"/>
          <w:szCs w:val="20"/>
          <w:u w:val="single"/>
          <w:lang w:eastAsia="x-none"/>
        </w:rPr>
      </w:pPr>
      <w:r w:rsidRPr="00443C52">
        <w:rPr>
          <w:b/>
          <w:bCs/>
          <w:i/>
          <w:iCs/>
          <w:sz w:val="20"/>
          <w:szCs w:val="20"/>
          <w:u w:val="single"/>
          <w:lang w:eastAsia="x-none"/>
        </w:rPr>
        <w:t xml:space="preserve">o wartości szacunkowej zamówienia nieprzekraczającej równowartość </w:t>
      </w:r>
      <w:r w:rsidRPr="00127DB9">
        <w:rPr>
          <w:b/>
          <w:bCs/>
          <w:i/>
          <w:iCs/>
          <w:sz w:val="20"/>
          <w:szCs w:val="20"/>
          <w:u w:val="single"/>
          <w:lang w:eastAsia="x-none"/>
        </w:rPr>
        <w:t xml:space="preserve">kwoty </w:t>
      </w:r>
      <w:r>
        <w:rPr>
          <w:b/>
          <w:bCs/>
          <w:i/>
          <w:iCs/>
          <w:sz w:val="20"/>
          <w:szCs w:val="20"/>
          <w:u w:val="single"/>
          <w:lang w:eastAsia="x-none"/>
        </w:rPr>
        <w:t>443</w:t>
      </w:r>
      <w:r w:rsidRPr="00127DB9">
        <w:rPr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</w:p>
    <w:p w:rsidR="0033307E" w:rsidRPr="008E4491" w:rsidRDefault="0033307E" w:rsidP="0033307E">
      <w:pPr>
        <w:spacing w:before="360"/>
        <w:jc w:val="both"/>
        <w:rPr>
          <w:rFonts w:asciiTheme="minorHAnsi" w:hAnsiTheme="minorHAnsi" w:cstheme="minorHAnsi"/>
        </w:rPr>
      </w:pPr>
      <w:r w:rsidRPr="008E4491">
        <w:rPr>
          <w:rFonts w:asciiTheme="minorHAnsi" w:hAnsiTheme="minorHAnsi" w:cstheme="minorHAnsi"/>
        </w:rPr>
        <w:t>Postępowanie o udzielenie zamówienia prowadzone jest przez Zamawiającego sektorowego w trybie przetargu nieograniczonego zgodnie z ustawą Prawo zamówień publicznych (Dział V) oraz Regulaminem udzielania zamówień sektorowych w MPEC Sp. z o.o. w Kielcach.</w:t>
      </w:r>
    </w:p>
    <w:p w:rsidR="0033307E" w:rsidRDefault="0033307E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630FEE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:rsidR="00A63B29" w:rsidRPr="00F427B0" w:rsidRDefault="0060192F" w:rsidP="00F427B0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F427B0">
        <w:rPr>
          <w:rFonts w:cs="Calibri"/>
          <w:sz w:val="24"/>
          <w:szCs w:val="24"/>
        </w:rPr>
        <w:t>W</w:t>
      </w:r>
      <w:r w:rsidR="004F7493" w:rsidRPr="00F427B0">
        <w:rPr>
          <w:rFonts w:cs="Calibri"/>
          <w:sz w:val="24"/>
          <w:szCs w:val="24"/>
        </w:rPr>
        <w:t xml:space="preserve"> imieniu reprezentowanej przeze m</w:t>
      </w:r>
      <w:r w:rsidR="009F5738" w:rsidRPr="00F427B0">
        <w:rPr>
          <w:rFonts w:cs="Calibri"/>
          <w:sz w:val="24"/>
          <w:szCs w:val="24"/>
        </w:rPr>
        <w:t>nie/</w:t>
      </w:r>
      <w:r w:rsidR="0023644C" w:rsidRPr="00F427B0">
        <w:rPr>
          <w:rFonts w:cs="Calibri"/>
          <w:sz w:val="24"/>
          <w:szCs w:val="24"/>
        </w:rPr>
        <w:t xml:space="preserve">przez </w:t>
      </w:r>
      <w:r w:rsidR="009F5738" w:rsidRPr="00F427B0">
        <w:rPr>
          <w:rFonts w:cs="Calibri"/>
          <w:sz w:val="24"/>
          <w:szCs w:val="24"/>
        </w:rPr>
        <w:t>nas</w:t>
      </w:r>
      <w:r w:rsidR="008231B3" w:rsidRPr="00F427B0">
        <w:rPr>
          <w:rFonts w:cs="Calibri"/>
          <w:sz w:val="24"/>
          <w:szCs w:val="24"/>
        </w:rPr>
        <w:t>*</w:t>
      </w:r>
      <w:r w:rsidR="00363224" w:rsidRPr="00F427B0">
        <w:rPr>
          <w:rFonts w:cs="Calibri"/>
          <w:sz w:val="24"/>
          <w:szCs w:val="24"/>
        </w:rPr>
        <w:t xml:space="preserve"> firmy oświadczam/</w:t>
      </w:r>
      <w:r w:rsidR="0023644C" w:rsidRPr="00F427B0">
        <w:rPr>
          <w:rFonts w:cs="Calibri"/>
          <w:sz w:val="24"/>
          <w:szCs w:val="24"/>
        </w:rPr>
        <w:t>oświadczam</w:t>
      </w:r>
      <w:r w:rsidR="00363224" w:rsidRPr="00F427B0">
        <w:rPr>
          <w:rFonts w:cs="Calibri"/>
          <w:sz w:val="24"/>
          <w:szCs w:val="24"/>
        </w:rPr>
        <w:t>y</w:t>
      </w:r>
      <w:r w:rsidR="008231B3" w:rsidRPr="00F427B0">
        <w:rPr>
          <w:rFonts w:cs="Calibri"/>
          <w:sz w:val="24"/>
          <w:szCs w:val="24"/>
        </w:rPr>
        <w:t>*</w:t>
      </w:r>
      <w:r w:rsidR="009F5738" w:rsidRPr="00F427B0">
        <w:rPr>
          <w:rFonts w:cs="Calibri"/>
          <w:sz w:val="24"/>
          <w:szCs w:val="24"/>
        </w:rPr>
        <w:t>,</w:t>
      </w:r>
      <w:r w:rsidR="0023644C" w:rsidRPr="00F427B0">
        <w:rPr>
          <w:rFonts w:cs="Calibri"/>
          <w:sz w:val="24"/>
          <w:szCs w:val="24"/>
        </w:rPr>
        <w:t xml:space="preserve"> </w:t>
      </w:r>
      <w:r w:rsidR="00305C45" w:rsidRPr="00F427B0">
        <w:rPr>
          <w:rFonts w:cs="Calibri"/>
          <w:sz w:val="24"/>
          <w:szCs w:val="24"/>
        </w:rPr>
        <w:t>że </w:t>
      </w:r>
      <w:r w:rsidR="008549AF" w:rsidRPr="00F427B0">
        <w:rPr>
          <w:rFonts w:cs="Calibri"/>
          <w:sz w:val="24"/>
          <w:szCs w:val="24"/>
        </w:rPr>
        <w:t>o</w:t>
      </w:r>
      <w:r w:rsidRPr="00F427B0">
        <w:rPr>
          <w:rFonts w:cs="Calibri"/>
          <w:sz w:val="24"/>
          <w:szCs w:val="24"/>
        </w:rPr>
        <w:t>feruję/</w:t>
      </w:r>
      <w:r w:rsidR="004A3D0D" w:rsidRPr="00F427B0">
        <w:rPr>
          <w:rFonts w:cs="Calibri"/>
          <w:sz w:val="24"/>
          <w:szCs w:val="24"/>
        </w:rPr>
        <w:t>o</w:t>
      </w:r>
      <w:r w:rsidR="00A862C2" w:rsidRPr="00F427B0">
        <w:rPr>
          <w:rFonts w:cs="Calibri"/>
          <w:sz w:val="24"/>
          <w:szCs w:val="24"/>
        </w:rPr>
        <w:t>ferujemy</w:t>
      </w:r>
      <w:r w:rsidR="007A48C5" w:rsidRPr="00F427B0">
        <w:rPr>
          <w:rFonts w:cs="Calibri"/>
          <w:sz w:val="24"/>
          <w:szCs w:val="24"/>
        </w:rPr>
        <w:t>*</w:t>
      </w:r>
      <w:r w:rsidR="004F7493" w:rsidRPr="00F427B0">
        <w:rPr>
          <w:rFonts w:cs="Calibri"/>
          <w:sz w:val="24"/>
          <w:szCs w:val="24"/>
        </w:rPr>
        <w:t xml:space="preserve"> </w:t>
      </w:r>
      <w:r w:rsidR="000D6000" w:rsidRPr="00F427B0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F427B0">
        <w:rPr>
          <w:rFonts w:cs="Calibri"/>
          <w:sz w:val="24"/>
          <w:szCs w:val="24"/>
        </w:rPr>
        <w:t>w</w:t>
      </w:r>
      <w:r w:rsidR="003F7F4B" w:rsidRPr="00F427B0">
        <w:rPr>
          <w:rFonts w:cs="Calibri"/>
          <w:sz w:val="24"/>
          <w:szCs w:val="24"/>
        </w:rPr>
        <w:t xml:space="preserve"> </w:t>
      </w:r>
      <w:r w:rsidR="008A5E5E" w:rsidRPr="00F427B0">
        <w:rPr>
          <w:rFonts w:cs="Calibri"/>
          <w:sz w:val="24"/>
          <w:szCs w:val="24"/>
        </w:rPr>
        <w:t>S</w:t>
      </w:r>
      <w:r w:rsidR="000D6000" w:rsidRPr="00F427B0">
        <w:rPr>
          <w:rFonts w:cs="Calibri"/>
          <w:sz w:val="24"/>
          <w:szCs w:val="24"/>
        </w:rPr>
        <w:t>WZ</w:t>
      </w:r>
      <w:r w:rsidR="008A5E5E" w:rsidRPr="00F427B0">
        <w:rPr>
          <w:rFonts w:cs="Calibri"/>
          <w:sz w:val="24"/>
          <w:szCs w:val="24"/>
        </w:rPr>
        <w:t xml:space="preserve"> </w:t>
      </w:r>
      <w:r w:rsidR="00A63B29" w:rsidRPr="00F427B0">
        <w:rPr>
          <w:sz w:val="24"/>
          <w:szCs w:val="24"/>
        </w:rPr>
        <w:t>za łączną kwotę ryczałtową:</w:t>
      </w:r>
    </w:p>
    <w:p w:rsidR="00A63B29" w:rsidRPr="00F427B0" w:rsidRDefault="00A63B29" w:rsidP="00F427B0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F427B0">
        <w:rPr>
          <w:rFonts w:asciiTheme="minorHAnsi" w:hAnsiTheme="minorHAnsi" w:cstheme="minorHAnsi"/>
          <w:b/>
          <w:bCs/>
        </w:rPr>
        <w:t>netto: ………………………. zł</w:t>
      </w:r>
      <w:r w:rsidRPr="00F427B0">
        <w:rPr>
          <w:rFonts w:asciiTheme="minorHAnsi" w:hAnsiTheme="minorHAnsi" w:cstheme="minorHAnsi"/>
          <w:bCs/>
        </w:rPr>
        <w:t xml:space="preserve">; </w:t>
      </w:r>
      <w:r w:rsidRPr="00F427B0">
        <w:rPr>
          <w:rFonts w:asciiTheme="minorHAnsi" w:hAnsiTheme="minorHAnsi" w:cstheme="minorHAnsi"/>
          <w:bCs/>
        </w:rPr>
        <w:tab/>
      </w:r>
      <w:r w:rsidRPr="00F427B0">
        <w:rPr>
          <w:rFonts w:asciiTheme="minorHAnsi" w:hAnsiTheme="minorHAnsi" w:cstheme="minorHAnsi"/>
        </w:rPr>
        <w:t>VAT: ……………….…….zł;</w:t>
      </w:r>
      <w:r w:rsidRPr="00F427B0">
        <w:rPr>
          <w:rFonts w:asciiTheme="minorHAnsi" w:hAnsiTheme="minorHAnsi" w:cstheme="minorHAnsi"/>
          <w:bCs/>
        </w:rPr>
        <w:t xml:space="preserve"> </w:t>
      </w:r>
      <w:r w:rsidRPr="00F427B0">
        <w:rPr>
          <w:rFonts w:asciiTheme="minorHAnsi" w:hAnsiTheme="minorHAnsi" w:cstheme="minorHAnsi"/>
          <w:bCs/>
        </w:rPr>
        <w:tab/>
      </w:r>
      <w:r w:rsidRPr="00F427B0">
        <w:rPr>
          <w:rFonts w:asciiTheme="minorHAnsi" w:hAnsiTheme="minorHAnsi" w:cstheme="minorHAnsi"/>
          <w:b/>
          <w:bCs/>
        </w:rPr>
        <w:t>brutto:</w:t>
      </w:r>
      <w:r w:rsidR="000F36F4" w:rsidRPr="00F427B0">
        <w:rPr>
          <w:rFonts w:asciiTheme="minorHAnsi" w:hAnsiTheme="minorHAnsi" w:cstheme="minorHAnsi"/>
          <w:b/>
          <w:bCs/>
        </w:rPr>
        <w:t xml:space="preserve"> …………………</w:t>
      </w:r>
      <w:r w:rsidRPr="00F427B0">
        <w:rPr>
          <w:rFonts w:asciiTheme="minorHAnsi" w:hAnsiTheme="minorHAnsi" w:cstheme="minorHAnsi"/>
          <w:b/>
          <w:bCs/>
        </w:rPr>
        <w:t>….…zł.</w:t>
      </w:r>
    </w:p>
    <w:p w:rsidR="00936A59" w:rsidRPr="00F427B0" w:rsidRDefault="00A63B29" w:rsidP="00F427B0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F427B0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</w:t>
      </w:r>
      <w:r w:rsidR="00936A59" w:rsidRPr="00F427B0">
        <w:rPr>
          <w:rFonts w:asciiTheme="minorHAnsi" w:hAnsiTheme="minorHAnsi" w:cstheme="minorHAnsi"/>
          <w:bCs/>
        </w:rPr>
        <w:t>,</w:t>
      </w:r>
    </w:p>
    <w:p w:rsidR="0033307E" w:rsidRPr="00D42422" w:rsidRDefault="0033307E" w:rsidP="00D42422">
      <w:pPr>
        <w:pStyle w:val="Akapitzlist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2422">
        <w:rPr>
          <w:rFonts w:cs="Calibri"/>
          <w:bCs/>
          <w:sz w:val="24"/>
          <w:szCs w:val="24"/>
        </w:rPr>
        <w:t xml:space="preserve">Oświadczam/my*, że w okresie ostatnich trzech lat, a jeśli okres działalności jest krótszy to w tym okresie wykonałem/wykonaliśmy* </w:t>
      </w:r>
      <w:r w:rsidRPr="00D42422">
        <w:rPr>
          <w:rFonts w:cs="Calibri"/>
          <w:b/>
          <w:bCs/>
          <w:sz w:val="24"/>
          <w:szCs w:val="24"/>
        </w:rPr>
        <w:t>…….. usługi</w:t>
      </w:r>
      <w:r w:rsidRPr="00D42422">
        <w:rPr>
          <w:rFonts w:cs="Calibri"/>
          <w:bCs/>
          <w:sz w:val="24"/>
          <w:szCs w:val="24"/>
        </w:rPr>
        <w:t xml:space="preserve"> odpowiadające przedmiotowi </w:t>
      </w:r>
      <w:r w:rsidRPr="00D42422">
        <w:rPr>
          <w:rFonts w:cs="Calibri"/>
          <w:bCs/>
          <w:sz w:val="24"/>
          <w:szCs w:val="24"/>
        </w:rPr>
        <w:lastRenderedPageBreak/>
        <w:t xml:space="preserve">zamówienia zgodnie z zapisem SWZ – Rozdział 8 ust.1 pkt.1.2, ppkt.1.2.1 </w:t>
      </w:r>
      <w:r w:rsidRPr="00D4242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34657">
        <w:rPr>
          <w:rFonts w:asciiTheme="minorHAnsi" w:hAnsiTheme="minorHAnsi" w:cstheme="minorHAnsi"/>
          <w:bCs/>
          <w:sz w:val="24"/>
          <w:szCs w:val="24"/>
        </w:rPr>
        <w:t>(w załączeniu wykaz)</w:t>
      </w:r>
    </w:p>
    <w:p w:rsidR="00D42422" w:rsidRPr="00D42422" w:rsidRDefault="00D42422" w:rsidP="008C6D4B">
      <w:pPr>
        <w:pStyle w:val="Akapitzlist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cs="Calibri"/>
          <w:bCs/>
        </w:rPr>
      </w:pPr>
      <w:r w:rsidRPr="00D42422">
        <w:rPr>
          <w:rFonts w:cs="Calibri"/>
          <w:bCs/>
          <w:sz w:val="24"/>
          <w:szCs w:val="24"/>
        </w:rPr>
        <w:t>Oświadczam/my*, że</w:t>
      </w:r>
      <w:r w:rsidR="00BD0D69">
        <w:rPr>
          <w:rFonts w:cs="Calibri"/>
          <w:bCs/>
          <w:sz w:val="24"/>
          <w:szCs w:val="24"/>
        </w:rPr>
        <w:t xml:space="preserve"> skieruję/skierujem</w:t>
      </w:r>
      <w:r w:rsidR="00585D98">
        <w:rPr>
          <w:rFonts w:cs="Calibri"/>
          <w:bCs/>
          <w:sz w:val="24"/>
          <w:szCs w:val="24"/>
        </w:rPr>
        <w:t>y  do realizacji przedmiotu zamówienia os</w:t>
      </w:r>
      <w:r w:rsidR="00BD0D69">
        <w:rPr>
          <w:rFonts w:cs="Calibri"/>
          <w:bCs/>
          <w:sz w:val="24"/>
          <w:szCs w:val="24"/>
        </w:rPr>
        <w:t>oby, zgodnie z wymaganiami SWZ- Rozdział 8 ust.1 pkt.1.2 ppkt.1.2.2</w:t>
      </w:r>
      <w:r w:rsidR="00F34657">
        <w:rPr>
          <w:rFonts w:cs="Calibri"/>
          <w:bCs/>
          <w:sz w:val="24"/>
          <w:szCs w:val="24"/>
        </w:rPr>
        <w:t xml:space="preserve"> (w załączeniu wykaz)</w:t>
      </w:r>
    </w:p>
    <w:p w:rsidR="00BD0D69" w:rsidRPr="00BD0D69" w:rsidRDefault="00585D98" w:rsidP="00BD0D69">
      <w:pPr>
        <w:pStyle w:val="Akapitzlist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Zakres przedmiotu zamó</w:t>
      </w:r>
      <w:r w:rsidR="00BD0D69" w:rsidRPr="00BD0D69">
        <w:rPr>
          <w:rFonts w:cs="Calibri"/>
          <w:bCs/>
          <w:sz w:val="24"/>
          <w:szCs w:val="24"/>
        </w:rPr>
        <w:t>wienia wykonam/y*</w:t>
      </w:r>
      <w:r w:rsidR="00BD0D69" w:rsidRPr="00BD0D69">
        <w:rPr>
          <w:rFonts w:asciiTheme="minorHAnsi" w:eastAsiaTheme="minorHAnsi" w:hAnsiTheme="minorHAnsi" w:cstheme="minorHAnsi"/>
          <w:sz w:val="24"/>
          <w:szCs w:val="24"/>
        </w:rPr>
        <w:t>następująco:</w:t>
      </w:r>
    </w:p>
    <w:p w:rsidR="009554A3" w:rsidRPr="009554A3" w:rsidRDefault="009554A3" w:rsidP="009554A3">
      <w:pPr>
        <w:pStyle w:val="Akapitzlist"/>
        <w:numPr>
          <w:ilvl w:val="1"/>
          <w:numId w:val="18"/>
        </w:numPr>
        <w:spacing w:before="240" w:after="24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4A3">
        <w:rPr>
          <w:rFonts w:cstheme="minorHAnsi"/>
          <w:sz w:val="24"/>
          <w:szCs w:val="24"/>
        </w:rPr>
        <w:t xml:space="preserve">wykonanie kompletnej Koncepcji Rozwoju w terminie 4 miesięcy od dnia podpisania umowy. </w:t>
      </w:r>
    </w:p>
    <w:p w:rsidR="009554A3" w:rsidRPr="009554A3" w:rsidRDefault="009554A3" w:rsidP="009554A3">
      <w:pPr>
        <w:pStyle w:val="Akapitzlist"/>
        <w:numPr>
          <w:ilvl w:val="1"/>
          <w:numId w:val="18"/>
        </w:numPr>
        <w:spacing w:before="240" w:after="24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4A3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Pr="009554A3">
        <w:rPr>
          <w:rFonts w:eastAsia="Times New Roman" w:cstheme="minorHAnsi"/>
          <w:sz w:val="24"/>
          <w:szCs w:val="24"/>
          <w:lang w:eastAsia="pl-PL"/>
        </w:rPr>
        <w:t xml:space="preserve">naniesienie ewentualnych poprawek i aktualizacji po ocenie Koncepcji </w:t>
      </w:r>
      <w:r w:rsidRPr="009554A3">
        <w:rPr>
          <w:rFonts w:cstheme="minorHAnsi"/>
          <w:sz w:val="24"/>
          <w:szCs w:val="24"/>
        </w:rPr>
        <w:t xml:space="preserve">Rozwoju w przypadku uwag Instytucji odpowiedzialnej za realizację inwestycji (IOI) </w:t>
      </w:r>
      <w:r w:rsidRPr="009554A3">
        <w:rPr>
          <w:rFonts w:cstheme="minorHAnsi"/>
          <w:bCs/>
          <w:iCs/>
          <w:sz w:val="24"/>
          <w:szCs w:val="24"/>
        </w:rPr>
        <w:t>w terminie 14 dni od dnia ich zgłoszenia Wykonawcy). Ten etap realizacji przedmiotu umowy nie może trwać jednak dłużej niż do dnia 31.12.2025 r.</w:t>
      </w:r>
      <w:bookmarkStart w:id="1" w:name="_GoBack"/>
      <w:bookmarkEnd w:id="1"/>
    </w:p>
    <w:p w:rsidR="00737AAE" w:rsidRPr="00BA7A8A" w:rsidRDefault="00737AAE" w:rsidP="00BA7A8A">
      <w:pPr>
        <w:pStyle w:val="Akapitzlist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cs="Calibri"/>
          <w:bCs/>
        </w:rPr>
      </w:pPr>
      <w:r w:rsidRPr="00BA7A8A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BA7A8A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BA7A8A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BA7A8A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 wraz z protokołem</w:t>
      </w:r>
      <w:r w:rsidRPr="00BA7A8A">
        <w:rPr>
          <w:sz w:val="24"/>
          <w:szCs w:val="24"/>
        </w:rPr>
        <w:t xml:space="preserve"> odbioru</w:t>
      </w:r>
      <w:r w:rsidR="001D763E">
        <w:rPr>
          <w:sz w:val="24"/>
          <w:szCs w:val="24"/>
        </w:rPr>
        <w:t xml:space="preserve"> usług</w:t>
      </w:r>
      <w:r w:rsidRPr="00BA7A8A">
        <w:rPr>
          <w:sz w:val="24"/>
          <w:szCs w:val="24"/>
        </w:rPr>
        <w:t>.</w:t>
      </w:r>
    </w:p>
    <w:p w:rsidR="00737AAE" w:rsidRPr="00BA7A8A" w:rsidRDefault="00737AAE" w:rsidP="00BA7A8A">
      <w:pPr>
        <w:pStyle w:val="Akapitzlist"/>
        <w:numPr>
          <w:ilvl w:val="1"/>
          <w:numId w:val="1"/>
        </w:numPr>
        <w:tabs>
          <w:tab w:val="clear" w:pos="1440"/>
        </w:tabs>
        <w:spacing w:before="24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7A8A">
        <w:rPr>
          <w:rFonts w:asciiTheme="minorHAnsi" w:hAnsiTheme="minorHAnsi" w:cstheme="minorHAnsi"/>
          <w:sz w:val="24"/>
          <w:szCs w:val="24"/>
        </w:rPr>
        <w:t>Oświadczam/y*, że:</w:t>
      </w:r>
    </w:p>
    <w:p w:rsidR="00737AAE" w:rsidRPr="00BA7A8A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BA7A8A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:rsidR="00737AAE" w:rsidRPr="00BA7A8A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BA7A8A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:rsidR="00737AAE" w:rsidRPr="00D42422" w:rsidRDefault="00737AAE" w:rsidP="00D42422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</w:t>
      </w:r>
      <w:r w:rsidR="00D42422">
        <w:rPr>
          <w:rFonts w:asciiTheme="minorHAnsi" w:hAnsiTheme="minorHAnsi" w:cstheme="minorHAnsi"/>
          <w:sz w:val="24"/>
          <w:szCs w:val="24"/>
        </w:rPr>
        <w:t xml:space="preserve">bowiązuję/zobowiązujemy* się do </w:t>
      </w:r>
      <w:r w:rsidRPr="00D42422">
        <w:rPr>
          <w:rFonts w:asciiTheme="minorHAnsi" w:hAnsiTheme="minorHAnsi" w:cstheme="minorHAnsi"/>
          <w:sz w:val="24"/>
          <w:szCs w:val="24"/>
        </w:rPr>
        <w:t xml:space="preserve">podpisania umowy w miejscu i terminie </w:t>
      </w:r>
      <w:r w:rsidR="00BA7A8A">
        <w:rPr>
          <w:rFonts w:asciiTheme="minorHAnsi" w:hAnsiTheme="minorHAnsi" w:cstheme="minorHAnsi"/>
          <w:sz w:val="24"/>
          <w:szCs w:val="24"/>
        </w:rPr>
        <w:t>wskazanym przez Zamawiającego.</w:t>
      </w:r>
    </w:p>
    <w:p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p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C0" w:rsidRDefault="00B855C0">
      <w:r>
        <w:separator/>
      </w:r>
    </w:p>
  </w:endnote>
  <w:endnote w:type="continuationSeparator" w:id="0">
    <w:p w:rsidR="00B855C0" w:rsidRDefault="00B8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AC" w:rsidRPr="00D42422" w:rsidRDefault="00D42422" w:rsidP="00D42422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bCs/>
        <w:sz w:val="16"/>
        <w:szCs w:val="16"/>
      </w:rPr>
    </w:pPr>
    <w:r w:rsidRPr="0033307E">
      <w:rPr>
        <w:rFonts w:ascii="Calibri" w:hAnsi="Calibri" w:cs="Calibri"/>
        <w:bCs/>
        <w:iCs/>
        <w:color w:val="000000"/>
        <w:sz w:val="16"/>
        <w:szCs w:val="16"/>
        <w:lang w:bidi="pl-PL"/>
      </w:rPr>
      <w:t xml:space="preserve">Opracowania </w:t>
    </w:r>
    <w:r w:rsidRPr="0033307E">
      <w:rPr>
        <w:rFonts w:ascii="Calibri" w:hAnsi="Calibri" w:cs="Calibri"/>
        <w:sz w:val="16"/>
        <w:szCs w:val="16"/>
      </w:rPr>
      <w:t>Koncepcji Rozwoju dla Kieleckiego Klastra Energii w ramach Krajowego Planu Odbudowy i Zwiększenia Odporności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07E" w:rsidRPr="0033307E" w:rsidRDefault="0033307E" w:rsidP="0033307E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bCs/>
        <w:sz w:val="16"/>
        <w:szCs w:val="16"/>
      </w:rPr>
    </w:pPr>
    <w:r w:rsidRPr="0033307E">
      <w:rPr>
        <w:rFonts w:ascii="Calibri" w:hAnsi="Calibri" w:cs="Calibri"/>
        <w:bCs/>
        <w:iCs/>
        <w:color w:val="000000"/>
        <w:sz w:val="16"/>
        <w:szCs w:val="16"/>
        <w:lang w:bidi="pl-PL"/>
      </w:rPr>
      <w:t xml:space="preserve">Opracowania </w:t>
    </w:r>
    <w:r w:rsidRPr="0033307E">
      <w:rPr>
        <w:rFonts w:ascii="Calibri" w:hAnsi="Calibri" w:cs="Calibri"/>
        <w:sz w:val="16"/>
        <w:szCs w:val="16"/>
      </w:rPr>
      <w:t>Koncepcji Rozwoju dla Kieleckiego Klastra Energii w ramach Krajowego Planu Odbudowy i Zwiększenia Odporności</w:t>
    </w:r>
  </w:p>
  <w:p w:rsidR="003C1E54" w:rsidRPr="00F427B0" w:rsidRDefault="003C1E54" w:rsidP="00F427B0">
    <w:pPr>
      <w:tabs>
        <w:tab w:val="center" w:pos="4536"/>
        <w:tab w:val="right" w:pos="9072"/>
      </w:tabs>
      <w:spacing w:before="120" w:after="120"/>
      <w:jc w:val="center"/>
      <w:rPr>
        <w:rFonts w:ascii="Calibri" w:eastAsiaTheme="minorHAns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C0" w:rsidRDefault="00B855C0">
      <w:r>
        <w:separator/>
      </w:r>
    </w:p>
  </w:footnote>
  <w:footnote w:type="continuationSeparator" w:id="0">
    <w:p w:rsidR="00B855C0" w:rsidRDefault="00B85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368600"/>
      <w:docPartObj>
        <w:docPartGallery w:val="Page Numbers (Top of Page)"/>
        <w:docPartUnique/>
      </w:docPartObj>
    </w:sdtPr>
    <w:sdtEndPr/>
    <w:sdtContent>
      <w:p w:rsidR="00F34657" w:rsidRDefault="00F34657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3D8BB537" wp14:editId="33B3E33C">
              <wp:simplePos x="0" y="0"/>
              <wp:positionH relativeFrom="column">
                <wp:posOffset>574221</wp:posOffset>
              </wp:positionH>
              <wp:positionV relativeFrom="paragraph">
                <wp:posOffset>-253184</wp:posOffset>
              </wp:positionV>
              <wp:extent cx="4449691" cy="527117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" r="28256" b="128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49691" cy="52711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554A3">
          <w:rPr>
            <w:noProof/>
          </w:rPr>
          <w:t>2</w:t>
        </w:r>
        <w:r>
          <w:fldChar w:fldCharType="end"/>
        </w:r>
      </w:p>
    </w:sdtContent>
  </w:sdt>
  <w:p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202" w:rsidRDefault="0033307E" w:rsidP="0027620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02DDFE" wp14:editId="1B03C63A">
          <wp:simplePos x="0" y="0"/>
          <wp:positionH relativeFrom="column">
            <wp:posOffset>752098</wp:posOffset>
          </wp:positionH>
          <wp:positionV relativeFrom="paragraph">
            <wp:posOffset>-258509</wp:posOffset>
          </wp:positionV>
          <wp:extent cx="4449691" cy="52711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28256" b="1282"/>
                  <a:stretch>
                    <a:fillRect/>
                  </a:stretch>
                </pic:blipFill>
                <pic:spPr bwMode="auto">
                  <a:xfrm>
                    <a:off x="0" y="0"/>
                    <a:ext cx="4449691" cy="527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202">
      <w:tab/>
    </w:r>
    <w:r w:rsidR="00276202">
      <w:tab/>
    </w:r>
    <w:r w:rsidR="00276202"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172A4"/>
    <w:multiLevelType w:val="multilevel"/>
    <w:tmpl w:val="79FC53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531732"/>
    <w:multiLevelType w:val="multilevel"/>
    <w:tmpl w:val="E0AE2B0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2D1B57"/>
    <w:multiLevelType w:val="multilevel"/>
    <w:tmpl w:val="41DC2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6"/>
  </w:num>
  <w:num w:numId="5">
    <w:abstractNumId w:val="15"/>
  </w:num>
  <w:num w:numId="6">
    <w:abstractNumId w:val="1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  <w:num w:numId="13">
    <w:abstractNumId w:val="12"/>
  </w:num>
  <w:num w:numId="14">
    <w:abstractNumId w:val="14"/>
  </w:num>
  <w:num w:numId="15">
    <w:abstractNumId w:val="6"/>
  </w:num>
  <w:num w:numId="16">
    <w:abstractNumId w:val="7"/>
  </w:num>
  <w:num w:numId="17">
    <w:abstractNumId w:val="0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0465A"/>
    <w:rsid w:val="00010088"/>
    <w:rsid w:val="00011303"/>
    <w:rsid w:val="00014DB5"/>
    <w:rsid w:val="00014E13"/>
    <w:rsid w:val="00020F27"/>
    <w:rsid w:val="00021BD5"/>
    <w:rsid w:val="00021CFD"/>
    <w:rsid w:val="00026DEA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49B5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15FA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5090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63E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3B9E"/>
    <w:rsid w:val="00214739"/>
    <w:rsid w:val="0021491C"/>
    <w:rsid w:val="00214AAE"/>
    <w:rsid w:val="00220E16"/>
    <w:rsid w:val="00224448"/>
    <w:rsid w:val="00233709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07E"/>
    <w:rsid w:val="003332CD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96C69"/>
    <w:rsid w:val="003A272B"/>
    <w:rsid w:val="003A7B2D"/>
    <w:rsid w:val="003B11E2"/>
    <w:rsid w:val="003B19B0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E4FF9"/>
    <w:rsid w:val="004F21E4"/>
    <w:rsid w:val="004F43EB"/>
    <w:rsid w:val="004F7493"/>
    <w:rsid w:val="00500157"/>
    <w:rsid w:val="005024AB"/>
    <w:rsid w:val="0051018D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5D98"/>
    <w:rsid w:val="00586077"/>
    <w:rsid w:val="005864C8"/>
    <w:rsid w:val="0058770C"/>
    <w:rsid w:val="00590129"/>
    <w:rsid w:val="00590AC3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005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38E"/>
    <w:rsid w:val="00625DD2"/>
    <w:rsid w:val="00626DCA"/>
    <w:rsid w:val="00630FEE"/>
    <w:rsid w:val="00645319"/>
    <w:rsid w:val="00650813"/>
    <w:rsid w:val="00653439"/>
    <w:rsid w:val="006568E9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1DB7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BE8"/>
    <w:rsid w:val="00703CE5"/>
    <w:rsid w:val="00707865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0B76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4C1C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C6D4B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03B74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54A3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1F4C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5C0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A7A8A"/>
    <w:rsid w:val="00BB0241"/>
    <w:rsid w:val="00BB1B1C"/>
    <w:rsid w:val="00BB3700"/>
    <w:rsid w:val="00BB4A66"/>
    <w:rsid w:val="00BB526D"/>
    <w:rsid w:val="00BB75A2"/>
    <w:rsid w:val="00BC0DE5"/>
    <w:rsid w:val="00BC51BE"/>
    <w:rsid w:val="00BD0D69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070E"/>
    <w:rsid w:val="00D033F5"/>
    <w:rsid w:val="00D05527"/>
    <w:rsid w:val="00D1215B"/>
    <w:rsid w:val="00D12C43"/>
    <w:rsid w:val="00D160B4"/>
    <w:rsid w:val="00D2161F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2422"/>
    <w:rsid w:val="00D44187"/>
    <w:rsid w:val="00D4491E"/>
    <w:rsid w:val="00D51FA6"/>
    <w:rsid w:val="00D54A99"/>
    <w:rsid w:val="00D56E3D"/>
    <w:rsid w:val="00D56F1E"/>
    <w:rsid w:val="00D6009B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DF000C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4657"/>
    <w:rsid w:val="00F36496"/>
    <w:rsid w:val="00F369A7"/>
    <w:rsid w:val="00F37A32"/>
    <w:rsid w:val="00F427B0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C3E66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 BS,Kolorowa lista — akcent 11,Bulleted list,Akapit z listą5,Odstavec,CW_Lista,Akapit normalny,List Paragraph2,lp1,Preambuła,Dot pt,F5 List Paragraph,Recommendation,List Paragraph11,2 heading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aliases w:val="L1 Znak,Numerowanie Znak,Akapit z listą BS Znak,Kolorowa lista — akcent 11 Znak,Bulleted list Znak,Akapit z listą5 Znak,Odstavec Znak,CW_Lista Znak,Akapit normalny Znak,List Paragraph2 Znak,lp1 Znak,Preambuła Znak,Dot pt Znak"/>
    <w:basedOn w:val="Domylnaczcionkaakapitu"/>
    <w:link w:val="Akapitzlist"/>
    <w:uiPriority w:val="34"/>
    <w:qFormat/>
    <w:locked/>
    <w:rsid w:val="00936A59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33307E"/>
    <w:rPr>
      <w:sz w:val="24"/>
      <w:szCs w:val="24"/>
      <w:lang w:val="pl-PL" w:eastAsia="pl-PL" w:bidi="ar-SA"/>
    </w:rPr>
  </w:style>
  <w:style w:type="paragraph" w:styleId="Bezodstpw">
    <w:name w:val="No Spacing"/>
    <w:qFormat/>
    <w:rsid w:val="0033307E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81F69-C65C-4097-B484-2C321E6B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5</cp:revision>
  <cp:lastPrinted>2024-07-30T07:23:00Z</cp:lastPrinted>
  <dcterms:created xsi:type="dcterms:W3CDTF">2024-07-30T04:59:00Z</dcterms:created>
  <dcterms:modified xsi:type="dcterms:W3CDTF">2024-07-31T05:44:00Z</dcterms:modified>
</cp:coreProperties>
</file>