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2FC05AD7"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(Dz.U. z 20</w:t>
      </w:r>
      <w:r w:rsidR="0006685A">
        <w:rPr>
          <w:rFonts w:eastAsia="Times New Roman" w:cstheme="minorHAnsi"/>
          <w:sz w:val="28"/>
          <w:szCs w:val="28"/>
          <w:lang w:eastAsia="pl-PL"/>
        </w:rPr>
        <w:t>21</w:t>
      </w:r>
      <w:r w:rsidRPr="00C47608">
        <w:rPr>
          <w:rFonts w:eastAsia="Times New Roman" w:cstheme="minorHAnsi"/>
          <w:sz w:val="28"/>
          <w:szCs w:val="28"/>
          <w:lang w:eastAsia="pl-PL"/>
        </w:rPr>
        <w:t xml:space="preserve">r., poz. </w:t>
      </w:r>
      <w:r w:rsidR="0006685A">
        <w:rPr>
          <w:rFonts w:eastAsia="Times New Roman" w:cstheme="minorHAnsi"/>
          <w:sz w:val="28"/>
          <w:szCs w:val="28"/>
          <w:lang w:eastAsia="pl-PL"/>
        </w:rPr>
        <w:t>1129</w:t>
      </w:r>
      <w:r w:rsidR="00F105B6" w:rsidRPr="00C47608">
        <w:rPr>
          <w:rFonts w:eastAsia="Times New Roman" w:cstheme="minorHAnsi"/>
          <w:sz w:val="28"/>
          <w:szCs w:val="28"/>
          <w:lang w:eastAsia="pl-PL"/>
        </w:rPr>
        <w:t xml:space="preserve"> ze zmianami</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1DF34F38" w14:textId="4BF579CE" w:rsidR="00C55F90" w:rsidRPr="00C47608" w:rsidRDefault="00145EA4" w:rsidP="00FB6E5B">
      <w:pPr>
        <w:tabs>
          <w:tab w:val="decimal" w:leader="dot" w:pos="9072"/>
        </w:tabs>
        <w:spacing w:after="0" w:line="240" w:lineRule="auto"/>
        <w:jc w:val="center"/>
        <w:rPr>
          <w:rFonts w:cstheme="minorHAnsi"/>
          <w:b/>
          <w:bCs/>
        </w:rPr>
      </w:pPr>
      <w:r>
        <w:rPr>
          <w:rFonts w:cstheme="minorHAnsi"/>
          <w:b/>
          <w:bCs/>
          <w:sz w:val="28"/>
          <w:szCs w:val="28"/>
        </w:rPr>
        <w:t>Zimowe utrzymanie</w:t>
      </w:r>
      <w:r w:rsidR="008415B6" w:rsidRPr="00C47608">
        <w:rPr>
          <w:rFonts w:cstheme="minorHAnsi"/>
          <w:b/>
          <w:bCs/>
          <w:sz w:val="28"/>
          <w:szCs w:val="28"/>
        </w:rPr>
        <w:t xml:space="preserve"> dróg powiatowych zamiejskich Powiatu Głogowskiego</w:t>
      </w:r>
      <w:r>
        <w:rPr>
          <w:rFonts w:cstheme="minorHAnsi"/>
          <w:b/>
          <w:bCs/>
          <w:sz w:val="28"/>
          <w:szCs w:val="28"/>
        </w:rPr>
        <w:t xml:space="preserve"> w sezonie 2021/2022</w:t>
      </w:r>
      <w:r w:rsidR="00DA775A">
        <w:rPr>
          <w:rFonts w:cstheme="minorHAnsi"/>
          <w:b/>
          <w:bCs/>
          <w:sz w:val="28"/>
          <w:szCs w:val="28"/>
        </w:rPr>
        <w:t xml:space="preserve"> – Obręb Żukowice</w:t>
      </w:r>
    </w:p>
    <w:p w14:paraId="77803765" w14:textId="0CDA1521" w:rsidR="00073CB1" w:rsidRPr="00C47608"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71296C75"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DC19F8">
        <w:rPr>
          <w:rFonts w:cstheme="minorHAnsi"/>
          <w:b/>
          <w:bCs/>
        </w:rPr>
        <w:t>1</w:t>
      </w:r>
      <w:r w:rsidR="00983D45">
        <w:rPr>
          <w:rFonts w:cstheme="minorHAnsi"/>
          <w:b/>
          <w:bCs/>
        </w:rPr>
        <w:t>6</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404126A1" w14:textId="1E73C628"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4C76ED96" w14:textId="09857E1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142BD8B3" w14:textId="77777777" w:rsidR="00D03BC9" w:rsidRPr="00515CE0" w:rsidRDefault="00073CB1" w:rsidP="00D03BC9">
      <w:pPr>
        <w:tabs>
          <w:tab w:val="center" w:pos="7088"/>
          <w:tab w:val="decimal" w:leader="dot" w:pos="9072"/>
        </w:tabs>
        <w:spacing w:after="0" w:line="240" w:lineRule="auto"/>
        <w:jc w:val="both"/>
        <w:rPr>
          <w:rFonts w:cstheme="minorHAnsi"/>
          <w:b/>
          <w:bCs/>
        </w:rPr>
      </w:pPr>
      <w:r w:rsidRPr="00C47608">
        <w:rPr>
          <w:rFonts w:cstheme="minorHAnsi"/>
        </w:rPr>
        <w:tab/>
      </w:r>
      <w:r w:rsidR="00D03BC9" w:rsidRPr="00515CE0">
        <w:rPr>
          <w:rFonts w:cstheme="minorHAnsi"/>
          <w:b/>
          <w:bCs/>
        </w:rPr>
        <w:t>STAROSTA</w:t>
      </w:r>
    </w:p>
    <w:p w14:paraId="71251A60" w14:textId="77777777" w:rsidR="00D03BC9" w:rsidRPr="00515CE0" w:rsidRDefault="00D03BC9" w:rsidP="00D03BC9">
      <w:pPr>
        <w:tabs>
          <w:tab w:val="center" w:pos="7088"/>
          <w:tab w:val="decimal" w:leader="dot" w:pos="9072"/>
        </w:tabs>
        <w:spacing w:after="0" w:line="240" w:lineRule="auto"/>
        <w:jc w:val="both"/>
        <w:rPr>
          <w:rFonts w:cstheme="minorHAnsi"/>
          <w:b/>
          <w:bCs/>
        </w:rPr>
      </w:pPr>
      <w:r w:rsidRPr="00515CE0">
        <w:rPr>
          <w:rFonts w:cstheme="minorHAnsi"/>
          <w:b/>
          <w:bCs/>
        </w:rPr>
        <w:tab/>
        <w:t>(-)</w:t>
      </w:r>
    </w:p>
    <w:p w14:paraId="3A4D00E7" w14:textId="1996AA33" w:rsidR="00921BAD" w:rsidRPr="00D03BC9" w:rsidRDefault="00D03BC9" w:rsidP="00073CB1">
      <w:pPr>
        <w:tabs>
          <w:tab w:val="center" w:pos="7088"/>
          <w:tab w:val="decimal" w:leader="dot" w:pos="9072"/>
        </w:tabs>
        <w:spacing w:after="0" w:line="240" w:lineRule="auto"/>
        <w:jc w:val="both"/>
        <w:rPr>
          <w:rFonts w:cstheme="minorHAnsi"/>
          <w:b/>
          <w:bCs/>
        </w:rPr>
      </w:pPr>
      <w:r w:rsidRPr="00515CE0">
        <w:rPr>
          <w:rFonts w:cstheme="minorHAnsi"/>
          <w:b/>
          <w:bCs/>
        </w:rPr>
        <w:tab/>
        <w:t xml:space="preserve">Jarosław </w:t>
      </w:r>
      <w:proofErr w:type="spellStart"/>
      <w:r w:rsidRPr="00515CE0">
        <w:rPr>
          <w:rFonts w:cstheme="minorHAnsi"/>
          <w:b/>
          <w:bCs/>
        </w:rPr>
        <w:t>Dudkowia</w:t>
      </w:r>
      <w:r>
        <w:rPr>
          <w:rFonts w:cstheme="minorHAnsi"/>
          <w:b/>
          <w:bCs/>
        </w:rPr>
        <w:t>k</w:t>
      </w:r>
      <w:proofErr w:type="spellEnd"/>
    </w:p>
    <w:p w14:paraId="686D23BD" w14:textId="6A37669E" w:rsidR="00073CB1" w:rsidRPr="00C47608" w:rsidRDefault="00073CB1" w:rsidP="00921BAD">
      <w:pPr>
        <w:tabs>
          <w:tab w:val="decimal" w:leader="dot" w:pos="0"/>
        </w:tabs>
        <w:spacing w:after="0" w:line="240" w:lineRule="auto"/>
        <w:jc w:val="both"/>
        <w:rPr>
          <w:rFonts w:cstheme="minorHAnsi"/>
        </w:rPr>
      </w:pP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408314BB" w:rsidR="00073CB1" w:rsidRDefault="00073CB1" w:rsidP="00073CB1">
      <w:pPr>
        <w:tabs>
          <w:tab w:val="left" w:pos="5103"/>
          <w:tab w:val="center" w:pos="7088"/>
          <w:tab w:val="decimal" w:leader="dot" w:pos="9072"/>
        </w:tabs>
        <w:spacing w:after="0" w:line="240" w:lineRule="auto"/>
        <w:jc w:val="both"/>
        <w:rPr>
          <w:rFonts w:cstheme="minorHAnsi"/>
        </w:rPr>
      </w:pPr>
    </w:p>
    <w:p w14:paraId="7FBF24AB" w14:textId="77777777" w:rsidR="00DB7A90" w:rsidRPr="00C47608" w:rsidRDefault="00DB7A90"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4E23970B" w:rsidR="00073CB1" w:rsidRPr="00C47608" w:rsidRDefault="00557ED7" w:rsidP="00073CB1">
      <w:pPr>
        <w:tabs>
          <w:tab w:val="left" w:pos="5103"/>
          <w:tab w:val="center" w:pos="7088"/>
          <w:tab w:val="decimal" w:leader="dot" w:pos="9072"/>
        </w:tabs>
        <w:spacing w:after="0" w:line="240" w:lineRule="auto"/>
        <w:jc w:val="both"/>
        <w:rPr>
          <w:rFonts w:cstheme="minorHAnsi"/>
        </w:rPr>
      </w:pPr>
      <w:r>
        <w:rPr>
          <w:rFonts w:cstheme="minorHAnsi"/>
        </w:rPr>
        <w:t>Iwona Sajkowska</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132447B9" w:rsidR="00073CB1" w:rsidRDefault="00073CB1" w:rsidP="00073CB1">
      <w:pPr>
        <w:tabs>
          <w:tab w:val="left" w:pos="5103"/>
          <w:tab w:val="center" w:pos="7088"/>
          <w:tab w:val="decimal" w:leader="dot" w:pos="9072"/>
        </w:tabs>
        <w:spacing w:after="0" w:line="240" w:lineRule="auto"/>
        <w:jc w:val="both"/>
        <w:rPr>
          <w:rFonts w:cstheme="minorHAnsi"/>
        </w:rPr>
      </w:pPr>
    </w:p>
    <w:p w14:paraId="71E02F4A" w14:textId="77777777" w:rsidR="00DB7A90" w:rsidRPr="00C47608" w:rsidRDefault="00DB7A90"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40661934"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983D45">
        <w:rPr>
          <w:rFonts w:cstheme="minorHAnsi"/>
        </w:rPr>
        <w:t>25</w:t>
      </w:r>
      <w:r w:rsidR="00F105B6" w:rsidRPr="00C47608">
        <w:rPr>
          <w:rFonts w:cstheme="minorHAnsi"/>
        </w:rPr>
        <w:t xml:space="preserve"> </w:t>
      </w:r>
      <w:r w:rsidR="00DC19F8">
        <w:rPr>
          <w:rFonts w:cstheme="minorHAnsi"/>
        </w:rPr>
        <w:t>października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365AAC">
            <w:pPr>
              <w:pStyle w:val="Akapitzlist"/>
              <w:numPr>
                <w:ilvl w:val="0"/>
                <w:numId w:val="45"/>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365AAC">
            <w:pPr>
              <w:pStyle w:val="Akapitzlist"/>
              <w:numPr>
                <w:ilvl w:val="0"/>
                <w:numId w:val="45"/>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47608" w:rsidRDefault="00715F31" w:rsidP="00365AAC">
            <w:pPr>
              <w:pStyle w:val="Akapitzlist"/>
              <w:numPr>
                <w:ilvl w:val="0"/>
                <w:numId w:val="45"/>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6077AA1" w14:textId="77777777" w:rsidR="00066E40" w:rsidRPr="003948A1" w:rsidRDefault="00066E40" w:rsidP="00066E40">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47F855C5"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1CFF33E5"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05769D0E"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3273D2C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206A6BC6" w14:textId="77777777" w:rsidR="00066E40" w:rsidRPr="003948A1" w:rsidRDefault="00066E40" w:rsidP="00066E40">
      <w:pPr>
        <w:numPr>
          <w:ilvl w:val="1"/>
          <w:numId w:val="63"/>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2DB53CFC" w14:textId="77777777" w:rsidR="00066E40" w:rsidRPr="003948A1" w:rsidRDefault="00066E40" w:rsidP="00066E40">
      <w:pPr>
        <w:numPr>
          <w:ilvl w:val="1"/>
          <w:numId w:val="63"/>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CF14FE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7093789B"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6486BFC7" w14:textId="77777777" w:rsidR="00066E40" w:rsidRPr="003948A1" w:rsidRDefault="00066E40" w:rsidP="00066E40">
      <w:pPr>
        <w:numPr>
          <w:ilvl w:val="1"/>
          <w:numId w:val="63"/>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70B50EB9"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6D02B961"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1C8EA6E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27A62F68"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D757ECD"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F8E4608"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6021664A"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C5E065C"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3E2703B0"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Pani/Pana dane osobowe nie będą poddawane zautomatyzowanemu podejmowaniu decyzji, w tym również profilowaniu.</w:t>
      </w:r>
    </w:p>
    <w:p w14:paraId="79C551F9"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21E6B1E6"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2A438286"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Konsekwencją niepodania danych osobowych będzie brak możliwości udziału w postępowaniu o udzielenie zamówienia publicznego.</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365AAC">
            <w:pPr>
              <w:pStyle w:val="Akapitzlist"/>
              <w:numPr>
                <w:ilvl w:val="0"/>
                <w:numId w:val="45"/>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12E1097B" w:rsidR="00FD0EA1" w:rsidRPr="00C47608" w:rsidRDefault="00EE0312"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 xml:space="preserve">w trybie podstawowym, na podstawie art. 275 pkt 1 ustawy z dnia 11 września 2019r. Prawo zamówień publicznych (Dz.U. </w:t>
      </w:r>
      <w:r w:rsidR="00B00988" w:rsidRPr="00C47608">
        <w:rPr>
          <w:rFonts w:cstheme="minorHAnsi"/>
        </w:rPr>
        <w:br/>
      </w:r>
      <w:r w:rsidR="00B65075" w:rsidRPr="00C47608">
        <w:rPr>
          <w:rFonts w:cstheme="minorHAnsi"/>
        </w:rPr>
        <w:t>z 20</w:t>
      </w:r>
      <w:r w:rsidR="00764FA3">
        <w:rPr>
          <w:rFonts w:cstheme="minorHAnsi"/>
        </w:rPr>
        <w:t>21</w:t>
      </w:r>
      <w:r w:rsidR="00B65075" w:rsidRPr="00C47608">
        <w:rPr>
          <w:rFonts w:cstheme="minorHAnsi"/>
        </w:rPr>
        <w:t xml:space="preserve">r., poz. </w:t>
      </w:r>
      <w:r w:rsidR="00764FA3">
        <w:rPr>
          <w:rFonts w:cstheme="minorHAnsi"/>
        </w:rPr>
        <w:t>1129</w:t>
      </w:r>
      <w:r w:rsidR="00F55F6C" w:rsidRPr="00C47608">
        <w:rPr>
          <w:rFonts w:cstheme="minorHAnsi"/>
        </w:rPr>
        <w:t xml:space="preserve"> </w:t>
      </w:r>
      <w:r w:rsidR="00764FA3">
        <w:rPr>
          <w:rFonts w:cstheme="minorHAnsi"/>
        </w:rPr>
        <w:t>ze zmianami</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580B6A">
      <w:pPr>
        <w:pStyle w:val="Akapitzlist"/>
        <w:numPr>
          <w:ilvl w:val="0"/>
          <w:numId w:val="20"/>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16979346" w14:textId="022192D7" w:rsidR="000D186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47608" w:rsidRDefault="00B65075" w:rsidP="00365AAC">
            <w:pPr>
              <w:pStyle w:val="Akapitzlist"/>
              <w:numPr>
                <w:ilvl w:val="0"/>
                <w:numId w:val="45"/>
              </w:numPr>
              <w:ind w:left="306" w:hanging="306"/>
              <w:jc w:val="both"/>
              <w:rPr>
                <w:rFonts w:cstheme="minorHAnsi"/>
                <w:b/>
                <w:bCs/>
              </w:rPr>
            </w:pPr>
            <w:r w:rsidRPr="00C47608">
              <w:rPr>
                <w:rFonts w:cstheme="minorHAnsi"/>
                <w:b/>
                <w:bCs/>
                <w:sz w:val="24"/>
                <w:szCs w:val="24"/>
              </w:rPr>
              <w:t>OPIS PRZEDMIOTU ZAMÓWIENIA</w:t>
            </w:r>
          </w:p>
        </w:tc>
      </w:tr>
    </w:tbl>
    <w:p w14:paraId="7DDFD15B" w14:textId="46BCE505" w:rsidR="00B65075" w:rsidRPr="00C47608" w:rsidRDefault="00B65075" w:rsidP="00736ED1">
      <w:pPr>
        <w:spacing w:after="0" w:line="240" w:lineRule="auto"/>
        <w:jc w:val="both"/>
        <w:rPr>
          <w:rFonts w:cstheme="minorHAnsi"/>
        </w:rPr>
      </w:pPr>
    </w:p>
    <w:p w14:paraId="400B3A3E" w14:textId="29C45200" w:rsidR="00FE5F8F" w:rsidRPr="00DC19F8" w:rsidRDefault="00C47608" w:rsidP="00365AAC">
      <w:pPr>
        <w:pStyle w:val="Akapitzlist"/>
        <w:numPr>
          <w:ilvl w:val="0"/>
          <w:numId w:val="47"/>
        </w:numPr>
        <w:spacing w:after="0" w:line="276" w:lineRule="auto"/>
        <w:ind w:left="284" w:hanging="284"/>
        <w:jc w:val="both"/>
        <w:rPr>
          <w:rFonts w:eastAsia="Times New Roman" w:cstheme="minorHAnsi"/>
          <w:lang w:eastAsia="pl-PL"/>
        </w:rPr>
      </w:pPr>
      <w:r w:rsidRPr="00764FA3">
        <w:rPr>
          <w:rFonts w:eastAsia="Times New Roman" w:cstheme="minorHAnsi"/>
          <w:lang w:eastAsia="pl-PL"/>
        </w:rPr>
        <w:t xml:space="preserve">Przedmiotem zamówienia jest realizacja zadania pn. </w:t>
      </w:r>
      <w:r w:rsidR="00145EA4" w:rsidRPr="007A4EA4">
        <w:rPr>
          <w:rFonts w:eastAsia="Times New Roman" w:cstheme="minorHAnsi"/>
          <w:b/>
          <w:bCs/>
          <w:lang w:eastAsia="pl-PL"/>
        </w:rPr>
        <w:t>„Zimowe utrzymanie dróg powiatowych zamiejskich Powiatu Głogowskiego w sezonie 2021/2022</w:t>
      </w:r>
      <w:r w:rsidR="00DC19F8">
        <w:rPr>
          <w:rFonts w:eastAsia="Times New Roman" w:cstheme="minorHAnsi"/>
          <w:b/>
          <w:bCs/>
          <w:lang w:eastAsia="pl-PL"/>
        </w:rPr>
        <w:t xml:space="preserve"> – </w:t>
      </w:r>
      <w:r w:rsidR="00A91762">
        <w:rPr>
          <w:rFonts w:eastAsia="Times New Roman" w:cstheme="minorHAnsi"/>
          <w:b/>
          <w:bCs/>
          <w:lang w:eastAsia="pl-PL"/>
        </w:rPr>
        <w:t>O</w:t>
      </w:r>
      <w:r w:rsidR="00DC19F8">
        <w:rPr>
          <w:rFonts w:eastAsia="Times New Roman" w:cstheme="minorHAnsi"/>
          <w:b/>
          <w:bCs/>
          <w:lang w:eastAsia="pl-PL"/>
        </w:rPr>
        <w:t>bręb Żukowice</w:t>
      </w:r>
      <w:r w:rsidR="00FE5F8F" w:rsidRPr="00764FA3">
        <w:rPr>
          <w:rFonts w:eastAsia="Times New Roman" w:cstheme="minorHAnsi"/>
          <w:lang w:eastAsia="pl-PL"/>
        </w:rPr>
        <w:t xml:space="preserve">, polegające na odśnieżaniu oraz likwidacji śliskości zimowej na drogach powiatowych zamiejskich w sezonie 2021/2022, w rozbiciu na odcinki i standardy określone w części II pn. Zasady odśnieżania i likwidacji śliskości zimowej na </w:t>
      </w:r>
      <w:r w:rsidR="00FE5F8F" w:rsidRPr="00DC19F8">
        <w:rPr>
          <w:rFonts w:eastAsia="Times New Roman" w:cstheme="minorHAnsi"/>
          <w:lang w:eastAsia="pl-PL"/>
        </w:rPr>
        <w:t>drogach powiatowych zamiejskich</w:t>
      </w:r>
      <w:r w:rsidR="00DC19F8" w:rsidRPr="00DC19F8">
        <w:rPr>
          <w:rFonts w:eastAsia="Times New Roman" w:cstheme="minorHAnsi"/>
          <w:lang w:eastAsia="pl-PL"/>
        </w:rPr>
        <w:t>.</w:t>
      </w:r>
    </w:p>
    <w:tbl>
      <w:tblPr>
        <w:tblpPr w:leftFromText="141" w:rightFromText="141" w:vertAnchor="text" w:horzAnchor="margin" w:tblpY="62"/>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4545"/>
        <w:gridCol w:w="2289"/>
      </w:tblGrid>
      <w:tr w:rsidR="00FE5F8F" w:rsidRPr="00FE5F8F" w14:paraId="565E2AD6" w14:textId="77777777" w:rsidTr="00FE5F8F">
        <w:trPr>
          <w:trHeight w:val="517"/>
        </w:trPr>
        <w:tc>
          <w:tcPr>
            <w:tcW w:w="2355" w:type="dxa"/>
            <w:tcBorders>
              <w:right w:val="single" w:sz="4" w:space="0" w:color="auto"/>
            </w:tcBorders>
            <w:vAlign w:val="center"/>
          </w:tcPr>
          <w:p w14:paraId="4609AC9E" w14:textId="31B846DA" w:rsidR="00FE5F8F" w:rsidRPr="00FE5F8F" w:rsidRDefault="00FE5F8F" w:rsidP="00FE5F8F">
            <w:pPr>
              <w:spacing w:after="0" w:line="240" w:lineRule="auto"/>
              <w:ind w:left="4" w:right="204"/>
              <w:jc w:val="center"/>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OBRĘB ŻUKOWICE</w:t>
            </w:r>
          </w:p>
        </w:tc>
        <w:tc>
          <w:tcPr>
            <w:tcW w:w="6834" w:type="dxa"/>
            <w:gridSpan w:val="2"/>
            <w:vAlign w:val="center"/>
          </w:tcPr>
          <w:p w14:paraId="7C2FF1DA" w14:textId="2A2350BC" w:rsidR="00FE5F8F" w:rsidRPr="00FE5F8F" w:rsidRDefault="00FE5F8F" w:rsidP="00FE5F8F">
            <w:pPr>
              <w:spacing w:after="0" w:line="240" w:lineRule="auto"/>
              <w:ind w:left="-82" w:right="204"/>
              <w:jc w:val="both"/>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długość dróg powiatowych zamiejskich przewidziana do (</w:t>
            </w:r>
            <w:proofErr w:type="spellStart"/>
            <w:r w:rsidRPr="00FE5F8F">
              <w:rPr>
                <w:rFonts w:ascii="Tahoma" w:eastAsia="Times New Roman" w:hAnsi="Tahoma" w:cs="Tahoma"/>
                <w:b/>
                <w:sz w:val="20"/>
                <w:szCs w:val="20"/>
                <w:lang w:eastAsia="pl-PL"/>
              </w:rPr>
              <w:t>zud</w:t>
            </w:r>
            <w:proofErr w:type="spellEnd"/>
            <w:r w:rsidRPr="00FE5F8F">
              <w:rPr>
                <w:rFonts w:ascii="Tahoma" w:eastAsia="Times New Roman" w:hAnsi="Tahoma" w:cs="Tahoma"/>
                <w:b/>
                <w:sz w:val="20"/>
                <w:szCs w:val="20"/>
                <w:lang w:eastAsia="pl-PL"/>
              </w:rPr>
              <w:t xml:space="preserve">) wynosi:  </w:t>
            </w:r>
            <w:r w:rsidR="00F104F8">
              <w:rPr>
                <w:rFonts w:ascii="Tahoma" w:eastAsia="Times New Roman" w:hAnsi="Tahoma" w:cs="Tahoma"/>
                <w:b/>
                <w:sz w:val="20"/>
                <w:szCs w:val="20"/>
                <w:lang w:eastAsia="pl-PL"/>
              </w:rPr>
              <w:t>30</w:t>
            </w:r>
            <w:r w:rsidRPr="00FE5F8F">
              <w:rPr>
                <w:rFonts w:ascii="Tahoma" w:eastAsia="Times New Roman" w:hAnsi="Tahoma" w:cs="Tahoma"/>
                <w:b/>
                <w:sz w:val="20"/>
                <w:szCs w:val="20"/>
                <w:lang w:eastAsia="pl-PL"/>
              </w:rPr>
              <w:t>.</w:t>
            </w:r>
            <w:r w:rsidR="00F104F8">
              <w:rPr>
                <w:rFonts w:ascii="Tahoma" w:eastAsia="Times New Roman" w:hAnsi="Tahoma" w:cs="Tahoma"/>
                <w:b/>
                <w:sz w:val="20"/>
                <w:szCs w:val="20"/>
                <w:lang w:eastAsia="pl-PL"/>
              </w:rPr>
              <w:t>052</w:t>
            </w:r>
            <w:r w:rsidRPr="00FE5F8F">
              <w:rPr>
                <w:rFonts w:ascii="Tahoma" w:eastAsia="Times New Roman" w:hAnsi="Tahoma" w:cs="Tahoma"/>
                <w:b/>
                <w:sz w:val="20"/>
                <w:szCs w:val="20"/>
                <w:lang w:eastAsia="pl-PL"/>
              </w:rPr>
              <w:t xml:space="preserve">,00 </w:t>
            </w:r>
            <w:r w:rsidR="00BD4AD1">
              <w:rPr>
                <w:rFonts w:ascii="Tahoma" w:eastAsia="Times New Roman" w:hAnsi="Tahoma" w:cs="Tahoma"/>
                <w:b/>
                <w:sz w:val="20"/>
                <w:szCs w:val="20"/>
                <w:lang w:eastAsia="pl-PL"/>
              </w:rPr>
              <w:t>m</w:t>
            </w:r>
          </w:p>
        </w:tc>
      </w:tr>
      <w:tr w:rsidR="00FE5F8F" w:rsidRPr="00FE5F8F" w14:paraId="59F507AB" w14:textId="77777777" w:rsidTr="00FE5F8F">
        <w:trPr>
          <w:trHeight w:val="517"/>
        </w:trPr>
        <w:tc>
          <w:tcPr>
            <w:tcW w:w="6900" w:type="dxa"/>
            <w:gridSpan w:val="2"/>
            <w:tcBorders>
              <w:right w:val="single" w:sz="4" w:space="0" w:color="auto"/>
            </w:tcBorders>
            <w:vAlign w:val="center"/>
          </w:tcPr>
          <w:p w14:paraId="759E2A48" w14:textId="77777777" w:rsidR="00FE5F8F" w:rsidRPr="00FE5F8F" w:rsidRDefault="00FE5F8F" w:rsidP="00FE5F8F">
            <w:pPr>
              <w:spacing w:after="0" w:line="240" w:lineRule="auto"/>
              <w:ind w:left="284" w:right="204" w:hanging="1914"/>
              <w:jc w:val="right"/>
              <w:rPr>
                <w:rFonts w:ascii="Tahoma" w:eastAsia="Times New Roman" w:hAnsi="Tahoma" w:cs="Tahoma"/>
                <w:sz w:val="20"/>
                <w:szCs w:val="20"/>
                <w:lang w:eastAsia="pl-PL"/>
              </w:rPr>
            </w:pPr>
            <w:r w:rsidRPr="00FE5F8F">
              <w:rPr>
                <w:rFonts w:ascii="Tahoma" w:eastAsia="Times New Roman" w:hAnsi="Tahoma" w:cs="Tahoma"/>
                <w:b/>
                <w:sz w:val="20"/>
                <w:szCs w:val="20"/>
                <w:lang w:eastAsia="pl-PL"/>
              </w:rPr>
              <w:t>III</w:t>
            </w:r>
            <w:r w:rsidRPr="00FE5F8F">
              <w:rPr>
                <w:rFonts w:ascii="Tahoma" w:eastAsia="Times New Roman" w:hAnsi="Tahoma" w:cs="Tahoma"/>
                <w:sz w:val="20"/>
                <w:szCs w:val="20"/>
                <w:lang w:eastAsia="pl-PL"/>
              </w:rPr>
              <w:t xml:space="preserve"> STANDARD</w:t>
            </w:r>
          </w:p>
          <w:p w14:paraId="4FC9047E" w14:textId="77777777" w:rsidR="00FE5F8F" w:rsidRPr="00FE5F8F" w:rsidRDefault="00FE5F8F" w:rsidP="00FE5F8F">
            <w:pPr>
              <w:spacing w:after="0" w:line="240" w:lineRule="auto"/>
              <w:ind w:left="284" w:right="204" w:hanging="1914"/>
              <w:jc w:val="right"/>
              <w:rPr>
                <w:rFonts w:ascii="Tahoma" w:eastAsia="Times New Roman" w:hAnsi="Tahoma" w:cs="Tahoma"/>
                <w:sz w:val="20"/>
                <w:szCs w:val="20"/>
                <w:lang w:eastAsia="pl-PL"/>
              </w:rPr>
            </w:pPr>
            <w:r w:rsidRPr="00FE5F8F">
              <w:rPr>
                <w:rFonts w:ascii="Tahoma" w:eastAsia="Times New Roman" w:hAnsi="Tahoma" w:cs="Tahoma"/>
                <w:b/>
                <w:sz w:val="20"/>
                <w:szCs w:val="20"/>
                <w:lang w:eastAsia="pl-PL"/>
              </w:rPr>
              <w:t>IV</w:t>
            </w:r>
            <w:r w:rsidRPr="00FE5F8F">
              <w:rPr>
                <w:rFonts w:ascii="Tahoma" w:eastAsia="Times New Roman" w:hAnsi="Tahoma" w:cs="Tahoma"/>
                <w:sz w:val="20"/>
                <w:szCs w:val="20"/>
                <w:lang w:eastAsia="pl-PL"/>
              </w:rPr>
              <w:t xml:space="preserve"> STANDARD</w:t>
            </w:r>
          </w:p>
          <w:p w14:paraId="6DBE24D2" w14:textId="77777777" w:rsidR="00FE5F8F" w:rsidRPr="00FE5F8F" w:rsidRDefault="00FE5F8F" w:rsidP="00FE5F8F">
            <w:pPr>
              <w:spacing w:after="0" w:line="240" w:lineRule="auto"/>
              <w:ind w:left="284" w:right="204" w:hanging="1914"/>
              <w:jc w:val="right"/>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 xml:space="preserve">V </w:t>
            </w:r>
            <w:r w:rsidRPr="00FE5F8F">
              <w:rPr>
                <w:rFonts w:ascii="Tahoma" w:eastAsia="Times New Roman" w:hAnsi="Tahoma" w:cs="Tahoma"/>
                <w:sz w:val="20"/>
                <w:szCs w:val="20"/>
                <w:lang w:eastAsia="pl-PL"/>
              </w:rPr>
              <w:t>STANDARD</w:t>
            </w:r>
          </w:p>
        </w:tc>
        <w:tc>
          <w:tcPr>
            <w:tcW w:w="2289" w:type="dxa"/>
            <w:tcBorders>
              <w:left w:val="single" w:sz="4" w:space="0" w:color="auto"/>
            </w:tcBorders>
          </w:tcPr>
          <w:p w14:paraId="32977E55" w14:textId="1B9679A5" w:rsidR="00FE5F8F" w:rsidRPr="00FE5F8F" w:rsidRDefault="00BD4AD1" w:rsidP="00FE5F8F">
            <w:pPr>
              <w:spacing w:after="0" w:line="240" w:lineRule="auto"/>
              <w:ind w:left="284" w:right="204" w:hanging="1914"/>
              <w:jc w:val="right"/>
              <w:rPr>
                <w:rFonts w:ascii="Tahoma" w:eastAsia="Times New Roman" w:hAnsi="Tahoma" w:cs="Tahoma"/>
                <w:sz w:val="20"/>
                <w:szCs w:val="20"/>
                <w:lang w:eastAsia="pl-PL"/>
              </w:rPr>
            </w:pPr>
            <w:r>
              <w:rPr>
                <w:rFonts w:ascii="Tahoma" w:eastAsia="Times New Roman" w:hAnsi="Tahoma" w:cs="Tahoma"/>
                <w:b/>
                <w:sz w:val="20"/>
                <w:szCs w:val="20"/>
                <w:lang w:eastAsia="pl-PL"/>
              </w:rPr>
              <w:t>4</w:t>
            </w:r>
            <w:r w:rsidR="00F104F8">
              <w:rPr>
                <w:rFonts w:ascii="Tahoma" w:eastAsia="Times New Roman" w:hAnsi="Tahoma" w:cs="Tahoma"/>
                <w:b/>
                <w:sz w:val="20"/>
                <w:szCs w:val="20"/>
                <w:lang w:eastAsia="pl-PL"/>
              </w:rPr>
              <w:t>.977</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p w14:paraId="78D64809" w14:textId="24D012F3" w:rsidR="00FE5F8F" w:rsidRPr="00FE5F8F" w:rsidRDefault="00F104F8" w:rsidP="00FE5F8F">
            <w:pPr>
              <w:spacing w:after="0" w:line="240" w:lineRule="auto"/>
              <w:ind w:left="284" w:right="204" w:hanging="1914"/>
              <w:jc w:val="right"/>
              <w:rPr>
                <w:rFonts w:ascii="Tahoma" w:eastAsia="Times New Roman" w:hAnsi="Tahoma" w:cs="Tahoma"/>
                <w:sz w:val="20"/>
                <w:szCs w:val="20"/>
                <w:lang w:eastAsia="pl-PL"/>
              </w:rPr>
            </w:pPr>
            <w:r>
              <w:rPr>
                <w:rFonts w:ascii="Tahoma" w:eastAsia="Times New Roman" w:hAnsi="Tahoma" w:cs="Tahoma"/>
                <w:b/>
                <w:sz w:val="20"/>
                <w:szCs w:val="20"/>
                <w:lang w:eastAsia="pl-PL"/>
              </w:rPr>
              <w:t>21</w:t>
            </w:r>
            <w:r w:rsidR="00FE5F8F" w:rsidRPr="00FE5F8F">
              <w:rPr>
                <w:rFonts w:ascii="Tahoma" w:eastAsia="Times New Roman" w:hAnsi="Tahoma" w:cs="Tahoma"/>
                <w:b/>
                <w:sz w:val="20"/>
                <w:szCs w:val="20"/>
                <w:lang w:eastAsia="pl-PL"/>
              </w:rPr>
              <w:t>.</w:t>
            </w:r>
            <w:r>
              <w:rPr>
                <w:rFonts w:ascii="Tahoma" w:eastAsia="Times New Roman" w:hAnsi="Tahoma" w:cs="Tahoma"/>
                <w:b/>
                <w:sz w:val="20"/>
                <w:szCs w:val="20"/>
                <w:lang w:eastAsia="pl-PL"/>
              </w:rPr>
              <w:t>930</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p w14:paraId="4F967435" w14:textId="3273E1B2" w:rsidR="00FE5F8F" w:rsidRPr="00FE5F8F" w:rsidRDefault="002D6DFD" w:rsidP="00FE5F8F">
            <w:pPr>
              <w:spacing w:after="0" w:line="240" w:lineRule="auto"/>
              <w:ind w:left="284" w:right="204" w:hanging="1914"/>
              <w:jc w:val="right"/>
              <w:rPr>
                <w:rFonts w:ascii="Tahoma" w:eastAsia="Times New Roman" w:hAnsi="Tahoma" w:cs="Tahoma"/>
                <w:b/>
                <w:sz w:val="20"/>
                <w:szCs w:val="20"/>
                <w:lang w:eastAsia="pl-PL"/>
              </w:rPr>
            </w:pPr>
            <w:r>
              <w:rPr>
                <w:rFonts w:ascii="Tahoma" w:eastAsia="Times New Roman" w:hAnsi="Tahoma" w:cs="Tahoma"/>
                <w:b/>
                <w:sz w:val="20"/>
                <w:szCs w:val="20"/>
                <w:lang w:eastAsia="pl-PL"/>
              </w:rPr>
              <w:t>3</w:t>
            </w:r>
            <w:r w:rsidR="00FE5F8F" w:rsidRPr="00FE5F8F">
              <w:rPr>
                <w:rFonts w:ascii="Tahoma" w:eastAsia="Times New Roman" w:hAnsi="Tahoma" w:cs="Tahoma"/>
                <w:b/>
                <w:sz w:val="20"/>
                <w:szCs w:val="20"/>
                <w:lang w:eastAsia="pl-PL"/>
              </w:rPr>
              <w:t>.</w:t>
            </w:r>
            <w:r>
              <w:rPr>
                <w:rFonts w:ascii="Tahoma" w:eastAsia="Times New Roman" w:hAnsi="Tahoma" w:cs="Tahoma"/>
                <w:b/>
                <w:sz w:val="20"/>
                <w:szCs w:val="20"/>
                <w:lang w:eastAsia="pl-PL"/>
              </w:rPr>
              <w:t>145</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tc>
      </w:tr>
    </w:tbl>
    <w:p w14:paraId="00EC763A" w14:textId="3AE41F77" w:rsidR="00C47608" w:rsidRPr="00DC19F8" w:rsidRDefault="00C47608" w:rsidP="00DC19F8">
      <w:pPr>
        <w:pStyle w:val="Akapitzlist"/>
        <w:spacing w:after="0" w:line="276" w:lineRule="auto"/>
        <w:ind w:left="284"/>
        <w:jc w:val="both"/>
        <w:rPr>
          <w:rFonts w:eastAsia="Times New Roman" w:cstheme="minorHAnsi"/>
          <w:color w:val="FF0000"/>
          <w:lang w:eastAsia="pl-PL"/>
        </w:rPr>
      </w:pPr>
      <w:r w:rsidRPr="00FE5F8F">
        <w:rPr>
          <w:rFonts w:eastAsia="Times New Roman" w:cstheme="minorHAnsi"/>
          <w:color w:val="FF0000"/>
          <w:lang w:eastAsia="pl-PL"/>
        </w:rPr>
        <w:t xml:space="preserve"> </w:t>
      </w:r>
    </w:p>
    <w:p w14:paraId="4A28E821" w14:textId="77A0A222" w:rsidR="00F104F8" w:rsidRPr="00557ED7" w:rsidRDefault="00F104F8" w:rsidP="00C11230">
      <w:pPr>
        <w:pStyle w:val="Akapitzlist1"/>
        <w:widowControl w:val="0"/>
        <w:numPr>
          <w:ilvl w:val="0"/>
          <w:numId w:val="48"/>
        </w:numPr>
        <w:suppressAutoHyphens/>
        <w:autoSpaceDE w:val="0"/>
        <w:spacing w:after="0"/>
        <w:jc w:val="both"/>
        <w:rPr>
          <w:rFonts w:asciiTheme="minorHAnsi" w:hAnsiTheme="minorHAnsi" w:cstheme="minorHAnsi"/>
          <w:b/>
        </w:rPr>
      </w:pPr>
      <w:r w:rsidRPr="00557ED7">
        <w:rPr>
          <w:rFonts w:asciiTheme="minorHAnsi" w:hAnsiTheme="minorHAnsi" w:cstheme="minorHAnsi"/>
          <w:lang w:eastAsia="pl-PL"/>
        </w:rPr>
        <w:t>Na z</w:t>
      </w:r>
      <w:r w:rsidR="00C47608" w:rsidRPr="00557ED7">
        <w:rPr>
          <w:rFonts w:asciiTheme="minorHAnsi" w:hAnsiTheme="minorHAnsi" w:cstheme="minorHAnsi"/>
          <w:lang w:eastAsia="pl-PL"/>
        </w:rPr>
        <w:t xml:space="preserve">akres </w:t>
      </w:r>
      <w:r w:rsidRPr="00557ED7">
        <w:rPr>
          <w:rFonts w:asciiTheme="minorHAnsi" w:hAnsiTheme="minorHAnsi" w:cstheme="minorHAnsi"/>
          <w:lang w:eastAsia="pl-PL"/>
        </w:rPr>
        <w:t xml:space="preserve">rzeczowy zadania składa się </w:t>
      </w:r>
      <w:r w:rsidRPr="00557ED7">
        <w:rPr>
          <w:rFonts w:asciiTheme="minorHAnsi" w:hAnsiTheme="minorHAnsi" w:cstheme="minorHAnsi"/>
        </w:rPr>
        <w:t>zimowe utrzymanie dr</w:t>
      </w:r>
      <w:r w:rsidR="00C11230" w:rsidRPr="00557ED7">
        <w:rPr>
          <w:rFonts w:asciiTheme="minorHAnsi" w:hAnsiTheme="minorHAnsi" w:cstheme="minorHAnsi"/>
        </w:rPr>
        <w:t>ogi</w:t>
      </w:r>
      <w:r w:rsidRPr="00557ED7">
        <w:rPr>
          <w:rFonts w:asciiTheme="minorHAnsi" w:hAnsiTheme="minorHAnsi" w:cstheme="minorHAnsi"/>
        </w:rPr>
        <w:t xml:space="preserve"> powiatow</w:t>
      </w:r>
      <w:r w:rsidR="00C11230" w:rsidRPr="00557ED7">
        <w:rPr>
          <w:rFonts w:asciiTheme="minorHAnsi" w:hAnsiTheme="minorHAnsi" w:cstheme="minorHAnsi"/>
        </w:rPr>
        <w:t>ej</w:t>
      </w:r>
      <w:r w:rsidRPr="00557ED7">
        <w:rPr>
          <w:rFonts w:asciiTheme="minorHAnsi" w:hAnsiTheme="minorHAnsi" w:cstheme="minorHAnsi"/>
        </w:rPr>
        <w:t xml:space="preserve"> zamiejski</w:t>
      </w:r>
      <w:r w:rsidR="00C11230" w:rsidRPr="00557ED7">
        <w:rPr>
          <w:rFonts w:asciiTheme="minorHAnsi" w:hAnsiTheme="minorHAnsi" w:cstheme="minorHAnsi"/>
        </w:rPr>
        <w:t>ej</w:t>
      </w:r>
      <w:r w:rsidRPr="00557ED7">
        <w:rPr>
          <w:rFonts w:asciiTheme="minorHAnsi" w:hAnsiTheme="minorHAnsi" w:cstheme="minorHAnsi"/>
        </w:rPr>
        <w:t xml:space="preserve"> Powiatu Głogowskiego o łącznej długości </w:t>
      </w:r>
      <w:r w:rsidR="00C11230" w:rsidRPr="00557ED7">
        <w:rPr>
          <w:rFonts w:asciiTheme="minorHAnsi" w:hAnsiTheme="minorHAnsi" w:cstheme="minorHAnsi"/>
        </w:rPr>
        <w:t>30.052</w:t>
      </w:r>
      <w:r w:rsidRPr="00557ED7">
        <w:rPr>
          <w:rFonts w:asciiTheme="minorHAnsi" w:hAnsiTheme="minorHAnsi" w:cstheme="minorHAnsi"/>
        </w:rPr>
        <w:t>,00 m, w rozbiciu na odcinki i standardy określone w Specyfikacjach część II pn. „Zasady odśnieżania i likwidacji śliskości zimowej na drogach powiatowych zamiejskich”.</w:t>
      </w:r>
      <w:r w:rsidR="00C11230" w:rsidRPr="00557ED7">
        <w:rPr>
          <w:rFonts w:asciiTheme="minorHAnsi" w:hAnsiTheme="minorHAnsi" w:cstheme="minorHAnsi"/>
          <w:b/>
        </w:rPr>
        <w:t xml:space="preserve"> </w:t>
      </w:r>
      <w:r w:rsidRPr="00557ED7">
        <w:rPr>
          <w:rFonts w:asciiTheme="minorHAnsi" w:hAnsiTheme="minorHAnsi" w:cstheme="minorHAnsi"/>
        </w:rPr>
        <w:t>Zakres prac  określony został w załącznikach do S</w:t>
      </w:r>
      <w:r w:rsidR="00764FA3" w:rsidRPr="00557ED7">
        <w:rPr>
          <w:rFonts w:asciiTheme="minorHAnsi" w:hAnsiTheme="minorHAnsi" w:cstheme="minorHAnsi"/>
        </w:rPr>
        <w:t>WZ</w:t>
      </w:r>
      <w:r w:rsidRPr="00557ED7">
        <w:rPr>
          <w:rFonts w:asciiTheme="minorHAnsi" w:hAnsiTheme="minorHAnsi" w:cstheme="minorHAnsi"/>
        </w:rPr>
        <w:t xml:space="preserve">. </w:t>
      </w:r>
    </w:p>
    <w:p w14:paraId="7BDE1C8E" w14:textId="3EE5A618" w:rsidR="002D6DFD" w:rsidRPr="00C11230" w:rsidRDefault="002D6DFD" w:rsidP="00365AAC">
      <w:pPr>
        <w:pStyle w:val="Akapitzlist1"/>
        <w:widowControl w:val="0"/>
        <w:numPr>
          <w:ilvl w:val="1"/>
          <w:numId w:val="48"/>
        </w:numPr>
        <w:suppressAutoHyphens/>
        <w:autoSpaceDE w:val="0"/>
        <w:spacing w:after="0" w:line="240" w:lineRule="auto"/>
        <w:ind w:left="709" w:hanging="454"/>
        <w:jc w:val="both"/>
        <w:rPr>
          <w:rFonts w:asciiTheme="minorHAnsi" w:hAnsiTheme="minorHAnsi" w:cstheme="minorHAnsi"/>
        </w:rPr>
      </w:pPr>
      <w:r w:rsidRPr="00C11230">
        <w:rPr>
          <w:rFonts w:asciiTheme="minorHAnsi" w:hAnsiTheme="minorHAnsi" w:cstheme="minorHAnsi"/>
        </w:rPr>
        <w:t>Szczegółowy zakres obowiązków Wykonawcy określony został we wzorze umowy stanowiącej załącznik do SWZ.</w:t>
      </w:r>
    </w:p>
    <w:p w14:paraId="4FB5BBE6" w14:textId="0B21BC37"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 xml:space="preserve">Warunki płatności określone zostały we wzorze umowy stanowiącej załącznik do SWZ. </w:t>
      </w:r>
    </w:p>
    <w:p w14:paraId="0F0B6D5F" w14:textId="77777777"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Zastrzega się możliwość ograniczenia zakresu prac z przyczyn niezależnych od Zamawiającego, których nie można było przewidzieć na tym etapie bez skutków prawnych. Wykonawca nie będzie wnosił roszczeń względem Zamawiającego, w tym finansowych, w przypadku zlecenia, przez Zamawiającego w całym okresie trwania umowy, prac na sumę niższą niż wskazana w ofercie.</w:t>
      </w:r>
    </w:p>
    <w:p w14:paraId="446F7D4C" w14:textId="3C3D0F95"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Wykonawca nie będzie wnosił roszczeń względem Zamawiającego, w tym finansowych, za czas przestoju i pozostawania w dyspozycji do wykonywania przedmiotu niniejszej umowy.</w:t>
      </w:r>
    </w:p>
    <w:p w14:paraId="3234DC02" w14:textId="1A79AD77" w:rsidR="00C47608" w:rsidRPr="00C11230" w:rsidRDefault="002D6DFD" w:rsidP="00140A21">
      <w:pPr>
        <w:pStyle w:val="Akapitzlist1"/>
        <w:widowControl w:val="0"/>
        <w:numPr>
          <w:ilvl w:val="1"/>
          <w:numId w:val="48"/>
        </w:numPr>
        <w:suppressAutoHyphens/>
        <w:autoSpaceDE w:val="0"/>
        <w:spacing w:after="0" w:line="240" w:lineRule="auto"/>
        <w:ind w:left="709" w:hanging="454"/>
        <w:jc w:val="both"/>
        <w:rPr>
          <w:rFonts w:asciiTheme="minorHAnsi" w:hAnsiTheme="minorHAnsi" w:cstheme="minorHAnsi"/>
        </w:rPr>
      </w:pPr>
      <w:r w:rsidRPr="00C11230">
        <w:rPr>
          <w:rFonts w:asciiTheme="minorHAnsi" w:hAnsiTheme="minorHAnsi" w:cstheme="minorHAnsi"/>
        </w:rPr>
        <w:t>Zamawiający zastrzega możliwość odstąpienia od umowy w terminie 30 dni od powzięcia wiadomości o okolicznościach powodujących, że wykonanie umowy nie leży w interesie publicznym, czego nie można było przewidzieć w chwili zawarcia umowy- na zasadach określonych w art. 456 ustawy PZP.</w:t>
      </w:r>
    </w:p>
    <w:p w14:paraId="4900666D" w14:textId="77777777" w:rsidR="007A4EA4" w:rsidRPr="00C11230" w:rsidRDefault="007A4EA4" w:rsidP="007A4EA4">
      <w:pPr>
        <w:pStyle w:val="Akapitzlist1"/>
        <w:widowControl w:val="0"/>
        <w:suppressAutoHyphens/>
        <w:autoSpaceDE w:val="0"/>
        <w:spacing w:after="0" w:line="240" w:lineRule="auto"/>
        <w:ind w:left="709"/>
        <w:jc w:val="both"/>
        <w:rPr>
          <w:rFonts w:asciiTheme="minorHAnsi" w:hAnsiTheme="minorHAnsi" w:cstheme="minorHAnsi"/>
        </w:rPr>
      </w:pPr>
    </w:p>
    <w:p w14:paraId="6EF75EEC" w14:textId="77777777" w:rsidR="00140A21" w:rsidRPr="007A4EA4" w:rsidRDefault="00140A21" w:rsidP="00365AAC">
      <w:pPr>
        <w:numPr>
          <w:ilvl w:val="0"/>
          <w:numId w:val="48"/>
        </w:numPr>
        <w:spacing w:after="0" w:line="240" w:lineRule="auto"/>
        <w:ind w:right="204"/>
        <w:jc w:val="both"/>
        <w:rPr>
          <w:rFonts w:eastAsia="Times New Roman" w:cstheme="minorHAnsi"/>
          <w:b/>
          <w:lang w:val="x-none" w:eastAsia="pl-PL"/>
        </w:rPr>
      </w:pPr>
      <w:r w:rsidRPr="007A4EA4">
        <w:rPr>
          <w:rFonts w:eastAsia="Times New Roman" w:cstheme="minorHAnsi"/>
          <w:b/>
          <w:lang w:val="x-none" w:eastAsia="pl-PL"/>
        </w:rPr>
        <w:t xml:space="preserve">Szczegółowy zakres i warunki wykonania zamówienia określa: </w:t>
      </w:r>
    </w:p>
    <w:p w14:paraId="23017CAC" w14:textId="293F03F7" w:rsidR="00140A21" w:rsidRPr="00557ED7" w:rsidRDefault="00140A21" w:rsidP="007A4EA4">
      <w:pPr>
        <w:numPr>
          <w:ilvl w:val="0"/>
          <w:numId w:val="49"/>
        </w:numPr>
        <w:tabs>
          <w:tab w:val="left" w:pos="284"/>
        </w:tabs>
        <w:autoSpaceDE w:val="0"/>
        <w:autoSpaceDN w:val="0"/>
        <w:spacing w:after="0" w:line="276" w:lineRule="auto"/>
        <w:ind w:left="709" w:right="204" w:hanging="142"/>
        <w:jc w:val="both"/>
        <w:rPr>
          <w:rFonts w:eastAsia="Times New Roman" w:cstheme="minorHAnsi"/>
          <w:noProof/>
          <w:lang w:val="x-none" w:eastAsia="pl-PL"/>
        </w:rPr>
      </w:pPr>
      <w:r w:rsidRPr="00557ED7">
        <w:rPr>
          <w:rFonts w:eastAsia="Times New Roman" w:cstheme="minorHAnsi"/>
          <w:b/>
          <w:bCs/>
          <w:noProof/>
          <w:lang w:val="x-none" w:eastAsia="pl-PL"/>
        </w:rPr>
        <w:t xml:space="preserve">Załącznik nr </w:t>
      </w:r>
      <w:r w:rsidR="00BB2D99" w:rsidRPr="00557ED7">
        <w:rPr>
          <w:rFonts w:eastAsia="Times New Roman" w:cstheme="minorHAnsi"/>
          <w:b/>
          <w:bCs/>
          <w:noProof/>
          <w:lang w:eastAsia="pl-PL"/>
        </w:rPr>
        <w:t>1</w:t>
      </w:r>
      <w:r w:rsidR="004A07F1" w:rsidRPr="00557ED7">
        <w:rPr>
          <w:rFonts w:eastAsia="Times New Roman" w:cstheme="minorHAnsi"/>
          <w:b/>
          <w:bCs/>
          <w:noProof/>
          <w:lang w:eastAsia="pl-PL"/>
        </w:rPr>
        <w:t>4</w:t>
      </w:r>
      <w:r w:rsidRPr="00557ED7">
        <w:rPr>
          <w:rFonts w:eastAsia="Times New Roman" w:cstheme="minorHAnsi"/>
          <w:b/>
          <w:bCs/>
          <w:noProof/>
          <w:lang w:eastAsia="pl-PL"/>
        </w:rPr>
        <w:t xml:space="preserve"> do SWZ </w:t>
      </w:r>
      <w:r w:rsidRPr="00557ED7">
        <w:rPr>
          <w:rFonts w:eastAsia="Times New Roman" w:cstheme="minorHAnsi"/>
          <w:noProof/>
          <w:lang w:val="x-none" w:eastAsia="pl-PL"/>
        </w:rPr>
        <w:t>–</w:t>
      </w:r>
      <w:r w:rsidRPr="00557ED7">
        <w:rPr>
          <w:rFonts w:eastAsia="Times New Roman" w:cstheme="minorHAnsi"/>
          <w:lang w:eastAsia="pl-PL"/>
        </w:rPr>
        <w:t xml:space="preserve"> </w:t>
      </w:r>
      <w:r w:rsidR="00BB2D99" w:rsidRPr="00557ED7">
        <w:rPr>
          <w:rFonts w:eastAsia="Times New Roman" w:cstheme="minorHAnsi"/>
          <w:lang w:eastAsia="pl-PL"/>
        </w:rPr>
        <w:t>O</w:t>
      </w:r>
      <w:r w:rsidRPr="00557ED7">
        <w:rPr>
          <w:rFonts w:eastAsia="Times New Roman" w:cstheme="minorHAnsi"/>
          <w:lang w:eastAsia="pl-PL"/>
        </w:rPr>
        <w:t>pis</w:t>
      </w:r>
      <w:r w:rsidR="00BB2D99" w:rsidRPr="00557ED7">
        <w:rPr>
          <w:rFonts w:eastAsia="Times New Roman" w:cstheme="minorHAnsi"/>
          <w:lang w:eastAsia="pl-PL"/>
        </w:rPr>
        <w:t xml:space="preserve"> ogólny przedmiotu zamówienia</w:t>
      </w:r>
      <w:r w:rsidRPr="00557ED7">
        <w:rPr>
          <w:rFonts w:eastAsia="Times New Roman" w:cstheme="minorHAnsi"/>
          <w:lang w:eastAsia="pl-PL"/>
        </w:rPr>
        <w:t xml:space="preserve"> –pn. Zasady odśnieżania i likwidacji śliskości zimowej na drogach powiatowych zamiejskich.</w:t>
      </w:r>
    </w:p>
    <w:p w14:paraId="0B188C8F" w14:textId="7DBAA7D7" w:rsidR="00140A21" w:rsidRPr="00557ED7" w:rsidRDefault="00140A21" w:rsidP="007A4EA4">
      <w:pPr>
        <w:numPr>
          <w:ilvl w:val="0"/>
          <w:numId w:val="49"/>
        </w:numPr>
        <w:tabs>
          <w:tab w:val="left" w:pos="284"/>
        </w:tabs>
        <w:autoSpaceDE w:val="0"/>
        <w:autoSpaceDN w:val="0"/>
        <w:spacing w:after="0" w:line="276" w:lineRule="auto"/>
        <w:ind w:left="709" w:right="204" w:hanging="142"/>
        <w:jc w:val="both"/>
        <w:rPr>
          <w:rFonts w:eastAsia="Times New Roman" w:cstheme="minorHAnsi"/>
          <w:noProof/>
          <w:lang w:val="x-none" w:eastAsia="pl-PL"/>
        </w:rPr>
      </w:pPr>
      <w:r w:rsidRPr="00557ED7">
        <w:rPr>
          <w:rFonts w:eastAsia="Times New Roman" w:cstheme="minorHAnsi"/>
          <w:b/>
          <w:bCs/>
          <w:lang w:eastAsia="pl-PL"/>
        </w:rPr>
        <w:lastRenderedPageBreak/>
        <w:t xml:space="preserve">Załącznik nr </w:t>
      </w:r>
      <w:r w:rsidR="00BB2D99" w:rsidRPr="00557ED7">
        <w:rPr>
          <w:rFonts w:eastAsia="Times New Roman" w:cstheme="minorHAnsi"/>
          <w:b/>
          <w:bCs/>
          <w:lang w:eastAsia="pl-PL"/>
        </w:rPr>
        <w:t>1</w:t>
      </w:r>
      <w:r w:rsidR="004A07F1" w:rsidRPr="00557ED7">
        <w:rPr>
          <w:rFonts w:eastAsia="Times New Roman" w:cstheme="minorHAnsi"/>
          <w:b/>
          <w:bCs/>
          <w:lang w:eastAsia="pl-PL"/>
        </w:rPr>
        <w:t>5</w:t>
      </w:r>
      <w:r w:rsidRPr="00557ED7">
        <w:rPr>
          <w:rFonts w:eastAsia="Times New Roman" w:cstheme="minorHAnsi"/>
          <w:b/>
          <w:bCs/>
          <w:lang w:eastAsia="pl-PL"/>
        </w:rPr>
        <w:t xml:space="preserve"> do SWZ</w:t>
      </w:r>
      <w:r w:rsidRPr="00557ED7">
        <w:rPr>
          <w:rFonts w:eastAsia="Times New Roman" w:cstheme="minorHAnsi"/>
          <w:lang w:eastAsia="pl-PL"/>
        </w:rPr>
        <w:t xml:space="preserve"> – </w:t>
      </w:r>
      <w:r w:rsidR="004A07F1" w:rsidRPr="00557ED7">
        <w:rPr>
          <w:rFonts w:eastAsia="Times New Roman" w:cstheme="minorHAnsi"/>
          <w:lang w:eastAsia="pl-PL"/>
        </w:rPr>
        <w:t>W</w:t>
      </w:r>
      <w:r w:rsidRPr="00557ED7">
        <w:rPr>
          <w:rFonts w:eastAsia="Times New Roman" w:cstheme="minorHAnsi"/>
          <w:lang w:eastAsia="pl-PL"/>
        </w:rPr>
        <w:t>ykaz dróg powiatowych</w:t>
      </w:r>
      <w:r w:rsidR="004A07F1" w:rsidRPr="00557ED7">
        <w:rPr>
          <w:rFonts w:eastAsia="Times New Roman" w:cstheme="minorHAnsi"/>
          <w:lang w:eastAsia="pl-PL"/>
        </w:rPr>
        <w:t xml:space="preserve"> Powiatu Głogowskiego.</w:t>
      </w:r>
    </w:p>
    <w:p w14:paraId="6E06323C" w14:textId="77777777" w:rsidR="002C49B0" w:rsidRPr="00510A4A" w:rsidRDefault="002C49B0" w:rsidP="00510A4A">
      <w:pPr>
        <w:spacing w:after="0" w:line="276" w:lineRule="auto"/>
        <w:jc w:val="both"/>
        <w:rPr>
          <w:rFonts w:eastAsia="Times New Roman" w:cstheme="minorHAnsi"/>
          <w:lang w:eastAsia="pl-PL"/>
        </w:rPr>
      </w:pPr>
    </w:p>
    <w:p w14:paraId="0D5F6005" w14:textId="32081D80" w:rsidR="00D17CB5" w:rsidRPr="00557ED7" w:rsidRDefault="00140A21" w:rsidP="00557ED7">
      <w:pPr>
        <w:widowControl w:val="0"/>
        <w:numPr>
          <w:ilvl w:val="0"/>
          <w:numId w:val="48"/>
        </w:numPr>
        <w:suppressAutoHyphens/>
        <w:autoSpaceDE w:val="0"/>
        <w:spacing w:after="0" w:line="240" w:lineRule="auto"/>
        <w:ind w:right="204"/>
        <w:jc w:val="both"/>
        <w:rPr>
          <w:rFonts w:ascii="Tahoma" w:eastAsia="Times New Roman" w:hAnsi="Tahoma" w:cs="Tahoma"/>
          <w:b/>
          <w:sz w:val="20"/>
          <w:szCs w:val="20"/>
          <w:lang w:val="x-none" w:eastAsia="x-none"/>
        </w:rPr>
      </w:pPr>
      <w:r w:rsidRPr="00764FA3">
        <w:rPr>
          <w:rFonts w:ascii="Tahoma" w:eastAsia="Times New Roman" w:hAnsi="Tahoma" w:cs="Tahoma"/>
          <w:b/>
          <w:sz w:val="20"/>
          <w:szCs w:val="20"/>
          <w:lang w:val="x-none" w:eastAsia="x-none"/>
        </w:rPr>
        <w:t>Istotne informacje dotyczące przedmiotu zamówienia:</w:t>
      </w:r>
    </w:p>
    <w:p w14:paraId="3B7BF0E5" w14:textId="77777777" w:rsidR="00140A21" w:rsidRPr="007A4EA4" w:rsidRDefault="00140A21" w:rsidP="00557ED7">
      <w:pPr>
        <w:numPr>
          <w:ilvl w:val="1"/>
          <w:numId w:val="48"/>
        </w:numPr>
        <w:spacing w:after="0" w:line="276" w:lineRule="auto"/>
        <w:ind w:right="204"/>
        <w:jc w:val="both"/>
        <w:rPr>
          <w:rFonts w:eastAsia="Times New Roman" w:cstheme="minorHAnsi"/>
          <w:bCs/>
          <w:lang w:eastAsia="pl-PL"/>
        </w:rPr>
      </w:pPr>
      <w:r w:rsidRPr="007A4EA4">
        <w:rPr>
          <w:rFonts w:eastAsia="Times New Roman" w:cstheme="minorHAnsi"/>
          <w:bCs/>
          <w:lang w:eastAsia="pl-PL"/>
        </w:rPr>
        <w:t>Zamawiający nie przewiduje możliwości składania ofert wariantowych.</w:t>
      </w:r>
    </w:p>
    <w:p w14:paraId="4317586D" w14:textId="11B4DFD1" w:rsidR="007A4EA4" w:rsidRPr="007A4EA4" w:rsidRDefault="00140A21" w:rsidP="00557ED7">
      <w:pPr>
        <w:numPr>
          <w:ilvl w:val="1"/>
          <w:numId w:val="48"/>
        </w:numPr>
        <w:spacing w:after="0" w:line="276" w:lineRule="auto"/>
        <w:ind w:right="204"/>
        <w:jc w:val="both"/>
        <w:rPr>
          <w:rFonts w:eastAsia="Times New Roman" w:cstheme="minorHAnsi"/>
          <w:bCs/>
          <w:lang w:eastAsia="pl-PL"/>
        </w:rPr>
      </w:pPr>
      <w:r w:rsidRPr="007A4EA4">
        <w:rPr>
          <w:rFonts w:eastAsia="Times New Roman" w:cstheme="minorHAnsi"/>
          <w:bCs/>
          <w:lang w:eastAsia="pl-PL"/>
        </w:rPr>
        <w:t>Zamawiający</w:t>
      </w:r>
      <w:r w:rsidR="00D17CB5">
        <w:rPr>
          <w:rFonts w:eastAsia="Times New Roman" w:cstheme="minorHAnsi"/>
          <w:bCs/>
          <w:lang w:eastAsia="pl-PL"/>
        </w:rPr>
        <w:t xml:space="preserve"> nie</w:t>
      </w:r>
      <w:r w:rsidRPr="007A4EA4">
        <w:rPr>
          <w:rFonts w:eastAsia="Times New Roman" w:cstheme="minorHAnsi"/>
          <w:bCs/>
          <w:lang w:eastAsia="pl-PL"/>
        </w:rPr>
        <w:t xml:space="preserve"> przewiduje możliwoś</w:t>
      </w:r>
      <w:r w:rsidR="00066E40">
        <w:rPr>
          <w:rFonts w:eastAsia="Times New Roman" w:cstheme="minorHAnsi"/>
          <w:bCs/>
          <w:lang w:eastAsia="pl-PL"/>
        </w:rPr>
        <w:t>ci</w:t>
      </w:r>
      <w:r w:rsidRPr="007A4EA4">
        <w:rPr>
          <w:rFonts w:eastAsia="Times New Roman" w:cstheme="minorHAnsi"/>
          <w:bCs/>
          <w:lang w:eastAsia="pl-PL"/>
        </w:rPr>
        <w:t xml:space="preserve"> składania ofert częściowych</w:t>
      </w:r>
      <w:r w:rsidR="00D17CB5">
        <w:rPr>
          <w:rFonts w:eastAsia="Times New Roman" w:cstheme="minorHAnsi"/>
          <w:bCs/>
          <w:lang w:eastAsia="pl-PL"/>
        </w:rPr>
        <w:t>.</w:t>
      </w:r>
    </w:p>
    <w:p w14:paraId="21357FCC" w14:textId="74C02F76" w:rsidR="0040134A" w:rsidRPr="007A4EA4" w:rsidRDefault="0040134A" w:rsidP="00557ED7">
      <w:pPr>
        <w:numPr>
          <w:ilvl w:val="1"/>
          <w:numId w:val="48"/>
        </w:numPr>
        <w:spacing w:after="0" w:line="276" w:lineRule="auto"/>
        <w:ind w:left="709" w:right="204" w:hanging="454"/>
        <w:jc w:val="both"/>
        <w:rPr>
          <w:rFonts w:eastAsia="Times New Roman" w:cstheme="minorHAnsi"/>
          <w:b/>
          <w:lang w:eastAsia="pl-PL"/>
        </w:rPr>
      </w:pPr>
      <w:r w:rsidRPr="007A4EA4">
        <w:rPr>
          <w:rFonts w:eastAsia="Times New Roman" w:cstheme="minorHAnsi"/>
          <w:b/>
          <w:lang w:eastAsia="pl-PL"/>
        </w:rPr>
        <w:t xml:space="preserve">Zamawiający przewiduje możliwość udzielenia zamówień, o których mowa w art. 214 ust. 1 pkt 7 ustawy </w:t>
      </w:r>
      <w:proofErr w:type="spellStart"/>
      <w:r w:rsidRPr="007A4EA4">
        <w:rPr>
          <w:rFonts w:eastAsia="Times New Roman" w:cstheme="minorHAnsi"/>
          <w:b/>
          <w:lang w:eastAsia="pl-PL"/>
        </w:rPr>
        <w:t>Pzp</w:t>
      </w:r>
      <w:proofErr w:type="spellEnd"/>
      <w:r w:rsidRPr="007A4EA4">
        <w:rPr>
          <w:rFonts w:eastAsia="Times New Roman" w:cstheme="minorHAnsi"/>
          <w:b/>
          <w:lang w:eastAsia="pl-PL"/>
        </w:rPr>
        <w:t>, polegających na powtórzeniu podobnych usług, tj. zwalczanie śliskości i odśnieżanie na drogach powiatowych zamiejskich Powiatu Głogowskiego.</w:t>
      </w:r>
    </w:p>
    <w:p w14:paraId="4F1AC91E" w14:textId="77777777" w:rsidR="0040134A" w:rsidRPr="007A4EA4" w:rsidRDefault="0040134A" w:rsidP="007A4EA4">
      <w:pPr>
        <w:numPr>
          <w:ilvl w:val="1"/>
          <w:numId w:val="48"/>
        </w:numPr>
        <w:spacing w:after="0" w:line="276" w:lineRule="auto"/>
        <w:ind w:left="709" w:right="204" w:hanging="454"/>
        <w:jc w:val="both"/>
        <w:rPr>
          <w:rFonts w:cstheme="minorHAnsi"/>
          <w:bCs/>
        </w:rPr>
      </w:pPr>
      <w:r w:rsidRPr="007A4EA4">
        <w:rPr>
          <w:rFonts w:cstheme="minorHAnsi"/>
          <w:bCs/>
        </w:rPr>
        <w:t>Zamawiający nie zastrzega obowiązku osobistego wykonania przez Wykonawcę kluczowych części zamówienia na usługi.</w:t>
      </w:r>
    </w:p>
    <w:p w14:paraId="7D667932" w14:textId="4897CE60" w:rsidR="00C47608" w:rsidRPr="007A4EA4" w:rsidRDefault="0040134A" w:rsidP="0040134A">
      <w:pPr>
        <w:numPr>
          <w:ilvl w:val="1"/>
          <w:numId w:val="48"/>
        </w:numPr>
        <w:spacing w:after="0" w:line="276" w:lineRule="auto"/>
        <w:ind w:left="709" w:right="204" w:hanging="454"/>
        <w:jc w:val="both"/>
        <w:rPr>
          <w:rFonts w:cstheme="minorHAnsi"/>
          <w:bCs/>
        </w:rPr>
      </w:pPr>
      <w:r w:rsidRPr="007A4EA4">
        <w:rPr>
          <w:rFonts w:cstheme="minorHAnsi"/>
        </w:rPr>
        <w:t>Zamawiający nie będzie udzielał Wykonawcy zaliczek na wykonanie prac objętych przedmiotem zamówienia.</w:t>
      </w:r>
    </w:p>
    <w:p w14:paraId="1967C9A8" w14:textId="2D46214B" w:rsidR="005B267F" w:rsidRDefault="00662B0A" w:rsidP="002721FE">
      <w:pPr>
        <w:numPr>
          <w:ilvl w:val="1"/>
          <w:numId w:val="48"/>
        </w:numPr>
        <w:spacing w:after="0" w:line="276" w:lineRule="auto"/>
        <w:ind w:left="709" w:right="204" w:hanging="454"/>
        <w:jc w:val="both"/>
        <w:rPr>
          <w:rFonts w:eastAsia="Times New Roman" w:cstheme="minorHAnsi"/>
          <w:lang w:eastAsia="pl-PL"/>
        </w:rPr>
      </w:pPr>
      <w:r w:rsidRPr="00BB0A3A">
        <w:rPr>
          <w:rFonts w:eastAsia="Times New Roman" w:cstheme="minorHAnsi"/>
          <w:b/>
          <w:bCs/>
          <w:lang w:eastAsia="pl-PL"/>
        </w:rPr>
        <w:t>Zamawiający wymaga zatrudnienia przez Wykonawcę lub podwykonawcę</w:t>
      </w:r>
      <w:r w:rsidR="00764FA3" w:rsidRPr="00BB0A3A">
        <w:rPr>
          <w:rFonts w:eastAsia="Times New Roman" w:cstheme="minorHAnsi"/>
          <w:b/>
          <w:bCs/>
          <w:lang w:eastAsia="pl-PL"/>
        </w:rPr>
        <w:t xml:space="preserve"> odpowiedniej do potrzeb liczby pracowników</w:t>
      </w:r>
      <w:r w:rsidR="00BB0A3A" w:rsidRPr="00BB0A3A">
        <w:rPr>
          <w:rFonts w:eastAsia="Times New Roman" w:cstheme="minorHAnsi"/>
          <w:lang w:eastAsia="pl-PL"/>
        </w:rPr>
        <w:t xml:space="preserve">, w tym na pełny </w:t>
      </w:r>
      <w:r w:rsidR="00BB0A3A" w:rsidRPr="00920829">
        <w:rPr>
          <w:rFonts w:eastAsia="Times New Roman" w:cstheme="minorHAnsi"/>
          <w:lang w:eastAsia="pl-PL"/>
        </w:rPr>
        <w:t>etat</w:t>
      </w:r>
      <w:r w:rsidRPr="00920829">
        <w:rPr>
          <w:rFonts w:eastAsia="Times New Roman" w:cstheme="minorHAnsi"/>
          <w:lang w:eastAsia="pl-PL"/>
        </w:rPr>
        <w:t xml:space="preserve"> minimum 1 (jednej) osoby kierującej pojazdem (kierowcy) przystosowanym do posypywania i odśnieżania  dróg</w:t>
      </w:r>
      <w:r w:rsidR="00BB0A3A" w:rsidRPr="00920829">
        <w:rPr>
          <w:rFonts w:eastAsia="Times New Roman" w:cstheme="minorHAnsi"/>
          <w:lang w:eastAsia="pl-PL"/>
        </w:rPr>
        <w:t xml:space="preserve"> na podstawie umowy o pracę w </w:t>
      </w:r>
      <w:proofErr w:type="spellStart"/>
      <w:r w:rsidR="00BB0A3A" w:rsidRPr="00920829">
        <w:rPr>
          <w:rFonts w:eastAsia="Times New Roman" w:cstheme="minorHAnsi"/>
          <w:lang w:eastAsia="pl-PL"/>
        </w:rPr>
        <w:t>w</w:t>
      </w:r>
      <w:proofErr w:type="spellEnd"/>
      <w:r w:rsidR="00BB0A3A" w:rsidRPr="00920829">
        <w:rPr>
          <w:rFonts w:eastAsia="Times New Roman" w:cstheme="minorHAnsi"/>
          <w:lang w:eastAsia="pl-PL"/>
        </w:rPr>
        <w:t xml:space="preserve"> rozumieniu art. 22 §1 ustawy z dnia 26 czerwca 1974 r. Kodeks </w:t>
      </w:r>
      <w:r w:rsidR="00BB0A3A" w:rsidRPr="00BB0A3A">
        <w:rPr>
          <w:rFonts w:eastAsia="Times New Roman" w:cstheme="minorHAnsi"/>
          <w:lang w:eastAsia="pl-PL"/>
        </w:rPr>
        <w:t>pracy (Dz. U. z 2020 r. poz. 1320), zwanej dalej Kodeksem pracy, w związku z wymogiem wskazanym w art. 95 ust. 1 ustawy PZP</w:t>
      </w:r>
      <w:r w:rsidR="007A4EA4">
        <w:rPr>
          <w:rFonts w:eastAsia="Times New Roman" w:cstheme="minorHAnsi"/>
          <w:lang w:eastAsia="pl-PL"/>
        </w:rPr>
        <w:t>.</w:t>
      </w:r>
    </w:p>
    <w:p w14:paraId="1FE6165B" w14:textId="77777777" w:rsidR="007C37EC" w:rsidRPr="007C37EC" w:rsidRDefault="007C37EC" w:rsidP="00920829">
      <w:pPr>
        <w:numPr>
          <w:ilvl w:val="1"/>
          <w:numId w:val="48"/>
        </w:numPr>
        <w:spacing w:after="0" w:line="276" w:lineRule="auto"/>
        <w:ind w:left="709" w:right="204" w:hanging="454"/>
        <w:jc w:val="both"/>
        <w:rPr>
          <w:rFonts w:eastAsia="Times New Roman" w:cstheme="minorHAnsi"/>
          <w:lang w:eastAsia="pl-PL"/>
        </w:rPr>
      </w:pPr>
      <w:r w:rsidRPr="007C37EC">
        <w:rPr>
          <w:rFonts w:eastAsia="Times New Roman" w:cstheme="minorHAnsi"/>
          <w:bCs/>
          <w:lang w:eastAsia="pl-PL"/>
        </w:rPr>
        <w:t xml:space="preserve">Wymagania w zakresie art. 95 ust. 1 </w:t>
      </w:r>
      <w:proofErr w:type="spellStart"/>
      <w:r w:rsidRPr="007C37EC">
        <w:rPr>
          <w:rFonts w:eastAsia="Times New Roman" w:cstheme="minorHAnsi"/>
          <w:bCs/>
          <w:lang w:eastAsia="pl-PL"/>
        </w:rPr>
        <w:t>Pzp</w:t>
      </w:r>
      <w:proofErr w:type="spellEnd"/>
      <w:r w:rsidRPr="007C37EC">
        <w:rPr>
          <w:rFonts w:eastAsia="Times New Roman" w:cstheme="minorHAnsi"/>
          <w:bCs/>
          <w:lang w:eastAsia="pl-PL"/>
        </w:rPr>
        <w:t xml:space="preserve"> zostały określone w projekcie umowy stanowiącym załącznik do SWZ i określają w szczególności:</w:t>
      </w:r>
    </w:p>
    <w:p w14:paraId="58F47281" w14:textId="7F5CB398" w:rsidR="007C37EC" w:rsidRPr="007C37EC" w:rsidRDefault="00557ED7" w:rsidP="00920829">
      <w:pPr>
        <w:numPr>
          <w:ilvl w:val="0"/>
          <w:numId w:val="62"/>
        </w:numPr>
        <w:spacing w:after="0" w:line="240" w:lineRule="auto"/>
        <w:ind w:left="567" w:right="-1" w:hanging="283"/>
        <w:jc w:val="both"/>
        <w:rPr>
          <w:rFonts w:eastAsia="Times New Roman" w:cstheme="minorHAnsi"/>
          <w:bCs/>
          <w:lang w:eastAsia="pl-PL"/>
        </w:rPr>
      </w:pPr>
      <w:r>
        <w:rPr>
          <w:rFonts w:eastAsia="Times New Roman" w:cstheme="minorHAnsi"/>
          <w:bCs/>
          <w:lang w:eastAsia="pl-PL"/>
        </w:rPr>
        <w:t xml:space="preserve"> </w:t>
      </w:r>
      <w:r w:rsidR="007C37EC" w:rsidRPr="007C37EC">
        <w:rPr>
          <w:rFonts w:eastAsia="Times New Roman" w:cstheme="minorHAnsi"/>
          <w:bCs/>
          <w:lang w:eastAsia="pl-PL"/>
        </w:rPr>
        <w:t xml:space="preserve">rodzaj czynności związanych z realizacją zamówienia, których dotyczą wymagania zatrudnienia </w:t>
      </w:r>
      <w:r>
        <w:rPr>
          <w:rFonts w:eastAsia="Times New Roman" w:cstheme="minorHAnsi"/>
          <w:bCs/>
          <w:lang w:eastAsia="pl-PL"/>
        </w:rPr>
        <w:t xml:space="preserve"> </w:t>
      </w:r>
      <w:r w:rsidR="007C37EC" w:rsidRPr="007C37EC">
        <w:rPr>
          <w:rFonts w:eastAsia="Times New Roman" w:cstheme="minorHAnsi"/>
          <w:bCs/>
          <w:lang w:eastAsia="pl-PL"/>
        </w:rPr>
        <w:t>na podstawie stosunku pracy przez Wykonawcę lub podwykonawcę osób wykonujących czynności w trakcie realizacji zamówienia;</w:t>
      </w:r>
    </w:p>
    <w:p w14:paraId="34D9A9B6" w14:textId="77777777" w:rsidR="007C37EC" w:rsidRPr="007C37EC" w:rsidRDefault="007C37EC" w:rsidP="00920829">
      <w:pPr>
        <w:numPr>
          <w:ilvl w:val="0"/>
          <w:numId w:val="62"/>
        </w:numPr>
        <w:spacing w:after="0" w:line="240" w:lineRule="auto"/>
        <w:ind w:left="567" w:right="-1" w:hanging="283"/>
        <w:jc w:val="both"/>
        <w:rPr>
          <w:rFonts w:eastAsia="Times New Roman" w:cstheme="minorHAnsi"/>
          <w:bCs/>
          <w:lang w:eastAsia="pl-PL"/>
        </w:rPr>
      </w:pPr>
      <w:r w:rsidRPr="007C37EC">
        <w:rPr>
          <w:rFonts w:eastAsia="Times New Roman" w:cstheme="minorHAnsi"/>
          <w:bCs/>
          <w:lang w:eastAsia="pl-PL"/>
        </w:rPr>
        <w:t>sposób weryfikacji zatrudnienia tych osób;</w:t>
      </w:r>
    </w:p>
    <w:p w14:paraId="1D5085B5" w14:textId="77777777" w:rsidR="007C37EC" w:rsidRPr="007C37EC" w:rsidRDefault="007C37EC" w:rsidP="00920829">
      <w:pPr>
        <w:numPr>
          <w:ilvl w:val="0"/>
          <w:numId w:val="62"/>
        </w:numPr>
        <w:spacing w:after="0" w:line="240" w:lineRule="auto"/>
        <w:ind w:left="567" w:right="-1" w:hanging="283"/>
        <w:jc w:val="both"/>
        <w:rPr>
          <w:rFonts w:eastAsia="Times New Roman" w:cstheme="minorHAnsi"/>
          <w:bCs/>
          <w:lang w:eastAsia="pl-PL"/>
        </w:rPr>
      </w:pPr>
      <w:r w:rsidRPr="007C37EC">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16C0F526" w14:textId="77777777" w:rsidR="007C37EC" w:rsidRPr="007C37EC" w:rsidRDefault="007C37EC" w:rsidP="00920829">
      <w:pPr>
        <w:tabs>
          <w:tab w:val="decimal" w:leader="dot" w:pos="9072"/>
        </w:tabs>
        <w:spacing w:after="0" w:line="240" w:lineRule="auto"/>
        <w:jc w:val="both"/>
        <w:rPr>
          <w:rFonts w:cstheme="minorHAnsi"/>
          <w:b/>
          <w:bCs/>
        </w:rPr>
      </w:pPr>
    </w:p>
    <w:p w14:paraId="5060EA00" w14:textId="77777777" w:rsidR="007A4EA4" w:rsidRPr="007A4EA4" w:rsidRDefault="007A4EA4" w:rsidP="007A4EA4">
      <w:pPr>
        <w:spacing w:after="0" w:line="276" w:lineRule="auto"/>
        <w:ind w:left="709" w:right="204"/>
        <w:jc w:val="both"/>
        <w:rPr>
          <w:rFonts w:eastAsia="Times New Roman" w:cstheme="minorHAnsi"/>
          <w:lang w:eastAsia="pl-PL"/>
        </w:rPr>
      </w:pPr>
    </w:p>
    <w:p w14:paraId="783EB89E" w14:textId="6747AD54" w:rsidR="00310106" w:rsidRPr="005B267F" w:rsidRDefault="00B65075" w:rsidP="007C37EC">
      <w:pPr>
        <w:pStyle w:val="Akapitzlist"/>
        <w:numPr>
          <w:ilvl w:val="0"/>
          <w:numId w:val="48"/>
        </w:numPr>
        <w:spacing w:after="0" w:line="276" w:lineRule="auto"/>
        <w:ind w:left="360"/>
        <w:jc w:val="both"/>
        <w:rPr>
          <w:rFonts w:eastAsia="Times New Roman" w:cstheme="minorHAnsi"/>
          <w:lang w:eastAsia="pl-PL"/>
        </w:rPr>
      </w:pPr>
      <w:r w:rsidRPr="005B267F">
        <w:rPr>
          <w:rFonts w:cstheme="minorHAnsi"/>
          <w:b/>
          <w:bCs/>
        </w:rPr>
        <w:t>Nazwy i kody zamówienia według Wspólnego Słownika Zamówień (CPV):</w:t>
      </w:r>
    </w:p>
    <w:p w14:paraId="1D0B2370" w14:textId="2262DDB5" w:rsidR="00BE43CD" w:rsidRPr="00BE43CD" w:rsidRDefault="00BE43CD" w:rsidP="007C37EC">
      <w:pPr>
        <w:pStyle w:val="Tekstpodstawowywcity2"/>
        <w:spacing w:after="0" w:line="240" w:lineRule="auto"/>
        <w:ind w:left="28" w:hanging="283"/>
        <w:rPr>
          <w:rFonts w:asciiTheme="minorHAnsi" w:hAnsiTheme="minorHAnsi" w:cstheme="minorHAnsi"/>
          <w:sz w:val="22"/>
          <w:szCs w:val="22"/>
          <w:lang w:val="pl-PL"/>
        </w:rPr>
      </w:pPr>
      <w:r>
        <w:rPr>
          <w:rFonts w:ascii="Tahoma" w:hAnsi="Tahoma" w:cs="Tahoma"/>
          <w:sz w:val="20"/>
          <w:szCs w:val="20"/>
          <w:lang w:val="pl-PL"/>
        </w:rPr>
        <w:t xml:space="preserve">   </w:t>
      </w:r>
      <w:r w:rsidR="007C37EC">
        <w:rPr>
          <w:rFonts w:ascii="Tahoma" w:hAnsi="Tahoma" w:cs="Tahoma"/>
          <w:sz w:val="20"/>
          <w:szCs w:val="20"/>
          <w:lang w:val="pl-PL"/>
        </w:rPr>
        <w:t xml:space="preserve">    </w:t>
      </w:r>
      <w:r w:rsidR="00557ED7">
        <w:rPr>
          <w:rFonts w:ascii="Tahoma" w:hAnsi="Tahoma" w:cs="Tahoma"/>
          <w:sz w:val="20"/>
          <w:szCs w:val="20"/>
          <w:lang w:val="pl-PL"/>
        </w:rPr>
        <w:t xml:space="preserve"> </w:t>
      </w:r>
      <w:r>
        <w:rPr>
          <w:rFonts w:ascii="Tahoma" w:hAnsi="Tahoma" w:cs="Tahoma"/>
          <w:sz w:val="20"/>
          <w:szCs w:val="20"/>
          <w:lang w:val="pl-PL"/>
        </w:rPr>
        <w:t xml:space="preserve">  </w:t>
      </w:r>
      <w:r w:rsidRPr="00BE43CD">
        <w:rPr>
          <w:rFonts w:asciiTheme="minorHAnsi" w:hAnsiTheme="minorHAnsi" w:cstheme="minorHAnsi"/>
          <w:sz w:val="22"/>
          <w:szCs w:val="22"/>
        </w:rPr>
        <w:t xml:space="preserve">90630000 – 2 – usługi w zakresie usuwania </w:t>
      </w:r>
      <w:proofErr w:type="spellStart"/>
      <w:r w:rsidRPr="00BE43CD">
        <w:rPr>
          <w:rFonts w:asciiTheme="minorHAnsi" w:hAnsiTheme="minorHAnsi" w:cstheme="minorHAnsi"/>
          <w:sz w:val="22"/>
          <w:szCs w:val="22"/>
        </w:rPr>
        <w:t>oblodzeń</w:t>
      </w:r>
      <w:proofErr w:type="spellEnd"/>
      <w:r w:rsidRPr="00BE43CD">
        <w:rPr>
          <w:rFonts w:asciiTheme="minorHAnsi" w:hAnsiTheme="minorHAnsi" w:cstheme="minorHAnsi"/>
          <w:sz w:val="22"/>
          <w:szCs w:val="22"/>
        </w:rPr>
        <w:t>,</w:t>
      </w:r>
    </w:p>
    <w:p w14:paraId="61C428B2" w14:textId="45E03C99" w:rsidR="00310106" w:rsidRDefault="00BE43CD" w:rsidP="007A4EA4">
      <w:pPr>
        <w:pStyle w:val="Tekstpodstawowywcity2"/>
        <w:spacing w:after="0" w:line="240" w:lineRule="auto"/>
        <w:ind w:hanging="283"/>
        <w:rPr>
          <w:rFonts w:asciiTheme="minorHAnsi" w:hAnsiTheme="minorHAnsi" w:cstheme="minorHAnsi"/>
          <w:sz w:val="22"/>
          <w:szCs w:val="22"/>
        </w:rPr>
      </w:pPr>
      <w:r w:rsidRPr="00BE43CD">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00557ED7">
        <w:rPr>
          <w:rFonts w:asciiTheme="minorHAnsi" w:hAnsiTheme="minorHAnsi" w:cstheme="minorHAnsi"/>
          <w:sz w:val="22"/>
          <w:szCs w:val="22"/>
          <w:lang w:val="pl-PL"/>
        </w:rPr>
        <w:t xml:space="preserve"> </w:t>
      </w:r>
      <w:r w:rsidRPr="00BE43CD">
        <w:rPr>
          <w:rFonts w:asciiTheme="minorHAnsi" w:hAnsiTheme="minorHAnsi" w:cstheme="minorHAnsi"/>
          <w:sz w:val="22"/>
          <w:szCs w:val="22"/>
          <w:lang w:val="pl-PL"/>
        </w:rPr>
        <w:t xml:space="preserve"> </w:t>
      </w:r>
      <w:r w:rsidRPr="00BE43CD">
        <w:rPr>
          <w:rFonts w:asciiTheme="minorHAnsi" w:hAnsiTheme="minorHAnsi" w:cstheme="minorHAnsi"/>
          <w:sz w:val="22"/>
          <w:szCs w:val="22"/>
        </w:rPr>
        <w:t>90620000 – 9 – usługi w zakresie odśnieżania.</w:t>
      </w:r>
    </w:p>
    <w:p w14:paraId="0C6DBAE4" w14:textId="77777777" w:rsidR="007A4EA4" w:rsidRPr="007A4EA4" w:rsidRDefault="007A4EA4" w:rsidP="007A4EA4">
      <w:pPr>
        <w:pStyle w:val="Tekstpodstawowywcity2"/>
        <w:spacing w:after="0" w:line="240" w:lineRule="auto"/>
        <w:ind w:hanging="283"/>
        <w:rPr>
          <w:rFonts w:asciiTheme="minorHAnsi" w:hAnsiTheme="minorHAnsi" w:cstheme="minorHAnsi"/>
          <w:sz w:val="22"/>
          <w:szCs w:val="22"/>
        </w:rPr>
      </w:pPr>
    </w:p>
    <w:p w14:paraId="61A86274" w14:textId="6E3AEB03" w:rsidR="00715EF4" w:rsidRPr="00C47608" w:rsidRDefault="00715EF4" w:rsidP="007C37EC">
      <w:pPr>
        <w:pStyle w:val="Akapitzlist"/>
        <w:numPr>
          <w:ilvl w:val="0"/>
          <w:numId w:val="48"/>
        </w:numPr>
        <w:tabs>
          <w:tab w:val="decimal" w:leader="dot" w:pos="9072"/>
        </w:tabs>
        <w:spacing w:after="0" w:line="276"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7E0F5A4B" w14:textId="77777777" w:rsidR="00891E83" w:rsidRPr="00510A4A" w:rsidRDefault="00891E83" w:rsidP="00510A4A">
      <w:pPr>
        <w:rPr>
          <w:rFonts w:eastAsia="Times New Roman" w:cstheme="minorHAnsi"/>
          <w:bCs/>
          <w:lang w:eastAsia="pl-PL"/>
        </w:rPr>
      </w:pP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C47608" w:rsidRDefault="00B65075" w:rsidP="00365AAC">
            <w:pPr>
              <w:pStyle w:val="Akapitzlist"/>
              <w:numPr>
                <w:ilvl w:val="0"/>
                <w:numId w:val="45"/>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6E6558" w:rsidRDefault="00B65075" w:rsidP="00365AAC">
      <w:pPr>
        <w:pStyle w:val="Akapitzlist"/>
        <w:numPr>
          <w:ilvl w:val="0"/>
          <w:numId w:val="22"/>
        </w:numPr>
        <w:tabs>
          <w:tab w:val="decimal" w:leader="dot" w:pos="9072"/>
        </w:tabs>
        <w:spacing w:after="120" w:line="276" w:lineRule="auto"/>
        <w:ind w:left="284" w:hanging="284"/>
        <w:jc w:val="both"/>
        <w:rPr>
          <w:rFonts w:cstheme="minorHAnsi"/>
        </w:rPr>
      </w:pPr>
      <w:r w:rsidRPr="006E6558">
        <w:rPr>
          <w:rFonts w:cstheme="minorHAnsi"/>
        </w:rPr>
        <w:t>Wykonawca zobowiązany jest zrealizować przedmiot zamówienia w terminie</w:t>
      </w:r>
      <w:r w:rsidR="00B77F4B" w:rsidRPr="006E6558">
        <w:rPr>
          <w:rFonts w:cstheme="minorHAnsi"/>
        </w:rPr>
        <w:t>:</w:t>
      </w:r>
    </w:p>
    <w:p w14:paraId="165DDCAD" w14:textId="2B6555C3" w:rsidR="00B77F4B" w:rsidRPr="006E6558" w:rsidRDefault="00B77F4B" w:rsidP="00DD582F">
      <w:pPr>
        <w:tabs>
          <w:tab w:val="decimal" w:leader="dot" w:pos="6946"/>
        </w:tabs>
        <w:spacing w:after="0" w:line="276" w:lineRule="auto"/>
        <w:ind w:left="284"/>
        <w:jc w:val="both"/>
        <w:rPr>
          <w:rFonts w:cstheme="minorHAnsi"/>
        </w:rPr>
      </w:pPr>
      <w:r w:rsidRPr="006E6558">
        <w:rPr>
          <w:rFonts w:cstheme="minorHAnsi"/>
        </w:rPr>
        <w:t>Rozpoczęcie:</w:t>
      </w:r>
      <w:r w:rsidR="00130502" w:rsidRPr="006E6558">
        <w:rPr>
          <w:rFonts w:cstheme="minorHAnsi"/>
        </w:rPr>
        <w:t xml:space="preserve"> </w:t>
      </w:r>
      <w:r w:rsidR="00130502" w:rsidRPr="006E6558">
        <w:rPr>
          <w:rFonts w:cstheme="minorHAnsi"/>
          <w:b/>
          <w:bCs/>
        </w:rPr>
        <w:t xml:space="preserve">od dnia </w:t>
      </w:r>
      <w:r w:rsidR="002721FE" w:rsidRPr="006E6558">
        <w:rPr>
          <w:rFonts w:cstheme="minorHAnsi"/>
          <w:b/>
          <w:bCs/>
        </w:rPr>
        <w:t>zawarcia umowy</w:t>
      </w:r>
      <w:r w:rsidR="00130502" w:rsidRPr="006E6558">
        <w:rPr>
          <w:rFonts w:cstheme="minorHAnsi"/>
        </w:rPr>
        <w:t>.</w:t>
      </w:r>
    </w:p>
    <w:p w14:paraId="2D861F8C" w14:textId="1B3BD37D" w:rsidR="00130502" w:rsidRPr="0084467F" w:rsidRDefault="00B77F4B" w:rsidP="00DD582F">
      <w:pPr>
        <w:tabs>
          <w:tab w:val="decimal" w:leader="dot" w:pos="6946"/>
        </w:tabs>
        <w:spacing w:after="0" w:line="276" w:lineRule="auto"/>
        <w:ind w:left="284"/>
        <w:jc w:val="both"/>
        <w:rPr>
          <w:rFonts w:cstheme="minorHAnsi"/>
        </w:rPr>
      </w:pPr>
      <w:r w:rsidRPr="0084467F">
        <w:rPr>
          <w:rFonts w:cstheme="minorHAnsi"/>
        </w:rPr>
        <w:t>Zakończenie:</w:t>
      </w:r>
      <w:r w:rsidR="00130502" w:rsidRPr="0084467F">
        <w:rPr>
          <w:rFonts w:cstheme="minorHAnsi"/>
        </w:rPr>
        <w:t xml:space="preserve"> </w:t>
      </w:r>
      <w:r w:rsidR="0084467F" w:rsidRPr="0084467F">
        <w:rPr>
          <w:rFonts w:cstheme="minorHAnsi"/>
          <w:b/>
          <w:bCs/>
        </w:rPr>
        <w:t>do dnia 30.04.2022r.</w:t>
      </w:r>
    </w:p>
    <w:p w14:paraId="0EE9D239" w14:textId="77777777" w:rsidR="00130502" w:rsidRPr="00A4080C" w:rsidRDefault="00130502" w:rsidP="00DD582F">
      <w:pPr>
        <w:tabs>
          <w:tab w:val="decimal" w:leader="dot" w:pos="6946"/>
        </w:tabs>
        <w:spacing w:after="0" w:line="276" w:lineRule="auto"/>
        <w:ind w:left="284"/>
        <w:jc w:val="both"/>
        <w:rPr>
          <w:rFonts w:cstheme="minorHAnsi"/>
          <w:color w:val="FF0000"/>
        </w:rPr>
      </w:pPr>
    </w:p>
    <w:p w14:paraId="79B1F1E9" w14:textId="3416B873" w:rsidR="00E80098" w:rsidRPr="006E6558" w:rsidRDefault="00E80098" w:rsidP="00DD582F">
      <w:pPr>
        <w:tabs>
          <w:tab w:val="decimal" w:leader="dot" w:pos="6946"/>
        </w:tabs>
        <w:spacing w:after="0" w:line="276" w:lineRule="auto"/>
        <w:ind w:left="284"/>
        <w:jc w:val="both"/>
        <w:rPr>
          <w:rFonts w:cstheme="minorHAnsi"/>
        </w:rPr>
      </w:pPr>
      <w:r w:rsidRPr="006E6558">
        <w:rPr>
          <w:rFonts w:cstheme="minorHAnsi"/>
        </w:rPr>
        <w:t xml:space="preserve">Szczegółowe wymagania dotyczące terminu wykonania zamówienia uregulowane zostały we wzorze umowy stanowiącej załącznik </w:t>
      </w:r>
      <w:r w:rsidR="00186610" w:rsidRPr="006E6558">
        <w:rPr>
          <w:rFonts w:cstheme="minorHAnsi"/>
        </w:rPr>
        <w:t xml:space="preserve">nr 2 </w:t>
      </w:r>
      <w:r w:rsidR="00130502" w:rsidRPr="006E6558">
        <w:rPr>
          <w:rFonts w:cstheme="minorHAnsi"/>
        </w:rPr>
        <w:t xml:space="preserve">do </w:t>
      </w:r>
      <w:r w:rsidRPr="006E6558">
        <w:rPr>
          <w:rFonts w:cstheme="minorHAnsi"/>
        </w:rPr>
        <w:t>SWZ.</w:t>
      </w:r>
    </w:p>
    <w:p w14:paraId="5FF043FD" w14:textId="77777777" w:rsidR="00E80098" w:rsidRPr="00C47608"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47608" w:rsidRDefault="00B77F4B" w:rsidP="00365AAC">
            <w:pPr>
              <w:pStyle w:val="Akapitzlist"/>
              <w:numPr>
                <w:ilvl w:val="0"/>
                <w:numId w:val="45"/>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365AAC">
      <w:pPr>
        <w:pStyle w:val="Akapitzlist"/>
        <w:numPr>
          <w:ilvl w:val="0"/>
          <w:numId w:val="25"/>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365AAC">
      <w:pPr>
        <w:pStyle w:val="Akapitzlist"/>
        <w:numPr>
          <w:ilvl w:val="0"/>
          <w:numId w:val="23"/>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365AAC">
      <w:pPr>
        <w:pStyle w:val="Akapitzlist"/>
        <w:numPr>
          <w:ilvl w:val="0"/>
          <w:numId w:val="23"/>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365AAC">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365AAC">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365AAC">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365AAC">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6ED79F56" w:rsidR="00EE12BE" w:rsidRPr="00C47608" w:rsidRDefault="00FD1396" w:rsidP="00365AAC">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54736B43" w14:textId="77777777" w:rsidR="00510A4A" w:rsidRPr="007C37EC" w:rsidRDefault="00510A4A" w:rsidP="007C37EC">
      <w:pPr>
        <w:tabs>
          <w:tab w:val="left" w:pos="284"/>
          <w:tab w:val="left" w:pos="1276"/>
        </w:tabs>
        <w:spacing w:after="0" w:line="276" w:lineRule="auto"/>
        <w:jc w:val="both"/>
        <w:rPr>
          <w:rFonts w:eastAsia="Times New Roman" w:cstheme="minorHAnsi"/>
          <w:lang w:eastAsia="pl-PL"/>
        </w:rPr>
      </w:pP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365AAC">
            <w:pPr>
              <w:pStyle w:val="Akapitzlist"/>
              <w:numPr>
                <w:ilvl w:val="0"/>
                <w:numId w:val="45"/>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6E6558"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6E655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B579876" w14:textId="77777777" w:rsidR="00822BEC" w:rsidRPr="00DE5490" w:rsidRDefault="00822BEC" w:rsidP="00920D31">
      <w:pPr>
        <w:autoSpaceDE w:val="0"/>
        <w:autoSpaceDN w:val="0"/>
        <w:spacing w:after="0" w:line="276" w:lineRule="auto"/>
        <w:ind w:left="284"/>
        <w:jc w:val="both"/>
        <w:rPr>
          <w:rFonts w:eastAsia="Times New Roman" w:cstheme="minorHAnsi"/>
          <w:b/>
          <w:bCs/>
          <w:lang w:eastAsia="pl-PL"/>
        </w:rPr>
      </w:pPr>
    </w:p>
    <w:p w14:paraId="29BAE972" w14:textId="77777777" w:rsidR="00712265" w:rsidRPr="006E6558"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6E6558">
        <w:rPr>
          <w:rFonts w:eastAsia="Times New Roman" w:cstheme="minorHAnsi"/>
          <w:lang w:eastAsia="pl-PL"/>
        </w:rPr>
        <w:t>O udzielenie zamówienia mogą się ubiegać Wykonawcy, którzy spełniają warunki dotyczące:</w:t>
      </w:r>
    </w:p>
    <w:p w14:paraId="521FC008" w14:textId="28E89FF7" w:rsidR="00712265" w:rsidRPr="006E6558" w:rsidRDefault="00712265" w:rsidP="00580B6A">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6E6558">
        <w:rPr>
          <w:rFonts w:eastAsia="Times New Roman" w:cstheme="minorHAnsi"/>
          <w:b/>
          <w:bCs/>
          <w:lang w:eastAsia="pl-PL"/>
        </w:rPr>
        <w:t>zdolności do występowania w obrocie gospodarczym:</w:t>
      </w:r>
    </w:p>
    <w:p w14:paraId="7F4D99AC" w14:textId="7E15CD6C"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6E6558">
        <w:rPr>
          <w:rFonts w:eastAsia="Times New Roman" w:cstheme="minorHAnsi"/>
          <w:lang w:eastAsia="pl-PL"/>
        </w:rPr>
        <w:t>Zamawiający nie stawia warunku w powyższym zakresie</w:t>
      </w:r>
      <w:bookmarkEnd w:id="2"/>
      <w:r w:rsidRPr="006E6558">
        <w:rPr>
          <w:rFonts w:eastAsia="Times New Roman" w:cstheme="minorHAnsi"/>
          <w:lang w:eastAsia="pl-PL"/>
        </w:rPr>
        <w:t>.</w:t>
      </w:r>
    </w:p>
    <w:p w14:paraId="130B2BA0" w14:textId="77777777"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6E6558" w:rsidRDefault="00712265" w:rsidP="00580B6A">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6E6558">
        <w:rPr>
          <w:rFonts w:eastAsia="Times New Roman" w:cstheme="minorHAnsi"/>
          <w:b/>
          <w:bCs/>
          <w:lang w:eastAsia="pl-PL"/>
        </w:rPr>
        <w:t>uprawnień do prowadzenia określonej działalności gospodarczej lub zawodowej, o ile wynika to z odrębnych przepisów:</w:t>
      </w:r>
    </w:p>
    <w:p w14:paraId="0F9C107F" w14:textId="10668CCE"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6E6558">
        <w:rPr>
          <w:rFonts w:eastAsia="Times New Roman" w:cstheme="minorHAnsi"/>
          <w:lang w:eastAsia="pl-PL"/>
        </w:rPr>
        <w:t>Zamawiający nie stawia warunku w powyższym zakresie</w:t>
      </w:r>
      <w:bookmarkEnd w:id="3"/>
      <w:r w:rsidRPr="006E6558">
        <w:rPr>
          <w:rFonts w:eastAsia="Times New Roman" w:cstheme="minorHAnsi"/>
          <w:lang w:eastAsia="pl-PL"/>
        </w:rPr>
        <w:t>.</w:t>
      </w:r>
    </w:p>
    <w:p w14:paraId="50B2CD4C" w14:textId="77777777"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p>
    <w:p w14:paraId="056A383B" w14:textId="77777777" w:rsidR="00186610" w:rsidRPr="006E6558" w:rsidRDefault="00971046" w:rsidP="00580B6A">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6E6558">
        <w:rPr>
          <w:rFonts w:eastAsia="Times New Roman" w:cstheme="minorHAnsi"/>
          <w:b/>
          <w:bCs/>
          <w:lang w:eastAsia="pl-PL"/>
        </w:rPr>
        <w:lastRenderedPageBreak/>
        <w:t>sytuacji ekonomicznej lub finansowej</w:t>
      </w:r>
      <w:r w:rsidRPr="006E6558">
        <w:rPr>
          <w:rFonts w:eastAsia="Times New Roman" w:cstheme="minorHAnsi"/>
          <w:lang w:eastAsia="pl-PL"/>
        </w:rPr>
        <w:t>:</w:t>
      </w:r>
    </w:p>
    <w:p w14:paraId="2A7BADA4" w14:textId="57BD0607" w:rsidR="00A4080C" w:rsidRPr="006E6558" w:rsidRDefault="00186610" w:rsidP="002116F5">
      <w:pPr>
        <w:pStyle w:val="Akapitzlist"/>
        <w:autoSpaceDE w:val="0"/>
        <w:autoSpaceDN w:val="0"/>
        <w:spacing w:after="0" w:line="276" w:lineRule="auto"/>
        <w:ind w:left="567"/>
        <w:jc w:val="both"/>
        <w:rPr>
          <w:rFonts w:eastAsia="Times New Roman" w:cstheme="minorHAnsi"/>
          <w:lang w:eastAsia="pl-PL"/>
        </w:rPr>
      </w:pPr>
      <w:r w:rsidRPr="006E6558">
        <w:rPr>
          <w:rFonts w:eastAsia="Times New Roman" w:cstheme="minorHAnsi"/>
          <w:lang w:eastAsia="pl-PL"/>
        </w:rPr>
        <w:t>Zamawiający nie stawia warunku w powyższym zakresie.</w:t>
      </w:r>
    </w:p>
    <w:p w14:paraId="099D2086" w14:textId="77777777" w:rsidR="000E6A61" w:rsidRPr="000E6A61" w:rsidRDefault="000E6A61" w:rsidP="002116F5">
      <w:pPr>
        <w:pStyle w:val="Akapitzlist"/>
        <w:autoSpaceDE w:val="0"/>
        <w:autoSpaceDN w:val="0"/>
        <w:spacing w:after="0" w:line="276" w:lineRule="auto"/>
        <w:ind w:left="567"/>
        <w:jc w:val="both"/>
        <w:rPr>
          <w:rFonts w:eastAsia="Times New Roman" w:cstheme="minorHAnsi"/>
          <w:color w:val="FF0000"/>
          <w:lang w:eastAsia="pl-PL"/>
        </w:rPr>
      </w:pPr>
    </w:p>
    <w:p w14:paraId="40170E8D" w14:textId="1A4B9B03" w:rsidR="000E6A61" w:rsidRPr="00822BEC" w:rsidRDefault="007A5AC6" w:rsidP="00822BEC">
      <w:pPr>
        <w:pStyle w:val="Akapitzlist"/>
        <w:numPr>
          <w:ilvl w:val="0"/>
          <w:numId w:val="2"/>
        </w:numPr>
        <w:autoSpaceDE w:val="0"/>
        <w:autoSpaceDN w:val="0"/>
        <w:spacing w:after="0" w:line="276" w:lineRule="auto"/>
        <w:ind w:left="644"/>
        <w:jc w:val="both"/>
        <w:rPr>
          <w:rFonts w:eastAsia="Times New Roman" w:cstheme="minorHAnsi"/>
          <w:lang w:eastAsia="pl-PL"/>
        </w:rPr>
      </w:pPr>
      <w:r>
        <w:rPr>
          <w:rFonts w:eastAsia="Times New Roman" w:cstheme="minorHAnsi"/>
          <w:b/>
          <w:bCs/>
          <w:lang w:eastAsia="pl-PL"/>
        </w:rPr>
        <w:t xml:space="preserve"> </w:t>
      </w:r>
      <w:r w:rsidR="00A4080C" w:rsidRPr="00822BEC">
        <w:rPr>
          <w:rFonts w:eastAsia="Times New Roman" w:cstheme="minorHAnsi"/>
          <w:b/>
          <w:bCs/>
          <w:lang w:eastAsia="pl-PL"/>
        </w:rPr>
        <w:t>zdolności technicznej</w:t>
      </w:r>
      <w:r w:rsidR="00822BEC" w:rsidRPr="00822BEC">
        <w:rPr>
          <w:rFonts w:eastAsia="Times New Roman" w:cstheme="minorHAnsi"/>
          <w:b/>
          <w:bCs/>
          <w:lang w:eastAsia="pl-PL"/>
        </w:rPr>
        <w:t>:</w:t>
      </w:r>
    </w:p>
    <w:p w14:paraId="5701AB75" w14:textId="069BA330" w:rsidR="000E6A61" w:rsidRPr="00920829" w:rsidRDefault="000E6A61" w:rsidP="00D17CB5">
      <w:pPr>
        <w:spacing w:after="0" w:line="276" w:lineRule="auto"/>
        <w:ind w:left="709"/>
        <w:contextualSpacing/>
        <w:jc w:val="both"/>
        <w:rPr>
          <w:rFonts w:eastAsia="Times New Roman" w:cstheme="minorHAnsi"/>
          <w:lang w:eastAsia="pl-PL"/>
        </w:rPr>
      </w:pPr>
      <w:bookmarkStart w:id="4" w:name="_Hlk83297689"/>
      <w:r w:rsidRPr="00920829">
        <w:rPr>
          <w:rFonts w:eastAsia="Times New Roman" w:cstheme="minorHAnsi"/>
          <w:lang w:eastAsia="pl-PL"/>
        </w:rPr>
        <w:t xml:space="preserve">Wykonawca spełni warunek, jeżeli wykaże, że dysponuje min. 1 pojazdem do odśnieżania oraz </w:t>
      </w:r>
      <w:r w:rsidR="00822BEC" w:rsidRPr="00920829">
        <w:rPr>
          <w:rFonts w:eastAsia="Times New Roman" w:cstheme="minorHAnsi"/>
          <w:lang w:eastAsia="pl-PL"/>
        </w:rPr>
        <w:t xml:space="preserve">   </w:t>
      </w:r>
      <w:r w:rsidRPr="00920829">
        <w:rPr>
          <w:rFonts w:eastAsia="Times New Roman" w:cstheme="minorHAnsi"/>
          <w:lang w:eastAsia="pl-PL"/>
        </w:rPr>
        <w:t>posypywania dróg</w:t>
      </w:r>
      <w:r w:rsidR="00D17CB5" w:rsidRPr="00920829">
        <w:rPr>
          <w:rFonts w:eastAsia="Times New Roman" w:cstheme="minorHAnsi"/>
          <w:lang w:eastAsia="pl-PL"/>
        </w:rPr>
        <w:t>.</w:t>
      </w:r>
      <w:r w:rsidR="005E32EC" w:rsidRPr="00920829">
        <w:rPr>
          <w:rFonts w:eastAsia="Times New Roman" w:cstheme="minorHAnsi"/>
          <w:lang w:eastAsia="pl-PL"/>
        </w:rPr>
        <w:t xml:space="preserve"> </w:t>
      </w:r>
    </w:p>
    <w:p w14:paraId="0637E14B" w14:textId="58F92DE7" w:rsidR="00822BEC" w:rsidRPr="00920829" w:rsidRDefault="000E6A61" w:rsidP="00DE5490">
      <w:pPr>
        <w:autoSpaceDE w:val="0"/>
        <w:autoSpaceDN w:val="0"/>
        <w:spacing w:after="0" w:line="276" w:lineRule="auto"/>
        <w:ind w:left="709"/>
        <w:jc w:val="both"/>
        <w:rPr>
          <w:rFonts w:eastAsia="Times New Roman" w:cstheme="minorHAnsi"/>
          <w:lang w:eastAsia="pl-PL"/>
        </w:rPr>
      </w:pPr>
      <w:r w:rsidRPr="00920829">
        <w:rPr>
          <w:rFonts w:eastAsia="Times New Roman" w:cstheme="minorHAnsi"/>
          <w:lang w:eastAsia="pl-PL"/>
        </w:rPr>
        <w:t xml:space="preserve">Zamawiający ma prawo dokonać wizji lokalnej u Wykonawcy polegającej na weryfikacji    posiadanego/zadeklarowanego sprzętu. </w:t>
      </w:r>
    </w:p>
    <w:p w14:paraId="555E3607" w14:textId="77777777" w:rsidR="007A5AC6" w:rsidRPr="00D17CB5" w:rsidRDefault="007A5AC6" w:rsidP="00822BEC">
      <w:pPr>
        <w:autoSpaceDE w:val="0"/>
        <w:autoSpaceDN w:val="0"/>
        <w:spacing w:after="0" w:line="276" w:lineRule="auto"/>
        <w:ind w:left="709"/>
        <w:jc w:val="both"/>
        <w:rPr>
          <w:rFonts w:eastAsia="Times New Roman" w:cstheme="minorHAnsi"/>
          <w:color w:val="FF0000"/>
          <w:lang w:eastAsia="pl-PL"/>
        </w:rPr>
      </w:pPr>
    </w:p>
    <w:p w14:paraId="0EDF049C" w14:textId="7D20F11B" w:rsidR="00024BFC" w:rsidRPr="00024BFC" w:rsidRDefault="00024BFC" w:rsidP="00024BFC">
      <w:pPr>
        <w:autoSpaceDE w:val="0"/>
        <w:autoSpaceDN w:val="0"/>
        <w:spacing w:after="0" w:line="276" w:lineRule="auto"/>
        <w:jc w:val="both"/>
        <w:rPr>
          <w:rFonts w:eastAsia="Times New Roman" w:cstheme="minorHAnsi"/>
          <w:lang w:eastAsia="pl-PL"/>
        </w:rPr>
      </w:pPr>
      <w:r w:rsidRPr="007A5AC6">
        <w:rPr>
          <w:rFonts w:eastAsia="Times New Roman" w:cstheme="minorHAnsi"/>
          <w:sz w:val="20"/>
          <w:szCs w:val="20"/>
          <w:lang w:eastAsia="pl-PL"/>
        </w:rPr>
        <w:t xml:space="preserve">      </w:t>
      </w:r>
      <w:r w:rsidR="007A5AC6" w:rsidRPr="00561309">
        <w:rPr>
          <w:rFonts w:eastAsia="Times New Roman" w:cstheme="minorHAnsi"/>
          <w:lang w:eastAsia="pl-PL"/>
        </w:rPr>
        <w:t>e.</w:t>
      </w:r>
      <w:r>
        <w:rPr>
          <w:rFonts w:eastAsia="Times New Roman" w:cstheme="minorHAnsi"/>
          <w:lang w:eastAsia="pl-PL"/>
        </w:rPr>
        <w:t xml:space="preserve"> </w:t>
      </w:r>
      <w:r w:rsidR="007A5AC6">
        <w:rPr>
          <w:rFonts w:eastAsia="Times New Roman" w:cstheme="minorHAnsi"/>
          <w:lang w:eastAsia="pl-PL"/>
        </w:rPr>
        <w:t xml:space="preserve">   </w:t>
      </w:r>
      <w:r>
        <w:rPr>
          <w:rFonts w:eastAsia="Times New Roman" w:cstheme="minorHAnsi"/>
          <w:lang w:eastAsia="pl-PL"/>
        </w:rPr>
        <w:t xml:space="preserve"> </w:t>
      </w:r>
      <w:r w:rsidRPr="00822BEC">
        <w:rPr>
          <w:rFonts w:eastAsia="Times New Roman" w:cstheme="minorHAnsi"/>
          <w:b/>
          <w:bCs/>
          <w:lang w:eastAsia="pl-PL"/>
        </w:rPr>
        <w:t>zdolności zawodowej:</w:t>
      </w:r>
    </w:p>
    <w:bookmarkEnd w:id="4"/>
    <w:p w14:paraId="098DBF2E" w14:textId="6DC27847" w:rsidR="00822BEC" w:rsidRPr="00920829" w:rsidRDefault="00822BEC" w:rsidP="00024BFC">
      <w:pPr>
        <w:autoSpaceDE w:val="0"/>
        <w:autoSpaceDN w:val="0"/>
        <w:spacing w:after="0" w:line="276" w:lineRule="auto"/>
        <w:ind w:left="709"/>
        <w:jc w:val="both"/>
        <w:rPr>
          <w:rFonts w:eastAsia="Times New Roman" w:cstheme="minorHAnsi"/>
          <w:lang w:eastAsia="pl-PL"/>
        </w:rPr>
      </w:pPr>
      <w:r w:rsidRPr="00920829">
        <w:rPr>
          <w:rFonts w:cstheme="minorHAnsi"/>
        </w:rPr>
        <w:t xml:space="preserve">Wykonawca </w:t>
      </w:r>
      <w:r w:rsidRPr="00920829">
        <w:rPr>
          <w:rFonts w:cstheme="minorHAnsi"/>
          <w:lang w:val="x-none" w:eastAsia="x-none"/>
        </w:rPr>
        <w:t>spełni warunek, jeżeli wykaże, że w okresie ostatnich 3 lat przed upływem</w:t>
      </w:r>
      <w:r w:rsidRPr="00920829">
        <w:rPr>
          <w:rFonts w:cstheme="minorHAnsi"/>
          <w:lang w:eastAsia="x-none"/>
        </w:rPr>
        <w:t xml:space="preserve"> </w:t>
      </w:r>
      <w:r w:rsidRPr="00920829">
        <w:rPr>
          <w:rFonts w:cstheme="minorHAnsi"/>
          <w:lang w:val="x-none" w:eastAsia="x-none"/>
        </w:rPr>
        <w:t>terminu składania ofert, a jeżeli okres prowadzenia działalności jest krótszy - w tym okresie, wykonał</w:t>
      </w:r>
      <w:r w:rsidR="00066E40">
        <w:rPr>
          <w:rFonts w:cstheme="minorHAnsi"/>
          <w:lang w:eastAsia="x-none"/>
        </w:rPr>
        <w:t xml:space="preserve"> minimum </w:t>
      </w:r>
      <w:r w:rsidRPr="00920829">
        <w:rPr>
          <w:rFonts w:cstheme="minorHAnsi"/>
          <w:b/>
          <w:lang w:val="x-none" w:eastAsia="x-none"/>
        </w:rPr>
        <w:t>1 zamówienie polegające na utrzymaniu zimowym dróg o wartości nie mniejszej niż 10 000,00 zł brutto (słownie: dziesięć tysięcy złotych)</w:t>
      </w:r>
      <w:r w:rsidR="005E32EC" w:rsidRPr="00920829">
        <w:rPr>
          <w:rFonts w:cstheme="minorHAnsi"/>
          <w:b/>
          <w:lang w:eastAsia="x-none"/>
        </w:rPr>
        <w:t>.</w:t>
      </w:r>
    </w:p>
    <w:p w14:paraId="27E1BA39" w14:textId="77777777" w:rsidR="007C37EC" w:rsidRDefault="007C37EC" w:rsidP="00E30B1B">
      <w:pPr>
        <w:tabs>
          <w:tab w:val="decimal" w:leader="dot" w:pos="9072"/>
        </w:tabs>
        <w:spacing w:after="0" w:line="240" w:lineRule="auto"/>
        <w:jc w:val="both"/>
        <w:rPr>
          <w:rFonts w:cstheme="minorHAnsi"/>
        </w:rPr>
      </w:pP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365AAC">
            <w:pPr>
              <w:pStyle w:val="Akapitzlist"/>
              <w:numPr>
                <w:ilvl w:val="0"/>
                <w:numId w:val="45"/>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252EA2C8" w14:textId="77777777" w:rsidR="003F3CBA" w:rsidRPr="00557ED7" w:rsidRDefault="00E80098" w:rsidP="00365AAC">
      <w:pPr>
        <w:pStyle w:val="Akapitzlist"/>
        <w:numPr>
          <w:ilvl w:val="0"/>
          <w:numId w:val="21"/>
        </w:numPr>
        <w:tabs>
          <w:tab w:val="decimal" w:leader="dot" w:pos="9072"/>
        </w:tabs>
        <w:spacing w:after="0" w:line="276" w:lineRule="auto"/>
        <w:ind w:left="284" w:hanging="284"/>
        <w:jc w:val="both"/>
        <w:rPr>
          <w:rFonts w:cstheme="minorHAnsi"/>
          <w:sz w:val="24"/>
          <w:szCs w:val="24"/>
        </w:rPr>
      </w:pPr>
      <w:r w:rsidRPr="00557ED7">
        <w:rPr>
          <w:rFonts w:cstheme="minorHAnsi"/>
          <w:bCs/>
        </w:rPr>
        <w:t xml:space="preserve">Pozostałe wymagania dotyczące podwykonawstwa zostały określone w § </w:t>
      </w:r>
      <w:r w:rsidR="000E6A61" w:rsidRPr="00557ED7">
        <w:rPr>
          <w:rFonts w:cstheme="minorHAnsi"/>
          <w:bCs/>
        </w:rPr>
        <w:t>21</w:t>
      </w:r>
      <w:r w:rsidRPr="00557ED7">
        <w:rPr>
          <w:rFonts w:cstheme="minorHAnsi"/>
          <w:bCs/>
        </w:rPr>
        <w:t xml:space="preserve"> projektu umowy.</w:t>
      </w:r>
      <w:r w:rsidR="003F3CBA" w:rsidRPr="00557ED7">
        <w:rPr>
          <w:rFonts w:cstheme="minorHAnsi"/>
          <w:bCs/>
        </w:rPr>
        <w:t xml:space="preserve"> </w:t>
      </w:r>
    </w:p>
    <w:p w14:paraId="11200395" w14:textId="77777777" w:rsidR="00AC3325" w:rsidRPr="003F3CBA" w:rsidRDefault="00AC3325" w:rsidP="00EE12BE">
      <w:pPr>
        <w:pStyle w:val="Akapitzlist"/>
        <w:spacing w:after="0" w:line="276" w:lineRule="auto"/>
        <w:ind w:left="284"/>
        <w:jc w:val="both"/>
        <w:rPr>
          <w:rFonts w:eastAsia="Times New Roman" w:cstheme="minorHAnsi"/>
          <w:color w:val="FF000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365AAC">
            <w:pPr>
              <w:pStyle w:val="Akapitzlist"/>
              <w:numPr>
                <w:ilvl w:val="0"/>
                <w:numId w:val="45"/>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037C4AE9" w:rsidR="002B6ED4" w:rsidRPr="00C47608" w:rsidRDefault="002B6ED4" w:rsidP="00DE5490">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 xml:space="preserve">zdolności </w:t>
      </w:r>
      <w:r w:rsidR="00ED296E">
        <w:rPr>
          <w:rFonts w:eastAsia="Times New Roman" w:cstheme="minorHAnsi"/>
          <w:b/>
          <w:bCs/>
          <w:lang w:eastAsia="pl-PL"/>
        </w:rPr>
        <w:t>technicznej</w:t>
      </w:r>
      <w:r w:rsidRPr="00C47608">
        <w:rPr>
          <w:rFonts w:eastAsia="Times New Roman" w:cstheme="minorHAnsi"/>
          <w:lang w:eastAsia="pl-PL"/>
        </w:rPr>
        <w:t xml:space="preserve"> </w:t>
      </w:r>
      <w:r w:rsidR="007646C4" w:rsidRPr="007646C4">
        <w:rPr>
          <w:rFonts w:eastAsia="Times New Roman" w:cstheme="minorHAnsi"/>
          <w:b/>
          <w:bCs/>
          <w:lang w:eastAsia="pl-PL"/>
        </w:rPr>
        <w:t>i zawodowej</w:t>
      </w:r>
      <w:r w:rsidR="007646C4">
        <w:rPr>
          <w:rFonts w:eastAsia="Times New Roman" w:cstheme="minorHAnsi"/>
          <w:lang w:eastAsia="pl-PL"/>
        </w:rPr>
        <w:t xml:space="preserve"> </w:t>
      </w:r>
      <w:r w:rsidRPr="00C47608">
        <w:rPr>
          <w:rFonts w:eastAsia="Times New Roman" w:cstheme="minorHAnsi"/>
          <w:lang w:eastAsia="pl-PL"/>
        </w:rPr>
        <w:t>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7D553226" w:rsidR="002B6ED4" w:rsidRPr="00E91B90" w:rsidRDefault="00C0456A" w:rsidP="00DE5490">
      <w:pPr>
        <w:numPr>
          <w:ilvl w:val="0"/>
          <w:numId w:val="26"/>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0456A">
        <w:rPr>
          <w:rFonts w:cstheme="minorHAnsi"/>
          <w:b/>
          <w:bCs/>
          <w:color w:val="000000"/>
        </w:rPr>
        <w:t>wykazu usług wykonanych</w:t>
      </w:r>
      <w:r w:rsidRPr="00C0456A">
        <w:rPr>
          <w:rFonts w:cstheme="minorHAnsi"/>
          <w:color w:val="00000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w:t>
      </w:r>
      <w:r w:rsidRPr="00C0456A">
        <w:rPr>
          <w:rFonts w:cstheme="minorHAnsi"/>
          <w:color w:val="000000"/>
        </w:rPr>
        <w:lastRenderedPageBreak/>
        <w:t>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0456A">
        <w:rPr>
          <w:rFonts w:eastAsia="Times New Roman" w:cstheme="minorHAnsi"/>
          <w:b/>
          <w:bCs/>
          <w:color w:val="FF0000"/>
          <w:lang w:eastAsia="pl-PL"/>
        </w:rPr>
        <w:t xml:space="preserve"> </w:t>
      </w:r>
      <w:r w:rsidR="002B6ED4" w:rsidRPr="00BB2D99">
        <w:rPr>
          <w:rFonts w:eastAsia="Times New Roman" w:cstheme="minorHAnsi"/>
          <w:b/>
          <w:bCs/>
          <w:lang w:eastAsia="pl-PL"/>
        </w:rPr>
        <w:t>wzór wykazu stanowi</w:t>
      </w:r>
      <w:r w:rsidR="002B6ED4" w:rsidRPr="00BB2D99">
        <w:rPr>
          <w:rFonts w:eastAsia="Times New Roman" w:cstheme="minorHAnsi"/>
          <w:lang w:eastAsia="pl-PL"/>
        </w:rPr>
        <w:t xml:space="preserve"> </w:t>
      </w:r>
      <w:r w:rsidR="002B6ED4" w:rsidRPr="00BB2D99">
        <w:rPr>
          <w:rFonts w:eastAsia="Times New Roman" w:cstheme="minorHAnsi"/>
          <w:b/>
          <w:bCs/>
          <w:lang w:eastAsia="pl-PL"/>
        </w:rPr>
        <w:t xml:space="preserve">Załącznik nr </w:t>
      </w:r>
      <w:r w:rsidR="00A15C5E" w:rsidRPr="00BB2D99">
        <w:rPr>
          <w:rFonts w:eastAsia="Times New Roman" w:cstheme="minorHAnsi"/>
          <w:b/>
          <w:bCs/>
          <w:lang w:eastAsia="pl-PL"/>
        </w:rPr>
        <w:t>6</w:t>
      </w:r>
      <w:r w:rsidR="002B6ED4" w:rsidRPr="00BB2D99">
        <w:rPr>
          <w:rFonts w:eastAsia="Times New Roman" w:cstheme="minorHAnsi"/>
          <w:b/>
          <w:bCs/>
          <w:lang w:eastAsia="pl-PL"/>
        </w:rPr>
        <w:t xml:space="preserve"> do SWZ;</w:t>
      </w:r>
    </w:p>
    <w:p w14:paraId="4871CFB8" w14:textId="77777777" w:rsidR="00E91B90" w:rsidRPr="00A91D79" w:rsidRDefault="00E91B90" w:rsidP="00E91B90">
      <w:pPr>
        <w:tabs>
          <w:tab w:val="left" w:pos="1701"/>
        </w:tabs>
        <w:autoSpaceDE w:val="0"/>
        <w:autoSpaceDN w:val="0"/>
        <w:adjustRightInd w:val="0"/>
        <w:spacing w:after="0" w:line="240" w:lineRule="auto"/>
        <w:ind w:left="567"/>
        <w:jc w:val="both"/>
        <w:rPr>
          <w:rFonts w:eastAsia="Times New Roman" w:cstheme="minorHAnsi"/>
          <w:lang w:eastAsia="pl-PL"/>
        </w:rPr>
      </w:pPr>
    </w:p>
    <w:p w14:paraId="6DD1E4FC" w14:textId="0A501206" w:rsidR="00A91D79" w:rsidRDefault="00A91D79" w:rsidP="00365AAC">
      <w:pPr>
        <w:numPr>
          <w:ilvl w:val="0"/>
          <w:numId w:val="26"/>
        </w:numPr>
        <w:tabs>
          <w:tab w:val="left" w:pos="1701"/>
        </w:tabs>
        <w:autoSpaceDE w:val="0"/>
        <w:autoSpaceDN w:val="0"/>
        <w:adjustRightInd w:val="0"/>
        <w:spacing w:after="0" w:line="240" w:lineRule="auto"/>
        <w:ind w:left="567" w:hanging="283"/>
        <w:jc w:val="both"/>
        <w:rPr>
          <w:rFonts w:eastAsia="Times New Roman" w:cstheme="minorHAnsi"/>
          <w:lang w:eastAsia="pl-PL"/>
        </w:rPr>
      </w:pPr>
      <w:r>
        <w:rPr>
          <w:rFonts w:cstheme="minorHAnsi"/>
          <w:b/>
          <w:bCs/>
          <w:color w:val="000000"/>
        </w:rPr>
        <w:t xml:space="preserve">wykaz narzędzi, </w:t>
      </w:r>
      <w:r w:rsidRPr="00E91B90">
        <w:rPr>
          <w:rFonts w:cstheme="minorHAnsi"/>
          <w:color w:val="000000"/>
        </w:rPr>
        <w:t>wyposażenia zakładu lub urządzeń technicznych dostępnych wykonawcy w celu wykonania zamówienia publicznego</w:t>
      </w:r>
      <w:r w:rsidR="00E91B90" w:rsidRPr="00E91B90">
        <w:rPr>
          <w:rFonts w:cstheme="minorHAnsi"/>
          <w:color w:val="000000"/>
        </w:rPr>
        <w:t xml:space="preserve"> wraz z informacją o podstawie do dysponowania tymi zasobami;</w:t>
      </w:r>
      <w:r w:rsidR="00E91B90" w:rsidRPr="00E91B90">
        <w:rPr>
          <w:rFonts w:eastAsia="Times New Roman" w:cstheme="minorHAnsi"/>
          <w:lang w:eastAsia="pl-PL"/>
        </w:rPr>
        <w:t xml:space="preserve"> </w:t>
      </w:r>
      <w:r w:rsidR="00E91B90" w:rsidRPr="00E91B90">
        <w:rPr>
          <w:rFonts w:eastAsia="Times New Roman" w:cstheme="minorHAnsi"/>
          <w:b/>
          <w:bCs/>
          <w:lang w:eastAsia="pl-PL"/>
        </w:rPr>
        <w:t>wzór wykazu stanowi Załącznik nr 7 do SWZ</w:t>
      </w:r>
      <w:r w:rsidR="00E91B90">
        <w:rPr>
          <w:rFonts w:eastAsia="Times New Roman" w:cstheme="minorHAnsi"/>
          <w:b/>
          <w:bCs/>
          <w:lang w:eastAsia="pl-PL"/>
        </w:rPr>
        <w:t>.</w:t>
      </w:r>
    </w:p>
    <w:p w14:paraId="510CCE3F" w14:textId="77777777" w:rsidR="00E91B90" w:rsidRPr="00E91B90" w:rsidRDefault="00E91B90" w:rsidP="00E91B90">
      <w:pPr>
        <w:tabs>
          <w:tab w:val="left" w:pos="1701"/>
        </w:tabs>
        <w:autoSpaceDE w:val="0"/>
        <w:autoSpaceDN w:val="0"/>
        <w:adjustRightInd w:val="0"/>
        <w:spacing w:after="0" w:line="240" w:lineRule="auto"/>
        <w:jc w:val="both"/>
        <w:rPr>
          <w:rFonts w:eastAsia="Times New Roman" w:cstheme="minorHAnsi"/>
          <w:lang w:eastAsia="pl-PL"/>
        </w:rPr>
      </w:pPr>
    </w:p>
    <w:p w14:paraId="54CA67FE" w14:textId="321AD6C6"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40E05663"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sidR="00066E40">
        <w:rPr>
          <w:rFonts w:eastAsia="Times New Roman" w:cstheme="minorHAnsi"/>
          <w:lang w:eastAsia="pl-PL"/>
        </w:rPr>
        <w:t>usług</w:t>
      </w:r>
      <w:r w:rsidRPr="00C47608">
        <w:rPr>
          <w:rFonts w:eastAsia="Times New Roman" w:cstheme="minorHAnsi"/>
          <w:lang w:eastAsia="pl-PL"/>
        </w:rPr>
        <w:t xml:space="preserve">,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sidR="00066E40">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0B9AB5A9" w14:textId="77777777"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E91B90" w:rsidRDefault="00C551BD"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w:t>
      </w:r>
      <w:r w:rsidRPr="00E91B90">
        <w:rPr>
          <w:b/>
          <w:bCs/>
        </w:rPr>
        <w:t xml:space="preserve">Załącznik </w:t>
      </w:r>
      <w:r w:rsidR="00A15C5E" w:rsidRPr="00E91B90">
        <w:rPr>
          <w:b/>
          <w:bCs/>
        </w:rPr>
        <w:t xml:space="preserve">nr 8 </w:t>
      </w:r>
      <w:r w:rsidRPr="00E91B90">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365AAC">
            <w:pPr>
              <w:pStyle w:val="Akapitzlist"/>
              <w:numPr>
                <w:ilvl w:val="0"/>
                <w:numId w:val="45"/>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024BFC" w:rsidRDefault="005B3A8B" w:rsidP="00580B6A">
      <w:pPr>
        <w:pStyle w:val="Default"/>
        <w:numPr>
          <w:ilvl w:val="0"/>
          <w:numId w:val="3"/>
        </w:numPr>
        <w:spacing w:line="276" w:lineRule="auto"/>
        <w:ind w:left="709" w:hanging="283"/>
        <w:jc w:val="both"/>
        <w:rPr>
          <w:rFonts w:asciiTheme="minorHAnsi" w:hAnsiTheme="minorHAnsi" w:cstheme="minorHAnsi"/>
          <w:color w:val="FF0000"/>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w:t>
      </w:r>
      <w:r w:rsidRPr="00C47608">
        <w:rPr>
          <w:rFonts w:asciiTheme="minorHAnsi" w:hAnsiTheme="minorHAnsi" w:cstheme="minorHAnsi"/>
          <w:b/>
          <w:bCs/>
          <w:color w:val="auto"/>
          <w:sz w:val="22"/>
          <w:szCs w:val="22"/>
        </w:rPr>
        <w:lastRenderedPageBreak/>
        <w:t xml:space="preserve">przynależności do tej samej grupy kapitałowej albo przynależności do tej samej grupy kapitałowej stanowią odpowiednio </w:t>
      </w:r>
      <w:r w:rsidRPr="00E91B90">
        <w:rPr>
          <w:rFonts w:asciiTheme="minorHAnsi" w:hAnsiTheme="minorHAnsi" w:cstheme="minorHAnsi"/>
          <w:b/>
          <w:bCs/>
          <w:color w:val="auto"/>
          <w:sz w:val="22"/>
          <w:szCs w:val="22"/>
        </w:rPr>
        <w:t xml:space="preserve">Załączniki </w:t>
      </w:r>
      <w:r w:rsidR="00A15C5E" w:rsidRPr="00E91B90">
        <w:rPr>
          <w:rFonts w:asciiTheme="minorHAnsi" w:hAnsiTheme="minorHAnsi" w:cstheme="minorHAnsi"/>
          <w:b/>
          <w:bCs/>
          <w:color w:val="auto"/>
          <w:sz w:val="22"/>
          <w:szCs w:val="22"/>
        </w:rPr>
        <w:t xml:space="preserve">nr 12 i 13 </w:t>
      </w:r>
      <w:r w:rsidRPr="00E91B90">
        <w:rPr>
          <w:rFonts w:asciiTheme="minorHAnsi" w:hAnsiTheme="minorHAnsi" w:cstheme="minorHAnsi"/>
          <w:b/>
          <w:bCs/>
          <w:color w:val="auto"/>
          <w:sz w:val="22"/>
          <w:szCs w:val="22"/>
        </w:rPr>
        <w:t xml:space="preserve">do SWZ; </w:t>
      </w:r>
    </w:p>
    <w:p w14:paraId="150A233D" w14:textId="77777777" w:rsidR="00A17C2D" w:rsidRPr="00C47608" w:rsidRDefault="00F85058" w:rsidP="00580B6A">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580B6A">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E91B90"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E91B90">
        <w:rPr>
          <w:rFonts w:asciiTheme="minorHAnsi" w:hAnsiTheme="minorHAnsi" w:cstheme="minorHAnsi"/>
          <w:b/>
          <w:bCs/>
          <w:color w:val="auto"/>
          <w:sz w:val="22"/>
          <w:szCs w:val="22"/>
        </w:rPr>
        <w:t>Załącznik nr 9 do SWZ.</w:t>
      </w:r>
    </w:p>
    <w:p w14:paraId="7D3B9F30" w14:textId="0C3723E4" w:rsidR="00F85058" w:rsidRPr="00C47608" w:rsidRDefault="00F85058"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365AAC">
            <w:pPr>
              <w:pStyle w:val="Akapitzlist"/>
              <w:numPr>
                <w:ilvl w:val="0"/>
                <w:numId w:val="45"/>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w:t>
      </w:r>
      <w:r w:rsidRPr="00E91B90">
        <w:rPr>
          <w:rFonts w:asciiTheme="minorHAnsi" w:hAnsiTheme="minorHAnsi" w:cstheme="minorHAnsi"/>
          <w:b/>
          <w:bCs/>
          <w:color w:val="auto"/>
          <w:sz w:val="22"/>
          <w:szCs w:val="22"/>
        </w:rPr>
        <w:t xml:space="preserve">stanowi Załącznik nr 5 do SWZ. </w:t>
      </w:r>
    </w:p>
    <w:p w14:paraId="766963B8"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365AAC">
            <w:pPr>
              <w:pStyle w:val="Akapitzlist"/>
              <w:numPr>
                <w:ilvl w:val="0"/>
                <w:numId w:val="45"/>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580B6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580B6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42421525" w:rsidR="00D32C0A" w:rsidRDefault="00AB1DF1"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7C31F964" w14:textId="24396013" w:rsidR="00E91B90" w:rsidRDefault="00E91B90" w:rsidP="00E91B90">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26697A7C" w14:textId="77777777" w:rsidR="00F85058" w:rsidRPr="00C47608" w:rsidRDefault="00F85058" w:rsidP="00920829">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365AAC">
            <w:pPr>
              <w:pStyle w:val="Akapitzlist"/>
              <w:numPr>
                <w:ilvl w:val="0"/>
                <w:numId w:val="45"/>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1EB47F1E"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D7D76CC" w14:textId="77777777" w:rsidR="00126991" w:rsidRPr="00C47608" w:rsidRDefault="00126991" w:rsidP="00126991">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365AAC">
            <w:pPr>
              <w:pStyle w:val="Akapitzlist"/>
              <w:numPr>
                <w:ilvl w:val="0"/>
                <w:numId w:val="45"/>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47608">
        <w:rPr>
          <w:rFonts w:cs="Arial"/>
        </w:rPr>
        <w:lastRenderedPageBreak/>
        <w:t xml:space="preserve">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1B656236"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sporządza się w postaci elektronicznej, w formatach danych określonych w przepisach wydanych na podstawie art. 18 ustawy z dnia 17 lutego 2005 r. o informatyzacji działalności podmiotów realizujących zadania publiczne (Dz. U. z 202</w:t>
      </w:r>
      <w:r w:rsidR="0000405E">
        <w:rPr>
          <w:rFonts w:cs="Arial"/>
          <w:b/>
          <w:bCs/>
        </w:rPr>
        <w:t>1</w:t>
      </w:r>
      <w:r w:rsidRPr="00C47608">
        <w:rPr>
          <w:rFonts w:cs="Arial"/>
          <w:b/>
          <w:bCs/>
        </w:rPr>
        <w:t xml:space="preserve"> r. poz. </w:t>
      </w:r>
      <w:r w:rsidR="0000405E">
        <w:rPr>
          <w:rFonts w:cs="Arial"/>
          <w:b/>
          <w:bCs/>
        </w:rPr>
        <w:t>670</w:t>
      </w:r>
      <w:r w:rsidRPr="00C47608">
        <w:rPr>
          <w:rFonts w:cs="Arial"/>
          <w:b/>
          <w:bCs/>
        </w:rPr>
        <w:t xml:space="preserv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47608">
        <w:rPr>
          <w:rFonts w:cs="Arial"/>
        </w:rPr>
        <w:lastRenderedPageBreak/>
        <w:t xml:space="preserve">zasoby lub podwykonawcy, potwierdzający zgodność wydruku z treścią dokumentu elektronicznego. </w:t>
      </w:r>
    </w:p>
    <w:p w14:paraId="7711309D"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365AAC">
            <w:pPr>
              <w:pStyle w:val="Akapitzlist"/>
              <w:numPr>
                <w:ilvl w:val="0"/>
                <w:numId w:val="45"/>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0AB9132C" w:rsidR="00D2642A" w:rsidRPr="00557ED7"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557ED7">
        <w:rPr>
          <w:rFonts w:cstheme="minorHAnsi"/>
        </w:rPr>
        <w:t xml:space="preserve">Zamawiający przewiduje możliwość zmiany zawartej umowy w stosunku do treści wybranej oferty w zakresie uregulowanym w art. 454 -455 ustawy </w:t>
      </w:r>
      <w:proofErr w:type="spellStart"/>
      <w:r w:rsidRPr="00557ED7">
        <w:rPr>
          <w:rFonts w:cstheme="minorHAnsi"/>
        </w:rPr>
        <w:t>Pzp</w:t>
      </w:r>
      <w:proofErr w:type="spellEnd"/>
      <w:r w:rsidRPr="00557ED7">
        <w:rPr>
          <w:rFonts w:cstheme="minorHAnsi"/>
        </w:rPr>
        <w:t xml:space="preserve"> oraz wskazanym w projekcie umowy w § 1</w:t>
      </w:r>
      <w:r w:rsidR="00B821A2" w:rsidRPr="00557ED7">
        <w:rPr>
          <w:rFonts w:cstheme="minorHAnsi"/>
        </w:rPr>
        <w:t xml:space="preserve">7 i </w:t>
      </w:r>
      <w:r w:rsidRPr="00557ED7">
        <w:rPr>
          <w:rFonts w:cstheme="minorHAnsi"/>
        </w:rPr>
        <w:t xml:space="preserve">§ </w:t>
      </w:r>
      <w:r w:rsidR="00B821A2" w:rsidRPr="00557ED7">
        <w:rPr>
          <w:rFonts w:cstheme="minorHAnsi"/>
        </w:rPr>
        <w:t>18</w:t>
      </w:r>
      <w:r w:rsidRPr="00557ED7">
        <w:rPr>
          <w:rFonts w:cstheme="minorHAnsi"/>
        </w:rPr>
        <w:t>.</w:t>
      </w:r>
    </w:p>
    <w:p w14:paraId="2EA5FAB9" w14:textId="1F6AA7B2" w:rsidR="00BA6858" w:rsidRPr="00C47608" w:rsidRDefault="00BA6858"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4F54CEFF" w14:textId="77777777" w:rsidR="00D2642A" w:rsidRPr="00C47608" w:rsidRDefault="00D2642A"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365AAC">
            <w:pPr>
              <w:pStyle w:val="Akapitzlist"/>
              <w:numPr>
                <w:ilvl w:val="0"/>
                <w:numId w:val="45"/>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580B6A">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580B6A">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580B6A">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580B6A">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580B6A">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580B6A">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638BD45" w:rsidR="00AC25BC" w:rsidRPr="00C47608" w:rsidRDefault="00AC25BC" w:rsidP="00580B6A">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nr 18 </w:t>
      </w:r>
      <w:r w:rsidR="00C55D6D" w:rsidRPr="00C47608">
        <w:rPr>
          <w:rFonts w:ascii="Calibri" w:eastAsia="Calibri" w:hAnsi="Calibri" w:cs="Calibri"/>
        </w:rPr>
        <w:t>do SWZ.</w:t>
      </w:r>
    </w:p>
    <w:p w14:paraId="5B5DBECF" w14:textId="3753FF8A" w:rsidR="00443115"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5AD10711" w14:textId="157250BA" w:rsidR="00571C8D" w:rsidRPr="00EB73D9"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47608">
        <w:rPr>
          <w:rFonts w:ascii="Calibri" w:eastAsia="Calibri" w:hAnsi="Calibri" w:cs="Calibri"/>
        </w:rPr>
        <w:lastRenderedPageBreak/>
        <w:t xml:space="preserve">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365AAC">
            <w:pPr>
              <w:pStyle w:val="Akapitzlist"/>
              <w:numPr>
                <w:ilvl w:val="0"/>
                <w:numId w:val="45"/>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580B6A">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580B6A">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580B6A">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580B6A">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580B6A">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580B6A">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365AAC">
            <w:pPr>
              <w:pStyle w:val="Akapitzlist"/>
              <w:numPr>
                <w:ilvl w:val="0"/>
                <w:numId w:val="45"/>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6707904A"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Wykonawca jest związany ofertą 30 dni od dnia upływu terminu składania ofert</w:t>
      </w:r>
      <w:r w:rsidR="00066E40">
        <w:rPr>
          <w:rFonts w:cs="Arial"/>
        </w:rPr>
        <w:t xml:space="preserve"> tj. do dnia </w:t>
      </w:r>
      <w:r w:rsidR="00A86479" w:rsidRPr="00A86479">
        <w:rPr>
          <w:rFonts w:cs="Arial"/>
          <w:b/>
          <w:bCs/>
        </w:rPr>
        <w:t>1</w:t>
      </w:r>
      <w:r w:rsidR="007F73AD" w:rsidRPr="00A86479">
        <w:rPr>
          <w:rFonts w:cs="Arial"/>
          <w:b/>
          <w:bCs/>
        </w:rPr>
        <w:t>4</w:t>
      </w:r>
      <w:r w:rsidR="00066E40" w:rsidRPr="00A86479">
        <w:rPr>
          <w:rFonts w:cs="Arial"/>
          <w:b/>
          <w:bCs/>
        </w:rPr>
        <w:t>.1</w:t>
      </w:r>
      <w:r w:rsidR="007F73AD" w:rsidRPr="00A86479">
        <w:rPr>
          <w:rFonts w:cs="Arial"/>
          <w:b/>
          <w:bCs/>
        </w:rPr>
        <w:t>2</w:t>
      </w:r>
      <w:r w:rsidR="00066E40" w:rsidRPr="00A86479">
        <w:rPr>
          <w:rFonts w:cs="Arial"/>
          <w:b/>
          <w:bCs/>
        </w:rPr>
        <w:t>.2021r</w:t>
      </w:r>
      <w:r w:rsidR="00066E40">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4F09FAAA" w14:textId="0C15C227"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 xml:space="preserve">ważności wadium albo, jeżeli nie jest to możliwe, z wniesieniem nowego wadium na przedłużony okres związania ofertą. </w:t>
      </w:r>
    </w:p>
    <w:p w14:paraId="5EF8846B" w14:textId="77777777" w:rsidR="009E7E09" w:rsidRPr="00C47608" w:rsidRDefault="009E7E09" w:rsidP="009E7E09">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365AAC">
            <w:pPr>
              <w:pStyle w:val="Akapitzlist"/>
              <w:numPr>
                <w:ilvl w:val="0"/>
                <w:numId w:val="45"/>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580B6A">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5D973429" w:rsidR="00E00213"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B8F82B" w14:textId="77777777" w:rsidR="00920829" w:rsidRPr="00C47608" w:rsidRDefault="00920829" w:rsidP="00920829">
      <w:pPr>
        <w:spacing w:after="0" w:line="276" w:lineRule="auto"/>
        <w:jc w:val="both"/>
        <w:rPr>
          <w:rFonts w:ascii="Calibri" w:eastAsia="Calibri" w:hAnsi="Calibri" w:cs="Calibri"/>
        </w:rPr>
      </w:pPr>
    </w:p>
    <w:p w14:paraId="4EC4D55D"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365AAC">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365AAC">
      <w:pPr>
        <w:numPr>
          <w:ilvl w:val="1"/>
          <w:numId w:val="32"/>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365AAC">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A86479"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26224C25" w:rsidR="00542BDE"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0CCFF6F2" w14:textId="77777777" w:rsidR="00126991" w:rsidRPr="00C47608" w:rsidRDefault="00126991" w:rsidP="00126991">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365AAC">
            <w:pPr>
              <w:pStyle w:val="Akapitzlist"/>
              <w:numPr>
                <w:ilvl w:val="0"/>
                <w:numId w:val="45"/>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580B6A">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3EF7E285" w14:textId="693AEC7B" w:rsidR="00973821" w:rsidRPr="00F56136" w:rsidRDefault="00E85991" w:rsidP="00F56136">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 xml:space="preserve">mowa w art. 125 ust. 1 </w:t>
      </w:r>
      <w:proofErr w:type="spellStart"/>
      <w:r w:rsidR="005A0104" w:rsidRPr="00C47608">
        <w:rPr>
          <w:rFonts w:cs="Arial"/>
          <w:b/>
          <w:bCs/>
        </w:rPr>
        <w:t>Pzp</w:t>
      </w:r>
      <w:proofErr w:type="spellEnd"/>
      <w:r w:rsidR="0080285F" w:rsidRPr="00C47608">
        <w:rPr>
          <w:rFonts w:cs="Arial"/>
        </w:rPr>
        <w:t xml:space="preserve"> – w</w:t>
      </w:r>
      <w:r w:rsidRPr="00C47608">
        <w:rPr>
          <w:rFonts w:cs="Arial"/>
        </w:rPr>
        <w:t xml:space="preserve">zory stanowią załączniki </w:t>
      </w:r>
      <w:r w:rsidR="0060454A" w:rsidRPr="00E91B90">
        <w:rPr>
          <w:rFonts w:cs="Arial"/>
        </w:rPr>
        <w:t xml:space="preserve">nr 3 i 4 </w:t>
      </w:r>
      <w:r w:rsidRPr="00E91B90">
        <w:rPr>
          <w:rFonts w:cs="Arial"/>
        </w:rPr>
        <w:t>do SWZ</w:t>
      </w:r>
      <w:r w:rsidR="00973821">
        <w:rPr>
          <w:rFonts w:cs="Arial"/>
        </w:rPr>
        <w:t xml:space="preserve">. </w:t>
      </w:r>
    </w:p>
    <w:p w14:paraId="0A55A4E9" w14:textId="6C80B430" w:rsidR="00E85991" w:rsidRPr="00C47608"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003D1A"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w:t>
      </w:r>
      <w:r w:rsidR="0080285F" w:rsidRPr="00003D1A">
        <w:rPr>
          <w:rFonts w:cs="Arial"/>
        </w:rPr>
        <w:t>5 do SWZ</w:t>
      </w:r>
      <w:r w:rsidRPr="00003D1A">
        <w:rPr>
          <w:rFonts w:cs="Arial"/>
        </w:rPr>
        <w:t>;</w:t>
      </w:r>
    </w:p>
    <w:p w14:paraId="53EF1F70" w14:textId="56D89433" w:rsidR="005B5015" w:rsidRPr="00003D1A" w:rsidRDefault="005B5015" w:rsidP="00365AAC">
      <w:pPr>
        <w:pStyle w:val="Akapitzlist"/>
        <w:numPr>
          <w:ilvl w:val="1"/>
          <w:numId w:val="45"/>
        </w:numPr>
        <w:autoSpaceDE w:val="0"/>
        <w:autoSpaceDN w:val="0"/>
        <w:adjustRightInd w:val="0"/>
        <w:spacing w:after="0" w:line="276" w:lineRule="auto"/>
        <w:ind w:left="567" w:hanging="283"/>
        <w:jc w:val="both"/>
        <w:rPr>
          <w:rFonts w:cs="Arial"/>
        </w:rPr>
      </w:pPr>
      <w:r w:rsidRPr="00003D1A">
        <w:rPr>
          <w:rFonts w:cs="Arial"/>
        </w:rPr>
        <w:t xml:space="preserve">oświadczenie, o którym mowa w art. 117 ust. 4 ustawy </w:t>
      </w:r>
      <w:proofErr w:type="spellStart"/>
      <w:r w:rsidRPr="00003D1A">
        <w:rPr>
          <w:rFonts w:cs="Arial"/>
        </w:rPr>
        <w:t>Pzp</w:t>
      </w:r>
      <w:proofErr w:type="spellEnd"/>
      <w:r w:rsidR="0080285F" w:rsidRPr="00003D1A">
        <w:rPr>
          <w:rFonts w:cs="Arial"/>
        </w:rPr>
        <w:t xml:space="preserve"> – załącznik nr 8 do SWZ;</w:t>
      </w:r>
    </w:p>
    <w:p w14:paraId="6FCA43E1" w14:textId="77777777" w:rsidR="005014CA" w:rsidRPr="00C47608"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61C0A3F2" w14:textId="77777777" w:rsidR="00EE12BE" w:rsidRPr="00C47608" w:rsidRDefault="00EE12BE" w:rsidP="00126991">
      <w:pPr>
        <w:autoSpaceDE w:val="0"/>
        <w:autoSpaceDN w:val="0"/>
        <w:adjustRightInd w:val="0"/>
        <w:spacing w:after="0" w:line="276" w:lineRule="auto"/>
        <w:jc w:val="both"/>
        <w:rPr>
          <w:rFonts w:cs="Arial"/>
        </w:rPr>
      </w:pPr>
    </w:p>
    <w:p w14:paraId="0504B541" w14:textId="279F7212" w:rsidR="006D305E" w:rsidRPr="00C47608" w:rsidRDefault="0070018B" w:rsidP="00580B6A">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C813FDD" w:rsidR="005014CA" w:rsidRPr="00733AFE" w:rsidRDefault="005014CA" w:rsidP="005014CA">
      <w:pPr>
        <w:pStyle w:val="Akapitzlist"/>
        <w:autoSpaceDE w:val="0"/>
        <w:autoSpaceDN w:val="0"/>
        <w:adjustRightInd w:val="0"/>
        <w:spacing w:after="0" w:line="276" w:lineRule="auto"/>
        <w:ind w:left="284"/>
        <w:jc w:val="both"/>
        <w:rPr>
          <w:rFonts w:eastAsia="Times New Roman" w:cstheme="minorHAnsi"/>
          <w:b/>
          <w:bCs/>
          <w:lang w:eastAsia="pl-PL"/>
        </w:rPr>
      </w:pPr>
      <w:r w:rsidRPr="00C47608">
        <w:rPr>
          <w:rFonts w:eastAsia="Times New Roman" w:cstheme="minorHAnsi"/>
          <w:lang w:eastAsia="pl-PL"/>
        </w:rPr>
        <w:t>Ofertę należy złożyć do dnia</w:t>
      </w:r>
      <w:r w:rsidR="00983D45">
        <w:rPr>
          <w:rFonts w:eastAsia="Times New Roman" w:cstheme="minorHAnsi"/>
          <w:lang w:eastAsia="pl-PL"/>
        </w:rPr>
        <w:t xml:space="preserve"> </w:t>
      </w:r>
      <w:r w:rsidR="004D7BBE">
        <w:rPr>
          <w:rFonts w:eastAsia="Times New Roman" w:cstheme="minorHAnsi"/>
          <w:b/>
          <w:bCs/>
          <w:lang w:eastAsia="pl-PL"/>
        </w:rPr>
        <w:t>1</w:t>
      </w:r>
      <w:r w:rsidR="007F73AD" w:rsidRPr="00733AFE">
        <w:rPr>
          <w:rFonts w:eastAsia="Times New Roman" w:cstheme="minorHAnsi"/>
          <w:b/>
          <w:bCs/>
          <w:lang w:eastAsia="pl-PL"/>
        </w:rPr>
        <w:t>5</w:t>
      </w:r>
      <w:r w:rsidR="007F73AD" w:rsidRPr="00733AFE">
        <w:rPr>
          <w:rFonts w:eastAsia="Times New Roman" w:cstheme="minorHAnsi"/>
          <w:lang w:eastAsia="pl-PL"/>
        </w:rPr>
        <w:t xml:space="preserve"> </w:t>
      </w:r>
      <w:r w:rsidR="00983D45" w:rsidRPr="00733AFE">
        <w:rPr>
          <w:rFonts w:eastAsia="Times New Roman" w:cstheme="minorHAnsi"/>
          <w:b/>
          <w:bCs/>
          <w:lang w:eastAsia="pl-PL"/>
        </w:rPr>
        <w:t>listopada</w:t>
      </w:r>
      <w:r w:rsidRPr="00733AFE">
        <w:rPr>
          <w:rFonts w:eastAsia="Times New Roman" w:cstheme="minorHAnsi"/>
          <w:b/>
          <w:bCs/>
          <w:lang w:eastAsia="pl-PL"/>
        </w:rPr>
        <w:t xml:space="preserve"> 2021r., do godziny 1</w:t>
      </w:r>
      <w:r w:rsidR="008A2DC2">
        <w:rPr>
          <w:rFonts w:eastAsia="Times New Roman" w:cstheme="minorHAnsi"/>
          <w:b/>
          <w:bCs/>
          <w:lang w:eastAsia="pl-PL"/>
        </w:rPr>
        <w:t>3</w:t>
      </w:r>
      <w:r w:rsidRPr="00733AFE">
        <w:rPr>
          <w:rFonts w:eastAsia="Times New Roman" w:cstheme="minorHAnsi"/>
          <w:b/>
          <w:bCs/>
          <w:lang w:eastAsia="pl-PL"/>
        </w:rPr>
        <w:t>:00.</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580B6A">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0362D25D" w:rsidR="005014CA" w:rsidRPr="00920829"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003D1A">
        <w:rPr>
          <w:rFonts w:eastAsia="ArialMT" w:cs="ArialMT"/>
        </w:rPr>
        <w:t xml:space="preserve">Otwarcie ofert </w:t>
      </w:r>
      <w:r w:rsidR="000D76F8" w:rsidRPr="00003D1A">
        <w:rPr>
          <w:rFonts w:eastAsia="ArialMT" w:cs="ArialMT"/>
        </w:rPr>
        <w:t xml:space="preserve">złożonych na Platformie </w:t>
      </w:r>
      <w:r w:rsidRPr="00003D1A">
        <w:rPr>
          <w:rFonts w:eastAsia="ArialMT" w:cs="ArialMT"/>
        </w:rPr>
        <w:t>nast</w:t>
      </w:r>
      <w:r w:rsidR="000D76F8" w:rsidRPr="00003D1A">
        <w:rPr>
          <w:rFonts w:eastAsia="ArialMT" w:cs="ArialMT"/>
        </w:rPr>
        <w:t>ąpi</w:t>
      </w:r>
      <w:r w:rsidR="00920829">
        <w:rPr>
          <w:rFonts w:eastAsia="ArialMT" w:cs="ArialMT"/>
        </w:rPr>
        <w:t xml:space="preserve"> </w:t>
      </w:r>
      <w:r w:rsidR="004D7BBE">
        <w:rPr>
          <w:rFonts w:eastAsia="ArialMT" w:cs="ArialMT"/>
          <w:b/>
          <w:bCs/>
        </w:rPr>
        <w:t>1</w:t>
      </w:r>
      <w:r w:rsidR="007F73AD" w:rsidRPr="00733AFE">
        <w:rPr>
          <w:rFonts w:eastAsia="ArialMT" w:cs="ArialMT"/>
          <w:b/>
          <w:bCs/>
        </w:rPr>
        <w:t>5</w:t>
      </w:r>
      <w:r w:rsidR="00920829" w:rsidRPr="00733AFE">
        <w:rPr>
          <w:rFonts w:eastAsia="ArialMT" w:cs="ArialMT"/>
        </w:rPr>
        <w:t xml:space="preserve"> </w:t>
      </w:r>
      <w:r w:rsidR="00983D45" w:rsidRPr="00733AFE">
        <w:rPr>
          <w:rFonts w:eastAsia="ArialMT" w:cs="ArialMT"/>
          <w:b/>
          <w:bCs/>
        </w:rPr>
        <w:t>listopada</w:t>
      </w:r>
      <w:r w:rsidR="000D76F8" w:rsidRPr="00733AFE">
        <w:rPr>
          <w:rFonts w:eastAsia="ArialMT" w:cs="ArialMT"/>
          <w:b/>
          <w:bCs/>
        </w:rPr>
        <w:t xml:space="preserve"> 2021r. o godz. 1</w:t>
      </w:r>
      <w:r w:rsidR="008A2DC2">
        <w:rPr>
          <w:rFonts w:eastAsia="ArialMT" w:cs="ArialMT"/>
          <w:b/>
          <w:bCs/>
        </w:rPr>
        <w:t>3</w:t>
      </w:r>
      <w:r w:rsidR="000D76F8" w:rsidRPr="00733AFE">
        <w:rPr>
          <w:rFonts w:eastAsia="ArialMT" w:cs="ArialMT"/>
          <w:b/>
          <w:bCs/>
        </w:rPr>
        <w:t>:05</w:t>
      </w:r>
      <w:r w:rsidR="00003D1A" w:rsidRPr="00733AFE">
        <w:rPr>
          <w:rFonts w:eastAsia="ArialMT" w:cs="ArialMT"/>
          <w:b/>
          <w:bCs/>
        </w:rPr>
        <w:t>.</w:t>
      </w:r>
    </w:p>
    <w:p w14:paraId="1FCE0949" w14:textId="40F41DF3" w:rsidR="000D76F8" w:rsidRPr="000D76F8" w:rsidRDefault="000D76F8" w:rsidP="000D76F8">
      <w:pPr>
        <w:pStyle w:val="Akapitzlist"/>
        <w:autoSpaceDE w:val="0"/>
        <w:autoSpaceDN w:val="0"/>
        <w:adjustRightInd w:val="0"/>
        <w:spacing w:after="0" w:line="276" w:lineRule="auto"/>
        <w:ind w:left="284"/>
        <w:jc w:val="both"/>
        <w:rPr>
          <w:rFonts w:cs="Arial"/>
          <w:b/>
          <w:bCs/>
          <w:color w:val="FF0000"/>
        </w:rPr>
      </w:pPr>
      <w:r>
        <w:rPr>
          <w:rFonts w:eastAsia="ArialMT" w:cs="ArialMT"/>
        </w:rPr>
        <w:t>Otwarcie ofert na Platformie dokonywane jest poprzez kliknięcie przycisku „Odszyfruj oferty”.</w:t>
      </w:r>
    </w:p>
    <w:p w14:paraId="35322026" w14:textId="77777777"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w:t>
      </w:r>
      <w:r w:rsidRPr="00C47608">
        <w:rPr>
          <w:rFonts w:eastAsia="ArialMT" w:cs="ArialMT"/>
        </w:rPr>
        <w:lastRenderedPageBreak/>
        <w:t>poinformuje o zmianie terminu otwarcia ofert na stronie internetowej prowadzonego postępowania.</w:t>
      </w:r>
    </w:p>
    <w:p w14:paraId="44032684" w14:textId="77777777"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365AAC">
      <w:pPr>
        <w:pStyle w:val="Akapitzlist"/>
        <w:numPr>
          <w:ilvl w:val="0"/>
          <w:numId w:val="33"/>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365AAC">
      <w:pPr>
        <w:pStyle w:val="Akapitzlist"/>
        <w:numPr>
          <w:ilvl w:val="0"/>
          <w:numId w:val="33"/>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365AAC">
      <w:pPr>
        <w:pStyle w:val="Akapitzlist"/>
        <w:numPr>
          <w:ilvl w:val="1"/>
          <w:numId w:val="45"/>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365AAC">
      <w:pPr>
        <w:pStyle w:val="Akapitzlist"/>
        <w:numPr>
          <w:ilvl w:val="1"/>
          <w:numId w:val="45"/>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47608"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920C11">
      <w:pPr>
        <w:autoSpaceDE w:val="0"/>
        <w:autoSpaceDN w:val="0"/>
        <w:adjustRightInd w:val="0"/>
        <w:spacing w:after="0" w:line="276" w:lineRule="auto"/>
        <w:jc w:val="both"/>
        <w:rPr>
          <w:rFonts w:cs="Arial"/>
        </w:rPr>
      </w:pPr>
    </w:p>
    <w:p w14:paraId="37A90A71" w14:textId="77777777" w:rsidR="007646C4" w:rsidRDefault="001D4FC7" w:rsidP="001D4FC7">
      <w:pPr>
        <w:spacing w:after="0" w:line="276" w:lineRule="auto"/>
        <w:ind w:left="284" w:hanging="284"/>
        <w:jc w:val="both"/>
        <w:rPr>
          <w:rFonts w:eastAsia="Times New Roman" w:cstheme="minorHAnsi"/>
          <w:lang w:eastAsia="pl-PL"/>
        </w:rPr>
      </w:pPr>
      <w:r>
        <w:rPr>
          <w:rFonts w:ascii="Times New Roman" w:eastAsia="Times New Roman" w:hAnsi="Times New Roman" w:cs="Times New Roman"/>
          <w:lang w:eastAsia="pl-PL"/>
        </w:rPr>
        <w:t xml:space="preserve">1. </w:t>
      </w:r>
      <w:r w:rsidRPr="001D4FC7">
        <w:rPr>
          <w:rFonts w:eastAsia="Times New Roman" w:cstheme="minorHAnsi"/>
          <w:lang w:eastAsia="pl-PL"/>
        </w:rPr>
        <w:t>Cenę ofertową należy obliczyć, uwzględniając wszystkie ww. wymogi Zamawiającego, na podstawie załączonego przedmiaru, SWZ i jej wszystkich załączników</w:t>
      </w:r>
      <w:r w:rsidR="007646C4">
        <w:rPr>
          <w:rFonts w:eastAsia="Times New Roman" w:cstheme="minorHAnsi"/>
          <w:lang w:eastAsia="pl-PL"/>
        </w:rPr>
        <w:t>.</w:t>
      </w:r>
    </w:p>
    <w:p w14:paraId="00BE4D16" w14:textId="07F8E636" w:rsidR="001D4FC7" w:rsidRPr="00DE5490" w:rsidRDefault="007646C4" w:rsidP="001D4FC7">
      <w:pPr>
        <w:spacing w:after="0" w:line="276" w:lineRule="auto"/>
        <w:ind w:left="284" w:hanging="284"/>
        <w:jc w:val="both"/>
        <w:rPr>
          <w:rFonts w:eastAsia="Times New Roman" w:cstheme="minorHAnsi"/>
          <w:lang w:eastAsia="pl-PL"/>
        </w:rPr>
      </w:pPr>
      <w:r>
        <w:rPr>
          <w:rFonts w:eastAsia="Times New Roman" w:cstheme="minorHAnsi"/>
          <w:lang w:eastAsia="pl-PL"/>
        </w:rPr>
        <w:lastRenderedPageBreak/>
        <w:t xml:space="preserve">     </w:t>
      </w:r>
      <w:r w:rsidR="001D4FC7" w:rsidRPr="001D4FC7">
        <w:rPr>
          <w:rFonts w:eastAsia="Times New Roman" w:cstheme="minorHAnsi"/>
          <w:lang w:eastAsia="pl-PL"/>
        </w:rPr>
        <w:t xml:space="preserve"> </w:t>
      </w:r>
      <w:r w:rsidR="001D4FC7" w:rsidRPr="001D4FC7">
        <w:rPr>
          <w:rFonts w:eastAsia="Times New Roman" w:cstheme="minorHAnsi"/>
          <w:b/>
          <w:lang w:eastAsia="pl-PL"/>
        </w:rPr>
        <w:t xml:space="preserve">Zamawiający </w:t>
      </w:r>
      <w:r w:rsidR="001D4FC7" w:rsidRPr="001D4FC7">
        <w:rPr>
          <w:rFonts w:eastAsia="Times New Roman" w:cstheme="minorHAnsi"/>
          <w:lang w:eastAsia="pl-PL"/>
        </w:rPr>
        <w:t>zastrzega sobie prawo do wyboru najkorzystniejszej oferty. Cena ofertowa służy jedynie do wyboru najkorzystniejszej oferty przez Zamawiającego.</w:t>
      </w:r>
    </w:p>
    <w:p w14:paraId="275C500F" w14:textId="2CFBE740" w:rsidR="001D4FC7" w:rsidRPr="001D4FC7" w:rsidRDefault="001D4FC7" w:rsidP="00DE5490">
      <w:pPr>
        <w:spacing w:after="0" w:line="276" w:lineRule="auto"/>
        <w:ind w:left="360" w:hanging="360"/>
        <w:jc w:val="both"/>
        <w:rPr>
          <w:rFonts w:eastAsia="Times New Roman" w:cstheme="minorHAnsi"/>
          <w:lang w:eastAsia="pl-PL"/>
        </w:rPr>
      </w:pPr>
      <w:r w:rsidRPr="00DE5490">
        <w:rPr>
          <w:rFonts w:eastAsia="Times New Roman" w:cstheme="minorHAnsi"/>
          <w:lang w:eastAsia="pl-PL"/>
        </w:rPr>
        <w:t xml:space="preserve">2.  </w:t>
      </w:r>
      <w:r w:rsidRPr="001D4FC7">
        <w:rPr>
          <w:rFonts w:eastAsia="Times New Roman" w:cstheme="minorHAnsi"/>
          <w:lang w:eastAsia="pl-PL"/>
        </w:rPr>
        <w:t xml:space="preserve">W cenach należy ująć średni koszt wszystkich prac do wykonania na drogach </w:t>
      </w:r>
      <w:r w:rsidRPr="001D4FC7">
        <w:rPr>
          <w:rFonts w:eastAsia="Times New Roman" w:cstheme="minorHAnsi"/>
          <w:b/>
          <w:lang w:eastAsia="pl-PL"/>
        </w:rPr>
        <w:t>od godziny 12.00 do godziny 12</w:t>
      </w:r>
      <w:r w:rsidR="00066E40">
        <w:rPr>
          <w:rFonts w:eastAsia="Times New Roman" w:cstheme="minorHAnsi"/>
          <w:b/>
          <w:lang w:eastAsia="pl-PL"/>
        </w:rPr>
        <w:t>.</w:t>
      </w:r>
      <w:r w:rsidRPr="001D4FC7">
        <w:rPr>
          <w:rFonts w:eastAsia="Times New Roman" w:cstheme="minorHAnsi"/>
          <w:b/>
          <w:lang w:eastAsia="pl-PL"/>
        </w:rPr>
        <w:t>00 dnia następnego</w:t>
      </w:r>
      <w:r w:rsidRPr="001D4FC7">
        <w:rPr>
          <w:rFonts w:eastAsia="Times New Roman" w:cstheme="minorHAnsi"/>
          <w:lang w:eastAsia="pl-PL"/>
        </w:rPr>
        <w:t>, oraz potrzebnych materiałów, a także postojów, gotowości do pracy oraz dyżurów, również w dniach niewymagających pracy na drogach, ale wykonanie których będzie niezbędne do prawidłowego reagowania na zmieniające się warunki atmosferyczne i wykonywania zimowego utrzymania zgodnie z wymogami Zamawiającego.</w:t>
      </w:r>
    </w:p>
    <w:p w14:paraId="31C2B205" w14:textId="77777777" w:rsidR="001D4FC7" w:rsidRPr="001D4FC7" w:rsidRDefault="001D4FC7" w:rsidP="001D4FC7">
      <w:pPr>
        <w:spacing w:after="0" w:line="276" w:lineRule="auto"/>
        <w:ind w:left="360" w:hanging="360"/>
        <w:jc w:val="both"/>
        <w:rPr>
          <w:rFonts w:eastAsia="Times New Roman" w:cstheme="minorHAnsi"/>
          <w:lang w:eastAsia="pl-PL"/>
        </w:rPr>
      </w:pPr>
      <w:r w:rsidRPr="001D4FC7">
        <w:rPr>
          <w:rFonts w:ascii="Times New Roman" w:eastAsia="Times New Roman" w:hAnsi="Times New Roman" w:cs="Times New Roman"/>
          <w:lang w:eastAsia="pl-PL"/>
        </w:rPr>
        <w:t xml:space="preserve">4. </w:t>
      </w:r>
      <w:r w:rsidRPr="001D4FC7">
        <w:rPr>
          <w:rFonts w:eastAsia="Times New Roman" w:cstheme="minorHAnsi"/>
          <w:lang w:eastAsia="pl-PL"/>
        </w:rPr>
        <w:t>W cenach należy uwzględnić odśnieżanie chodników, ręcznie lub sprzętem lekkim, których odśnieżanie należy do obowiązków zarządcy drogi.</w:t>
      </w:r>
    </w:p>
    <w:p w14:paraId="15344382" w14:textId="259EBE2A"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5.   Cena – stawka za 1 dzień wykonania usługi winna zawierać wszystkie koszty niezbędne i potrzebne do wykonania zadania, w tym także koszty oznakowania na czas wykonywania prac, a także koszty odbioru prac, czas przestoju i dyspozycyjność.</w:t>
      </w:r>
    </w:p>
    <w:p w14:paraId="41E8A3BE" w14:textId="36F07A7E"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6.   Określone w ofercie wynagrodzenie łączne jest wynagrodzeniem maksymalnym. Wynagrodzenie Wykonawcy za wykonane prace ustala się jako iloczyn liczby dni prac związanych z zimowym utrzymaniem dróg i ceny wykonania usługi za 1 dzień zimowego utrzymania dróg, w którym prace zostaną wykonane i odebrane zgodnie z umową.</w:t>
      </w:r>
    </w:p>
    <w:p w14:paraId="7D98C922" w14:textId="53091708" w:rsidR="001D4FC7" w:rsidRPr="001D4FC7" w:rsidRDefault="001D4FC7" w:rsidP="001D4FC7">
      <w:pPr>
        <w:spacing w:after="0" w:line="276" w:lineRule="auto"/>
        <w:ind w:left="360" w:hanging="360"/>
        <w:jc w:val="both"/>
        <w:rPr>
          <w:rFonts w:eastAsia="Times New Roman" w:cstheme="minorHAnsi"/>
          <w:lang w:eastAsia="pl-PL"/>
        </w:rPr>
      </w:pPr>
      <w:r>
        <w:rPr>
          <w:rFonts w:ascii="Times New Roman" w:eastAsia="Times New Roman" w:hAnsi="Times New Roman" w:cs="Times New Roman"/>
          <w:lang w:eastAsia="pl-PL"/>
        </w:rPr>
        <w:t>7</w:t>
      </w:r>
      <w:r w:rsidRPr="001D4FC7">
        <w:rPr>
          <w:rFonts w:eastAsia="Times New Roman" w:cstheme="minorHAnsi"/>
          <w:lang w:eastAsia="pl-PL"/>
        </w:rPr>
        <w:t>.  Kosztorys powykonawczy sporządzany będzie na koniec każdego miesiąca na podstawie:</w:t>
      </w:r>
    </w:p>
    <w:p w14:paraId="69690929" w14:textId="77777777" w:rsidR="001D4FC7" w:rsidRPr="001D4FC7" w:rsidRDefault="001D4FC7" w:rsidP="001D4FC7">
      <w:pPr>
        <w:spacing w:after="0" w:line="276" w:lineRule="auto"/>
        <w:ind w:left="540" w:hanging="256"/>
        <w:jc w:val="both"/>
        <w:rPr>
          <w:rFonts w:eastAsia="Times New Roman" w:cstheme="minorHAnsi"/>
          <w:lang w:eastAsia="pl-PL"/>
        </w:rPr>
      </w:pPr>
      <w:r w:rsidRPr="001D4FC7">
        <w:rPr>
          <w:rFonts w:eastAsia="Times New Roman" w:cstheme="minorHAnsi"/>
          <w:lang w:eastAsia="pl-PL"/>
        </w:rPr>
        <w:t>a) prowadzonego przez Wykonawcę dziennika zimowego utrzymania dróg, w którym Wykonawca każdego dnia odnotuje zakres wykonanych prac, a Zamawiający potwierdzi prawidłowość ich wykonania,</w:t>
      </w:r>
    </w:p>
    <w:p w14:paraId="7D91697E" w14:textId="77777777" w:rsidR="001D4FC7" w:rsidRPr="001D4FC7" w:rsidRDefault="001D4FC7" w:rsidP="001D4FC7">
      <w:pPr>
        <w:spacing w:after="0" w:line="276" w:lineRule="auto"/>
        <w:ind w:left="284"/>
        <w:jc w:val="both"/>
        <w:rPr>
          <w:rFonts w:eastAsia="Times New Roman" w:cstheme="minorHAnsi"/>
          <w:lang w:eastAsia="pl-PL"/>
        </w:rPr>
      </w:pPr>
      <w:r w:rsidRPr="001D4FC7">
        <w:rPr>
          <w:rFonts w:eastAsia="Times New Roman" w:cstheme="minorHAnsi"/>
          <w:lang w:eastAsia="pl-PL"/>
        </w:rPr>
        <w:t>b) cen jednostkowych podanych w ofercie.</w:t>
      </w:r>
    </w:p>
    <w:p w14:paraId="4E8913CA" w14:textId="16971726"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8. Rozliczenie za wykonane prace nastąpi fakturami częściowymi z jednomiesięcznym okresem rozliczeniowym.</w:t>
      </w:r>
    </w:p>
    <w:p w14:paraId="1B6A27B9" w14:textId="49C4AC02" w:rsidR="001D4FC7" w:rsidRPr="001D4FC7" w:rsidRDefault="001D4FC7" w:rsidP="001D4FC7">
      <w:pPr>
        <w:spacing w:after="0" w:line="276" w:lineRule="auto"/>
        <w:ind w:left="360" w:hanging="360"/>
        <w:jc w:val="both"/>
        <w:rPr>
          <w:rFonts w:eastAsia="Times New Roman" w:cstheme="minorHAnsi"/>
          <w:lang w:eastAsia="pl-PL"/>
        </w:rPr>
      </w:pPr>
      <w:r>
        <w:rPr>
          <w:rFonts w:ascii="Times New Roman" w:eastAsia="Times New Roman" w:hAnsi="Times New Roman" w:cs="Times New Roman"/>
          <w:lang w:eastAsia="pl-PL"/>
        </w:rPr>
        <w:t xml:space="preserve">9.  </w:t>
      </w:r>
      <w:r w:rsidRPr="001D4FC7">
        <w:rPr>
          <w:rFonts w:eastAsia="Times New Roman" w:cstheme="minorHAnsi"/>
          <w:lang w:eastAsia="pl-PL"/>
        </w:rPr>
        <w:t>Podstawą do wystawienia faktury częściowej będzie:</w:t>
      </w:r>
    </w:p>
    <w:p w14:paraId="5282B3DB"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 xml:space="preserve">potwierdzony zakres </w:t>
      </w:r>
      <w:r w:rsidRPr="001D4FC7">
        <w:rPr>
          <w:rFonts w:eastAsia="Times New Roman" w:cstheme="minorHAnsi"/>
          <w:lang w:eastAsia="x-none"/>
        </w:rPr>
        <w:t>prac</w:t>
      </w:r>
      <w:r w:rsidRPr="001D4FC7">
        <w:rPr>
          <w:rFonts w:eastAsia="Times New Roman" w:cstheme="minorHAnsi"/>
          <w:lang w:val="x-none" w:eastAsia="x-none"/>
        </w:rPr>
        <w:t xml:space="preserve"> w dzienniku zimowego utrzymania dróg przez przedstawiciela</w:t>
      </w:r>
      <w:r w:rsidRPr="001D4FC7">
        <w:rPr>
          <w:rFonts w:eastAsia="Times New Roman" w:cstheme="minorHAnsi"/>
          <w:lang w:eastAsia="x-none"/>
        </w:rPr>
        <w:t xml:space="preserve"> </w:t>
      </w:r>
      <w:r w:rsidRPr="001D4FC7">
        <w:rPr>
          <w:rFonts w:eastAsia="Times New Roman" w:cstheme="minorHAnsi"/>
          <w:lang w:val="x-none" w:eastAsia="x-none"/>
        </w:rPr>
        <w:t>Zamawiającego,</w:t>
      </w:r>
    </w:p>
    <w:p w14:paraId="7B3AB59E"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oraz w przypadku wykonywania prac stanowiących przedmiot niniejszej umowy przez podwykonawcę/ów, z którymi Wykonawca podpisał umowę, na zawarcie której Zamawiający wyraził zgodę zgodnie z postanowieniami ustawy z dnia 23 kwietnia 1964 r. Kodeks cywilny</w:t>
      </w:r>
      <w:r w:rsidRPr="001D4FC7">
        <w:rPr>
          <w:rFonts w:eastAsia="Times New Roman" w:cstheme="minorHAnsi"/>
          <w:lang w:val="x-none" w:eastAsia="x-none"/>
        </w:rPr>
        <w:br/>
      </w:r>
      <w:r w:rsidRPr="001D4FC7">
        <w:rPr>
          <w:rFonts w:eastAsia="Times New Roman" w:cstheme="minorHAnsi"/>
          <w:color w:val="1F3864"/>
          <w:lang w:val="x-none" w:eastAsia="x-none"/>
        </w:rPr>
        <w:t>(Dz. U. z 20</w:t>
      </w:r>
      <w:r w:rsidRPr="001D4FC7">
        <w:rPr>
          <w:rFonts w:eastAsia="Times New Roman" w:cstheme="minorHAnsi"/>
          <w:color w:val="1F3864"/>
          <w:lang w:eastAsia="x-none"/>
        </w:rPr>
        <w:t>20</w:t>
      </w:r>
      <w:r w:rsidRPr="001D4FC7">
        <w:rPr>
          <w:rFonts w:eastAsia="Times New Roman" w:cstheme="minorHAnsi"/>
          <w:color w:val="1F3864"/>
          <w:lang w:val="x-none" w:eastAsia="x-none"/>
        </w:rPr>
        <w:t xml:space="preserve"> r. poz. </w:t>
      </w:r>
      <w:r w:rsidRPr="001D4FC7">
        <w:rPr>
          <w:rFonts w:eastAsia="Times New Roman" w:cstheme="minorHAnsi"/>
          <w:color w:val="1F3864"/>
          <w:lang w:eastAsia="x-none"/>
        </w:rPr>
        <w:t>1740 ze zm.</w:t>
      </w:r>
      <w:r w:rsidRPr="001D4FC7">
        <w:rPr>
          <w:rFonts w:eastAsia="Times New Roman" w:cstheme="minorHAnsi"/>
          <w:color w:val="1F3864"/>
          <w:lang w:val="x-none" w:eastAsia="x-none"/>
        </w:rPr>
        <w:t>)</w:t>
      </w:r>
      <w:r w:rsidRPr="001D4FC7">
        <w:rPr>
          <w:rFonts w:eastAsia="Times New Roman" w:cstheme="minorHAnsi"/>
          <w:lang w:val="x-none" w:eastAsia="x-none"/>
        </w:rPr>
        <w:t>, zwanej dalej Kodeksem cywilnym, Wykonawca przedłoży Zamawiającemu dowody potwierdzające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16565F2B"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 xml:space="preserve">protokół odbioru zlecanych </w:t>
      </w:r>
      <w:r w:rsidRPr="001D4FC7">
        <w:rPr>
          <w:rFonts w:eastAsia="Times New Roman" w:cstheme="minorHAnsi"/>
          <w:lang w:eastAsia="x-none"/>
        </w:rPr>
        <w:t>prac</w:t>
      </w:r>
      <w:r w:rsidRPr="001D4FC7">
        <w:rPr>
          <w:rFonts w:eastAsia="Times New Roman" w:cstheme="minorHAnsi"/>
          <w:lang w:val="x-none" w:eastAsia="x-none"/>
        </w:rPr>
        <w:t>,</w:t>
      </w:r>
    </w:p>
    <w:p w14:paraId="0A8DB656"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kosztorys powykonawczy.</w:t>
      </w:r>
    </w:p>
    <w:p w14:paraId="73F72FDC" w14:textId="1F41303C" w:rsidR="0047786A" w:rsidRPr="001D4FC7" w:rsidRDefault="001D4FC7" w:rsidP="00570457">
      <w:pPr>
        <w:autoSpaceDE w:val="0"/>
        <w:autoSpaceDN w:val="0"/>
        <w:spacing w:after="0" w:line="276" w:lineRule="auto"/>
        <w:ind w:right="204"/>
        <w:jc w:val="both"/>
        <w:rPr>
          <w:rFonts w:ascii="Tahoma" w:eastAsia="Times New Roman" w:hAnsi="Tahoma" w:cs="Tahoma"/>
          <w:color w:val="FF0000"/>
          <w:sz w:val="20"/>
          <w:szCs w:val="20"/>
          <w:lang w:eastAsia="pl-PL"/>
        </w:rPr>
      </w:pPr>
      <w:r>
        <w:rPr>
          <w:rFonts w:cs="Arial"/>
        </w:rPr>
        <w:t>10</w:t>
      </w:r>
      <w:r w:rsidR="00920C11">
        <w:rPr>
          <w:rFonts w:cs="Arial"/>
        </w:rPr>
        <w:t>.</w:t>
      </w:r>
      <w:r w:rsidR="00570457">
        <w:rPr>
          <w:rFonts w:cs="Arial"/>
        </w:rPr>
        <w:t xml:space="preserve"> </w:t>
      </w:r>
      <w:r w:rsidR="0047786A" w:rsidRPr="00920C11">
        <w:rPr>
          <w:rFonts w:cs="Arial"/>
        </w:rPr>
        <w:t>Jeżeli została złożona oferta, której wybór prowadziłby do powstania u zamawiającego obowiązku podatkowego zgodnie z ustawą z dnia 11 marca 2004 r. o podatku od towarów i usług (Dz. U. z 20</w:t>
      </w:r>
      <w:r w:rsidR="00560C7D" w:rsidRPr="00920C11">
        <w:rPr>
          <w:rFonts w:cs="Arial"/>
        </w:rPr>
        <w:t>21</w:t>
      </w:r>
      <w:r w:rsidR="0047786A" w:rsidRPr="00920C11">
        <w:rPr>
          <w:rFonts w:cs="Arial"/>
        </w:rPr>
        <w:t xml:space="preserve">r. poz. </w:t>
      </w:r>
      <w:r w:rsidR="00560C7D" w:rsidRPr="00920C11">
        <w:rPr>
          <w:rFonts w:cs="Arial"/>
        </w:rPr>
        <w:t>685</w:t>
      </w:r>
      <w:r w:rsidR="0047786A" w:rsidRPr="00920C11">
        <w:rPr>
          <w:rFonts w:cs="Arial"/>
        </w:rPr>
        <w:t xml:space="preserve"> z </w:t>
      </w:r>
      <w:proofErr w:type="spellStart"/>
      <w:r w:rsidR="0047786A" w:rsidRPr="00920C11">
        <w:rPr>
          <w:rFonts w:cs="Arial"/>
        </w:rPr>
        <w:t>późn</w:t>
      </w:r>
      <w:proofErr w:type="spellEnd"/>
      <w:r w:rsidR="0047786A" w:rsidRPr="00920C11">
        <w:rPr>
          <w:rFonts w:cs="Arial"/>
        </w:rPr>
        <w:t xml:space="preserve">. zm.), dla celów zastosowania kryterium ceny lub kosztu zamawiający dolicza do przedstawionej w tej ofercie ceny kwotę podatku od towarów i usług, którą miałby obowiązek rozliczyć. </w:t>
      </w:r>
    </w:p>
    <w:p w14:paraId="30F08C84" w14:textId="25EDF370" w:rsidR="0047786A" w:rsidRPr="00920C11" w:rsidRDefault="00920C11" w:rsidP="00570457">
      <w:pPr>
        <w:autoSpaceDE w:val="0"/>
        <w:autoSpaceDN w:val="0"/>
        <w:adjustRightInd w:val="0"/>
        <w:spacing w:after="0" w:line="276" w:lineRule="auto"/>
        <w:jc w:val="both"/>
        <w:rPr>
          <w:rFonts w:cs="Arial"/>
        </w:rPr>
      </w:pPr>
      <w:r>
        <w:rPr>
          <w:rFonts w:cs="Arial"/>
        </w:rPr>
        <w:t>10.</w:t>
      </w:r>
      <w:r w:rsidR="0047786A" w:rsidRPr="00920C11">
        <w:rPr>
          <w:rFonts w:cs="Arial"/>
        </w:rPr>
        <w:t>W ofercie, o której mowa w ust</w:t>
      </w:r>
      <w:r w:rsidR="0047786A" w:rsidRPr="00920C11">
        <w:rPr>
          <w:rFonts w:cs="Arial"/>
          <w:color w:val="FF0000"/>
        </w:rPr>
        <w:t xml:space="preserve">. </w:t>
      </w:r>
      <w:r w:rsidRPr="00570457">
        <w:rPr>
          <w:rFonts w:cs="Arial"/>
        </w:rPr>
        <w:t>2</w:t>
      </w:r>
      <w:r w:rsidR="0047786A" w:rsidRPr="00570457">
        <w:rPr>
          <w:rFonts w:cs="Arial"/>
        </w:rPr>
        <w:t>,</w:t>
      </w:r>
      <w:r w:rsidR="0047786A" w:rsidRPr="00920C11">
        <w:rPr>
          <w:rFonts w:cs="Arial"/>
          <w:color w:val="FF0000"/>
        </w:rPr>
        <w:t xml:space="preserve"> </w:t>
      </w:r>
      <w:r w:rsidR="0047786A" w:rsidRPr="00920C11">
        <w:rPr>
          <w:rFonts w:cs="Arial"/>
        </w:rPr>
        <w:t xml:space="preserve">wykonawca ma obowiązek: </w:t>
      </w:r>
    </w:p>
    <w:p w14:paraId="42C0971F"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lastRenderedPageBreak/>
        <w:t xml:space="preserve">poinformowania zamawiającego, że wybór jego oferty będzie prowadził do powstania u zamawiającego obowiązku podatkowego; </w:t>
      </w:r>
    </w:p>
    <w:p w14:paraId="5402A95B"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921701" w:rsidRDefault="00250EF6" w:rsidP="00365AAC">
      <w:pPr>
        <w:pStyle w:val="Akapitzlist"/>
        <w:numPr>
          <w:ilvl w:val="0"/>
          <w:numId w:val="35"/>
        </w:numPr>
        <w:autoSpaceDE w:val="0"/>
        <w:autoSpaceDN w:val="0"/>
        <w:adjustRightInd w:val="0"/>
        <w:spacing w:after="0" w:line="276" w:lineRule="auto"/>
        <w:ind w:left="284" w:hanging="284"/>
        <w:jc w:val="both"/>
        <w:rPr>
          <w:rFonts w:cstheme="minorHAnsi"/>
          <w:b/>
          <w:bCs/>
        </w:rPr>
      </w:pPr>
      <w:r w:rsidRPr="00921701">
        <w:rPr>
          <w:rFonts w:cstheme="minorHAnsi"/>
          <w:b/>
          <w:bCs/>
        </w:rPr>
        <w:t xml:space="preserve">Kryterium „Cena” w zł: </w:t>
      </w:r>
    </w:p>
    <w:p w14:paraId="78464145" w14:textId="77777777" w:rsidR="00AA2187" w:rsidRPr="00921701" w:rsidRDefault="00250EF6" w:rsidP="00365AAC">
      <w:pPr>
        <w:pStyle w:val="Akapitzlist"/>
        <w:numPr>
          <w:ilvl w:val="1"/>
          <w:numId w:val="45"/>
        </w:numPr>
        <w:autoSpaceDE w:val="0"/>
        <w:autoSpaceDN w:val="0"/>
        <w:adjustRightInd w:val="0"/>
        <w:spacing w:after="0" w:line="276" w:lineRule="auto"/>
        <w:ind w:left="567" w:hanging="283"/>
        <w:jc w:val="both"/>
        <w:rPr>
          <w:rFonts w:cstheme="minorHAnsi"/>
        </w:rPr>
      </w:pPr>
      <w:r w:rsidRPr="00921701">
        <w:rPr>
          <w:rFonts w:cstheme="minorHAnsi"/>
        </w:rPr>
        <w:t xml:space="preserve">znaczenie kryterium - </w:t>
      </w:r>
      <w:r w:rsidRPr="00921701">
        <w:rPr>
          <w:rFonts w:cstheme="minorHAnsi"/>
          <w:b/>
          <w:bCs/>
        </w:rPr>
        <w:t>60% (0,6);</w:t>
      </w:r>
      <w:r w:rsidRPr="00921701">
        <w:rPr>
          <w:rFonts w:cstheme="minorHAnsi"/>
        </w:rPr>
        <w:t xml:space="preserve"> </w:t>
      </w:r>
    </w:p>
    <w:p w14:paraId="0879D310" w14:textId="7CAC1FEB" w:rsidR="00250EF6" w:rsidRPr="00921701" w:rsidRDefault="00250EF6" w:rsidP="00365AAC">
      <w:pPr>
        <w:pStyle w:val="Akapitzlist"/>
        <w:numPr>
          <w:ilvl w:val="1"/>
          <w:numId w:val="45"/>
        </w:numPr>
        <w:autoSpaceDE w:val="0"/>
        <w:autoSpaceDN w:val="0"/>
        <w:adjustRightInd w:val="0"/>
        <w:spacing w:after="0" w:line="276" w:lineRule="auto"/>
        <w:ind w:left="567" w:hanging="283"/>
        <w:jc w:val="both"/>
        <w:rPr>
          <w:rFonts w:cstheme="minorHAnsi"/>
        </w:rPr>
      </w:pPr>
      <w:r w:rsidRPr="00921701">
        <w:rPr>
          <w:rFonts w:cstheme="minorHAnsi"/>
        </w:rPr>
        <w:t xml:space="preserve">opis sposobu oceny ofert dla kryterium „Ceny”: </w:t>
      </w:r>
    </w:p>
    <w:p w14:paraId="72516571" w14:textId="77777777" w:rsidR="00E565BE" w:rsidRPr="00921701"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921701" w:rsidRDefault="00250EF6" w:rsidP="00AA2187">
      <w:pPr>
        <w:autoSpaceDE w:val="0"/>
        <w:autoSpaceDN w:val="0"/>
        <w:adjustRightInd w:val="0"/>
        <w:spacing w:after="0" w:line="276" w:lineRule="auto"/>
        <w:jc w:val="center"/>
        <w:rPr>
          <w:rFonts w:cstheme="minorHAnsi"/>
        </w:rPr>
      </w:pPr>
      <w:r w:rsidRPr="00921701">
        <w:rPr>
          <w:rFonts w:cstheme="minorHAnsi"/>
          <w:b/>
          <w:bCs/>
        </w:rPr>
        <w:t>L</w:t>
      </w:r>
      <w:r w:rsidR="00AA2187" w:rsidRPr="00921701">
        <w:rPr>
          <w:rFonts w:cstheme="minorHAnsi"/>
          <w:b/>
          <w:bCs/>
        </w:rPr>
        <w:t xml:space="preserve"> </w:t>
      </w:r>
      <w:r w:rsidRPr="00921701">
        <w:rPr>
          <w:rFonts w:cstheme="minorHAnsi"/>
          <w:b/>
          <w:bCs/>
        </w:rPr>
        <w:t>cena = (C</w:t>
      </w:r>
      <w:r w:rsidR="00AA2187" w:rsidRPr="00921701">
        <w:rPr>
          <w:rFonts w:cstheme="minorHAnsi"/>
          <w:b/>
          <w:bCs/>
        </w:rPr>
        <w:t xml:space="preserve"> </w:t>
      </w:r>
      <w:r w:rsidRPr="00921701">
        <w:rPr>
          <w:rFonts w:cstheme="minorHAnsi"/>
          <w:b/>
          <w:bCs/>
        </w:rPr>
        <w:t>min / C) x 0,6 x 100 pkt</w:t>
      </w:r>
    </w:p>
    <w:p w14:paraId="321F4F69" w14:textId="77777777" w:rsidR="00250EF6" w:rsidRPr="00921701" w:rsidRDefault="00250EF6" w:rsidP="00AA2187">
      <w:pPr>
        <w:autoSpaceDE w:val="0"/>
        <w:autoSpaceDN w:val="0"/>
        <w:adjustRightInd w:val="0"/>
        <w:spacing w:after="0" w:line="276" w:lineRule="auto"/>
        <w:jc w:val="both"/>
        <w:rPr>
          <w:rFonts w:cstheme="minorHAnsi"/>
        </w:rPr>
      </w:pPr>
      <w:r w:rsidRPr="00921701">
        <w:rPr>
          <w:rFonts w:cstheme="minorHAnsi"/>
        </w:rPr>
        <w:t xml:space="preserve">gdzie: </w:t>
      </w:r>
    </w:p>
    <w:p w14:paraId="76363CC4" w14:textId="337705D9" w:rsidR="00250EF6"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a) L</w:t>
      </w:r>
      <w:r w:rsidR="00AA2187" w:rsidRPr="00921701">
        <w:rPr>
          <w:rFonts w:cstheme="minorHAnsi"/>
        </w:rPr>
        <w:t xml:space="preserve"> </w:t>
      </w:r>
      <w:r w:rsidRPr="00921701">
        <w:rPr>
          <w:rFonts w:cstheme="minorHAnsi"/>
        </w:rPr>
        <w:t xml:space="preserve">cena - liczba uzyskanych punktów dla kryterium „Cena” ocenianej oferty; </w:t>
      </w:r>
    </w:p>
    <w:p w14:paraId="19C6324D" w14:textId="4BBBC04B" w:rsidR="00250EF6"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b) C</w:t>
      </w:r>
      <w:r w:rsidR="00AA2187" w:rsidRPr="00921701">
        <w:rPr>
          <w:rFonts w:cstheme="minorHAnsi"/>
        </w:rPr>
        <w:t xml:space="preserve"> </w:t>
      </w:r>
      <w:r w:rsidRPr="00921701">
        <w:rPr>
          <w:rFonts w:cstheme="minorHAnsi"/>
        </w:rPr>
        <w:t xml:space="preserve">min - cena w ofercie z najniższą ceną; </w:t>
      </w:r>
    </w:p>
    <w:p w14:paraId="71EE9399" w14:textId="0C86ADDB" w:rsidR="00AA2187"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 xml:space="preserve">c) C - cena w ofercie ocenianej. </w:t>
      </w:r>
    </w:p>
    <w:p w14:paraId="25C85AAA" w14:textId="77777777" w:rsidR="00AA2187" w:rsidRPr="00921701" w:rsidRDefault="00AA2187" w:rsidP="00365AAC">
      <w:pPr>
        <w:numPr>
          <w:ilvl w:val="0"/>
          <w:numId w:val="36"/>
        </w:numPr>
        <w:autoSpaceDE w:val="0"/>
        <w:autoSpaceDN w:val="0"/>
        <w:adjustRightInd w:val="0"/>
        <w:spacing w:after="0" w:line="276" w:lineRule="auto"/>
        <w:jc w:val="both"/>
        <w:rPr>
          <w:rFonts w:cstheme="minorHAnsi"/>
        </w:rPr>
      </w:pPr>
    </w:p>
    <w:p w14:paraId="7745296B" w14:textId="0D9DCE65" w:rsidR="00AA2187" w:rsidRPr="00921701" w:rsidRDefault="00250EF6" w:rsidP="00365AAC">
      <w:pPr>
        <w:pStyle w:val="Akapitzlist"/>
        <w:numPr>
          <w:ilvl w:val="0"/>
          <w:numId w:val="35"/>
        </w:numPr>
        <w:autoSpaceDE w:val="0"/>
        <w:autoSpaceDN w:val="0"/>
        <w:adjustRightInd w:val="0"/>
        <w:spacing w:after="0" w:line="276" w:lineRule="auto"/>
        <w:ind w:left="284" w:hanging="284"/>
        <w:jc w:val="both"/>
        <w:rPr>
          <w:rFonts w:cstheme="minorHAnsi"/>
        </w:rPr>
      </w:pPr>
      <w:r w:rsidRPr="00921701">
        <w:rPr>
          <w:rFonts w:cstheme="minorHAnsi"/>
          <w:b/>
          <w:bCs/>
        </w:rPr>
        <w:t>Kryterium „</w:t>
      </w:r>
      <w:r w:rsidR="00920C11" w:rsidRPr="00921701">
        <w:rPr>
          <w:rFonts w:cstheme="minorHAnsi"/>
          <w:b/>
          <w:bCs/>
        </w:rPr>
        <w:t>Czas reakcji w zakresie odśnieżania</w:t>
      </w:r>
      <w:r w:rsidR="00126991" w:rsidRPr="00921701">
        <w:rPr>
          <w:rFonts w:cstheme="minorHAnsi"/>
          <w:b/>
          <w:bCs/>
        </w:rPr>
        <w:t>”</w:t>
      </w:r>
    </w:p>
    <w:p w14:paraId="4C9B2B0D" w14:textId="7BBCAA99" w:rsidR="00434BC2" w:rsidRPr="00921701" w:rsidRDefault="00250EF6" w:rsidP="00580B6A">
      <w:pPr>
        <w:pStyle w:val="Akapitzlist"/>
        <w:numPr>
          <w:ilvl w:val="1"/>
          <w:numId w:val="9"/>
        </w:numPr>
        <w:autoSpaceDE w:val="0"/>
        <w:autoSpaceDN w:val="0"/>
        <w:adjustRightInd w:val="0"/>
        <w:spacing w:after="0" w:line="276" w:lineRule="auto"/>
        <w:ind w:left="567" w:hanging="283"/>
        <w:jc w:val="both"/>
        <w:rPr>
          <w:rFonts w:cstheme="minorHAnsi"/>
        </w:rPr>
      </w:pPr>
      <w:r w:rsidRPr="00921701">
        <w:rPr>
          <w:rFonts w:cstheme="minorHAnsi"/>
        </w:rPr>
        <w:t xml:space="preserve">znaczenie kryterium - </w:t>
      </w:r>
      <w:r w:rsidR="00920C11" w:rsidRPr="00921701">
        <w:rPr>
          <w:rFonts w:cstheme="minorHAnsi"/>
          <w:b/>
          <w:bCs/>
        </w:rPr>
        <w:t>4</w:t>
      </w:r>
      <w:r w:rsidRPr="00921701">
        <w:rPr>
          <w:rFonts w:cstheme="minorHAnsi"/>
          <w:b/>
          <w:bCs/>
        </w:rPr>
        <w:t>0%;</w:t>
      </w:r>
      <w:r w:rsidRPr="00921701">
        <w:rPr>
          <w:rFonts w:cstheme="minorHAnsi"/>
        </w:rPr>
        <w:t xml:space="preserve"> </w:t>
      </w:r>
    </w:p>
    <w:p w14:paraId="54BD89A5" w14:textId="77777777" w:rsidR="00126991" w:rsidRPr="00921701" w:rsidRDefault="00126991" w:rsidP="00126991">
      <w:pPr>
        <w:pStyle w:val="Akapitzlist"/>
        <w:autoSpaceDE w:val="0"/>
        <w:autoSpaceDN w:val="0"/>
        <w:adjustRightInd w:val="0"/>
        <w:spacing w:after="0" w:line="276" w:lineRule="auto"/>
        <w:ind w:left="567"/>
        <w:jc w:val="both"/>
        <w:rPr>
          <w:rFonts w:cstheme="minorHAnsi"/>
        </w:rPr>
      </w:pPr>
    </w:p>
    <w:p w14:paraId="35205D51" w14:textId="77777777" w:rsidR="00C577B6" w:rsidRPr="00921701" w:rsidRDefault="00C577B6" w:rsidP="00C577B6">
      <w:pPr>
        <w:spacing w:after="0" w:line="240" w:lineRule="auto"/>
        <w:jc w:val="both"/>
        <w:rPr>
          <w:rFonts w:eastAsia="Times New Roman" w:cstheme="minorHAnsi"/>
          <w:lang w:eastAsia="pl-PL"/>
        </w:rPr>
      </w:pPr>
      <w:r w:rsidRPr="00921701">
        <w:rPr>
          <w:rFonts w:eastAsia="Times New Roman" w:cstheme="minorHAnsi"/>
          <w:lang w:eastAsia="pl-PL"/>
        </w:rPr>
        <w:t>Czas reakcji w zakresie odśnieżania tj. czas do wyjazdu sprzętu na drogi powiatowe zamiejskie w zakresie odśnieżania.</w:t>
      </w:r>
    </w:p>
    <w:p w14:paraId="35A8B75B" w14:textId="77777777" w:rsidR="00C577B6" w:rsidRPr="00921701" w:rsidRDefault="00C577B6" w:rsidP="00C577B6">
      <w:pPr>
        <w:spacing w:after="0" w:line="240" w:lineRule="auto"/>
        <w:jc w:val="both"/>
        <w:rPr>
          <w:rFonts w:eastAsia="Times New Roman" w:cstheme="minorHAnsi"/>
          <w:lang w:eastAsia="pl-PL"/>
        </w:rPr>
      </w:pPr>
    </w:p>
    <w:p w14:paraId="248EEA1D" w14:textId="77777777" w:rsidR="00C577B6" w:rsidRPr="00921701" w:rsidRDefault="00C577B6" w:rsidP="00C577B6">
      <w:pPr>
        <w:spacing w:after="0" w:line="240" w:lineRule="auto"/>
        <w:jc w:val="both"/>
        <w:rPr>
          <w:rFonts w:eastAsia="Times New Roman" w:cstheme="minorHAnsi"/>
          <w:lang w:eastAsia="pl-PL"/>
        </w:rPr>
      </w:pPr>
      <w:r w:rsidRPr="00921701">
        <w:rPr>
          <w:rFonts w:eastAsia="Times New Roman" w:cstheme="minorHAnsi"/>
          <w:lang w:eastAsia="pl-PL"/>
        </w:rPr>
        <w:t>Punkty będą przyznawane w następujący sposób:</w:t>
      </w:r>
    </w:p>
    <w:p w14:paraId="19B81C06" w14:textId="77777777" w:rsidR="00C577B6" w:rsidRPr="00921701" w:rsidRDefault="00C577B6" w:rsidP="00C577B6">
      <w:pPr>
        <w:spacing w:after="0" w:line="240" w:lineRule="auto"/>
        <w:jc w:val="both"/>
        <w:rPr>
          <w:rFonts w:eastAsia="Times New Roman" w:cstheme="minorHAnsi"/>
          <w:lang w:eastAsia="pl-PL"/>
        </w:rPr>
      </w:pPr>
    </w:p>
    <w:p w14:paraId="4717E294" w14:textId="77777777" w:rsidR="00C577B6" w:rsidRPr="00921701" w:rsidRDefault="00C577B6" w:rsidP="00561309">
      <w:pPr>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Wymagany czas reakcji w zakresie odśnieżania dla każdego ze standardów zimowego utrzymania dróg, tj. dla standardu III - rozpoczęcie odśnieżania do 3 godzin; dla standardu IV - rozpoczęcie odśnieżania do 6 godzin; dla standardu V - rozpoczęcie odśnieżania do 8 godzin – 0 pkt.</w:t>
      </w:r>
    </w:p>
    <w:p w14:paraId="7A5C1DC8" w14:textId="77777777" w:rsidR="00C577B6" w:rsidRPr="00921701" w:rsidRDefault="00C577B6" w:rsidP="00C577B6">
      <w:pPr>
        <w:spacing w:after="0" w:line="240" w:lineRule="auto"/>
        <w:ind w:left="360"/>
        <w:jc w:val="both"/>
        <w:rPr>
          <w:rFonts w:eastAsia="Times New Roman" w:cstheme="minorHAnsi"/>
          <w:lang w:eastAsia="pl-PL"/>
        </w:rPr>
      </w:pPr>
    </w:p>
    <w:p w14:paraId="3AEF6F94" w14:textId="77777777" w:rsidR="00C577B6" w:rsidRPr="00921701" w:rsidRDefault="00C577B6" w:rsidP="00561309">
      <w:pPr>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Skrócenie czasu reakcji w zakresie odśnieżania o 1 godzinę dla każdego ze standardów zimowego utrzymania dróg, tj. dla standardu III - rozpoczęcie odśnieżania do 2 godzin; dla standardu IV - rozpoczęcie odśnieżania do 5 godzin; dla standardu V - rozpoczęcie odśnieżania do 7 godzin – 20 pkt.</w:t>
      </w:r>
    </w:p>
    <w:p w14:paraId="0E98463A" w14:textId="77777777" w:rsidR="00C577B6" w:rsidRPr="00921701" w:rsidRDefault="00C577B6" w:rsidP="00C577B6">
      <w:pPr>
        <w:spacing w:after="0" w:line="240" w:lineRule="auto"/>
        <w:ind w:left="348"/>
        <w:rPr>
          <w:rFonts w:eastAsia="Times New Roman" w:cstheme="minorHAnsi"/>
          <w:lang w:eastAsia="pl-PL"/>
        </w:rPr>
      </w:pPr>
    </w:p>
    <w:p w14:paraId="02CAE129" w14:textId="13BD0B1E" w:rsidR="00C577B6" w:rsidRPr="00921701" w:rsidRDefault="00C577B6" w:rsidP="00561309">
      <w:pPr>
        <w:pStyle w:val="Akapitzlist"/>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Skrócenie czasu reakcji w zakresie odśnieżania o 2 godziny dla każdego ze standardów zimowego utrzymania dróg, tj. dla standardu III - rozpoczęcie odśnieżania do 1</w:t>
      </w:r>
      <w:r w:rsidRPr="00921701">
        <w:rPr>
          <w:rFonts w:ascii="Tahoma" w:eastAsia="Times New Roman" w:hAnsi="Tahoma" w:cs="Tahoma"/>
          <w:lang w:eastAsia="pl-PL"/>
        </w:rPr>
        <w:t xml:space="preserve"> godziny; dla </w:t>
      </w:r>
      <w:r w:rsidRPr="00921701">
        <w:rPr>
          <w:rFonts w:eastAsia="Times New Roman" w:cstheme="minorHAnsi"/>
          <w:lang w:eastAsia="pl-PL"/>
        </w:rPr>
        <w:t>standardu IV - rozpoczęcie odśnieżania do 4 godzin; dla standardu V - rozpoczęcie odśnieżania do 6 godzin – 40 pkt.</w:t>
      </w:r>
    </w:p>
    <w:p w14:paraId="3C2C9D50" w14:textId="77777777" w:rsidR="00C577B6" w:rsidRPr="00921701" w:rsidRDefault="00C577B6" w:rsidP="00C577B6">
      <w:pPr>
        <w:spacing w:after="0" w:line="240" w:lineRule="auto"/>
        <w:ind w:left="720"/>
        <w:jc w:val="both"/>
        <w:rPr>
          <w:rFonts w:eastAsia="Times New Roman" w:cstheme="minorHAnsi"/>
          <w:lang w:eastAsia="pl-PL"/>
        </w:rPr>
      </w:pPr>
    </w:p>
    <w:p w14:paraId="7525E6E0" w14:textId="77777777" w:rsidR="00C577B6" w:rsidRPr="00921701" w:rsidRDefault="00C577B6" w:rsidP="00380F6C">
      <w:pPr>
        <w:spacing w:after="0" w:line="240" w:lineRule="auto"/>
        <w:jc w:val="both"/>
        <w:rPr>
          <w:rFonts w:eastAsia="Times New Roman" w:cstheme="minorHAnsi"/>
          <w:lang w:eastAsia="pl-PL"/>
        </w:rPr>
      </w:pPr>
      <w:r w:rsidRPr="00921701">
        <w:rPr>
          <w:rFonts w:eastAsia="Times New Roman" w:cstheme="minorHAnsi"/>
          <w:lang w:eastAsia="pl-PL"/>
        </w:rPr>
        <w:t xml:space="preserve">Nie dopuszcza się podania ilości godzin – czasu reakcji – dłuższego niż wymagane. Za czas reakcji związany z odśnieżaniem zgodnie z wymaganiami Zamawiającego Wykonawca otrzyma 0 pkt. W sytuacji gdy Wykonawca poda czas reakcji krótszy niż określony w lit. a) powyżej Zamawiający oceni ofertę wg liczby punktów określonych dla lit. b) lub c) odpowiednio. W sytuacji gdy Wykonawca poda </w:t>
      </w:r>
      <w:r w:rsidRPr="00921701">
        <w:rPr>
          <w:rFonts w:eastAsia="Times New Roman" w:cstheme="minorHAnsi"/>
          <w:lang w:eastAsia="pl-PL"/>
        </w:rPr>
        <w:lastRenderedPageBreak/>
        <w:t xml:space="preserve">czas reakcji krótszy niż określony w lit. c) powyżej Zamawiający oceni ofertę wg liczby punktów określonych dla lit. c). UWAGA: czas reakcji podany w ofercie wpisany zostanie do załącznika do umowy. Czas podany w godzinach i minutach będzie zaokrąglany do pełnej godziny w górę, tj. jeżeli Wykonawca poda, że czas reakcji odśnieżania dla standardu III zimowego utrzymania dróg wynosi 2 godziny i 30 minut – Zamawiający uzna, że czas reakcji wynosi do 3 godzin – zgodnie z lit. a) Wykonawca nie otrzyma wówczas punktów za czas reakcji (0 pkt). Warunkiem otrzymania punktów jest skrócenie czasu reakcji dla wszystkich standardów dróg (od III do V) dla danego obrębu, tj. np. w przypadku skrócenia czasu reakcji dla Standardu III do 2 godzin, dla standardu IV do 5 godzin i pozostawienie dla standardu V – 8 godzin – uznane zostanie do oceny jako wymagane przez Zamawiającego – Zamawiający nie przyzna wówczas punktów za skrócenie czasu reakcji (lit. a) – 0 pkt), a czas reakcji skrócony dla obu standardów zostanie wpisany zgodnie z ofertą do załącznika do umowy.  </w:t>
      </w:r>
    </w:p>
    <w:p w14:paraId="3C641D61" w14:textId="77777777" w:rsidR="00380F6C" w:rsidRDefault="00380F6C" w:rsidP="00380F6C">
      <w:pPr>
        <w:spacing w:after="0" w:line="240" w:lineRule="auto"/>
        <w:jc w:val="both"/>
        <w:rPr>
          <w:rFonts w:eastAsia="Times New Roman" w:cstheme="minorHAnsi"/>
          <w:lang w:eastAsia="pl-PL"/>
        </w:rPr>
      </w:pPr>
    </w:p>
    <w:p w14:paraId="713DA3E0" w14:textId="52986B95" w:rsidR="00C577B6" w:rsidRPr="00380F6C" w:rsidRDefault="00380F6C" w:rsidP="00380F6C">
      <w:pPr>
        <w:spacing w:after="0" w:line="240" w:lineRule="auto"/>
        <w:jc w:val="both"/>
        <w:rPr>
          <w:rFonts w:eastAsia="Times New Roman" w:cstheme="minorHAnsi"/>
          <w:lang w:eastAsia="pl-PL"/>
        </w:rPr>
      </w:pPr>
      <w:r>
        <w:rPr>
          <w:rFonts w:eastAsia="Times New Roman" w:cstheme="minorHAnsi"/>
          <w:lang w:eastAsia="pl-PL"/>
        </w:rPr>
        <w:t xml:space="preserve"> 3.</w:t>
      </w:r>
      <w:r w:rsidR="00C577B6" w:rsidRPr="00380F6C">
        <w:rPr>
          <w:rFonts w:eastAsia="Times New Roman" w:cstheme="minorHAnsi"/>
          <w:lang w:eastAsia="pl-PL"/>
        </w:rPr>
        <w:t>Maksymalna liczba punktów jaką może uzyskać Wykonawca wynosi – 100 pkt.</w:t>
      </w:r>
    </w:p>
    <w:p w14:paraId="64C4C428" w14:textId="77777777" w:rsidR="00C577B6" w:rsidRPr="00921701" w:rsidRDefault="00C577B6" w:rsidP="00C577B6">
      <w:pPr>
        <w:spacing w:after="0" w:line="240" w:lineRule="auto"/>
        <w:ind w:left="720"/>
        <w:jc w:val="both"/>
        <w:rPr>
          <w:rFonts w:eastAsia="Times New Roman" w:cstheme="minorHAnsi"/>
          <w:lang w:eastAsia="pl-PL"/>
        </w:rPr>
      </w:pPr>
    </w:p>
    <w:p w14:paraId="7D663CF7" w14:textId="67C7DB71" w:rsidR="00EB73D9" w:rsidRPr="00380F6C" w:rsidRDefault="00380F6C" w:rsidP="00380F6C">
      <w:pPr>
        <w:spacing w:after="0" w:line="240" w:lineRule="auto"/>
        <w:jc w:val="both"/>
        <w:rPr>
          <w:rFonts w:eastAsia="Times New Roman" w:cstheme="minorHAnsi"/>
          <w:lang w:eastAsia="pl-PL"/>
        </w:rPr>
      </w:pPr>
      <w:r>
        <w:rPr>
          <w:rFonts w:eastAsia="Times New Roman" w:cstheme="minorHAnsi"/>
          <w:lang w:eastAsia="pl-PL"/>
        </w:rPr>
        <w:t>4.</w:t>
      </w:r>
      <w:r w:rsidR="00C577B6" w:rsidRPr="00380F6C">
        <w:rPr>
          <w:rFonts w:eastAsia="Times New Roman" w:cstheme="minorHAnsi"/>
          <w:lang w:eastAsia="pl-PL"/>
        </w:rPr>
        <w:t xml:space="preserve">Punkty będą liczone z dokładnością dwóch miejsc po przecinku. Pozostałe oferty zostaną </w:t>
      </w:r>
      <w:r w:rsidRPr="00380F6C">
        <w:rPr>
          <w:rFonts w:eastAsia="Times New Roman" w:cstheme="minorHAnsi"/>
          <w:lang w:eastAsia="pl-PL"/>
        </w:rPr>
        <w:t xml:space="preserve">    </w:t>
      </w:r>
      <w:r>
        <w:rPr>
          <w:rFonts w:eastAsia="Times New Roman" w:cstheme="minorHAnsi"/>
          <w:lang w:eastAsia="pl-PL"/>
        </w:rPr>
        <w:t xml:space="preserve"> </w:t>
      </w:r>
      <w:r w:rsidR="00C577B6" w:rsidRPr="00380F6C">
        <w:rPr>
          <w:rFonts w:eastAsia="Times New Roman" w:cstheme="minorHAnsi"/>
          <w:lang w:eastAsia="pl-PL"/>
        </w:rPr>
        <w:t>sklasyfikowane zgodnie z ilością uzyskanych punktów.</w:t>
      </w:r>
    </w:p>
    <w:p w14:paraId="3B99E51D" w14:textId="2B2AB78E" w:rsidR="00B827B3" w:rsidRPr="00C47608" w:rsidRDefault="00B827B3"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42463C22" w:rsidR="008E5FF1" w:rsidRPr="00374734"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Wykonawca zobowiązany jest do zabezpieczenia swojej oferty wadium</w:t>
      </w:r>
      <w:r w:rsidR="00374734">
        <w:rPr>
          <w:rFonts w:eastAsia="ArialMT" w:cstheme="minorHAnsi"/>
        </w:rPr>
        <w:t>.</w:t>
      </w:r>
    </w:p>
    <w:p w14:paraId="55742778" w14:textId="77BA935F" w:rsidR="001149A8" w:rsidRPr="00374734" w:rsidRDefault="00374734" w:rsidP="00374734">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Wysokość wadium Zamawiający ustalił na kwotę: </w:t>
      </w:r>
      <w:r w:rsidRPr="00561309">
        <w:rPr>
          <w:rFonts w:cstheme="minorHAnsi"/>
          <w:b/>
        </w:rPr>
        <w:t>2820,00 zł (słownie: dwa tysiące osiemset dwadzieścia</w:t>
      </w:r>
      <w:r>
        <w:rPr>
          <w:rFonts w:cstheme="minorHAnsi"/>
          <w:b/>
        </w:rPr>
        <w:t xml:space="preserve"> złotych 00/100 gr).</w:t>
      </w:r>
      <w:bookmarkStart w:id="6" w:name="_Hlk84848914"/>
    </w:p>
    <w:bookmarkEnd w:id="6"/>
    <w:p w14:paraId="7E052666" w14:textId="77777777" w:rsidR="008E5FF1" w:rsidRPr="00C47608"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11E1397C" w:rsidR="0042729F" w:rsidRPr="0084467F"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84467F">
        <w:rPr>
          <w:rFonts w:eastAsia="ArialMT" w:cstheme="minorHAnsi"/>
        </w:rPr>
        <w:t xml:space="preserve">Wadium </w:t>
      </w:r>
      <w:r w:rsidR="008E5FF1" w:rsidRPr="0084467F">
        <w:rPr>
          <w:rFonts w:eastAsia="ArialMT" w:cstheme="minorHAnsi"/>
        </w:rPr>
        <w:t>wnoszone w</w:t>
      </w:r>
      <w:r w:rsidRPr="0084467F">
        <w:rPr>
          <w:rFonts w:eastAsia="ArialMT" w:cstheme="minorHAnsi"/>
        </w:rPr>
        <w:t xml:space="preserve"> pieniądz</w:t>
      </w:r>
      <w:r w:rsidR="008E5FF1" w:rsidRPr="0084467F">
        <w:rPr>
          <w:rFonts w:eastAsia="ArialMT" w:cstheme="minorHAnsi"/>
        </w:rPr>
        <w:t>u</w:t>
      </w:r>
      <w:r w:rsidRPr="0084467F">
        <w:rPr>
          <w:rFonts w:eastAsia="ArialMT" w:cstheme="minorHAnsi"/>
        </w:rPr>
        <w:t xml:space="preserve"> należy wnieść przelewem na konto w Banku </w:t>
      </w:r>
      <w:r w:rsidR="008E5FF1" w:rsidRPr="0084467F">
        <w:rPr>
          <w:rFonts w:ascii="Tahoma" w:hAnsi="Tahoma" w:cs="Tahoma"/>
          <w:b/>
          <w:sz w:val="20"/>
        </w:rPr>
        <w:t xml:space="preserve">PKO S.A. Oddział </w:t>
      </w:r>
      <w:r w:rsidR="00A700D8">
        <w:rPr>
          <w:rFonts w:ascii="Tahoma" w:hAnsi="Tahoma" w:cs="Tahoma"/>
          <w:b/>
          <w:sz w:val="20"/>
        </w:rPr>
        <w:t xml:space="preserve">Zielona Góra </w:t>
      </w:r>
      <w:r w:rsidR="008E5FF1" w:rsidRPr="0084467F">
        <w:rPr>
          <w:rFonts w:ascii="Tahoma" w:hAnsi="Tahoma" w:cs="Tahoma"/>
          <w:b/>
          <w:sz w:val="20"/>
        </w:rPr>
        <w:t xml:space="preserve"> – nr rachunku  97 1240 6843 1111 0000 4985 2664 </w:t>
      </w:r>
      <w:r w:rsidRPr="0084467F">
        <w:rPr>
          <w:rFonts w:eastAsia="ArialMT" w:cstheme="minorHAnsi"/>
        </w:rPr>
        <w:t xml:space="preserve"> </w:t>
      </w:r>
      <w:r w:rsidR="0042729F" w:rsidRPr="0084467F">
        <w:rPr>
          <w:rFonts w:eastAsia="ArialMT" w:cstheme="minorHAnsi"/>
        </w:rPr>
        <w:t xml:space="preserve"> z dopiskiem </w:t>
      </w:r>
      <w:r w:rsidRPr="0084467F">
        <w:rPr>
          <w:rFonts w:eastAsia="ArialMT" w:cstheme="minorHAnsi"/>
          <w:b/>
          <w:bCs/>
          <w:i/>
          <w:iCs/>
        </w:rPr>
        <w:t xml:space="preserve">„Wadium </w:t>
      </w:r>
      <w:r w:rsidR="00A85717" w:rsidRPr="0084467F">
        <w:rPr>
          <w:rFonts w:eastAsia="ArialMT" w:cstheme="minorHAnsi"/>
          <w:b/>
          <w:bCs/>
          <w:i/>
          <w:iCs/>
        </w:rPr>
        <w:t>w postępowaniu nr RZ.272.</w:t>
      </w:r>
      <w:r w:rsidR="00F0329E">
        <w:rPr>
          <w:rFonts w:eastAsia="ArialMT" w:cstheme="minorHAnsi"/>
          <w:b/>
          <w:bCs/>
          <w:i/>
          <w:iCs/>
        </w:rPr>
        <w:t>1</w:t>
      </w:r>
      <w:r w:rsidR="00C40595">
        <w:rPr>
          <w:rFonts w:eastAsia="ArialMT" w:cstheme="minorHAnsi"/>
          <w:b/>
          <w:bCs/>
          <w:i/>
          <w:iCs/>
        </w:rPr>
        <w:t>6</w:t>
      </w:r>
      <w:r w:rsidR="00A85717" w:rsidRPr="0084467F">
        <w:rPr>
          <w:rFonts w:eastAsia="ArialMT" w:cstheme="minorHAnsi"/>
          <w:b/>
          <w:bCs/>
          <w:i/>
          <w:iCs/>
        </w:rPr>
        <w:t>.2021</w:t>
      </w:r>
      <w:r w:rsidRPr="0084467F">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 xml:space="preserve">beneficjentem poręczenia lub gwarancji jest: </w:t>
      </w:r>
      <w:r w:rsidR="00C328BC" w:rsidRPr="00C47608">
        <w:rPr>
          <w:rFonts w:eastAsia="ArialMT" w:cstheme="minorHAnsi"/>
        </w:rPr>
        <w:t>Powiat Głogowski reprezentowany przez Zarząd Powiatu Głogowskiego.</w:t>
      </w:r>
    </w:p>
    <w:p w14:paraId="1C473238" w14:textId="0809D705" w:rsidR="0042729F" w:rsidRPr="0091305C" w:rsidRDefault="0091305C" w:rsidP="0091305C">
      <w:pPr>
        <w:autoSpaceDE w:val="0"/>
        <w:autoSpaceDN w:val="0"/>
        <w:adjustRightInd w:val="0"/>
        <w:spacing w:after="0" w:line="276" w:lineRule="auto"/>
        <w:jc w:val="both"/>
        <w:rPr>
          <w:rFonts w:eastAsia="ArialMT" w:cstheme="minorHAnsi"/>
          <w:b/>
          <w:bCs/>
        </w:rPr>
      </w:pPr>
      <w:r>
        <w:rPr>
          <w:rFonts w:eastAsia="ArialMT" w:cstheme="minorHAnsi"/>
        </w:rPr>
        <w:t>W</w:t>
      </w:r>
      <w:r w:rsidR="00EE12BE" w:rsidRPr="0091305C">
        <w:rPr>
          <w:rFonts w:eastAsia="ArialMT" w:cstheme="minorHAnsi"/>
        </w:rPr>
        <w:t xml:space="preserve"> przypadku Wykonawców wspólnie ubiegających się o udzielenie zamówienia (art. 58</w:t>
      </w:r>
      <w:r w:rsidR="0042729F" w:rsidRPr="0091305C">
        <w:rPr>
          <w:rFonts w:eastAsia="ArialMT" w:cstheme="minorHAnsi"/>
        </w:rPr>
        <w:t xml:space="preserve"> </w:t>
      </w:r>
      <w:r w:rsidR="00EE12BE" w:rsidRPr="0091305C">
        <w:rPr>
          <w:rFonts w:eastAsia="ArialMT" w:cstheme="minorHAnsi"/>
        </w:rPr>
        <w:t>PZP), Zamawiający wymaga aby poręczenie lub gwarancja obejmowała swą treścią (tj.</w:t>
      </w:r>
      <w:r w:rsidR="0042729F" w:rsidRPr="0091305C">
        <w:rPr>
          <w:rFonts w:eastAsia="ArialMT" w:cstheme="minorHAnsi"/>
        </w:rPr>
        <w:t xml:space="preserve"> </w:t>
      </w:r>
      <w:r w:rsidR="00EE12BE" w:rsidRPr="0091305C">
        <w:rPr>
          <w:rFonts w:eastAsia="ArialMT" w:cstheme="minorHAnsi"/>
        </w:rPr>
        <w:t>zobowiązanych</w:t>
      </w:r>
      <w:r w:rsidR="00920829" w:rsidRPr="0091305C">
        <w:rPr>
          <w:rFonts w:eastAsia="ArialMT" w:cstheme="minorHAnsi"/>
        </w:rPr>
        <w:t xml:space="preserve"> </w:t>
      </w:r>
      <w:r w:rsidR="00EE12BE" w:rsidRPr="0091305C">
        <w:rPr>
          <w:rFonts w:eastAsia="ArialMT" w:cstheme="minorHAnsi"/>
        </w:rPr>
        <w:t>z</w:t>
      </w:r>
      <w:r>
        <w:rPr>
          <w:rFonts w:eastAsia="ArialMT" w:cstheme="minorHAnsi"/>
        </w:rPr>
        <w:t xml:space="preserve">      </w:t>
      </w:r>
      <w:r w:rsidR="00EE12BE" w:rsidRPr="0091305C">
        <w:rPr>
          <w:rFonts w:eastAsia="ArialMT" w:cstheme="minorHAnsi"/>
        </w:rPr>
        <w:t>tytułu poręczenia lub gwarancji) wszystkich Wykonawców wspólnie</w:t>
      </w:r>
      <w:r w:rsidR="0042729F" w:rsidRPr="0091305C">
        <w:rPr>
          <w:rFonts w:eastAsia="ArialMT" w:cstheme="minorHAnsi"/>
        </w:rPr>
        <w:t xml:space="preserve"> </w:t>
      </w:r>
      <w:r w:rsidR="00EE12BE" w:rsidRPr="0091305C">
        <w:rPr>
          <w:rFonts w:eastAsia="ArialMT" w:cstheme="minorHAnsi"/>
        </w:rPr>
        <w:t>ubiegających się o udzielenie zamówienia lub aby z jej treści wynikało, że zabezpiecza</w:t>
      </w:r>
      <w:r w:rsidR="0042729F" w:rsidRPr="0091305C">
        <w:rPr>
          <w:rFonts w:eastAsia="ArialMT" w:cstheme="minorHAnsi"/>
        </w:rPr>
        <w:t xml:space="preserve"> </w:t>
      </w:r>
      <w:r w:rsidR="00EE12BE" w:rsidRPr="0091305C">
        <w:rPr>
          <w:rFonts w:eastAsia="ArialMT" w:cstheme="minorHAnsi"/>
        </w:rPr>
        <w:t>ofertę Wykonawców</w:t>
      </w:r>
      <w:r w:rsidRPr="0091305C">
        <w:rPr>
          <w:rFonts w:eastAsia="ArialMT" w:cstheme="minorHAnsi"/>
        </w:rPr>
        <w:t xml:space="preserve"> </w:t>
      </w:r>
      <w:r w:rsidR="00EE12BE" w:rsidRPr="0091305C">
        <w:rPr>
          <w:rFonts w:eastAsia="ArialMT" w:cstheme="minorHAnsi"/>
        </w:rPr>
        <w:t>wspólnie ubiegających się o udzielenie zamówienia (konsorcjum);</w:t>
      </w:r>
    </w:p>
    <w:p w14:paraId="26845D45" w14:textId="06B15E92" w:rsidR="0042729F" w:rsidRPr="0091305C" w:rsidRDefault="0091305C" w:rsidP="0091305C">
      <w:pPr>
        <w:autoSpaceDE w:val="0"/>
        <w:autoSpaceDN w:val="0"/>
        <w:adjustRightInd w:val="0"/>
        <w:spacing w:after="0" w:line="276" w:lineRule="auto"/>
        <w:jc w:val="both"/>
        <w:rPr>
          <w:rFonts w:eastAsia="ArialMT" w:cstheme="minorHAnsi"/>
          <w:b/>
          <w:bCs/>
        </w:rPr>
      </w:pPr>
      <w:r>
        <w:rPr>
          <w:rFonts w:eastAsia="ArialMT" w:cstheme="minorHAnsi"/>
        </w:rPr>
        <w:t xml:space="preserve">7. </w:t>
      </w:r>
      <w:r w:rsidR="00EE12BE" w:rsidRPr="0091305C">
        <w:rPr>
          <w:rFonts w:eastAsia="ArialMT" w:cstheme="minorHAnsi"/>
        </w:rPr>
        <w:t>Oferta wykonawcy, który nie wniesie wadium, wniesie wadium w sposób nieprawidłowy lub nie</w:t>
      </w:r>
      <w:r w:rsidR="0042729F" w:rsidRPr="0091305C">
        <w:rPr>
          <w:rFonts w:eastAsia="ArialMT" w:cstheme="minorHAnsi"/>
        </w:rPr>
        <w:t xml:space="preserve"> </w:t>
      </w:r>
      <w:r w:rsidR="00EE12BE" w:rsidRPr="0091305C">
        <w:rPr>
          <w:rFonts w:eastAsia="ArialMT" w:cstheme="minorHAnsi"/>
        </w:rPr>
        <w:t>utrzyma wadium nieprzerwanie do upływu terminu związania ofertą lub złoży wniosek o zwrot</w:t>
      </w:r>
      <w:r w:rsidR="0042729F" w:rsidRPr="0091305C">
        <w:rPr>
          <w:rFonts w:eastAsia="ArialMT" w:cstheme="minorHAnsi"/>
        </w:rPr>
        <w:t xml:space="preserve"> </w:t>
      </w:r>
      <w:r w:rsidR="00EE12BE" w:rsidRPr="0091305C">
        <w:rPr>
          <w:rFonts w:eastAsia="ArialMT" w:cstheme="minorHAnsi"/>
        </w:rPr>
        <w:t xml:space="preserve">wadium w przypadku, o którym mowa w art. 98 ust. 2 pkt 3 PZP </w:t>
      </w:r>
      <w:r w:rsidR="00EE12BE" w:rsidRPr="0091305C">
        <w:rPr>
          <w:rFonts w:eastAsia="Arial-BoldMT" w:cstheme="minorHAnsi"/>
          <w:b/>
          <w:bCs/>
        </w:rPr>
        <w:t>zostanie odrzucona</w:t>
      </w:r>
      <w:r w:rsidR="00EE12BE" w:rsidRPr="0091305C">
        <w:rPr>
          <w:rFonts w:eastAsia="ArialMT" w:cstheme="minorHAnsi"/>
        </w:rPr>
        <w:t>.</w:t>
      </w:r>
    </w:p>
    <w:p w14:paraId="4D8893B7" w14:textId="2D8D7313" w:rsidR="00EE12BE" w:rsidRPr="0091305C" w:rsidRDefault="00EE12BE" w:rsidP="0091305C">
      <w:pPr>
        <w:autoSpaceDE w:val="0"/>
        <w:autoSpaceDN w:val="0"/>
        <w:adjustRightInd w:val="0"/>
        <w:spacing w:after="0" w:line="276" w:lineRule="auto"/>
        <w:jc w:val="both"/>
        <w:rPr>
          <w:rFonts w:eastAsia="ArialMT" w:cstheme="minorHAnsi"/>
          <w:b/>
          <w:bCs/>
        </w:rPr>
      </w:pPr>
      <w:r w:rsidRPr="0091305C">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365AAC">
            <w:pPr>
              <w:pStyle w:val="Akapitzlist"/>
              <w:numPr>
                <w:ilvl w:val="0"/>
                <w:numId w:val="45"/>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23ED79E" w14:textId="5B876A0C" w:rsidR="00C40595" w:rsidRPr="000A3C42" w:rsidRDefault="00A447C8" w:rsidP="00C40595">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0A3C42">
        <w:rPr>
          <w:rFonts w:eastAsia="Times New Roman" w:cstheme="minorHAnsi"/>
          <w:b/>
          <w:bCs/>
          <w:lang w:eastAsia="pl-PL"/>
        </w:rPr>
        <w:t xml:space="preserve">Zamawiający </w:t>
      </w:r>
      <w:r w:rsidR="00C40595" w:rsidRPr="000A3C42">
        <w:rPr>
          <w:rFonts w:eastAsia="Times New Roman" w:cstheme="minorHAnsi"/>
          <w:b/>
          <w:bCs/>
          <w:lang w:eastAsia="pl-PL"/>
        </w:rPr>
        <w:t>wymaga wniesienia zabezpieczenia należytego wykonania umowy.</w:t>
      </w:r>
    </w:p>
    <w:p w14:paraId="703D79BE" w14:textId="5D1833D4" w:rsidR="00C40595" w:rsidRPr="00C40595" w:rsidRDefault="00C40595" w:rsidP="00C40595">
      <w:pPr>
        <w:pStyle w:val="Akapitzlist"/>
        <w:numPr>
          <w:ilvl w:val="2"/>
          <w:numId w:val="10"/>
        </w:numPr>
        <w:tabs>
          <w:tab w:val="clear" w:pos="2160"/>
          <w:tab w:val="num" w:pos="0"/>
        </w:tabs>
        <w:spacing w:line="276" w:lineRule="auto"/>
        <w:ind w:left="284" w:hanging="284"/>
        <w:jc w:val="both"/>
        <w:rPr>
          <w:rFonts w:ascii="Calibri" w:hAnsi="Calibri" w:cs="Calibri"/>
          <w:u w:val="single"/>
        </w:rPr>
      </w:pPr>
      <w:r w:rsidRPr="00C40595">
        <w:rPr>
          <w:rFonts w:ascii="Calibri" w:hAnsi="Calibri" w:cs="Calibri"/>
        </w:rPr>
        <w:t xml:space="preserve">Wykonawca przed podpisaniem umowy zobowiązany jest przedstawić dokument potwierdzający, iż w okresie trwania Umowy posiada ubezpieczenie od odpowiedzialności cywilnej (deliktowej i kontraktowej) w zakresie prowadzonej działalności gospodarczej obejmującej przedmiot zamówienia </w:t>
      </w:r>
      <w:r w:rsidRPr="00C40595">
        <w:rPr>
          <w:rFonts w:ascii="Calibri" w:hAnsi="Calibri" w:cs="Calibri"/>
          <w:u w:val="single"/>
        </w:rPr>
        <w:t xml:space="preserve">na sumę nie mniejszą niż  kwota podana w ofercie. </w:t>
      </w:r>
    </w:p>
    <w:p w14:paraId="79B9045E" w14:textId="0250C90C" w:rsidR="00A447C8" w:rsidRPr="00C47608" w:rsidRDefault="00A447C8" w:rsidP="00C40595">
      <w:pPr>
        <w:pStyle w:val="Akapitzlist"/>
        <w:spacing w:after="0" w:line="276" w:lineRule="auto"/>
        <w:ind w:left="284"/>
        <w:jc w:val="both"/>
        <w:rPr>
          <w:rFonts w:eastAsia="Times New Roman" w:cstheme="minorHAnsi"/>
          <w:lang w:eastAsia="pl-PL"/>
        </w:rPr>
      </w:pP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INFORMACJE O PRZEWIDYWANYCH ZAMÓWIENIACH, O KTÓRYCH MOWA W ART. 214 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54BB47EB" w:rsidR="00451A4F" w:rsidRPr="002227B0" w:rsidRDefault="00451A4F" w:rsidP="002227B0">
      <w:pPr>
        <w:spacing w:after="0" w:line="276" w:lineRule="auto"/>
        <w:jc w:val="both"/>
        <w:rPr>
          <w:rFonts w:eastAsia="Times New Roman" w:cstheme="minorHAnsi"/>
          <w:lang w:eastAsia="pl-PL"/>
        </w:rPr>
      </w:pPr>
      <w:r w:rsidRPr="00C47608">
        <w:rPr>
          <w:rFonts w:cstheme="minorHAnsi"/>
        </w:rPr>
        <w:t xml:space="preserve">Zamawiający </w:t>
      </w:r>
      <w:r w:rsidRPr="00C47608">
        <w:rPr>
          <w:rFonts w:cstheme="minorHAnsi"/>
          <w:b/>
          <w:bCs/>
        </w:rPr>
        <w:t xml:space="preserve">przewiduje udzielanie zamówień na podstawie art. 214 ust. 1 pkt 7 </w:t>
      </w:r>
      <w:proofErr w:type="spellStart"/>
      <w:r w:rsidRPr="00C47608">
        <w:rPr>
          <w:rFonts w:cstheme="minorHAnsi"/>
          <w:b/>
          <w:bCs/>
        </w:rPr>
        <w:t>Pzp</w:t>
      </w:r>
      <w:proofErr w:type="spellEnd"/>
      <w:r w:rsidRPr="00C47608">
        <w:rPr>
          <w:rFonts w:cstheme="minorHAnsi"/>
        </w:rPr>
        <w:t xml:space="preserve"> polegających na powtórzeniu podobnych </w:t>
      </w:r>
      <w:r w:rsidR="00380F6C">
        <w:rPr>
          <w:rFonts w:cstheme="minorHAnsi"/>
        </w:rPr>
        <w:t>usług</w:t>
      </w:r>
      <w:r w:rsidRPr="00C47608">
        <w:rPr>
          <w:rFonts w:cstheme="minorHAnsi"/>
        </w:rPr>
        <w:t xml:space="preserve"> zgodnych z przedmiotem zamówienia podstawowego, </w:t>
      </w:r>
      <w:r w:rsidRPr="00C47608">
        <w:rPr>
          <w:rFonts w:cstheme="minorHAnsi"/>
        </w:rPr>
        <w:br/>
      </w:r>
      <w:r w:rsidRPr="00C47608">
        <w:rPr>
          <w:rFonts w:eastAsia="Times New Roman" w:cstheme="minorHAnsi"/>
          <w:lang w:eastAsia="pl-PL"/>
        </w:rPr>
        <w:t xml:space="preserve">tj. </w:t>
      </w:r>
      <w:r w:rsidR="00380F6C">
        <w:rPr>
          <w:rFonts w:eastAsia="Times New Roman" w:cstheme="minorHAnsi"/>
          <w:lang w:eastAsia="pl-PL"/>
        </w:rPr>
        <w:t>Zimowym utrzymaniem dróg powiatowych zamiejskich Powiatu Głogowskiego</w:t>
      </w:r>
      <w:r w:rsidR="00E8104D">
        <w:rPr>
          <w:rFonts w:eastAsia="Times New Roman" w:cstheme="minorHAnsi"/>
          <w:lang w:eastAsia="pl-PL"/>
        </w:rPr>
        <w:t xml:space="preserve"> w sezonie 2021/2022 </w:t>
      </w:r>
      <w:r w:rsidR="002227B0" w:rsidRPr="00BE10C2">
        <w:rPr>
          <w:rFonts w:eastAsia="Times New Roman" w:cstheme="minorHAnsi"/>
          <w:lang w:eastAsia="pl-PL"/>
        </w:rPr>
        <w:t>określone w Szczegółowym Opisie Przedmiotu Zamówienia</w:t>
      </w:r>
      <w:r w:rsidR="002227B0">
        <w:rPr>
          <w:rFonts w:eastAsia="Times New Roman" w:cstheme="minorHAnsi"/>
          <w:lang w:eastAsia="pl-PL"/>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365AAC">
            <w:pPr>
              <w:pStyle w:val="Akapitzlist"/>
              <w:numPr>
                <w:ilvl w:val="0"/>
                <w:numId w:val="45"/>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C47608">
        <w:rPr>
          <w:rFonts w:cstheme="minorHAnsi"/>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7A7B46BB" w:rsidR="00C075E5"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6557D93" w14:textId="70091922" w:rsidR="00E8104D" w:rsidRPr="00C47608" w:rsidRDefault="00E8104D"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Pr>
          <w:rFonts w:cstheme="minorHAnsi"/>
        </w:rPr>
        <w:t>Przed podpisaniem umowy Wykonawca przedstawi wykaz osób zatrudnionych na podstawie umowy o pracę zgodnie z wymaganiami określonymi w pkt.V.3.6 SWZ.</w:t>
      </w:r>
    </w:p>
    <w:p w14:paraId="067F641B" w14:textId="404C1F53" w:rsidR="002260D5" w:rsidRDefault="002260D5" w:rsidP="002260D5">
      <w:pPr>
        <w:pStyle w:val="Akapitzlist"/>
        <w:autoSpaceDE w:val="0"/>
        <w:autoSpaceDN w:val="0"/>
        <w:adjustRightInd w:val="0"/>
        <w:spacing w:after="0" w:line="276" w:lineRule="auto"/>
        <w:ind w:left="284"/>
        <w:jc w:val="both"/>
        <w:rPr>
          <w:rFonts w:cstheme="minorHAnsi"/>
        </w:rPr>
      </w:pPr>
    </w:p>
    <w:p w14:paraId="435A80DA" w14:textId="77777777" w:rsidR="00E8104D" w:rsidRPr="00C47608" w:rsidRDefault="00E8104D"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365AAC">
      <w:pPr>
        <w:pStyle w:val="Default"/>
        <w:numPr>
          <w:ilvl w:val="1"/>
          <w:numId w:val="4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365AAC">
      <w:pPr>
        <w:pStyle w:val="Default"/>
        <w:numPr>
          <w:ilvl w:val="1"/>
          <w:numId w:val="4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365AAC">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365AAC">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365AAC">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365AAC">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2D6AA32" w14:textId="77777777" w:rsidR="00E8104D" w:rsidRPr="0091305C" w:rsidRDefault="00E8104D" w:rsidP="0091305C">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CFA37FC"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9D4B2D">
        <w:rPr>
          <w:rFonts w:asciiTheme="minorHAnsi" w:hAnsiTheme="minorHAnsi" w:cstheme="minorHAnsi"/>
          <w:color w:val="auto"/>
          <w:sz w:val="22"/>
          <w:szCs w:val="22"/>
        </w:rPr>
        <w:t>usług</w:t>
      </w:r>
      <w:r w:rsidRPr="00C47608">
        <w:rPr>
          <w:rFonts w:asciiTheme="minorHAnsi" w:hAnsiTheme="minorHAnsi" w:cstheme="minorHAnsi"/>
          <w:color w:val="auto"/>
          <w:sz w:val="22"/>
          <w:szCs w:val="22"/>
        </w:rPr>
        <w:t xml:space="preserve"> wykonanych;</w:t>
      </w:r>
    </w:p>
    <w:p w14:paraId="23197854" w14:textId="4855CD76"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w:t>
      </w:r>
      <w:r w:rsidR="00A9688E">
        <w:rPr>
          <w:rFonts w:asciiTheme="minorHAnsi" w:hAnsiTheme="minorHAnsi" w:cstheme="minorHAnsi"/>
          <w:color w:val="auto"/>
          <w:sz w:val="22"/>
          <w:szCs w:val="22"/>
        </w:rPr>
        <w:t>narzędzi</w:t>
      </w:r>
      <w:r w:rsidR="00FE304C">
        <w:rPr>
          <w:rFonts w:asciiTheme="minorHAnsi" w:hAnsiTheme="minorHAnsi" w:cstheme="minorHAnsi"/>
          <w:color w:val="auto"/>
          <w:sz w:val="22"/>
          <w:szCs w:val="22"/>
        </w:rPr>
        <w:t>, wyposażenia zakładu lub urządzeń technicznych dostępnych wykonawcy w celu wykonania zamówienia publicznego wraz z informacją o podstawie do dysponowania tymi zasobami;</w:t>
      </w:r>
    </w:p>
    <w:p w14:paraId="6C83B2D2" w14:textId="21288F86"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0D32F95C"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B06D3" w:rsidR="00563B7C"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C1CB7D" w14:textId="690E7AD3" w:rsidR="00313F0B" w:rsidRPr="009D4B2D" w:rsidRDefault="005E6790" w:rsidP="009D4B2D">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561309">
        <w:rPr>
          <w:rFonts w:asciiTheme="minorHAnsi" w:hAnsiTheme="minorHAnsi" w:cstheme="minorHAnsi"/>
          <w:b/>
          <w:bCs/>
          <w:color w:val="auto"/>
          <w:sz w:val="22"/>
          <w:szCs w:val="22"/>
        </w:rPr>
        <w:lastRenderedPageBreak/>
        <w:t>Załącznik nr 14 do SWZ</w:t>
      </w:r>
      <w:r w:rsidRPr="00C47608">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 xml:space="preserve"> opis</w:t>
      </w:r>
      <w:r w:rsidR="00561309">
        <w:rPr>
          <w:rFonts w:asciiTheme="minorHAnsi" w:hAnsiTheme="minorHAnsi" w:cstheme="minorHAnsi"/>
          <w:color w:val="auto"/>
          <w:sz w:val="22"/>
          <w:szCs w:val="22"/>
        </w:rPr>
        <w:t xml:space="preserve"> ogólny</w:t>
      </w:r>
      <w:r w:rsidRPr="00C47608">
        <w:rPr>
          <w:rFonts w:asciiTheme="minorHAnsi" w:hAnsiTheme="minorHAnsi" w:cstheme="minorHAnsi"/>
          <w:color w:val="auto"/>
          <w:sz w:val="22"/>
          <w:szCs w:val="22"/>
        </w:rPr>
        <w:t xml:space="preserve"> przedmiotu zamówienia</w:t>
      </w:r>
      <w:r w:rsidR="00561309">
        <w:rPr>
          <w:rFonts w:asciiTheme="minorHAnsi" w:hAnsiTheme="minorHAnsi" w:cstheme="minorHAnsi"/>
          <w:color w:val="auto"/>
          <w:sz w:val="22"/>
          <w:szCs w:val="22"/>
        </w:rPr>
        <w:t xml:space="preserve"> – pn. Zasady odśnieżania i likwidacji śliskości zimowej na drogach powiatowych zamiejskich </w:t>
      </w:r>
    </w:p>
    <w:p w14:paraId="4CC9E857" w14:textId="0882EA2D" w:rsidR="005D00DF" w:rsidRPr="00C47608" w:rsidRDefault="005D00DF" w:rsidP="00580B6A">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561309">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Pr="00C47608">
        <w:rPr>
          <w:rFonts w:asciiTheme="minorHAnsi" w:hAnsiTheme="minorHAnsi" w:cstheme="minorHAnsi"/>
          <w:color w:val="auto"/>
          <w:sz w:val="22"/>
          <w:szCs w:val="22"/>
        </w:rPr>
        <w:t>– wykaz dróg powiatowych Powiatu Głogowskiego;</w:t>
      </w:r>
    </w:p>
    <w:p w14:paraId="394C63B5" w14:textId="406B8D5E" w:rsidR="00313F0B" w:rsidRPr="00C47608" w:rsidRDefault="00313F0B" w:rsidP="00580B6A">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561309">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instrukcja składania oferty na platformie zakupowej;</w:t>
      </w:r>
    </w:p>
    <w:p w14:paraId="10558D97" w14:textId="0C12C583" w:rsidR="002260D5" w:rsidRDefault="002260D5" w:rsidP="00E565BE">
      <w:pPr>
        <w:pStyle w:val="Default"/>
        <w:spacing w:after="128"/>
        <w:rPr>
          <w:rFonts w:asciiTheme="minorHAnsi" w:hAnsiTheme="minorHAnsi" w:cstheme="minorHAnsi"/>
          <w:b/>
          <w:bCs/>
          <w:color w:val="auto"/>
          <w:sz w:val="22"/>
          <w:szCs w:val="22"/>
        </w:rPr>
      </w:pPr>
    </w:p>
    <w:p w14:paraId="472FE76A" w14:textId="7B6FB2AC" w:rsidR="005C19F9" w:rsidRDefault="005C19F9" w:rsidP="00E565BE">
      <w:pPr>
        <w:pStyle w:val="Default"/>
        <w:spacing w:after="128"/>
        <w:rPr>
          <w:rFonts w:asciiTheme="minorHAnsi" w:hAnsiTheme="minorHAnsi" w:cstheme="minorHAnsi"/>
          <w:b/>
          <w:bCs/>
          <w:color w:val="auto"/>
          <w:sz w:val="22"/>
          <w:szCs w:val="22"/>
        </w:rPr>
      </w:pPr>
    </w:p>
    <w:p w14:paraId="072672F0" w14:textId="69141DCD" w:rsidR="000A3C42" w:rsidRDefault="000A3C42" w:rsidP="00E565BE">
      <w:pPr>
        <w:pStyle w:val="Default"/>
        <w:spacing w:after="128"/>
        <w:rPr>
          <w:rFonts w:asciiTheme="minorHAnsi" w:hAnsiTheme="minorHAnsi" w:cstheme="minorHAnsi"/>
          <w:b/>
          <w:bCs/>
          <w:color w:val="auto"/>
          <w:sz w:val="22"/>
          <w:szCs w:val="22"/>
        </w:rPr>
      </w:pPr>
    </w:p>
    <w:p w14:paraId="43C83FA7" w14:textId="743EBF02" w:rsidR="000A3C42" w:rsidRDefault="000A3C42" w:rsidP="00E565BE">
      <w:pPr>
        <w:pStyle w:val="Default"/>
        <w:spacing w:after="128"/>
        <w:rPr>
          <w:rFonts w:asciiTheme="minorHAnsi" w:hAnsiTheme="minorHAnsi" w:cstheme="minorHAnsi"/>
          <w:b/>
          <w:bCs/>
          <w:color w:val="auto"/>
          <w:sz w:val="22"/>
          <w:szCs w:val="22"/>
        </w:rPr>
      </w:pPr>
    </w:p>
    <w:p w14:paraId="2632ABA9" w14:textId="00F036A9" w:rsidR="000A3C42" w:rsidRDefault="000A3C42" w:rsidP="00E565BE">
      <w:pPr>
        <w:pStyle w:val="Default"/>
        <w:spacing w:after="128"/>
        <w:rPr>
          <w:rFonts w:asciiTheme="minorHAnsi" w:hAnsiTheme="minorHAnsi" w:cstheme="minorHAnsi"/>
          <w:b/>
          <w:bCs/>
          <w:color w:val="auto"/>
          <w:sz w:val="22"/>
          <w:szCs w:val="22"/>
        </w:rPr>
      </w:pPr>
    </w:p>
    <w:p w14:paraId="1A6D90B8" w14:textId="78559378" w:rsidR="000A3C42" w:rsidRDefault="000A3C42" w:rsidP="00E565BE">
      <w:pPr>
        <w:pStyle w:val="Default"/>
        <w:spacing w:after="128"/>
        <w:rPr>
          <w:rFonts w:asciiTheme="minorHAnsi" w:hAnsiTheme="minorHAnsi" w:cstheme="minorHAnsi"/>
          <w:b/>
          <w:bCs/>
          <w:color w:val="auto"/>
          <w:sz w:val="22"/>
          <w:szCs w:val="22"/>
        </w:rPr>
      </w:pPr>
    </w:p>
    <w:p w14:paraId="060769E1" w14:textId="6575A198" w:rsidR="000A3C42" w:rsidRDefault="000A3C42" w:rsidP="00E565BE">
      <w:pPr>
        <w:pStyle w:val="Default"/>
        <w:spacing w:after="128"/>
        <w:rPr>
          <w:rFonts w:asciiTheme="minorHAnsi" w:hAnsiTheme="minorHAnsi" w:cstheme="minorHAnsi"/>
          <w:b/>
          <w:bCs/>
          <w:color w:val="auto"/>
          <w:sz w:val="22"/>
          <w:szCs w:val="22"/>
        </w:rPr>
      </w:pPr>
    </w:p>
    <w:p w14:paraId="6CC541A5" w14:textId="667459B0" w:rsidR="000A3C42" w:rsidRDefault="000A3C42" w:rsidP="00E565BE">
      <w:pPr>
        <w:pStyle w:val="Default"/>
        <w:spacing w:after="128"/>
        <w:rPr>
          <w:rFonts w:asciiTheme="minorHAnsi" w:hAnsiTheme="minorHAnsi" w:cstheme="minorHAnsi"/>
          <w:b/>
          <w:bCs/>
          <w:color w:val="auto"/>
          <w:sz w:val="22"/>
          <w:szCs w:val="22"/>
        </w:rPr>
      </w:pPr>
    </w:p>
    <w:p w14:paraId="18A1B3CB" w14:textId="0E7B3A15" w:rsidR="000A3C42" w:rsidRDefault="000A3C42" w:rsidP="00E565BE">
      <w:pPr>
        <w:pStyle w:val="Default"/>
        <w:spacing w:after="128"/>
        <w:rPr>
          <w:rFonts w:asciiTheme="minorHAnsi" w:hAnsiTheme="minorHAnsi" w:cstheme="minorHAnsi"/>
          <w:b/>
          <w:bCs/>
          <w:color w:val="auto"/>
          <w:sz w:val="22"/>
          <w:szCs w:val="22"/>
        </w:rPr>
      </w:pPr>
    </w:p>
    <w:p w14:paraId="286FE81C" w14:textId="682841A7" w:rsidR="000A3C42" w:rsidRDefault="000A3C42" w:rsidP="00E565BE">
      <w:pPr>
        <w:pStyle w:val="Default"/>
        <w:spacing w:after="128"/>
        <w:rPr>
          <w:rFonts w:asciiTheme="minorHAnsi" w:hAnsiTheme="minorHAnsi" w:cstheme="minorHAnsi"/>
          <w:b/>
          <w:bCs/>
          <w:color w:val="auto"/>
          <w:sz w:val="22"/>
          <w:szCs w:val="22"/>
        </w:rPr>
      </w:pPr>
    </w:p>
    <w:p w14:paraId="6B6B8872" w14:textId="175E6305" w:rsidR="000A3C42" w:rsidRDefault="000A3C42" w:rsidP="00E565BE">
      <w:pPr>
        <w:pStyle w:val="Default"/>
        <w:spacing w:after="128"/>
        <w:rPr>
          <w:rFonts w:asciiTheme="minorHAnsi" w:hAnsiTheme="minorHAnsi" w:cstheme="minorHAnsi"/>
          <w:b/>
          <w:bCs/>
          <w:color w:val="auto"/>
          <w:sz w:val="22"/>
          <w:szCs w:val="22"/>
        </w:rPr>
      </w:pPr>
    </w:p>
    <w:p w14:paraId="1B0975FC" w14:textId="54FFFCBE" w:rsidR="000A3C42" w:rsidRDefault="000A3C42" w:rsidP="00E565BE">
      <w:pPr>
        <w:pStyle w:val="Default"/>
        <w:spacing w:after="128"/>
        <w:rPr>
          <w:rFonts w:asciiTheme="minorHAnsi" w:hAnsiTheme="minorHAnsi" w:cstheme="minorHAnsi"/>
          <w:b/>
          <w:bCs/>
          <w:color w:val="auto"/>
          <w:sz w:val="22"/>
          <w:szCs w:val="22"/>
        </w:rPr>
      </w:pPr>
    </w:p>
    <w:p w14:paraId="7B8FE7B3" w14:textId="5AB8C6B2" w:rsidR="000A3C42" w:rsidRDefault="000A3C42" w:rsidP="00E565BE">
      <w:pPr>
        <w:pStyle w:val="Default"/>
        <w:spacing w:after="128"/>
        <w:rPr>
          <w:rFonts w:asciiTheme="minorHAnsi" w:hAnsiTheme="minorHAnsi" w:cstheme="minorHAnsi"/>
          <w:b/>
          <w:bCs/>
          <w:color w:val="auto"/>
          <w:sz w:val="22"/>
          <w:szCs w:val="22"/>
        </w:rPr>
      </w:pPr>
    </w:p>
    <w:p w14:paraId="7DAB807D" w14:textId="376D35D8" w:rsidR="000A3C42" w:rsidRDefault="000A3C42" w:rsidP="00E565BE">
      <w:pPr>
        <w:pStyle w:val="Default"/>
        <w:spacing w:after="128"/>
        <w:rPr>
          <w:rFonts w:asciiTheme="minorHAnsi" w:hAnsiTheme="minorHAnsi" w:cstheme="minorHAnsi"/>
          <w:b/>
          <w:bCs/>
          <w:color w:val="auto"/>
          <w:sz w:val="22"/>
          <w:szCs w:val="22"/>
        </w:rPr>
      </w:pPr>
    </w:p>
    <w:p w14:paraId="73B771D0" w14:textId="5F962A4D" w:rsidR="000A3C42" w:rsidRDefault="000A3C42" w:rsidP="00E565BE">
      <w:pPr>
        <w:pStyle w:val="Default"/>
        <w:spacing w:after="128"/>
        <w:rPr>
          <w:rFonts w:asciiTheme="minorHAnsi" w:hAnsiTheme="minorHAnsi" w:cstheme="minorHAnsi"/>
          <w:b/>
          <w:bCs/>
          <w:color w:val="auto"/>
          <w:sz w:val="22"/>
          <w:szCs w:val="22"/>
        </w:rPr>
      </w:pPr>
    </w:p>
    <w:p w14:paraId="1EE1C1FD" w14:textId="55DBBD9B" w:rsidR="000A3C42" w:rsidRDefault="000A3C42" w:rsidP="00E565BE">
      <w:pPr>
        <w:pStyle w:val="Default"/>
        <w:spacing w:after="128"/>
        <w:rPr>
          <w:rFonts w:asciiTheme="minorHAnsi" w:hAnsiTheme="minorHAnsi" w:cstheme="minorHAnsi"/>
          <w:b/>
          <w:bCs/>
          <w:color w:val="auto"/>
          <w:sz w:val="22"/>
          <w:szCs w:val="22"/>
        </w:rPr>
      </w:pPr>
    </w:p>
    <w:p w14:paraId="6A05D413" w14:textId="7CA5C4E6" w:rsidR="000A3C42" w:rsidRDefault="000A3C42" w:rsidP="00E565BE">
      <w:pPr>
        <w:pStyle w:val="Default"/>
        <w:spacing w:after="128"/>
        <w:rPr>
          <w:rFonts w:asciiTheme="minorHAnsi" w:hAnsiTheme="minorHAnsi" w:cstheme="minorHAnsi"/>
          <w:b/>
          <w:bCs/>
          <w:color w:val="auto"/>
          <w:sz w:val="22"/>
          <w:szCs w:val="22"/>
        </w:rPr>
      </w:pPr>
    </w:p>
    <w:p w14:paraId="7E7FB040" w14:textId="03997B78" w:rsidR="000A3C42" w:rsidRDefault="000A3C42" w:rsidP="00E565BE">
      <w:pPr>
        <w:pStyle w:val="Default"/>
        <w:spacing w:after="128"/>
        <w:rPr>
          <w:rFonts w:asciiTheme="minorHAnsi" w:hAnsiTheme="minorHAnsi" w:cstheme="minorHAnsi"/>
          <w:b/>
          <w:bCs/>
          <w:color w:val="auto"/>
          <w:sz w:val="22"/>
          <w:szCs w:val="22"/>
        </w:rPr>
      </w:pPr>
    </w:p>
    <w:p w14:paraId="32225395" w14:textId="69ED3C50" w:rsidR="000A3C42" w:rsidRDefault="000A3C42" w:rsidP="00E565BE">
      <w:pPr>
        <w:pStyle w:val="Default"/>
        <w:spacing w:after="128"/>
        <w:rPr>
          <w:rFonts w:asciiTheme="minorHAnsi" w:hAnsiTheme="minorHAnsi" w:cstheme="minorHAnsi"/>
          <w:b/>
          <w:bCs/>
          <w:color w:val="auto"/>
          <w:sz w:val="22"/>
          <w:szCs w:val="22"/>
        </w:rPr>
      </w:pPr>
    </w:p>
    <w:p w14:paraId="4D2FCA50" w14:textId="3D714591" w:rsidR="000A3C42" w:rsidRDefault="000A3C42" w:rsidP="00E565BE">
      <w:pPr>
        <w:pStyle w:val="Default"/>
        <w:spacing w:after="128"/>
        <w:rPr>
          <w:rFonts w:asciiTheme="minorHAnsi" w:hAnsiTheme="minorHAnsi" w:cstheme="minorHAnsi"/>
          <w:b/>
          <w:bCs/>
          <w:color w:val="auto"/>
          <w:sz w:val="22"/>
          <w:szCs w:val="22"/>
        </w:rPr>
      </w:pPr>
    </w:p>
    <w:p w14:paraId="3D8691BC" w14:textId="6E91ACC4" w:rsidR="000A3C42" w:rsidRDefault="000A3C42" w:rsidP="00E565BE">
      <w:pPr>
        <w:pStyle w:val="Default"/>
        <w:spacing w:after="128"/>
        <w:rPr>
          <w:rFonts w:asciiTheme="minorHAnsi" w:hAnsiTheme="minorHAnsi" w:cstheme="minorHAnsi"/>
          <w:b/>
          <w:bCs/>
          <w:color w:val="auto"/>
          <w:sz w:val="22"/>
          <w:szCs w:val="22"/>
        </w:rPr>
      </w:pPr>
    </w:p>
    <w:p w14:paraId="659DC261" w14:textId="7036E1B8" w:rsidR="000A3C42" w:rsidRDefault="000A3C42" w:rsidP="00E565BE">
      <w:pPr>
        <w:pStyle w:val="Default"/>
        <w:spacing w:after="128"/>
        <w:rPr>
          <w:rFonts w:asciiTheme="minorHAnsi" w:hAnsiTheme="minorHAnsi" w:cstheme="minorHAnsi"/>
          <w:b/>
          <w:bCs/>
          <w:color w:val="auto"/>
          <w:sz w:val="22"/>
          <w:szCs w:val="22"/>
        </w:rPr>
      </w:pPr>
    </w:p>
    <w:p w14:paraId="047E51EC" w14:textId="7D198ACB" w:rsidR="000A3C42" w:rsidRDefault="000A3C42" w:rsidP="00E565BE">
      <w:pPr>
        <w:pStyle w:val="Default"/>
        <w:spacing w:after="128"/>
        <w:rPr>
          <w:rFonts w:asciiTheme="minorHAnsi" w:hAnsiTheme="minorHAnsi" w:cstheme="minorHAnsi"/>
          <w:b/>
          <w:bCs/>
          <w:color w:val="auto"/>
          <w:sz w:val="22"/>
          <w:szCs w:val="22"/>
        </w:rPr>
      </w:pPr>
    </w:p>
    <w:p w14:paraId="57EE9990" w14:textId="7786010D" w:rsidR="000A3C42" w:rsidRDefault="000A3C42" w:rsidP="00E565BE">
      <w:pPr>
        <w:pStyle w:val="Default"/>
        <w:spacing w:after="128"/>
        <w:rPr>
          <w:rFonts w:asciiTheme="minorHAnsi" w:hAnsiTheme="minorHAnsi" w:cstheme="minorHAnsi"/>
          <w:b/>
          <w:bCs/>
          <w:color w:val="auto"/>
          <w:sz w:val="22"/>
          <w:szCs w:val="22"/>
        </w:rPr>
      </w:pPr>
    </w:p>
    <w:p w14:paraId="6AE34475" w14:textId="2BC63CB5" w:rsidR="000A3C42" w:rsidRDefault="000A3C42" w:rsidP="00E565BE">
      <w:pPr>
        <w:pStyle w:val="Default"/>
        <w:spacing w:after="128"/>
        <w:rPr>
          <w:rFonts w:asciiTheme="minorHAnsi" w:hAnsiTheme="minorHAnsi" w:cstheme="minorHAnsi"/>
          <w:b/>
          <w:bCs/>
          <w:color w:val="auto"/>
          <w:sz w:val="22"/>
          <w:szCs w:val="22"/>
        </w:rPr>
      </w:pPr>
    </w:p>
    <w:p w14:paraId="6F13BD80" w14:textId="6359B7DB" w:rsidR="000A3C42" w:rsidRDefault="000A3C42" w:rsidP="00E565BE">
      <w:pPr>
        <w:pStyle w:val="Default"/>
        <w:spacing w:after="128"/>
        <w:rPr>
          <w:rFonts w:asciiTheme="minorHAnsi" w:hAnsiTheme="minorHAnsi" w:cstheme="minorHAnsi"/>
          <w:b/>
          <w:bCs/>
          <w:color w:val="auto"/>
          <w:sz w:val="22"/>
          <w:szCs w:val="22"/>
        </w:rPr>
      </w:pPr>
    </w:p>
    <w:p w14:paraId="03EF3D2E" w14:textId="0C0AC16A" w:rsidR="000A3C42" w:rsidRDefault="000A3C42" w:rsidP="00E565BE">
      <w:pPr>
        <w:pStyle w:val="Default"/>
        <w:spacing w:after="128"/>
        <w:rPr>
          <w:rFonts w:asciiTheme="minorHAnsi" w:hAnsiTheme="minorHAnsi" w:cstheme="minorHAnsi"/>
          <w:b/>
          <w:bCs/>
          <w:color w:val="auto"/>
          <w:sz w:val="22"/>
          <w:szCs w:val="22"/>
        </w:rPr>
      </w:pPr>
    </w:p>
    <w:p w14:paraId="13AABFB9" w14:textId="1889E93C" w:rsidR="000A3C42" w:rsidRDefault="000A3C42" w:rsidP="00E565BE">
      <w:pPr>
        <w:pStyle w:val="Default"/>
        <w:spacing w:after="128"/>
        <w:rPr>
          <w:rFonts w:asciiTheme="minorHAnsi" w:hAnsiTheme="minorHAnsi" w:cstheme="minorHAnsi"/>
          <w:b/>
          <w:bCs/>
          <w:color w:val="auto"/>
          <w:sz w:val="22"/>
          <w:szCs w:val="22"/>
        </w:rPr>
      </w:pPr>
    </w:p>
    <w:p w14:paraId="7DC57224" w14:textId="1AB8DCFF" w:rsidR="000A3C42" w:rsidRDefault="000A3C42" w:rsidP="00E565BE">
      <w:pPr>
        <w:pStyle w:val="Default"/>
        <w:spacing w:after="128"/>
        <w:rPr>
          <w:rFonts w:asciiTheme="minorHAnsi" w:hAnsiTheme="minorHAnsi" w:cstheme="minorHAnsi"/>
          <w:b/>
          <w:bCs/>
          <w:color w:val="auto"/>
          <w:sz w:val="22"/>
          <w:szCs w:val="22"/>
        </w:rPr>
      </w:pPr>
    </w:p>
    <w:p w14:paraId="4102D750" w14:textId="250AE624" w:rsidR="000A3C42" w:rsidRDefault="000A3C42" w:rsidP="00E565BE">
      <w:pPr>
        <w:pStyle w:val="Default"/>
        <w:spacing w:after="128"/>
        <w:rPr>
          <w:rFonts w:asciiTheme="minorHAnsi" w:hAnsiTheme="minorHAnsi" w:cstheme="minorHAnsi"/>
          <w:b/>
          <w:bCs/>
          <w:color w:val="auto"/>
          <w:sz w:val="22"/>
          <w:szCs w:val="22"/>
        </w:rPr>
      </w:pPr>
    </w:p>
    <w:p w14:paraId="2E2BB0E5" w14:textId="77777777" w:rsidR="000A3C42" w:rsidRDefault="000A3C42" w:rsidP="00E565BE">
      <w:pPr>
        <w:pStyle w:val="Default"/>
        <w:spacing w:after="128"/>
        <w:rPr>
          <w:rFonts w:asciiTheme="minorHAnsi" w:hAnsiTheme="minorHAnsi" w:cstheme="minorHAnsi"/>
          <w:b/>
          <w:bCs/>
          <w:color w:val="auto"/>
          <w:sz w:val="22"/>
          <w:szCs w:val="22"/>
        </w:rPr>
      </w:pPr>
    </w:p>
    <w:p w14:paraId="41CC6E57" w14:textId="5AB1E38F" w:rsidR="00E8104D" w:rsidRDefault="00E8104D" w:rsidP="00E565BE">
      <w:pPr>
        <w:pStyle w:val="Default"/>
        <w:spacing w:after="128"/>
        <w:rPr>
          <w:rFonts w:asciiTheme="minorHAnsi" w:hAnsiTheme="minorHAnsi" w:cstheme="minorHAnsi"/>
          <w:b/>
          <w:bCs/>
          <w:color w:val="auto"/>
          <w:sz w:val="22"/>
          <w:szCs w:val="22"/>
        </w:rPr>
      </w:pPr>
    </w:p>
    <w:p w14:paraId="7573D617" w14:textId="77777777" w:rsidR="00E8104D" w:rsidRPr="00C47608" w:rsidRDefault="00E8104D" w:rsidP="00E565BE">
      <w:pPr>
        <w:pStyle w:val="Default"/>
        <w:spacing w:after="128"/>
        <w:rPr>
          <w:rFonts w:asciiTheme="minorHAnsi" w:hAnsiTheme="minorHAnsi" w:cstheme="minorHAnsi"/>
          <w:b/>
          <w:bCs/>
          <w:color w:val="auto"/>
          <w:sz w:val="22"/>
          <w:szCs w:val="22"/>
        </w:rPr>
      </w:pPr>
    </w:p>
    <w:p w14:paraId="18E6D8BA" w14:textId="608E1EE6" w:rsidR="00313F0B"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47445763" w14:textId="77777777" w:rsidR="00641BFF" w:rsidRPr="00C47608" w:rsidRDefault="00641BFF" w:rsidP="00296BAA">
      <w:pPr>
        <w:pStyle w:val="Default"/>
        <w:spacing w:after="128"/>
        <w:jc w:val="right"/>
        <w:rPr>
          <w:rFonts w:asciiTheme="minorHAnsi" w:hAnsiTheme="minorHAnsi" w:cstheme="minorHAnsi"/>
          <w:b/>
          <w:bCs/>
          <w:color w:val="auto"/>
          <w:sz w:val="22"/>
          <w:szCs w:val="22"/>
        </w:rPr>
      </w:pP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020E12E6" w:rsidR="007B2632" w:rsidRPr="00E8104D" w:rsidRDefault="00313F0B" w:rsidP="00E8104D">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64173B7C" w14:textId="77777777" w:rsidR="00641BFF" w:rsidRPr="00C47608" w:rsidRDefault="00641BFF"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721936B4" w:rsidR="007B2632" w:rsidRDefault="00313F0B" w:rsidP="00580B6A">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A3651B" w:rsidRDefault="007B2632" w:rsidP="00313F0B">
      <w:pPr>
        <w:autoSpaceDE w:val="0"/>
        <w:autoSpaceDN w:val="0"/>
        <w:adjustRightInd w:val="0"/>
        <w:spacing w:after="0" w:line="276" w:lineRule="auto"/>
        <w:jc w:val="both"/>
        <w:rPr>
          <w:rFonts w:cstheme="minorHAnsi"/>
          <w:b/>
          <w:bCs/>
          <w:sz w:val="14"/>
          <w:szCs w:val="14"/>
        </w:rPr>
      </w:pPr>
    </w:p>
    <w:p w14:paraId="7F557EC0" w14:textId="43CAFAD3" w:rsidR="007F1775" w:rsidRPr="005E32EC" w:rsidRDefault="00641BFF" w:rsidP="005E32EC">
      <w:pPr>
        <w:tabs>
          <w:tab w:val="decimal" w:leader="dot" w:pos="9072"/>
        </w:tabs>
        <w:spacing w:after="0" w:line="240" w:lineRule="auto"/>
        <w:ind w:left="284"/>
        <w:rPr>
          <w:rFonts w:cstheme="minorHAnsi"/>
          <w:b/>
          <w:bCs/>
          <w:i/>
          <w:iCs/>
        </w:rPr>
      </w:pPr>
      <w:bookmarkStart w:id="7" w:name="_Hlk81909794"/>
      <w:r>
        <w:rPr>
          <w:rFonts w:cstheme="minorHAnsi"/>
          <w:b/>
          <w:bCs/>
          <w:i/>
          <w:iCs/>
        </w:rPr>
        <w:t>„</w:t>
      </w:r>
      <w:r w:rsidR="00C0456A">
        <w:rPr>
          <w:rFonts w:cstheme="minorHAnsi"/>
          <w:b/>
          <w:bCs/>
          <w:i/>
          <w:iCs/>
        </w:rPr>
        <w:t>Zimowe utrzymanie dróg powiatowych zamiejskich Powiatu Głogowskiego w sezonie 2021/2022</w:t>
      </w:r>
      <w:bookmarkStart w:id="8" w:name="_Hlk83366825"/>
      <w:r w:rsidR="005E32EC">
        <w:rPr>
          <w:rFonts w:cstheme="minorHAnsi"/>
          <w:b/>
          <w:bCs/>
          <w:i/>
          <w:iCs/>
        </w:rPr>
        <w:t xml:space="preserve"> - </w:t>
      </w:r>
      <w:r w:rsidR="007F1775" w:rsidRPr="005E32EC">
        <w:rPr>
          <w:rFonts w:eastAsia="Times New Roman" w:cstheme="minorHAnsi"/>
          <w:b/>
          <w:bCs/>
          <w:lang w:eastAsia="pl-PL"/>
        </w:rPr>
        <w:t xml:space="preserve"> </w:t>
      </w:r>
      <w:r w:rsidR="005E32EC">
        <w:rPr>
          <w:rFonts w:eastAsia="Times New Roman" w:cstheme="minorHAnsi"/>
          <w:b/>
          <w:bCs/>
          <w:lang w:eastAsia="pl-PL"/>
        </w:rPr>
        <w:t xml:space="preserve"> </w:t>
      </w:r>
      <w:r w:rsidR="007F1775" w:rsidRPr="005E32EC">
        <w:rPr>
          <w:rFonts w:eastAsia="Times New Roman" w:cstheme="minorHAnsi"/>
          <w:b/>
          <w:bCs/>
          <w:lang w:eastAsia="pl-PL"/>
        </w:rPr>
        <w:t>Obręb Żukowice</w:t>
      </w:r>
      <w:r w:rsidR="005E32EC">
        <w:rPr>
          <w:rFonts w:eastAsia="Times New Roman" w:cstheme="minorHAnsi"/>
          <w:b/>
          <w:bCs/>
          <w:lang w:eastAsia="pl-PL"/>
        </w:rPr>
        <w:t>”.</w:t>
      </w:r>
    </w:p>
    <w:bookmarkEnd w:id="8"/>
    <w:p w14:paraId="1934B890" w14:textId="1032EE4D" w:rsidR="007B2632" w:rsidRPr="000419F5" w:rsidRDefault="007B2632" w:rsidP="000419F5">
      <w:pPr>
        <w:tabs>
          <w:tab w:val="decimal" w:leader="dot" w:pos="9072"/>
        </w:tabs>
        <w:spacing w:after="0" w:line="240" w:lineRule="auto"/>
        <w:jc w:val="center"/>
        <w:rPr>
          <w:rFonts w:cstheme="minorHAnsi"/>
          <w:sz w:val="12"/>
          <w:szCs w:val="12"/>
        </w:rPr>
      </w:pPr>
    </w:p>
    <w:bookmarkEnd w:id="7"/>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49810117"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5E32EC">
        <w:rPr>
          <w:rFonts w:cstheme="minorHAnsi"/>
          <w:b/>
          <w:bCs/>
        </w:rPr>
        <w:t>1</w:t>
      </w:r>
      <w:r w:rsidR="00983D45">
        <w:rPr>
          <w:rFonts w:cstheme="minorHAnsi"/>
          <w:b/>
          <w:bCs/>
        </w:rPr>
        <w:t>6</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280802BE" w:rsidR="007B2632"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w:t>
      </w:r>
      <w:r w:rsidR="00641BFF">
        <w:rPr>
          <w:rFonts w:cstheme="minorHAnsi"/>
          <w:b/>
          <w:bCs/>
        </w:rPr>
        <w:t xml:space="preserve">realizację przedmiotu zamówienia za łączną cenę ofertową: </w:t>
      </w:r>
    </w:p>
    <w:p w14:paraId="69777153" w14:textId="69CCB612" w:rsidR="00641BFF" w:rsidRPr="00641BFF" w:rsidRDefault="00641BFF" w:rsidP="00641BFF">
      <w:pPr>
        <w:tabs>
          <w:tab w:val="num" w:pos="720"/>
        </w:tabs>
        <w:spacing w:after="0" w:line="240" w:lineRule="auto"/>
        <w:ind w:right="204"/>
        <w:jc w:val="both"/>
        <w:rPr>
          <w:rFonts w:ascii="Tahoma" w:eastAsia="Times New Roman" w:hAnsi="Tahoma" w:cs="Tahoma"/>
          <w:b/>
          <w:caps/>
          <w:sz w:val="20"/>
          <w:szCs w:val="20"/>
          <w:lang w:eastAsia="pl-PL"/>
        </w:rPr>
      </w:pPr>
    </w:p>
    <w:p w14:paraId="26435A37"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tbl>
      <w:tblPr>
        <w:tblW w:w="929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3607"/>
        <w:gridCol w:w="1990"/>
        <w:gridCol w:w="3075"/>
      </w:tblGrid>
      <w:tr w:rsidR="00641BFF" w:rsidRPr="00641BFF" w14:paraId="0724CF17" w14:textId="77777777" w:rsidTr="00E96B75">
        <w:trPr>
          <w:trHeight w:val="540"/>
        </w:trPr>
        <w:tc>
          <w:tcPr>
            <w:tcW w:w="623" w:type="dxa"/>
            <w:tcBorders>
              <w:top w:val="single" w:sz="4" w:space="0" w:color="auto"/>
              <w:left w:val="single" w:sz="4" w:space="0" w:color="auto"/>
              <w:bottom w:val="single" w:sz="6" w:space="0" w:color="auto"/>
              <w:right w:val="single" w:sz="8" w:space="0" w:color="auto"/>
            </w:tcBorders>
            <w:shd w:val="clear" w:color="auto" w:fill="D9D9D9"/>
            <w:vAlign w:val="center"/>
          </w:tcPr>
          <w:p w14:paraId="00E8BA63" w14:textId="77777777" w:rsidR="00641BFF" w:rsidRPr="00641BFF" w:rsidRDefault="00641BFF" w:rsidP="00641BFF">
            <w:pPr>
              <w:spacing w:after="120" w:line="240" w:lineRule="auto"/>
              <w:ind w:left="284" w:right="204" w:hanging="284"/>
              <w:jc w:val="center"/>
              <w:rPr>
                <w:rFonts w:ascii="Tahoma" w:eastAsia="Times New Roman" w:hAnsi="Tahoma" w:cs="Tahoma"/>
                <w:b/>
                <w:sz w:val="20"/>
                <w:szCs w:val="20"/>
                <w:lang w:eastAsia="pl-PL"/>
              </w:rPr>
            </w:pPr>
          </w:p>
        </w:tc>
        <w:tc>
          <w:tcPr>
            <w:tcW w:w="3607" w:type="dxa"/>
            <w:tcBorders>
              <w:top w:val="single" w:sz="4" w:space="0" w:color="auto"/>
              <w:left w:val="single" w:sz="8" w:space="0" w:color="auto"/>
              <w:bottom w:val="single" w:sz="6" w:space="0" w:color="auto"/>
              <w:right w:val="single" w:sz="6" w:space="0" w:color="auto"/>
            </w:tcBorders>
            <w:shd w:val="clear" w:color="auto" w:fill="D9D9D9"/>
            <w:vAlign w:val="center"/>
          </w:tcPr>
          <w:p w14:paraId="7B432999"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Wyszczególnienie</w:t>
            </w:r>
          </w:p>
        </w:tc>
        <w:tc>
          <w:tcPr>
            <w:tcW w:w="1990" w:type="dxa"/>
            <w:tcBorders>
              <w:top w:val="single" w:sz="4" w:space="0" w:color="auto"/>
              <w:left w:val="single" w:sz="6" w:space="0" w:color="auto"/>
              <w:bottom w:val="single" w:sz="6" w:space="0" w:color="auto"/>
              <w:right w:val="single" w:sz="8" w:space="0" w:color="auto"/>
            </w:tcBorders>
            <w:shd w:val="clear" w:color="auto" w:fill="D9D9D9"/>
            <w:vAlign w:val="center"/>
          </w:tcPr>
          <w:p w14:paraId="5A9FD748"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Wartość</w:t>
            </w:r>
          </w:p>
        </w:tc>
        <w:tc>
          <w:tcPr>
            <w:tcW w:w="3075" w:type="dxa"/>
            <w:tcBorders>
              <w:top w:val="single" w:sz="4" w:space="0" w:color="auto"/>
              <w:left w:val="single" w:sz="8" w:space="0" w:color="auto"/>
              <w:bottom w:val="single" w:sz="6" w:space="0" w:color="auto"/>
              <w:right w:val="single" w:sz="4" w:space="0" w:color="auto"/>
            </w:tcBorders>
            <w:shd w:val="clear" w:color="auto" w:fill="D9D9D9"/>
            <w:vAlign w:val="center"/>
          </w:tcPr>
          <w:p w14:paraId="4112BE8C"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Słownie</w:t>
            </w:r>
          </w:p>
        </w:tc>
      </w:tr>
      <w:tr w:rsidR="00641BFF" w:rsidRPr="00641BFF" w14:paraId="4DD55E38" w14:textId="77777777" w:rsidTr="00E96B75">
        <w:trPr>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2A294ABF"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w:t>
            </w:r>
          </w:p>
        </w:tc>
        <w:tc>
          <w:tcPr>
            <w:tcW w:w="3607" w:type="dxa"/>
            <w:tcBorders>
              <w:top w:val="single" w:sz="6" w:space="0" w:color="auto"/>
              <w:left w:val="single" w:sz="8" w:space="0" w:color="auto"/>
              <w:bottom w:val="single" w:sz="6" w:space="0" w:color="auto"/>
              <w:right w:val="single" w:sz="6" w:space="0" w:color="auto"/>
            </w:tcBorders>
            <w:vAlign w:val="center"/>
          </w:tcPr>
          <w:p w14:paraId="0D254D5E"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Łączna cena ofertowa brutto</w:t>
            </w:r>
          </w:p>
        </w:tc>
        <w:tc>
          <w:tcPr>
            <w:tcW w:w="1990" w:type="dxa"/>
            <w:tcBorders>
              <w:top w:val="single" w:sz="6" w:space="0" w:color="auto"/>
              <w:left w:val="single" w:sz="6" w:space="0" w:color="auto"/>
              <w:bottom w:val="single" w:sz="6" w:space="0" w:color="auto"/>
              <w:right w:val="single" w:sz="8" w:space="0" w:color="auto"/>
            </w:tcBorders>
            <w:vAlign w:val="center"/>
          </w:tcPr>
          <w:p w14:paraId="6B15C9A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6" w:space="0" w:color="auto"/>
              <w:left w:val="single" w:sz="8" w:space="0" w:color="auto"/>
              <w:bottom w:val="single" w:sz="4" w:space="0" w:color="auto"/>
              <w:right w:val="single" w:sz="4" w:space="0" w:color="auto"/>
            </w:tcBorders>
            <w:vAlign w:val="center"/>
          </w:tcPr>
          <w:p w14:paraId="3DE679A4"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r w:rsidR="00641BFF" w:rsidRPr="00641BFF" w14:paraId="1EB06BEB" w14:textId="77777777" w:rsidTr="00E96B75">
        <w:trPr>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0D8C7BC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1a.</w:t>
            </w:r>
          </w:p>
        </w:tc>
        <w:tc>
          <w:tcPr>
            <w:tcW w:w="3607" w:type="dxa"/>
            <w:tcBorders>
              <w:top w:val="single" w:sz="6" w:space="0" w:color="auto"/>
              <w:left w:val="single" w:sz="8" w:space="0" w:color="auto"/>
              <w:bottom w:val="single" w:sz="6" w:space="0" w:color="auto"/>
              <w:right w:val="single" w:sz="6" w:space="0" w:color="auto"/>
            </w:tcBorders>
            <w:vAlign w:val="center"/>
          </w:tcPr>
          <w:p w14:paraId="6175A802"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w tym wartość podatku VAT                  (w złotych)</w:t>
            </w:r>
          </w:p>
        </w:tc>
        <w:tc>
          <w:tcPr>
            <w:tcW w:w="1990" w:type="dxa"/>
            <w:tcBorders>
              <w:top w:val="single" w:sz="6" w:space="0" w:color="auto"/>
              <w:left w:val="single" w:sz="6" w:space="0" w:color="auto"/>
              <w:bottom w:val="single" w:sz="6" w:space="0" w:color="auto"/>
              <w:right w:val="single" w:sz="4" w:space="0" w:color="auto"/>
            </w:tcBorders>
            <w:vAlign w:val="center"/>
          </w:tcPr>
          <w:p w14:paraId="79BB3455"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p w14:paraId="1DD39864"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4" w:space="0" w:color="auto"/>
              <w:left w:val="single" w:sz="4" w:space="0" w:color="auto"/>
              <w:bottom w:val="single" w:sz="4" w:space="0" w:color="auto"/>
              <w:right w:val="single" w:sz="4" w:space="0" w:color="auto"/>
            </w:tcBorders>
            <w:vAlign w:val="center"/>
          </w:tcPr>
          <w:p w14:paraId="598A0360"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r w:rsidR="00641BFF" w:rsidRPr="00641BFF" w14:paraId="7A7C4459" w14:textId="77777777" w:rsidTr="00E96B75">
        <w:trPr>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7128DB61"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1b</w:t>
            </w:r>
          </w:p>
        </w:tc>
        <w:tc>
          <w:tcPr>
            <w:tcW w:w="3607" w:type="dxa"/>
            <w:tcBorders>
              <w:top w:val="single" w:sz="6" w:space="0" w:color="auto"/>
              <w:left w:val="single" w:sz="8" w:space="0" w:color="auto"/>
              <w:bottom w:val="single" w:sz="4" w:space="0" w:color="auto"/>
              <w:right w:val="single" w:sz="6" w:space="0" w:color="auto"/>
            </w:tcBorders>
            <w:vAlign w:val="center"/>
          </w:tcPr>
          <w:p w14:paraId="4774FD3E"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Łączna cena ofertowa netto</w:t>
            </w:r>
          </w:p>
        </w:tc>
        <w:tc>
          <w:tcPr>
            <w:tcW w:w="1990" w:type="dxa"/>
            <w:tcBorders>
              <w:top w:val="single" w:sz="6" w:space="0" w:color="auto"/>
              <w:left w:val="single" w:sz="6" w:space="0" w:color="auto"/>
              <w:bottom w:val="single" w:sz="4" w:space="0" w:color="auto"/>
              <w:right w:val="single" w:sz="4" w:space="0" w:color="auto"/>
            </w:tcBorders>
            <w:vAlign w:val="center"/>
          </w:tcPr>
          <w:p w14:paraId="6E2407A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4" w:space="0" w:color="auto"/>
              <w:left w:val="single" w:sz="4" w:space="0" w:color="auto"/>
              <w:bottom w:val="single" w:sz="4" w:space="0" w:color="auto"/>
              <w:right w:val="single" w:sz="4" w:space="0" w:color="auto"/>
            </w:tcBorders>
            <w:vAlign w:val="center"/>
          </w:tcPr>
          <w:p w14:paraId="77470448"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bl>
    <w:p w14:paraId="05BD34D4"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r w:rsidRPr="00641BFF">
        <w:rPr>
          <w:rFonts w:ascii="Tahoma" w:eastAsia="Times New Roman" w:hAnsi="Tahoma" w:cs="Tahoma"/>
          <w:sz w:val="20"/>
          <w:szCs w:val="20"/>
          <w:lang w:eastAsia="pl-PL"/>
        </w:rPr>
        <w:t>W tym:</w:t>
      </w:r>
    </w:p>
    <w:p w14:paraId="46A057B2"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029"/>
        <w:gridCol w:w="909"/>
        <w:gridCol w:w="1168"/>
        <w:gridCol w:w="2750"/>
        <w:gridCol w:w="1659"/>
      </w:tblGrid>
      <w:tr w:rsidR="00641BFF" w:rsidRPr="00641BFF" w14:paraId="4AB76AAA" w14:textId="77777777" w:rsidTr="00E96B75">
        <w:trPr>
          <w:jc w:val="center"/>
        </w:trPr>
        <w:tc>
          <w:tcPr>
            <w:tcW w:w="592" w:type="dxa"/>
            <w:shd w:val="clear" w:color="auto" w:fill="D9D9D9"/>
            <w:vAlign w:val="center"/>
          </w:tcPr>
          <w:p w14:paraId="105127BA"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Lp.</w:t>
            </w:r>
          </w:p>
        </w:tc>
        <w:tc>
          <w:tcPr>
            <w:tcW w:w="1029" w:type="dxa"/>
            <w:shd w:val="clear" w:color="auto" w:fill="D9D9D9"/>
            <w:vAlign w:val="center"/>
          </w:tcPr>
          <w:p w14:paraId="146DB8CE"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Jedn. miary</w:t>
            </w:r>
          </w:p>
        </w:tc>
        <w:tc>
          <w:tcPr>
            <w:tcW w:w="857" w:type="dxa"/>
            <w:shd w:val="clear" w:color="auto" w:fill="D9D9D9"/>
            <w:vAlign w:val="center"/>
          </w:tcPr>
          <w:p w14:paraId="50576D15"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Ilość</w:t>
            </w:r>
          </w:p>
        </w:tc>
        <w:tc>
          <w:tcPr>
            <w:tcW w:w="1159" w:type="dxa"/>
            <w:shd w:val="clear" w:color="auto" w:fill="D9D9D9"/>
            <w:vAlign w:val="center"/>
          </w:tcPr>
          <w:p w14:paraId="4500ABF3"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Stawka za dzień  brutto</w:t>
            </w:r>
          </w:p>
        </w:tc>
        <w:tc>
          <w:tcPr>
            <w:tcW w:w="2750" w:type="dxa"/>
            <w:shd w:val="clear" w:color="auto" w:fill="D9D9D9"/>
            <w:vAlign w:val="center"/>
          </w:tcPr>
          <w:p w14:paraId="45D163A4"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Ilość dni  x stawka za dzień</w:t>
            </w:r>
          </w:p>
        </w:tc>
        <w:tc>
          <w:tcPr>
            <w:tcW w:w="1659" w:type="dxa"/>
            <w:shd w:val="clear" w:color="auto" w:fill="D9D9D9"/>
            <w:vAlign w:val="center"/>
          </w:tcPr>
          <w:p w14:paraId="0CE866AB"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Brutto Razem</w:t>
            </w:r>
          </w:p>
        </w:tc>
      </w:tr>
      <w:tr w:rsidR="00641BFF" w:rsidRPr="00641BFF" w14:paraId="6743D063" w14:textId="77777777" w:rsidTr="00E96B75">
        <w:trPr>
          <w:jc w:val="center"/>
        </w:trPr>
        <w:tc>
          <w:tcPr>
            <w:tcW w:w="592" w:type="dxa"/>
            <w:shd w:val="clear" w:color="auto" w:fill="auto"/>
          </w:tcPr>
          <w:p w14:paraId="7983CC9A"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w:t>
            </w:r>
          </w:p>
        </w:tc>
        <w:tc>
          <w:tcPr>
            <w:tcW w:w="1029" w:type="dxa"/>
            <w:shd w:val="clear" w:color="auto" w:fill="auto"/>
          </w:tcPr>
          <w:p w14:paraId="504D2FC6"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dni</w:t>
            </w:r>
          </w:p>
        </w:tc>
        <w:tc>
          <w:tcPr>
            <w:tcW w:w="857" w:type="dxa"/>
            <w:shd w:val="clear" w:color="auto" w:fill="auto"/>
          </w:tcPr>
          <w:p w14:paraId="3C2E9446"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40</w:t>
            </w:r>
          </w:p>
        </w:tc>
        <w:tc>
          <w:tcPr>
            <w:tcW w:w="1159" w:type="dxa"/>
            <w:shd w:val="clear" w:color="auto" w:fill="auto"/>
          </w:tcPr>
          <w:p w14:paraId="61FB16FF"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c>
          <w:tcPr>
            <w:tcW w:w="2750" w:type="dxa"/>
            <w:shd w:val="clear" w:color="auto" w:fill="auto"/>
          </w:tcPr>
          <w:p w14:paraId="78AE1F1B"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c>
          <w:tcPr>
            <w:tcW w:w="1659" w:type="dxa"/>
            <w:shd w:val="clear" w:color="auto" w:fill="auto"/>
          </w:tcPr>
          <w:p w14:paraId="4AEC5348"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r>
    </w:tbl>
    <w:p w14:paraId="18250C46" w14:textId="6FCF46DD" w:rsidR="00641BFF" w:rsidRDefault="00641BFF" w:rsidP="007F1775">
      <w:pPr>
        <w:tabs>
          <w:tab w:val="num" w:pos="720"/>
        </w:tabs>
        <w:spacing w:after="0" w:line="240" w:lineRule="auto"/>
        <w:ind w:left="284" w:right="204"/>
        <w:jc w:val="both"/>
        <w:rPr>
          <w:rFonts w:ascii="Tahoma" w:eastAsia="Times New Roman" w:hAnsi="Tahoma" w:cs="Tahoma"/>
          <w:sz w:val="20"/>
          <w:szCs w:val="20"/>
          <w:lang w:eastAsia="pl-PL"/>
        </w:rPr>
      </w:pPr>
      <w:r w:rsidRPr="00641BFF">
        <w:rPr>
          <w:rFonts w:ascii="Tahoma" w:eastAsia="Times New Roman" w:hAnsi="Tahoma" w:cs="Tahoma"/>
          <w:sz w:val="20"/>
          <w:szCs w:val="20"/>
          <w:lang w:eastAsia="pl-PL"/>
        </w:rPr>
        <w:tab/>
        <w:t>Kwotę brutto należy przenieść do tabeli wyżej.</w:t>
      </w:r>
    </w:p>
    <w:p w14:paraId="28214146" w14:textId="77777777" w:rsidR="00641BFF" w:rsidRPr="00641BFF" w:rsidRDefault="00641BFF" w:rsidP="00641BFF">
      <w:pPr>
        <w:spacing w:after="0" w:line="240" w:lineRule="auto"/>
        <w:ind w:right="204"/>
        <w:jc w:val="both"/>
        <w:rPr>
          <w:rFonts w:ascii="Tahoma" w:eastAsia="Times New Roman" w:hAnsi="Tahoma" w:cs="Tahoma"/>
          <w:sz w:val="20"/>
          <w:szCs w:val="20"/>
          <w:lang w:eastAsia="pl-PL"/>
        </w:rPr>
      </w:pPr>
    </w:p>
    <w:p w14:paraId="02BAF92F" w14:textId="41B7FC66" w:rsidR="00641BFF" w:rsidRPr="00641BFF" w:rsidRDefault="00641BFF" w:rsidP="00641BFF">
      <w:pPr>
        <w:spacing w:after="0" w:line="240" w:lineRule="auto"/>
        <w:ind w:right="204"/>
        <w:jc w:val="both"/>
        <w:rPr>
          <w:rFonts w:ascii="Tahoma" w:eastAsia="Times New Roman" w:hAnsi="Tahoma" w:cs="Tahoma"/>
          <w:b/>
          <w:caps/>
          <w:sz w:val="20"/>
          <w:szCs w:val="20"/>
          <w:lang w:eastAsia="pl-PL"/>
        </w:rPr>
      </w:pPr>
    </w:p>
    <w:p w14:paraId="59F63473" w14:textId="77777777" w:rsidR="00641BFF" w:rsidRPr="00641BFF" w:rsidRDefault="00641BFF" w:rsidP="00641BFF">
      <w:pPr>
        <w:spacing w:after="0" w:line="240" w:lineRule="auto"/>
        <w:ind w:right="204"/>
        <w:jc w:val="both"/>
        <w:rPr>
          <w:rFonts w:ascii="Tahoma" w:eastAsia="Times New Roman" w:hAnsi="Tahoma" w:cs="Tahoma"/>
          <w:sz w:val="20"/>
          <w:szCs w:val="20"/>
          <w:lang w:eastAsia="pl-PL"/>
        </w:rPr>
      </w:pPr>
    </w:p>
    <w:p w14:paraId="16CDD034"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p w14:paraId="66B665B7" w14:textId="77777777" w:rsidR="00641BFF" w:rsidRPr="00641BFF" w:rsidRDefault="00641BFF" w:rsidP="00641BFF">
      <w:pPr>
        <w:spacing w:after="0" w:line="240" w:lineRule="auto"/>
        <w:ind w:right="204"/>
        <w:jc w:val="both"/>
        <w:rPr>
          <w:rFonts w:ascii="Tahoma" w:eastAsia="Times New Roman" w:hAnsi="Tahoma" w:cs="Tahoma"/>
          <w:color w:val="FF0000"/>
          <w:sz w:val="20"/>
          <w:szCs w:val="20"/>
          <w:lang w:eastAsia="pl-PL"/>
        </w:rPr>
      </w:pPr>
    </w:p>
    <w:p w14:paraId="5B8B33A7" w14:textId="24D9AE93" w:rsidR="00641BFF" w:rsidRPr="00641BFF" w:rsidRDefault="00641BFF" w:rsidP="00641BFF">
      <w:pPr>
        <w:spacing w:after="0" w:line="240" w:lineRule="auto"/>
        <w:ind w:right="204"/>
        <w:jc w:val="both"/>
        <w:rPr>
          <w:rFonts w:ascii="Tahoma" w:eastAsia="Times New Roman" w:hAnsi="Tahoma" w:cs="Tahoma"/>
          <w:b/>
          <w:caps/>
          <w:sz w:val="20"/>
          <w:szCs w:val="20"/>
          <w:lang w:eastAsia="pl-PL"/>
        </w:rPr>
      </w:pPr>
    </w:p>
    <w:p w14:paraId="22D452B7"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p w14:paraId="46760023" w14:textId="514E4A9F" w:rsidR="00641BFF" w:rsidRPr="00641BFF" w:rsidRDefault="00641BFF" w:rsidP="005E32EC">
      <w:pPr>
        <w:tabs>
          <w:tab w:val="num" w:pos="720"/>
        </w:tabs>
        <w:spacing w:after="0" w:line="240" w:lineRule="auto"/>
        <w:ind w:right="204"/>
        <w:jc w:val="both"/>
        <w:rPr>
          <w:rFonts w:ascii="Tahoma" w:eastAsia="Times New Roman" w:hAnsi="Tahoma" w:cs="Tahoma"/>
          <w:sz w:val="20"/>
          <w:szCs w:val="20"/>
          <w:lang w:eastAsia="pl-PL"/>
        </w:rPr>
      </w:pPr>
    </w:p>
    <w:p w14:paraId="1D940310" w14:textId="77777777" w:rsidR="00641BFF" w:rsidRPr="00C47608" w:rsidRDefault="00641BFF" w:rsidP="007B2632">
      <w:pPr>
        <w:tabs>
          <w:tab w:val="decimal" w:leader="dot" w:pos="9072"/>
        </w:tabs>
        <w:autoSpaceDE w:val="0"/>
        <w:autoSpaceDN w:val="0"/>
        <w:adjustRightInd w:val="0"/>
        <w:spacing w:after="0" w:line="276" w:lineRule="auto"/>
        <w:ind w:left="284"/>
        <w:jc w:val="both"/>
        <w:rPr>
          <w:rFonts w:cstheme="minorHAnsi"/>
          <w:b/>
          <w:bCs/>
        </w:rPr>
      </w:pPr>
    </w:p>
    <w:p w14:paraId="50C9AE3D" w14:textId="77777777" w:rsidR="00641BFF" w:rsidRPr="00641BFF" w:rsidRDefault="00641BFF" w:rsidP="00641BFF">
      <w:pPr>
        <w:spacing w:after="0" w:line="240" w:lineRule="auto"/>
        <w:ind w:right="204"/>
        <w:jc w:val="both"/>
        <w:rPr>
          <w:rFonts w:ascii="Tahoma" w:eastAsia="Times New Roman" w:hAnsi="Tahoma" w:cs="Tahoma"/>
          <w:color w:val="FF0000"/>
          <w:sz w:val="20"/>
          <w:szCs w:val="20"/>
          <w:lang w:eastAsia="pl-PL"/>
        </w:rPr>
      </w:pPr>
    </w:p>
    <w:p w14:paraId="38AE305B" w14:textId="77777777" w:rsidR="007B2632" w:rsidRPr="00C47608" w:rsidRDefault="007B2632" w:rsidP="007B2632">
      <w:pPr>
        <w:pStyle w:val="Akapitzlist"/>
        <w:autoSpaceDE w:val="0"/>
        <w:autoSpaceDN w:val="0"/>
        <w:adjustRightInd w:val="0"/>
        <w:spacing w:after="0" w:line="276" w:lineRule="auto"/>
        <w:ind w:left="284"/>
        <w:jc w:val="both"/>
        <w:rPr>
          <w:rFonts w:cstheme="minorHAnsi"/>
        </w:rPr>
      </w:pPr>
    </w:p>
    <w:p w14:paraId="780AD5E8" w14:textId="6C0481E6" w:rsidR="007B2632" w:rsidRPr="00FB6FF9" w:rsidRDefault="00904564" w:rsidP="00580B6A">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254FA">
        <w:rPr>
          <w:rFonts w:cstheme="minorHAnsi"/>
          <w:b/>
          <w:bCs/>
        </w:rPr>
        <w:t>czas reakcji w zakresie odśnieżania</w:t>
      </w:r>
      <w:r w:rsidRPr="00C47608">
        <w:rPr>
          <w:rFonts w:cstheme="minorHAnsi"/>
          <w:b/>
          <w:bCs/>
        </w:rPr>
        <w:t>:</w:t>
      </w:r>
    </w:p>
    <w:tbl>
      <w:tblPr>
        <w:tblW w:w="9001"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2141"/>
        <w:gridCol w:w="2835"/>
        <w:gridCol w:w="3402"/>
      </w:tblGrid>
      <w:tr w:rsidR="00FB6FF9" w:rsidRPr="00FB6FF9" w14:paraId="247D069B" w14:textId="77777777" w:rsidTr="007351C5">
        <w:trPr>
          <w:trHeight w:val="540"/>
        </w:trPr>
        <w:tc>
          <w:tcPr>
            <w:tcW w:w="623" w:type="dxa"/>
            <w:vMerge w:val="restart"/>
            <w:tcBorders>
              <w:top w:val="single" w:sz="4" w:space="0" w:color="auto"/>
              <w:left w:val="single" w:sz="4" w:space="0" w:color="auto"/>
              <w:right w:val="single" w:sz="8" w:space="0" w:color="auto"/>
            </w:tcBorders>
            <w:shd w:val="clear" w:color="auto" w:fill="D9D9D9"/>
            <w:vAlign w:val="center"/>
          </w:tcPr>
          <w:p w14:paraId="17D0D7FC" w14:textId="77777777" w:rsidR="00FB6FF9" w:rsidRPr="00FB6FF9" w:rsidRDefault="00FB6FF9" w:rsidP="00FB6FF9">
            <w:pPr>
              <w:spacing w:after="120" w:line="240" w:lineRule="auto"/>
              <w:ind w:left="284" w:right="204" w:hanging="284"/>
              <w:jc w:val="center"/>
              <w:rPr>
                <w:rFonts w:ascii="Tahoma" w:eastAsia="Times New Roman" w:hAnsi="Tahoma" w:cs="Tahoma"/>
                <w:b/>
                <w:sz w:val="20"/>
                <w:szCs w:val="20"/>
                <w:lang w:eastAsia="pl-PL"/>
              </w:rPr>
            </w:pPr>
            <w:r w:rsidRPr="00FB6FF9">
              <w:rPr>
                <w:rFonts w:ascii="Tahoma" w:eastAsia="Times New Roman" w:hAnsi="Tahoma" w:cs="Tahoma"/>
                <w:b/>
                <w:sz w:val="18"/>
                <w:szCs w:val="18"/>
                <w:lang w:eastAsia="pl-PL"/>
              </w:rPr>
              <w:t>Lp.</w:t>
            </w:r>
          </w:p>
        </w:tc>
        <w:tc>
          <w:tcPr>
            <w:tcW w:w="2141" w:type="dxa"/>
            <w:vMerge w:val="restart"/>
            <w:tcBorders>
              <w:top w:val="single" w:sz="4" w:space="0" w:color="auto"/>
              <w:left w:val="single" w:sz="8" w:space="0" w:color="auto"/>
              <w:right w:val="single" w:sz="6" w:space="0" w:color="auto"/>
            </w:tcBorders>
            <w:shd w:val="clear" w:color="auto" w:fill="D9D9D9"/>
            <w:vAlign w:val="center"/>
          </w:tcPr>
          <w:p w14:paraId="41FAAA00" w14:textId="77777777" w:rsidR="00FB6FF9" w:rsidRPr="00FB6FF9" w:rsidRDefault="00FB6FF9" w:rsidP="00FB6FF9">
            <w:pPr>
              <w:tabs>
                <w:tab w:val="left" w:pos="931"/>
              </w:tabs>
              <w:spacing w:after="0" w:line="240" w:lineRule="auto"/>
              <w:ind w:right="204"/>
              <w:jc w:val="both"/>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Standard</w:t>
            </w:r>
          </w:p>
        </w:tc>
        <w:tc>
          <w:tcPr>
            <w:tcW w:w="2835" w:type="dxa"/>
            <w:vMerge w:val="restart"/>
            <w:tcBorders>
              <w:top w:val="single" w:sz="4" w:space="0" w:color="auto"/>
              <w:left w:val="single" w:sz="6" w:space="0" w:color="auto"/>
              <w:right w:val="single" w:sz="8" w:space="0" w:color="auto"/>
            </w:tcBorders>
            <w:shd w:val="clear" w:color="auto" w:fill="D9D9D9"/>
            <w:vAlign w:val="center"/>
          </w:tcPr>
          <w:p w14:paraId="48589878" w14:textId="77777777" w:rsidR="00FB6FF9" w:rsidRPr="00FB6FF9" w:rsidRDefault="00FB6FF9" w:rsidP="00FB6FF9">
            <w:pPr>
              <w:spacing w:after="0" w:line="240" w:lineRule="auto"/>
              <w:ind w:right="204"/>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Wymagany czas reakcji</w:t>
            </w:r>
          </w:p>
        </w:tc>
        <w:tc>
          <w:tcPr>
            <w:tcW w:w="3402" w:type="dxa"/>
            <w:tcBorders>
              <w:top w:val="single" w:sz="4" w:space="0" w:color="auto"/>
              <w:left w:val="single" w:sz="8" w:space="0" w:color="auto"/>
              <w:bottom w:val="single" w:sz="6" w:space="0" w:color="auto"/>
              <w:right w:val="single" w:sz="4" w:space="0" w:color="auto"/>
            </w:tcBorders>
            <w:shd w:val="clear" w:color="auto" w:fill="D9D9D9"/>
            <w:vAlign w:val="center"/>
          </w:tcPr>
          <w:p w14:paraId="09DDFE9A" w14:textId="77777777" w:rsidR="00FB6FF9" w:rsidRPr="00FB6FF9" w:rsidRDefault="00FB6FF9" w:rsidP="00FB6FF9">
            <w:pPr>
              <w:spacing w:after="0" w:line="240" w:lineRule="auto"/>
              <w:ind w:right="204"/>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Oferowany czas reakcji (podany w godzinach)</w:t>
            </w:r>
          </w:p>
        </w:tc>
      </w:tr>
      <w:tr w:rsidR="00FB6FF9" w:rsidRPr="00FB6FF9" w14:paraId="2697BD49" w14:textId="77777777" w:rsidTr="007351C5">
        <w:trPr>
          <w:trHeight w:val="540"/>
        </w:trPr>
        <w:tc>
          <w:tcPr>
            <w:tcW w:w="623" w:type="dxa"/>
            <w:vMerge/>
            <w:tcBorders>
              <w:left w:val="single" w:sz="4" w:space="0" w:color="auto"/>
              <w:bottom w:val="single" w:sz="6" w:space="0" w:color="auto"/>
              <w:right w:val="single" w:sz="8" w:space="0" w:color="auto"/>
            </w:tcBorders>
            <w:shd w:val="clear" w:color="auto" w:fill="D9D9D9"/>
            <w:vAlign w:val="center"/>
          </w:tcPr>
          <w:p w14:paraId="6B7325AC" w14:textId="77777777" w:rsidR="00FB6FF9" w:rsidRPr="00FB6FF9" w:rsidRDefault="00FB6FF9" w:rsidP="00FB6FF9">
            <w:pPr>
              <w:spacing w:after="120" w:line="240" w:lineRule="auto"/>
              <w:ind w:left="284" w:right="204" w:hanging="284"/>
              <w:jc w:val="center"/>
              <w:rPr>
                <w:rFonts w:ascii="Tahoma" w:eastAsia="Times New Roman" w:hAnsi="Tahoma" w:cs="Tahoma"/>
                <w:b/>
                <w:sz w:val="20"/>
                <w:szCs w:val="20"/>
                <w:lang w:eastAsia="pl-PL"/>
              </w:rPr>
            </w:pPr>
          </w:p>
        </w:tc>
        <w:tc>
          <w:tcPr>
            <w:tcW w:w="2141" w:type="dxa"/>
            <w:vMerge/>
            <w:tcBorders>
              <w:left w:val="single" w:sz="8" w:space="0" w:color="auto"/>
              <w:bottom w:val="single" w:sz="6" w:space="0" w:color="auto"/>
              <w:right w:val="single" w:sz="6" w:space="0" w:color="auto"/>
            </w:tcBorders>
            <w:shd w:val="clear" w:color="auto" w:fill="D9D9D9"/>
            <w:vAlign w:val="center"/>
          </w:tcPr>
          <w:p w14:paraId="3B792E9F" w14:textId="77777777" w:rsidR="00FB6FF9" w:rsidRPr="00FB6FF9" w:rsidRDefault="00FB6FF9" w:rsidP="00FB6FF9">
            <w:pPr>
              <w:spacing w:after="0" w:line="240" w:lineRule="auto"/>
              <w:ind w:left="284" w:right="204" w:hanging="284"/>
              <w:jc w:val="center"/>
              <w:rPr>
                <w:rFonts w:ascii="Tahoma" w:eastAsia="Times New Roman" w:hAnsi="Tahoma" w:cs="Tahoma"/>
                <w:b/>
                <w:sz w:val="20"/>
                <w:szCs w:val="20"/>
                <w:lang w:eastAsia="pl-PL"/>
              </w:rPr>
            </w:pPr>
          </w:p>
        </w:tc>
        <w:tc>
          <w:tcPr>
            <w:tcW w:w="2835" w:type="dxa"/>
            <w:vMerge/>
            <w:tcBorders>
              <w:left w:val="single" w:sz="6" w:space="0" w:color="auto"/>
              <w:bottom w:val="single" w:sz="6" w:space="0" w:color="auto"/>
              <w:right w:val="single" w:sz="8" w:space="0" w:color="auto"/>
            </w:tcBorders>
            <w:shd w:val="clear" w:color="auto" w:fill="D9D9D9"/>
            <w:vAlign w:val="center"/>
          </w:tcPr>
          <w:p w14:paraId="32FE5C69" w14:textId="77777777" w:rsidR="00FB6FF9" w:rsidRPr="00FB6FF9" w:rsidRDefault="00FB6FF9" w:rsidP="00FB6FF9">
            <w:pPr>
              <w:spacing w:after="0" w:line="240" w:lineRule="auto"/>
              <w:ind w:left="284" w:right="204" w:hanging="284"/>
              <w:jc w:val="center"/>
              <w:rPr>
                <w:rFonts w:ascii="Tahoma" w:eastAsia="Times New Roman" w:hAnsi="Tahoma" w:cs="Tahoma"/>
                <w:b/>
                <w:sz w:val="20"/>
                <w:szCs w:val="20"/>
                <w:lang w:eastAsia="pl-PL"/>
              </w:rPr>
            </w:pPr>
          </w:p>
        </w:tc>
        <w:tc>
          <w:tcPr>
            <w:tcW w:w="3402" w:type="dxa"/>
            <w:tcBorders>
              <w:top w:val="single" w:sz="4" w:space="0" w:color="auto"/>
              <w:left w:val="single" w:sz="8" w:space="0" w:color="auto"/>
              <w:bottom w:val="single" w:sz="6" w:space="0" w:color="auto"/>
              <w:right w:val="single" w:sz="4" w:space="0" w:color="auto"/>
            </w:tcBorders>
            <w:shd w:val="clear" w:color="auto" w:fill="D9D9D9"/>
            <w:vAlign w:val="center"/>
          </w:tcPr>
          <w:p w14:paraId="632BE908" w14:textId="2A5A50F9" w:rsidR="00FB6FF9" w:rsidRPr="00FB6FF9" w:rsidRDefault="00FB6FF9" w:rsidP="00FB6FF9">
            <w:pPr>
              <w:spacing w:after="0" w:line="240" w:lineRule="auto"/>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 xml:space="preserve">Obręb </w:t>
            </w:r>
            <w:r>
              <w:rPr>
                <w:rFonts w:ascii="Tahoma" w:eastAsia="Times New Roman" w:hAnsi="Tahoma" w:cs="Tahoma"/>
                <w:b/>
                <w:sz w:val="20"/>
                <w:szCs w:val="20"/>
                <w:lang w:eastAsia="pl-PL"/>
              </w:rPr>
              <w:t>Żukowice</w:t>
            </w:r>
          </w:p>
        </w:tc>
      </w:tr>
      <w:tr w:rsidR="00FB6FF9" w:rsidRPr="00FB6FF9" w14:paraId="5AAA066B" w14:textId="77777777" w:rsidTr="007351C5">
        <w:trPr>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26456A2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1.</w:t>
            </w:r>
          </w:p>
        </w:tc>
        <w:tc>
          <w:tcPr>
            <w:tcW w:w="2141" w:type="dxa"/>
            <w:tcBorders>
              <w:top w:val="single" w:sz="6" w:space="0" w:color="auto"/>
              <w:left w:val="single" w:sz="8" w:space="0" w:color="auto"/>
              <w:bottom w:val="single" w:sz="6" w:space="0" w:color="auto"/>
              <w:right w:val="single" w:sz="6" w:space="0" w:color="auto"/>
            </w:tcBorders>
            <w:vAlign w:val="center"/>
          </w:tcPr>
          <w:p w14:paraId="5005D200"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III</w:t>
            </w:r>
          </w:p>
        </w:tc>
        <w:tc>
          <w:tcPr>
            <w:tcW w:w="2835" w:type="dxa"/>
            <w:tcBorders>
              <w:top w:val="single" w:sz="6" w:space="0" w:color="auto"/>
              <w:left w:val="single" w:sz="6" w:space="0" w:color="auto"/>
              <w:bottom w:val="single" w:sz="6" w:space="0" w:color="auto"/>
              <w:right w:val="single" w:sz="8" w:space="0" w:color="auto"/>
            </w:tcBorders>
            <w:vAlign w:val="center"/>
          </w:tcPr>
          <w:p w14:paraId="0A562B8F"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3 godzin</w:t>
            </w:r>
          </w:p>
        </w:tc>
        <w:tc>
          <w:tcPr>
            <w:tcW w:w="3402" w:type="dxa"/>
            <w:tcBorders>
              <w:top w:val="single" w:sz="6" w:space="0" w:color="auto"/>
              <w:left w:val="single" w:sz="8" w:space="0" w:color="auto"/>
              <w:bottom w:val="single" w:sz="4" w:space="0" w:color="auto"/>
              <w:right w:val="single" w:sz="4" w:space="0" w:color="auto"/>
            </w:tcBorders>
            <w:vAlign w:val="center"/>
          </w:tcPr>
          <w:p w14:paraId="26D1D37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r w:rsidR="00FB6FF9" w:rsidRPr="00FB6FF9" w14:paraId="55E1E9FE" w14:textId="77777777" w:rsidTr="007351C5">
        <w:trPr>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47C52BAF"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2.</w:t>
            </w:r>
          </w:p>
        </w:tc>
        <w:tc>
          <w:tcPr>
            <w:tcW w:w="2141" w:type="dxa"/>
            <w:tcBorders>
              <w:top w:val="single" w:sz="6" w:space="0" w:color="auto"/>
              <w:left w:val="single" w:sz="8" w:space="0" w:color="auto"/>
              <w:bottom w:val="single" w:sz="6" w:space="0" w:color="auto"/>
              <w:right w:val="single" w:sz="6" w:space="0" w:color="auto"/>
            </w:tcBorders>
            <w:vAlign w:val="center"/>
          </w:tcPr>
          <w:p w14:paraId="7229B93B"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IV</w:t>
            </w:r>
          </w:p>
        </w:tc>
        <w:tc>
          <w:tcPr>
            <w:tcW w:w="2835" w:type="dxa"/>
            <w:tcBorders>
              <w:top w:val="single" w:sz="6" w:space="0" w:color="auto"/>
              <w:left w:val="single" w:sz="6" w:space="0" w:color="auto"/>
              <w:bottom w:val="single" w:sz="6" w:space="0" w:color="auto"/>
              <w:right w:val="single" w:sz="4" w:space="0" w:color="auto"/>
            </w:tcBorders>
            <w:vAlign w:val="center"/>
          </w:tcPr>
          <w:p w14:paraId="45B3F269"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6 godzin</w:t>
            </w:r>
          </w:p>
        </w:tc>
        <w:tc>
          <w:tcPr>
            <w:tcW w:w="3402" w:type="dxa"/>
            <w:tcBorders>
              <w:top w:val="single" w:sz="4" w:space="0" w:color="auto"/>
              <w:left w:val="single" w:sz="4" w:space="0" w:color="auto"/>
              <w:bottom w:val="single" w:sz="4" w:space="0" w:color="auto"/>
              <w:right w:val="single" w:sz="4" w:space="0" w:color="auto"/>
            </w:tcBorders>
            <w:vAlign w:val="center"/>
          </w:tcPr>
          <w:p w14:paraId="2367883A"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r w:rsidR="00FB6FF9" w:rsidRPr="00FB6FF9" w14:paraId="69C1D8D8" w14:textId="77777777" w:rsidTr="007351C5">
        <w:trPr>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56DA95B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3.</w:t>
            </w:r>
          </w:p>
        </w:tc>
        <w:tc>
          <w:tcPr>
            <w:tcW w:w="2141" w:type="dxa"/>
            <w:tcBorders>
              <w:top w:val="single" w:sz="6" w:space="0" w:color="auto"/>
              <w:left w:val="single" w:sz="8" w:space="0" w:color="auto"/>
              <w:bottom w:val="single" w:sz="4" w:space="0" w:color="auto"/>
              <w:right w:val="single" w:sz="6" w:space="0" w:color="auto"/>
            </w:tcBorders>
            <w:vAlign w:val="center"/>
          </w:tcPr>
          <w:p w14:paraId="1AAE11D4"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V</w:t>
            </w:r>
          </w:p>
        </w:tc>
        <w:tc>
          <w:tcPr>
            <w:tcW w:w="2835" w:type="dxa"/>
            <w:tcBorders>
              <w:top w:val="single" w:sz="6" w:space="0" w:color="auto"/>
              <w:left w:val="single" w:sz="6" w:space="0" w:color="auto"/>
              <w:bottom w:val="single" w:sz="4" w:space="0" w:color="auto"/>
              <w:right w:val="single" w:sz="4" w:space="0" w:color="auto"/>
            </w:tcBorders>
            <w:vAlign w:val="center"/>
          </w:tcPr>
          <w:p w14:paraId="22EEBA06"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8 godzin</w:t>
            </w:r>
          </w:p>
        </w:tc>
        <w:tc>
          <w:tcPr>
            <w:tcW w:w="3402" w:type="dxa"/>
            <w:tcBorders>
              <w:top w:val="single" w:sz="4" w:space="0" w:color="auto"/>
              <w:left w:val="single" w:sz="4" w:space="0" w:color="auto"/>
              <w:bottom w:val="single" w:sz="4" w:space="0" w:color="auto"/>
              <w:right w:val="single" w:sz="4" w:space="0" w:color="auto"/>
            </w:tcBorders>
            <w:vAlign w:val="center"/>
          </w:tcPr>
          <w:p w14:paraId="3B634103"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bl>
    <w:p w14:paraId="03F84447" w14:textId="77777777" w:rsidR="00FB6FF9" w:rsidRPr="00B254FA" w:rsidRDefault="00FB6FF9" w:rsidP="00FB6FF9">
      <w:pPr>
        <w:pStyle w:val="Akapitzlist"/>
        <w:autoSpaceDE w:val="0"/>
        <w:autoSpaceDN w:val="0"/>
        <w:adjustRightInd w:val="0"/>
        <w:spacing w:after="0" w:line="276" w:lineRule="auto"/>
        <w:ind w:left="284"/>
        <w:jc w:val="both"/>
        <w:rPr>
          <w:rFonts w:cstheme="minorHAnsi"/>
        </w:rPr>
      </w:pPr>
    </w:p>
    <w:p w14:paraId="04A960AA" w14:textId="77777777" w:rsidR="00A3651B" w:rsidRPr="00A3651B" w:rsidRDefault="00A3651B" w:rsidP="00A3651B">
      <w:pPr>
        <w:pStyle w:val="Akapitzlist"/>
        <w:autoSpaceDE w:val="0"/>
        <w:autoSpaceDN w:val="0"/>
        <w:adjustRightInd w:val="0"/>
        <w:spacing w:after="0" w:line="240" w:lineRule="auto"/>
        <w:ind w:left="284"/>
        <w:jc w:val="both"/>
        <w:rPr>
          <w:rFonts w:cstheme="minorHAnsi"/>
          <w:sz w:val="12"/>
          <w:szCs w:val="12"/>
        </w:rPr>
      </w:pPr>
    </w:p>
    <w:p w14:paraId="77BC5475" w14:textId="7F94A856" w:rsidR="007B2632"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Oświadczam, że przedmiot zamówienia publicznego wykonawca wykona w terminie i zgodnie z</w:t>
      </w:r>
      <w:r w:rsidR="007B2632" w:rsidRPr="00C47608">
        <w:rPr>
          <w:rFonts w:cstheme="minorHAnsi"/>
        </w:rPr>
        <w:t xml:space="preserve"> </w:t>
      </w:r>
      <w:r w:rsidRPr="00C47608">
        <w:rPr>
          <w:rFonts w:cstheme="minorHAnsi"/>
        </w:rPr>
        <w:t xml:space="preserve">warunkami określonymi w SWZ. </w:t>
      </w:r>
    </w:p>
    <w:p w14:paraId="050AEF58" w14:textId="18448B47" w:rsidR="00641BFF" w:rsidRPr="00C47608" w:rsidRDefault="00641BFF" w:rsidP="00365AAC">
      <w:pPr>
        <w:pStyle w:val="Akapitzlist"/>
        <w:numPr>
          <w:ilvl w:val="0"/>
          <w:numId w:val="40"/>
        </w:numPr>
        <w:autoSpaceDE w:val="0"/>
        <w:autoSpaceDN w:val="0"/>
        <w:adjustRightInd w:val="0"/>
        <w:spacing w:after="0" w:line="276" w:lineRule="auto"/>
        <w:ind w:left="284" w:hanging="284"/>
        <w:jc w:val="both"/>
        <w:rPr>
          <w:rFonts w:cstheme="minorHAnsi"/>
        </w:rPr>
      </w:pPr>
      <w:r>
        <w:rPr>
          <w:rFonts w:cstheme="minorHAnsi"/>
        </w:rPr>
        <w:t>Oświadczam, że w przypadku gdyby jeden pojazd nie był w stanie należycie odśnieżyć dróg/lub uległ awarii posiadam do dyspozycji dodatkowy pojazd.</w:t>
      </w:r>
    </w:p>
    <w:p w14:paraId="3B70ED85" w14:textId="77777777" w:rsidR="007B2632" w:rsidRPr="00A3651B" w:rsidRDefault="007B2632" w:rsidP="00A3651B">
      <w:pPr>
        <w:pStyle w:val="Akapitzlist"/>
        <w:autoSpaceDE w:val="0"/>
        <w:autoSpaceDN w:val="0"/>
        <w:adjustRightInd w:val="0"/>
        <w:spacing w:after="0" w:line="240" w:lineRule="auto"/>
        <w:ind w:left="284"/>
        <w:jc w:val="both"/>
        <w:rPr>
          <w:rFonts w:cstheme="minorHAnsi"/>
          <w:sz w:val="12"/>
          <w:szCs w:val="12"/>
        </w:rPr>
      </w:pPr>
    </w:p>
    <w:p w14:paraId="48DE151A" w14:textId="7654E978" w:rsidR="007B2632" w:rsidRPr="00C47608"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A3651B" w:rsidRDefault="007B2632" w:rsidP="007B2632">
      <w:pPr>
        <w:autoSpaceDE w:val="0"/>
        <w:autoSpaceDN w:val="0"/>
        <w:adjustRightInd w:val="0"/>
        <w:spacing w:after="0" w:line="276" w:lineRule="auto"/>
        <w:jc w:val="both"/>
        <w:rPr>
          <w:rFonts w:cstheme="minorHAnsi"/>
          <w:sz w:val="10"/>
          <w:szCs w:val="10"/>
        </w:rPr>
      </w:pPr>
    </w:p>
    <w:p w14:paraId="347C650E" w14:textId="521CE3AE" w:rsidR="007B2632"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95759C9" w14:textId="77777777" w:rsidR="00A3651B" w:rsidRPr="00A3651B" w:rsidRDefault="00A3651B" w:rsidP="00A3651B">
      <w:pPr>
        <w:autoSpaceDE w:val="0"/>
        <w:autoSpaceDN w:val="0"/>
        <w:adjustRightInd w:val="0"/>
        <w:spacing w:after="0" w:line="276" w:lineRule="auto"/>
        <w:jc w:val="both"/>
        <w:rPr>
          <w:rFonts w:cstheme="minorHAnsi"/>
          <w:sz w:val="12"/>
          <w:szCs w:val="12"/>
        </w:rPr>
      </w:pPr>
    </w:p>
    <w:p w14:paraId="21CB77BB" w14:textId="014A1A74" w:rsidR="00313F0B" w:rsidRPr="00DB7A90" w:rsidRDefault="00313F0B" w:rsidP="00365AAC">
      <w:pPr>
        <w:pStyle w:val="Akapitzlist"/>
        <w:numPr>
          <w:ilvl w:val="0"/>
          <w:numId w:val="40"/>
        </w:numPr>
        <w:autoSpaceDE w:val="0"/>
        <w:autoSpaceDN w:val="0"/>
        <w:adjustRightInd w:val="0"/>
        <w:spacing w:after="0" w:line="276" w:lineRule="auto"/>
        <w:ind w:left="284" w:hanging="284"/>
        <w:jc w:val="both"/>
        <w:rPr>
          <w:rFonts w:cstheme="minorHAnsi"/>
          <w:b/>
          <w:bCs/>
        </w:rPr>
      </w:pPr>
      <w:r w:rsidRPr="00C47608">
        <w:rPr>
          <w:rFonts w:cstheme="minorHAnsi"/>
        </w:rPr>
        <w:t>Wskazanie przez wykonawcę części zamówienia, których wykonanie zamierza powierzyć podwykonawcom i podanie nazw ewentualnych podwykonawców, jeżeli są już znani</w:t>
      </w:r>
      <w:r w:rsidR="007B2632" w:rsidRPr="00C47608">
        <w:rPr>
          <w:rFonts w:cstheme="minorHAnsi"/>
        </w:rPr>
        <w:t>:</w:t>
      </w:r>
    </w:p>
    <w:p w14:paraId="12E573FD" w14:textId="77777777" w:rsidR="00DB7A90" w:rsidRPr="00FB6FF9" w:rsidRDefault="00DB7A90" w:rsidP="00FB6FF9">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53402D" w:rsidRDefault="007B2632" w:rsidP="007B2632">
            <w:pPr>
              <w:pStyle w:val="Akapitzlist"/>
              <w:autoSpaceDE w:val="0"/>
              <w:autoSpaceDN w:val="0"/>
              <w:adjustRightInd w:val="0"/>
              <w:spacing w:line="276" w:lineRule="auto"/>
              <w:ind w:left="0"/>
              <w:jc w:val="center"/>
              <w:rPr>
                <w:rFonts w:cstheme="minorHAnsi"/>
                <w:b/>
                <w:bCs/>
                <w:sz w:val="20"/>
                <w:szCs w:val="20"/>
              </w:rPr>
            </w:pPr>
            <w:r w:rsidRPr="0053402D">
              <w:rPr>
                <w:rFonts w:cstheme="minorHAnsi"/>
                <w:b/>
                <w:bCs/>
                <w:sz w:val="20"/>
                <w:szCs w:val="20"/>
              </w:rPr>
              <w:t>Lp.</w:t>
            </w:r>
          </w:p>
        </w:tc>
        <w:tc>
          <w:tcPr>
            <w:tcW w:w="4252" w:type="dxa"/>
            <w:vAlign w:val="center"/>
          </w:tcPr>
          <w:p w14:paraId="2F73688E" w14:textId="392C93A2"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Wskazanie części zamówienia, których wykonanie wykonawca zamierza powierzyć podwykonawcom</w:t>
            </w:r>
          </w:p>
        </w:tc>
        <w:tc>
          <w:tcPr>
            <w:tcW w:w="4112" w:type="dxa"/>
            <w:vAlign w:val="center"/>
          </w:tcPr>
          <w:p w14:paraId="797EDDBC" w14:textId="25BAC786"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4B001653" w14:textId="5D654E0F" w:rsidR="00DB7A90" w:rsidRDefault="00DB7A90" w:rsidP="00EF4D39">
      <w:pPr>
        <w:autoSpaceDE w:val="0"/>
        <w:autoSpaceDN w:val="0"/>
        <w:adjustRightInd w:val="0"/>
        <w:spacing w:after="0" w:line="276" w:lineRule="auto"/>
        <w:jc w:val="both"/>
        <w:rPr>
          <w:rFonts w:cstheme="minorHAnsi"/>
          <w:b/>
          <w:bCs/>
        </w:rPr>
      </w:pPr>
    </w:p>
    <w:p w14:paraId="12708279" w14:textId="77777777" w:rsidR="00DB7A90" w:rsidRPr="00C47608" w:rsidRDefault="00DB7A90"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Nazwa postępowania</w:t>
            </w:r>
          </w:p>
        </w:tc>
        <w:tc>
          <w:tcPr>
            <w:tcW w:w="2551" w:type="dxa"/>
            <w:vAlign w:val="center"/>
          </w:tcPr>
          <w:p w14:paraId="1C5843CA" w14:textId="7A4DDD5F"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Nr postępowania lub oznaczenie sprawy</w:t>
            </w:r>
          </w:p>
        </w:tc>
        <w:tc>
          <w:tcPr>
            <w:tcW w:w="3969" w:type="dxa"/>
            <w:vAlign w:val="center"/>
          </w:tcPr>
          <w:p w14:paraId="012D600C" w14:textId="5D6542C1"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7F9735DE" w:rsidR="00EF4D39" w:rsidRDefault="00EF4D39" w:rsidP="00EF4D39">
      <w:pPr>
        <w:autoSpaceDE w:val="0"/>
        <w:autoSpaceDN w:val="0"/>
        <w:adjustRightInd w:val="0"/>
        <w:spacing w:after="0" w:line="276" w:lineRule="auto"/>
        <w:jc w:val="both"/>
        <w:rPr>
          <w:rFonts w:cstheme="minorHAnsi"/>
          <w:b/>
          <w:bCs/>
        </w:rPr>
      </w:pPr>
    </w:p>
    <w:p w14:paraId="66FA71EB" w14:textId="78B1B51C" w:rsidR="00FB6FF9" w:rsidRDefault="00FB6FF9" w:rsidP="00EF4D39">
      <w:pPr>
        <w:autoSpaceDE w:val="0"/>
        <w:autoSpaceDN w:val="0"/>
        <w:adjustRightInd w:val="0"/>
        <w:spacing w:after="0" w:line="276" w:lineRule="auto"/>
        <w:jc w:val="both"/>
        <w:rPr>
          <w:rFonts w:cstheme="minorHAnsi"/>
          <w:b/>
          <w:bCs/>
        </w:rPr>
      </w:pPr>
    </w:p>
    <w:p w14:paraId="547DD939" w14:textId="77777777" w:rsidR="0091305C" w:rsidRPr="00C47608" w:rsidRDefault="0091305C"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365AAC">
      <w:pPr>
        <w:pStyle w:val="Akapitzlist"/>
        <w:numPr>
          <w:ilvl w:val="0"/>
          <w:numId w:val="4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236740E6" w14:textId="77777777" w:rsidR="0018122A" w:rsidRPr="00C47608" w:rsidRDefault="0018122A" w:rsidP="0018122A">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47608" w:rsidRDefault="00EF4D39" w:rsidP="00365AAC">
      <w:pPr>
        <w:pStyle w:val="Akapitzlist"/>
        <w:numPr>
          <w:ilvl w:val="0"/>
          <w:numId w:val="4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wskazuję stawkę podatku od towarów i usług, która zgodnie z wiedzą wykonawcy, będzie miała zastosowanie:</w:t>
      </w:r>
      <w:r w:rsidRPr="00C47608">
        <w:rPr>
          <w:rFonts w:cstheme="minorHAnsi"/>
        </w:rPr>
        <w:tab/>
        <w:t>;</w:t>
      </w:r>
    </w:p>
    <w:p w14:paraId="457BBA32" w14:textId="77777777" w:rsidR="0018122A" w:rsidRPr="00C47608" w:rsidRDefault="0018122A" w:rsidP="0018122A">
      <w:pPr>
        <w:tabs>
          <w:tab w:val="decimal" w:leader="dot" w:pos="9072"/>
        </w:tabs>
        <w:autoSpaceDE w:val="0"/>
        <w:autoSpaceDN w:val="0"/>
        <w:adjustRightInd w:val="0"/>
        <w:spacing w:after="0" w:line="276" w:lineRule="auto"/>
        <w:jc w:val="both"/>
        <w:rPr>
          <w:rFonts w:cstheme="minorHAnsi"/>
        </w:rPr>
      </w:pPr>
    </w:p>
    <w:p w14:paraId="4F957607" w14:textId="151843AE" w:rsidR="00EF4D39" w:rsidRPr="00C47608" w:rsidRDefault="00EF4D39" w:rsidP="00365AAC">
      <w:pPr>
        <w:pStyle w:val="Default"/>
        <w:numPr>
          <w:ilvl w:val="0"/>
          <w:numId w:val="40"/>
        </w:numPr>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47608" w:rsidRDefault="0018122A" w:rsidP="0018122A">
      <w:pPr>
        <w:pStyle w:val="Default"/>
        <w:tabs>
          <w:tab w:val="decimal" w:leader="dot" w:pos="9072"/>
        </w:tabs>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r>
    </w:p>
    <w:p w14:paraId="7BDF75EA" w14:textId="7CF3225C" w:rsidR="00EF4D39" w:rsidRPr="00C47608" w:rsidRDefault="00EF4D39" w:rsidP="0018122A">
      <w:pPr>
        <w:autoSpaceDE w:val="0"/>
        <w:autoSpaceDN w:val="0"/>
        <w:adjustRightInd w:val="0"/>
        <w:spacing w:after="0" w:line="276" w:lineRule="auto"/>
        <w:jc w:val="both"/>
        <w:rPr>
          <w:rFonts w:cstheme="minorHAnsi"/>
          <w:b/>
          <w:bCs/>
        </w:rPr>
      </w:pPr>
    </w:p>
    <w:p w14:paraId="2A375B0A" w14:textId="71AE99C7" w:rsidR="0018122A" w:rsidRPr="003A505A" w:rsidRDefault="0018122A" w:rsidP="00365AAC">
      <w:pPr>
        <w:pStyle w:val="Akapitzlist"/>
        <w:numPr>
          <w:ilvl w:val="0"/>
          <w:numId w:val="40"/>
        </w:numPr>
        <w:autoSpaceDE w:val="0"/>
        <w:autoSpaceDN w:val="0"/>
        <w:adjustRightInd w:val="0"/>
        <w:spacing w:after="0" w:line="276" w:lineRule="auto"/>
        <w:ind w:left="284" w:hanging="284"/>
        <w:jc w:val="both"/>
        <w:rPr>
          <w:rFonts w:cstheme="minorHAnsi"/>
        </w:rPr>
      </w:pPr>
      <w:r w:rsidRPr="003A505A">
        <w:rPr>
          <w:rFonts w:cstheme="minorHAnsi"/>
        </w:rPr>
        <w:t xml:space="preserve">Zgodnie z art. 18 ust. 3 </w:t>
      </w:r>
      <w:proofErr w:type="spellStart"/>
      <w:r w:rsidRPr="003A505A">
        <w:rPr>
          <w:rFonts w:cstheme="minorHAnsi"/>
        </w:rPr>
        <w:t>Pzp</w:t>
      </w:r>
      <w:proofErr w:type="spellEnd"/>
      <w:r w:rsidRPr="003A505A">
        <w:rPr>
          <w:rFonts w:cstheme="minorHAnsi"/>
        </w:rPr>
        <w:t xml:space="preserve"> </w:t>
      </w:r>
      <w:r w:rsidRPr="003A505A">
        <w:rPr>
          <w:rFonts w:cstheme="minorHAnsi"/>
          <w:b/>
          <w:bCs/>
        </w:rPr>
        <w:t xml:space="preserve">Wykonawca zastrzega, że następujące informacje stanowią tajemnicę przedsiębiorstwa </w:t>
      </w:r>
      <w:r w:rsidRPr="003A505A">
        <w:rPr>
          <w:rFonts w:cstheme="minorHAnsi"/>
        </w:rPr>
        <w:t>w rozumieniu przepisów z dnia 16 kwietnia 1993r. o zwalczaniu nieuczciwej konkurencji (Dz. U. z 20</w:t>
      </w:r>
      <w:r w:rsidR="003A505A" w:rsidRPr="003A505A">
        <w:rPr>
          <w:rFonts w:cstheme="minorHAnsi"/>
        </w:rPr>
        <w:t>20</w:t>
      </w:r>
      <w:r w:rsidRPr="003A505A">
        <w:rPr>
          <w:rFonts w:cstheme="minorHAnsi"/>
        </w:rPr>
        <w:t xml:space="preserve">r. poz. </w:t>
      </w:r>
      <w:r w:rsidR="003A505A" w:rsidRPr="003A505A">
        <w:rPr>
          <w:rFonts w:cstheme="minorHAnsi"/>
        </w:rPr>
        <w:t>1913</w:t>
      </w:r>
      <w:r w:rsidRPr="003A505A">
        <w:rPr>
          <w:rFonts w:cstheme="minorHAnsi"/>
        </w:rPr>
        <w:t>):</w:t>
      </w:r>
    </w:p>
    <w:p w14:paraId="50F1EC07" w14:textId="7EA1E126" w:rsidR="0018122A" w:rsidRPr="00C47608" w:rsidRDefault="0018122A" w:rsidP="00365AAC">
      <w:pPr>
        <w:pStyle w:val="Akapitzlist"/>
        <w:numPr>
          <w:ilvl w:val="1"/>
          <w:numId w:val="45"/>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234776F4" w14:textId="414A19D9" w:rsidR="0018122A" w:rsidRPr="00C47608" w:rsidRDefault="0018122A" w:rsidP="00365AAC">
      <w:pPr>
        <w:pStyle w:val="Akapitzlist"/>
        <w:numPr>
          <w:ilvl w:val="1"/>
          <w:numId w:val="45"/>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4C9691D6" w14:textId="77777777" w:rsidR="0018122A" w:rsidRPr="00C47608" w:rsidRDefault="0018122A" w:rsidP="0018122A">
      <w:pPr>
        <w:pStyle w:val="Default"/>
        <w:ind w:left="284"/>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4EBFB43" w14:textId="524651DB" w:rsidR="00A3651B" w:rsidRDefault="0018122A" w:rsidP="0053402D">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EBF1E9D" w14:textId="350667FE" w:rsidR="00641BFF" w:rsidRDefault="00641BFF" w:rsidP="0053402D">
      <w:pPr>
        <w:tabs>
          <w:tab w:val="decimal" w:leader="dot" w:pos="9072"/>
        </w:tabs>
        <w:autoSpaceDE w:val="0"/>
        <w:autoSpaceDN w:val="0"/>
        <w:adjustRightInd w:val="0"/>
        <w:spacing w:after="0" w:line="276" w:lineRule="auto"/>
        <w:ind w:left="284"/>
        <w:jc w:val="both"/>
        <w:rPr>
          <w:rFonts w:cstheme="minorHAnsi"/>
        </w:rPr>
      </w:pPr>
    </w:p>
    <w:p w14:paraId="36469D43" w14:textId="0C4CE634" w:rsidR="00AC01C9" w:rsidRDefault="00AC01C9" w:rsidP="00AC01C9">
      <w:pPr>
        <w:pStyle w:val="normaltableau"/>
        <w:spacing w:before="0" w:after="0" w:line="276" w:lineRule="auto"/>
        <w:ind w:right="-1"/>
        <w:rPr>
          <w:rFonts w:asciiTheme="minorHAnsi" w:hAnsiTheme="minorHAnsi" w:cstheme="minorHAnsi"/>
        </w:rPr>
      </w:pPr>
      <w:r w:rsidRPr="00AC01C9">
        <w:rPr>
          <w:rFonts w:asciiTheme="minorHAnsi" w:hAnsiTheme="minorHAnsi" w:cstheme="minorHAnsi"/>
          <w:bCs/>
        </w:rPr>
        <w:t>12.</w:t>
      </w:r>
      <w:r>
        <w:rPr>
          <w:rFonts w:asciiTheme="minorHAnsi" w:hAnsiTheme="minorHAnsi" w:cstheme="minorHAnsi"/>
          <w:bCs/>
        </w:rPr>
        <w:t xml:space="preserve"> </w:t>
      </w: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r>
        <w:rPr>
          <w:rFonts w:asciiTheme="minorHAnsi" w:hAnsiTheme="minorHAnsi" w:cstheme="minorHAnsi"/>
        </w:rPr>
        <w:t xml:space="preserve">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7C167C83" w14:textId="77777777" w:rsidR="00AC01C9" w:rsidRPr="00CA2D4C" w:rsidRDefault="00AC01C9" w:rsidP="00AC01C9">
      <w:pPr>
        <w:pStyle w:val="normaltableau"/>
        <w:spacing w:before="0" w:after="0" w:line="276" w:lineRule="auto"/>
        <w:ind w:left="0" w:right="-1" w:firstLine="0"/>
        <w:rPr>
          <w:rFonts w:asciiTheme="minorHAnsi" w:hAnsiTheme="minorHAnsi" w:cstheme="minorHAnsi"/>
          <w:b/>
          <w:lang w:val="pl-PL"/>
        </w:rPr>
      </w:pPr>
    </w:p>
    <w:p w14:paraId="633B0B12" w14:textId="2FE21615" w:rsidR="00AC01C9" w:rsidRPr="00AC01C9" w:rsidRDefault="00AC01C9" w:rsidP="00AC01C9">
      <w:pPr>
        <w:spacing w:after="0" w:line="276" w:lineRule="auto"/>
        <w:ind w:right="-1"/>
        <w:jc w:val="both"/>
        <w:rPr>
          <w:rFonts w:eastAsia="Times New Roman" w:cstheme="minorHAnsi"/>
          <w:b/>
          <w:lang w:eastAsia="pl-PL"/>
        </w:rPr>
      </w:pPr>
      <w:r>
        <w:rPr>
          <w:rFonts w:eastAsia="Times New Roman" w:cstheme="minorHAnsi"/>
          <w:bCs/>
          <w:lang w:eastAsia="pl-PL"/>
        </w:rPr>
        <w:t>13.</w:t>
      </w:r>
      <w:r w:rsidRPr="00AC01C9">
        <w:rPr>
          <w:rFonts w:eastAsia="Times New Roman" w:cstheme="minorHAnsi"/>
          <w:bCs/>
          <w:lang w:eastAsia="pl-PL"/>
        </w:rPr>
        <w:t xml:space="preserve">Oświadczam, że zapoznałem się z SWZ i jej załącznikami oraz nie wnoszę do niej żadnych zastrzeżeń </w:t>
      </w:r>
      <w:r>
        <w:rPr>
          <w:rFonts w:eastAsia="Times New Roman" w:cstheme="minorHAnsi"/>
          <w:bCs/>
          <w:lang w:eastAsia="pl-PL"/>
        </w:rPr>
        <w:t xml:space="preserve">           </w:t>
      </w:r>
      <w:r w:rsidRPr="00AC01C9">
        <w:rPr>
          <w:rFonts w:eastAsia="Times New Roman" w:cstheme="minorHAnsi"/>
          <w:bCs/>
          <w:lang w:eastAsia="pl-PL"/>
        </w:rPr>
        <w:t>oraz zdobyłem konieczne informacje potrzebne do właściwego wykonania zamówienia.</w:t>
      </w:r>
    </w:p>
    <w:p w14:paraId="6B249C89" w14:textId="77777777" w:rsidR="00AC01C9" w:rsidRPr="00AC01C9" w:rsidRDefault="00AC01C9" w:rsidP="00AC01C9">
      <w:pPr>
        <w:spacing w:after="0" w:line="276" w:lineRule="auto"/>
        <w:ind w:left="284" w:right="-1"/>
        <w:jc w:val="both"/>
        <w:rPr>
          <w:rFonts w:eastAsia="Times New Roman" w:cstheme="minorHAnsi"/>
          <w:b/>
          <w:lang w:eastAsia="pl-PL"/>
        </w:rPr>
      </w:pPr>
    </w:p>
    <w:p w14:paraId="76961C4B" w14:textId="2D4BBE48" w:rsidR="00AC01C9" w:rsidRPr="00AC01C9" w:rsidRDefault="00AC01C9" w:rsidP="00AC01C9">
      <w:pPr>
        <w:spacing w:after="0" w:line="276" w:lineRule="auto"/>
        <w:ind w:right="-1"/>
        <w:jc w:val="both"/>
        <w:rPr>
          <w:rFonts w:eastAsia="Times New Roman" w:cstheme="minorHAnsi"/>
          <w:b/>
          <w:lang w:eastAsia="pl-PL"/>
        </w:rPr>
      </w:pPr>
      <w:r>
        <w:rPr>
          <w:rFonts w:eastAsia="Times New Roman" w:cstheme="minorHAnsi"/>
          <w:b/>
          <w:lang w:val="en-GB" w:eastAsia="pl-PL"/>
        </w:rPr>
        <w:t>14.</w:t>
      </w:r>
      <w:r w:rsidRPr="00AC01C9">
        <w:rPr>
          <w:rFonts w:eastAsia="Times New Roman" w:cstheme="minorHAnsi"/>
          <w:b/>
          <w:lang w:val="en-GB" w:eastAsia="pl-PL"/>
        </w:rPr>
        <w:t xml:space="preserve">Oświadczam, </w:t>
      </w:r>
      <w:proofErr w:type="spellStart"/>
      <w:r w:rsidRPr="00AC01C9">
        <w:rPr>
          <w:rFonts w:eastAsia="Times New Roman" w:cstheme="minorHAnsi"/>
          <w:b/>
          <w:lang w:val="en-GB" w:eastAsia="pl-PL"/>
        </w:rPr>
        <w:t>że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wypełniłem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obowiązki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informacyjne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przewidziane</w:t>
      </w:r>
      <w:proofErr w:type="spellEnd"/>
      <w:r w:rsidRPr="00AC01C9">
        <w:rPr>
          <w:rFonts w:eastAsia="Times New Roman" w:cstheme="minorHAnsi"/>
          <w:b/>
          <w:lang w:val="en-GB" w:eastAsia="pl-PL"/>
        </w:rPr>
        <w:t xml:space="preserve"> w art. 13 </w:t>
      </w:r>
      <w:proofErr w:type="spellStart"/>
      <w:r w:rsidRPr="00AC01C9">
        <w:rPr>
          <w:rFonts w:eastAsia="Times New Roman" w:cstheme="minorHAnsi"/>
          <w:b/>
          <w:lang w:val="en-GB" w:eastAsia="pl-PL"/>
        </w:rPr>
        <w:t>lub</w:t>
      </w:r>
      <w:proofErr w:type="spellEnd"/>
      <w:r w:rsidRPr="00AC01C9">
        <w:rPr>
          <w:rFonts w:eastAsia="Times New Roman" w:cstheme="minorHAnsi"/>
          <w:b/>
          <w:lang w:val="en-GB" w:eastAsia="pl-PL"/>
        </w:rPr>
        <w:t xml:space="preserve"> art. 14</w:t>
      </w:r>
      <w:r w:rsidRPr="00AC01C9">
        <w:rPr>
          <w:rFonts w:eastAsia="Times New Roman" w:cstheme="minorHAnsi"/>
          <w:b/>
          <w:vertAlign w:val="superscript"/>
          <w:lang w:val="en-GB" w:eastAsia="pl-PL"/>
        </w:rPr>
        <w:footnoteReference w:id="1"/>
      </w:r>
      <w:r w:rsidRPr="00AC01C9">
        <w:rPr>
          <w:rFonts w:eastAsia="Times New Roman" w:cstheme="minorHAnsi"/>
          <w:b/>
          <w:lang w:val="en-GB" w:eastAsia="pl-PL"/>
        </w:rPr>
        <w:t xml:space="preserve"> RODO </w:t>
      </w:r>
      <w:r>
        <w:rPr>
          <w:rFonts w:eastAsia="Times New Roman" w:cstheme="minorHAnsi"/>
          <w:b/>
          <w:lang w:val="en-GB" w:eastAsia="pl-PL"/>
        </w:rPr>
        <w:t xml:space="preserve">  </w:t>
      </w:r>
      <w:proofErr w:type="spellStart"/>
      <w:r w:rsidRPr="00AC01C9">
        <w:rPr>
          <w:rFonts w:eastAsia="Times New Roman" w:cstheme="minorHAnsi"/>
          <w:b/>
          <w:lang w:val="en-GB" w:eastAsia="pl-PL"/>
        </w:rPr>
        <w:t>wobec</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osób</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fizycznych</w:t>
      </w:r>
      <w:proofErr w:type="spellEnd"/>
      <w:r w:rsidRPr="00AC01C9">
        <w:rPr>
          <w:rFonts w:eastAsia="Times New Roman" w:cstheme="minorHAnsi"/>
          <w:b/>
          <w:lang w:val="en-GB" w:eastAsia="pl-PL"/>
        </w:rPr>
        <w:t xml:space="preserve">, od </w:t>
      </w:r>
      <w:proofErr w:type="spellStart"/>
      <w:r w:rsidRPr="00AC01C9">
        <w:rPr>
          <w:rFonts w:eastAsia="Times New Roman" w:cstheme="minorHAnsi"/>
          <w:b/>
          <w:lang w:val="en-GB" w:eastAsia="pl-PL"/>
        </w:rPr>
        <w:t>których</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dane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osobowe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bezpośrednio</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lub</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pośrednio</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pozyskałem</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celu</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ubiegania</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się</w:t>
      </w:r>
      <w:proofErr w:type="spellEnd"/>
      <w:r w:rsidRPr="00AC01C9">
        <w:rPr>
          <w:rFonts w:eastAsia="Times New Roman" w:cstheme="minorHAnsi"/>
          <w:b/>
          <w:lang w:val="en-GB" w:eastAsia="pl-PL"/>
        </w:rPr>
        <w:t xml:space="preserve"> o </w:t>
      </w:r>
      <w:proofErr w:type="spellStart"/>
      <w:r w:rsidRPr="00AC01C9">
        <w:rPr>
          <w:rFonts w:eastAsia="Times New Roman" w:cstheme="minorHAnsi"/>
          <w:b/>
          <w:lang w:val="en-GB" w:eastAsia="pl-PL"/>
        </w:rPr>
        <w:t>udzielenie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zamówienia</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publicznego</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niniejszym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postępowaniu</w:t>
      </w:r>
      <w:proofErr w:type="spellEnd"/>
      <w:r w:rsidRPr="00AC01C9">
        <w:rPr>
          <w:rFonts w:eastAsia="Times New Roman" w:cstheme="minorHAnsi"/>
          <w:b/>
          <w:lang w:val="en-GB" w:eastAsia="pl-PL"/>
        </w:rPr>
        <w:t>.***</w:t>
      </w:r>
    </w:p>
    <w:p w14:paraId="77C85211" w14:textId="77777777" w:rsidR="00AC01C9" w:rsidRPr="00AC01C9" w:rsidRDefault="00AC01C9" w:rsidP="00AC01C9">
      <w:pPr>
        <w:spacing w:after="0" w:line="276" w:lineRule="auto"/>
        <w:ind w:left="426" w:right="-1" w:hanging="426"/>
        <w:jc w:val="both"/>
        <w:rPr>
          <w:rFonts w:eastAsia="Times New Roman" w:cstheme="minorHAnsi"/>
          <w:b/>
          <w:lang w:eastAsia="pl-PL"/>
        </w:rPr>
      </w:pPr>
    </w:p>
    <w:p w14:paraId="6BF3B5DC" w14:textId="27076899" w:rsidR="00641BFF" w:rsidRDefault="00AC01C9" w:rsidP="00A64373">
      <w:pPr>
        <w:spacing w:after="0" w:line="276" w:lineRule="auto"/>
        <w:ind w:right="-1"/>
        <w:jc w:val="both"/>
        <w:rPr>
          <w:rFonts w:eastAsia="Times New Roman" w:cstheme="minorHAnsi"/>
          <w:b/>
          <w:lang w:val="en-GB" w:eastAsia="pl-PL"/>
        </w:rPr>
      </w:pPr>
      <w:r>
        <w:rPr>
          <w:rFonts w:eastAsia="Times New Roman" w:cstheme="minorHAnsi"/>
          <w:b/>
          <w:lang w:val="en-GB" w:eastAsia="pl-PL"/>
        </w:rPr>
        <w:t>15.</w:t>
      </w:r>
      <w:r w:rsidRPr="00AC01C9">
        <w:rPr>
          <w:rFonts w:eastAsia="Times New Roman" w:cstheme="minorHAnsi"/>
          <w:b/>
          <w:lang w:val="en-GB" w:eastAsia="pl-PL"/>
        </w:rPr>
        <w:t xml:space="preserve">Oświadczam, </w:t>
      </w:r>
      <w:proofErr w:type="spellStart"/>
      <w:r w:rsidRPr="00AC01C9">
        <w:rPr>
          <w:rFonts w:eastAsia="Times New Roman" w:cstheme="minorHAnsi"/>
          <w:b/>
          <w:lang w:val="en-GB" w:eastAsia="pl-PL"/>
        </w:rPr>
        <w:t>że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zapoznałem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się</w:t>
      </w:r>
      <w:proofErr w:type="spellEnd"/>
      <w:r w:rsidRPr="00AC01C9">
        <w:rPr>
          <w:rFonts w:eastAsia="Times New Roman" w:cstheme="minorHAnsi"/>
          <w:b/>
          <w:lang w:val="en-GB" w:eastAsia="pl-PL"/>
        </w:rPr>
        <w:t xml:space="preserve"> z </w:t>
      </w:r>
      <w:proofErr w:type="spellStart"/>
      <w:r w:rsidRPr="00AC01C9">
        <w:rPr>
          <w:rFonts w:eastAsia="Times New Roman" w:cstheme="minorHAnsi"/>
          <w:b/>
          <w:lang w:val="en-GB" w:eastAsia="pl-PL"/>
        </w:rPr>
        <w:t>zapisami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klauzuli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informacyjnej</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zakresie</w:t>
      </w:r>
      <w:proofErr w:type="spellEnd"/>
      <w:r w:rsidRPr="00AC01C9">
        <w:rPr>
          <w:rFonts w:eastAsia="Times New Roman" w:cstheme="minorHAnsi"/>
          <w:b/>
          <w:lang w:val="en-GB" w:eastAsia="pl-PL"/>
        </w:rPr>
        <w:t xml:space="preserve"> art. 13 RODO </w:t>
      </w:r>
      <w:r>
        <w:rPr>
          <w:rFonts w:eastAsia="Times New Roman" w:cstheme="minorHAnsi"/>
          <w:b/>
          <w:lang w:val="en-GB" w:eastAsia="pl-PL"/>
        </w:rPr>
        <w:t xml:space="preserve">  </w:t>
      </w:r>
      <w:proofErr w:type="spellStart"/>
      <w:r w:rsidRPr="00AC01C9">
        <w:rPr>
          <w:rFonts w:eastAsia="Times New Roman" w:cstheme="minorHAnsi"/>
          <w:b/>
          <w:lang w:val="en-GB" w:eastAsia="pl-PL"/>
        </w:rPr>
        <w:t>dołączonej</w:t>
      </w:r>
      <w:proofErr w:type="spellEnd"/>
      <w:r w:rsidRPr="00AC01C9">
        <w:rPr>
          <w:rFonts w:eastAsia="Times New Roman" w:cstheme="minorHAnsi"/>
          <w:b/>
          <w:lang w:val="en-GB" w:eastAsia="pl-PL"/>
        </w:rPr>
        <w:t xml:space="preserve"> do SIWZ</w:t>
      </w:r>
    </w:p>
    <w:p w14:paraId="14E1C70E" w14:textId="349E21E7" w:rsidR="00DB7A90" w:rsidRDefault="00DB7A90" w:rsidP="00A64373">
      <w:pPr>
        <w:spacing w:after="0" w:line="276" w:lineRule="auto"/>
        <w:ind w:right="-1"/>
        <w:jc w:val="both"/>
        <w:rPr>
          <w:rFonts w:eastAsia="Times New Roman" w:cstheme="minorHAnsi"/>
          <w:b/>
          <w:lang w:val="en-GB" w:eastAsia="pl-PL"/>
        </w:rPr>
      </w:pPr>
    </w:p>
    <w:p w14:paraId="48059668" w14:textId="2C7CF617" w:rsidR="00DB7A90" w:rsidRPr="00A64373" w:rsidRDefault="00DB7A90" w:rsidP="00A64373">
      <w:pPr>
        <w:spacing w:after="0" w:line="276" w:lineRule="auto"/>
        <w:ind w:right="-1"/>
        <w:jc w:val="both"/>
        <w:rPr>
          <w:rFonts w:eastAsia="Times New Roman" w:cstheme="minorHAnsi"/>
          <w:b/>
          <w:lang w:eastAsia="pl-PL"/>
        </w:rPr>
      </w:pPr>
      <w:r>
        <w:rPr>
          <w:rFonts w:eastAsia="Times New Roman" w:cstheme="minorHAnsi"/>
          <w:b/>
          <w:lang w:eastAsia="pl-PL"/>
        </w:rPr>
        <w:lastRenderedPageBreak/>
        <w:t xml:space="preserve"> </w:t>
      </w:r>
    </w:p>
    <w:p w14:paraId="2CB56D74" w14:textId="5EB9B1EF"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9"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9"/>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7EC987CE"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(Dz.U. z 20</w:t>
      </w:r>
      <w:r w:rsidR="00AC01C9">
        <w:rPr>
          <w:rFonts w:asciiTheme="minorHAnsi" w:hAnsiTheme="minorHAnsi" w:cstheme="minorHAnsi"/>
          <w:b/>
          <w:bCs/>
          <w:color w:val="auto"/>
          <w:sz w:val="22"/>
          <w:szCs w:val="22"/>
        </w:rPr>
        <w:t>21</w:t>
      </w:r>
      <w:r w:rsidRPr="00C47608">
        <w:rPr>
          <w:rFonts w:asciiTheme="minorHAnsi" w:hAnsiTheme="minorHAnsi" w:cstheme="minorHAnsi"/>
          <w:b/>
          <w:bCs/>
          <w:color w:val="auto"/>
          <w:sz w:val="22"/>
          <w:szCs w:val="22"/>
        </w:rPr>
        <w:t xml:space="preserve"> r. poz. </w:t>
      </w:r>
      <w:r w:rsidR="00AC01C9">
        <w:rPr>
          <w:rFonts w:asciiTheme="minorHAnsi" w:hAnsiTheme="minorHAnsi" w:cstheme="minorHAnsi"/>
          <w:b/>
          <w:bCs/>
          <w:color w:val="auto"/>
          <w:sz w:val="22"/>
          <w:szCs w:val="22"/>
        </w:rPr>
        <w:t>1129</w:t>
      </w:r>
      <w:r w:rsidRPr="00C47608">
        <w:rPr>
          <w:rFonts w:asciiTheme="minorHAnsi" w:hAnsiTheme="minorHAnsi" w:cstheme="minorHAnsi"/>
          <w:b/>
          <w:bCs/>
          <w:color w:val="auto"/>
          <w:sz w:val="22"/>
          <w:szCs w:val="22"/>
        </w:rPr>
        <w:t xml:space="preserve">, z </w:t>
      </w:r>
      <w:proofErr w:type="spellStart"/>
      <w:r w:rsidRPr="00C47608">
        <w:rPr>
          <w:rFonts w:asciiTheme="minorHAnsi" w:hAnsiTheme="minorHAnsi" w:cstheme="minorHAnsi"/>
          <w:b/>
          <w:bCs/>
          <w:color w:val="auto"/>
          <w:sz w:val="22"/>
          <w:szCs w:val="22"/>
        </w:rPr>
        <w:t>późn</w:t>
      </w:r>
      <w:proofErr w:type="spellEnd"/>
      <w:r w:rsidRPr="00C47608">
        <w:rPr>
          <w:rFonts w:asciiTheme="minorHAnsi" w:hAnsiTheme="minorHAnsi" w:cstheme="minorHAnsi"/>
          <w:b/>
          <w:bCs/>
          <w:color w:val="auto"/>
          <w:sz w:val="22"/>
          <w:szCs w:val="22"/>
        </w:rPr>
        <w:t>. zm.)</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D7C3AEF" w14:textId="614F7575" w:rsidR="00AC01C9" w:rsidRDefault="00E22F27" w:rsidP="00580B6A">
      <w:pPr>
        <w:pStyle w:val="Akapitzlist"/>
        <w:numPr>
          <w:ilvl w:val="6"/>
          <w:numId w:val="10"/>
        </w:numPr>
        <w:tabs>
          <w:tab w:val="clear" w:pos="5040"/>
          <w:tab w:val="decimal" w:leader="dot" w:pos="9072"/>
        </w:tabs>
        <w:spacing w:after="0" w:line="276" w:lineRule="auto"/>
        <w:ind w:left="284" w:hanging="284"/>
        <w:jc w:val="both"/>
        <w:rPr>
          <w:rFonts w:cstheme="minorHAnsi"/>
          <w:b/>
          <w:bCs/>
          <w:i/>
          <w:iCs/>
        </w:rPr>
      </w:pPr>
      <w:r w:rsidRPr="00C47608">
        <w:rPr>
          <w:rFonts w:cstheme="minorHAnsi"/>
        </w:rPr>
        <w:t>Uprawniony do reprezentowania wykonawcy ………………………… w postępowaniu o udzielenie zamówienia publicznego na</w:t>
      </w:r>
      <w:r w:rsidR="00196235">
        <w:rPr>
          <w:rFonts w:cstheme="minorHAnsi"/>
        </w:rPr>
        <w:t xml:space="preserve"> </w:t>
      </w:r>
      <w:r w:rsidR="003C3752" w:rsidRPr="00C47608">
        <w:rPr>
          <w:rFonts w:cstheme="minorHAnsi"/>
          <w:b/>
          <w:bCs/>
          <w:i/>
          <w:iCs/>
        </w:rPr>
        <w:t>”</w:t>
      </w:r>
      <w:r w:rsidR="00641BFF">
        <w:rPr>
          <w:rFonts w:cstheme="minorHAnsi"/>
          <w:b/>
          <w:bCs/>
          <w:i/>
          <w:iCs/>
        </w:rPr>
        <w:t xml:space="preserve">Zimowe utrzymanie </w:t>
      </w:r>
      <w:r w:rsidR="00196235">
        <w:rPr>
          <w:rFonts w:cstheme="minorHAnsi"/>
          <w:b/>
          <w:bCs/>
          <w:i/>
          <w:iCs/>
        </w:rPr>
        <w:t>dróg powiatowych zamiejskich Powiatu Głogowskiego w sezonie 2021/2022</w:t>
      </w:r>
      <w:r w:rsidR="00FB6FF9">
        <w:rPr>
          <w:rFonts w:cstheme="minorHAnsi"/>
          <w:b/>
          <w:bCs/>
          <w:i/>
          <w:iCs/>
        </w:rPr>
        <w:t xml:space="preserve"> – Obręb Żukowice”</w:t>
      </w:r>
      <w:r w:rsidR="005C3FC4">
        <w:rPr>
          <w:rFonts w:cstheme="minorHAnsi"/>
          <w:b/>
          <w:bCs/>
          <w:i/>
          <w:iCs/>
        </w:rPr>
        <w:t xml:space="preserve"> </w:t>
      </w:r>
      <w:r w:rsidR="003C3752" w:rsidRPr="00C47608">
        <w:rPr>
          <w:rFonts w:cstheme="minorHAnsi"/>
          <w:b/>
          <w:bCs/>
          <w:i/>
          <w:iCs/>
        </w:rPr>
        <w:t xml:space="preserve"> </w:t>
      </w:r>
    </w:p>
    <w:p w14:paraId="50F39E6A" w14:textId="77777777" w:rsidR="00A64373" w:rsidRPr="00A64373" w:rsidRDefault="00A64373" w:rsidP="00A64373">
      <w:pPr>
        <w:spacing w:after="0" w:line="240" w:lineRule="auto"/>
        <w:ind w:left="284" w:right="204"/>
        <w:rPr>
          <w:rFonts w:cstheme="minorHAnsi"/>
          <w:b/>
          <w:bCs/>
          <w:i/>
          <w:iCs/>
        </w:rPr>
      </w:pPr>
    </w:p>
    <w:p w14:paraId="485A1502" w14:textId="0BD6514B" w:rsidR="003C3752" w:rsidRPr="00A64373" w:rsidRDefault="00A64373" w:rsidP="00A64373">
      <w:pPr>
        <w:tabs>
          <w:tab w:val="decimal" w:leader="dot" w:pos="9072"/>
        </w:tabs>
        <w:spacing w:after="0" w:line="276" w:lineRule="auto"/>
        <w:jc w:val="both"/>
        <w:rPr>
          <w:rFonts w:cstheme="minorHAnsi"/>
          <w:b/>
          <w:bCs/>
          <w:i/>
          <w:iCs/>
        </w:rPr>
      </w:pPr>
      <w:r>
        <w:rPr>
          <w:rFonts w:cstheme="minorHAnsi"/>
        </w:rPr>
        <w:t xml:space="preserve"> </w:t>
      </w:r>
      <w:r w:rsidR="007159BE" w:rsidRPr="00A64373">
        <w:rPr>
          <w:rFonts w:cstheme="minorHAnsi"/>
        </w:rPr>
        <w:t>– o</w:t>
      </w:r>
      <w:r w:rsidR="00E22F27" w:rsidRPr="00A64373">
        <w:rPr>
          <w:rFonts w:cstheme="minorHAnsi"/>
        </w:rPr>
        <w:t xml:space="preserve">znaczenie sprawy: </w:t>
      </w:r>
      <w:r w:rsidR="003C3752" w:rsidRPr="00A64373">
        <w:rPr>
          <w:rFonts w:cstheme="minorHAnsi"/>
          <w:b/>
          <w:bCs/>
        </w:rPr>
        <w:t>RZ.272.</w:t>
      </w:r>
      <w:r w:rsidR="00FB6FF9">
        <w:rPr>
          <w:rFonts w:cstheme="minorHAnsi"/>
          <w:b/>
          <w:bCs/>
        </w:rPr>
        <w:t>1</w:t>
      </w:r>
      <w:r w:rsidR="00983D45">
        <w:rPr>
          <w:rFonts w:cstheme="minorHAnsi"/>
          <w:b/>
          <w:bCs/>
        </w:rPr>
        <w:t>6</w:t>
      </w:r>
      <w:r w:rsidR="003C3752" w:rsidRPr="00A64373">
        <w:rPr>
          <w:rFonts w:cstheme="minorHAnsi"/>
          <w:b/>
          <w:bCs/>
        </w:rPr>
        <w:t>.2021</w:t>
      </w:r>
      <w:r w:rsidR="00E22F27" w:rsidRPr="00A64373">
        <w:rPr>
          <w:rFonts w:cstheme="minorHAnsi"/>
        </w:rPr>
        <w:t xml:space="preserve">, prowadzonym przez </w:t>
      </w:r>
      <w:r w:rsidR="003C3752" w:rsidRPr="00A64373">
        <w:rPr>
          <w:rFonts w:cstheme="minorHAnsi"/>
          <w:b/>
          <w:bCs/>
        </w:rPr>
        <w:t>Powiat Głogowski, reprezentowany przez Zarząd Powiatu Głogowskiego</w:t>
      </w:r>
      <w:r w:rsidR="007159BE" w:rsidRPr="00A64373">
        <w:rPr>
          <w:rFonts w:cstheme="minorHAnsi"/>
        </w:rPr>
        <w:t>:</w:t>
      </w:r>
      <w:r w:rsidR="00E22F27" w:rsidRPr="00A64373">
        <w:rPr>
          <w:rFonts w:cstheme="minorHAnsi"/>
        </w:rPr>
        <w:t xml:space="preserve"> </w:t>
      </w:r>
    </w:p>
    <w:p w14:paraId="7E1C1301" w14:textId="40FD701C" w:rsidR="00E22F27" w:rsidRPr="00C47608" w:rsidRDefault="00E22F27" w:rsidP="00365AAC">
      <w:pPr>
        <w:pStyle w:val="Akapitzlist"/>
        <w:numPr>
          <w:ilvl w:val="0"/>
          <w:numId w:val="42"/>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161219EE" w14:textId="77777777" w:rsidR="00E22F27" w:rsidRPr="00C47608"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9D378E3" w14:textId="3A858FEC" w:rsidR="00E22F27" w:rsidRPr="00C47608" w:rsidRDefault="00E22F27" w:rsidP="007159BE">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7015F573" w14:textId="77777777" w:rsidR="007159BE" w:rsidRPr="00C47608" w:rsidRDefault="007159BE" w:rsidP="003C3752">
      <w:pPr>
        <w:pStyle w:val="Default"/>
        <w:spacing w:line="276" w:lineRule="auto"/>
        <w:rPr>
          <w:rFonts w:asciiTheme="minorHAnsi" w:hAnsiTheme="minorHAnsi" w:cstheme="minorHAnsi"/>
          <w:color w:val="auto"/>
          <w:sz w:val="18"/>
          <w:szCs w:val="18"/>
        </w:rPr>
      </w:pPr>
    </w:p>
    <w:p w14:paraId="38041D38" w14:textId="296EDF57" w:rsidR="00EE54FD" w:rsidRPr="00FB6FF9" w:rsidRDefault="007159BE" w:rsidP="00365AAC">
      <w:pPr>
        <w:pStyle w:val="Default"/>
        <w:numPr>
          <w:ilvl w:val="5"/>
          <w:numId w:val="43"/>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10" w:name="_Hlk81910016"/>
      <w:r w:rsidR="004A7785" w:rsidRPr="00FB6FF9">
        <w:rPr>
          <w:rFonts w:asciiTheme="minorHAnsi" w:hAnsiTheme="minorHAnsi" w:cstheme="minorHAnsi"/>
          <w:color w:val="auto"/>
          <w:sz w:val="22"/>
          <w:szCs w:val="22"/>
        </w:rPr>
        <w:t>„</w:t>
      </w:r>
      <w:r w:rsidR="00196235" w:rsidRPr="00FB6FF9">
        <w:rPr>
          <w:rFonts w:asciiTheme="minorHAnsi" w:hAnsiTheme="minorHAnsi" w:cstheme="minorHAnsi"/>
          <w:b/>
          <w:bCs/>
          <w:i/>
          <w:iCs/>
          <w:sz w:val="22"/>
          <w:szCs w:val="22"/>
        </w:rPr>
        <w:t>Zimowe utrzymanie dróg powiatowych zamiejskich Powiatu Głogowskiego w sezonie 2021/2022</w:t>
      </w:r>
      <w:r w:rsidR="00FB6FF9" w:rsidRPr="00FB6FF9">
        <w:rPr>
          <w:rFonts w:asciiTheme="minorHAnsi" w:hAnsiTheme="minorHAnsi" w:cstheme="minorHAnsi"/>
          <w:b/>
          <w:bCs/>
          <w:i/>
          <w:iCs/>
          <w:sz w:val="22"/>
          <w:szCs w:val="22"/>
        </w:rPr>
        <w:t xml:space="preserve"> – obręb Żukowice”.</w:t>
      </w:r>
    </w:p>
    <w:p w14:paraId="3D2AEFB5" w14:textId="77777777" w:rsidR="00EE54FD" w:rsidRDefault="00EE54FD" w:rsidP="00FB6FF9">
      <w:pPr>
        <w:pStyle w:val="Default"/>
        <w:spacing w:line="276" w:lineRule="auto"/>
        <w:jc w:val="both"/>
        <w:rPr>
          <w:rFonts w:asciiTheme="majorHAnsi" w:hAnsiTheme="majorHAnsi" w:cstheme="majorHAnsi"/>
          <w:b/>
          <w:bCs/>
          <w:i/>
          <w:iCs/>
          <w:sz w:val="22"/>
          <w:szCs w:val="22"/>
        </w:rPr>
      </w:pPr>
    </w:p>
    <w:p w14:paraId="5550BDB9" w14:textId="72656CB5" w:rsidR="007159BE" w:rsidRPr="00C47608" w:rsidRDefault="00EE54FD" w:rsidP="00EE54FD">
      <w:pPr>
        <w:pStyle w:val="Default"/>
        <w:spacing w:line="276" w:lineRule="auto"/>
        <w:ind w:left="284"/>
        <w:jc w:val="both"/>
        <w:rPr>
          <w:rFonts w:asciiTheme="minorHAnsi" w:hAnsiTheme="minorHAnsi" w:cstheme="minorHAnsi"/>
          <w:color w:val="auto"/>
          <w:sz w:val="22"/>
          <w:szCs w:val="22"/>
        </w:rPr>
      </w:pPr>
      <w:r>
        <w:rPr>
          <w:rFonts w:cstheme="minorHAnsi"/>
          <w:b/>
          <w:bCs/>
          <w:i/>
          <w:iCs/>
        </w:rPr>
        <w:t xml:space="preserve"> </w:t>
      </w:r>
      <w:r w:rsidR="00196235" w:rsidRPr="00C47608">
        <w:rPr>
          <w:rFonts w:cstheme="minorHAnsi"/>
          <w:b/>
          <w:bCs/>
          <w:i/>
          <w:iCs/>
        </w:rPr>
        <w:t xml:space="preserve"> </w:t>
      </w:r>
      <w:bookmarkEnd w:id="10"/>
      <w:r w:rsidR="007159BE" w:rsidRPr="00C47608">
        <w:rPr>
          <w:rFonts w:asciiTheme="minorHAnsi" w:hAnsiTheme="minorHAnsi" w:cstheme="minorHAnsi"/>
          <w:color w:val="auto"/>
          <w:sz w:val="22"/>
          <w:szCs w:val="22"/>
        </w:rPr>
        <w:t xml:space="preserve">– oznaczenie sprawy: </w:t>
      </w:r>
      <w:r w:rsidR="007159BE" w:rsidRPr="00C47608">
        <w:rPr>
          <w:rFonts w:asciiTheme="minorHAnsi" w:hAnsiTheme="minorHAnsi" w:cstheme="minorHAnsi"/>
          <w:b/>
          <w:bCs/>
          <w:color w:val="auto"/>
          <w:sz w:val="22"/>
          <w:szCs w:val="22"/>
        </w:rPr>
        <w:t>RZ.272.</w:t>
      </w:r>
      <w:r w:rsidR="00FB6FF9">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007159BE" w:rsidRPr="00C47608">
        <w:rPr>
          <w:rFonts w:asciiTheme="minorHAnsi" w:hAnsiTheme="minorHAnsi" w:cstheme="minorHAnsi"/>
          <w:b/>
          <w:bCs/>
          <w:color w:val="auto"/>
          <w:sz w:val="22"/>
          <w:szCs w:val="22"/>
        </w:rPr>
        <w:t>.2021</w:t>
      </w:r>
      <w:r w:rsidR="007159BE" w:rsidRPr="00C47608">
        <w:rPr>
          <w:rFonts w:asciiTheme="minorHAnsi" w:hAnsiTheme="minorHAnsi" w:cstheme="minorHAnsi"/>
          <w:color w:val="auto"/>
          <w:sz w:val="22"/>
          <w:szCs w:val="22"/>
        </w:rPr>
        <w:t xml:space="preserve">, prowadzonym przez </w:t>
      </w:r>
      <w:r w:rsidR="007159BE"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365AAC">
      <w:pPr>
        <w:pStyle w:val="Default"/>
        <w:numPr>
          <w:ilvl w:val="0"/>
          <w:numId w:val="42"/>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47608" w:rsidRDefault="00E22F27" w:rsidP="007159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11EDA194" w14:textId="77777777" w:rsidR="007159BE" w:rsidRPr="00C47608" w:rsidRDefault="007159BE" w:rsidP="007159BE">
      <w:pPr>
        <w:pStyle w:val="Default"/>
        <w:spacing w:line="276" w:lineRule="auto"/>
        <w:ind w:left="284"/>
        <w:jc w:val="both"/>
        <w:rPr>
          <w:rFonts w:asciiTheme="minorHAnsi" w:hAnsiTheme="minorHAnsi" w:cstheme="minorHAnsi"/>
          <w:color w:val="auto"/>
          <w:sz w:val="22"/>
          <w:szCs w:val="22"/>
        </w:rPr>
      </w:pP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06EB18A" w14:textId="219DC5C3"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4F49514" w14:textId="77777777" w:rsidR="007159BE" w:rsidRPr="00C47608"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9854299" w:rsidR="00E22F27"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858D5E0" w14:textId="3311DA9A" w:rsidR="00A64373" w:rsidRDefault="00A64373" w:rsidP="007159BE">
      <w:pPr>
        <w:tabs>
          <w:tab w:val="decimal" w:leader="dot" w:pos="9072"/>
        </w:tabs>
        <w:autoSpaceDE w:val="0"/>
        <w:autoSpaceDN w:val="0"/>
        <w:adjustRightInd w:val="0"/>
        <w:spacing w:after="0" w:line="276" w:lineRule="auto"/>
        <w:jc w:val="both"/>
        <w:rPr>
          <w:rFonts w:cstheme="minorHAnsi"/>
        </w:rPr>
      </w:pPr>
    </w:p>
    <w:p w14:paraId="4EFC12D2" w14:textId="376AEA11" w:rsidR="00A64373" w:rsidRDefault="00A64373" w:rsidP="007159BE">
      <w:pPr>
        <w:tabs>
          <w:tab w:val="decimal" w:leader="dot" w:pos="9072"/>
        </w:tabs>
        <w:autoSpaceDE w:val="0"/>
        <w:autoSpaceDN w:val="0"/>
        <w:adjustRightInd w:val="0"/>
        <w:spacing w:after="0" w:line="276" w:lineRule="auto"/>
        <w:jc w:val="both"/>
        <w:rPr>
          <w:rFonts w:cstheme="minorHAnsi"/>
        </w:rPr>
      </w:pPr>
    </w:p>
    <w:p w14:paraId="1BA2579C" w14:textId="3E07AF73" w:rsidR="00A64373" w:rsidRDefault="00A64373" w:rsidP="007159BE">
      <w:pPr>
        <w:tabs>
          <w:tab w:val="decimal" w:leader="dot" w:pos="9072"/>
        </w:tabs>
        <w:autoSpaceDE w:val="0"/>
        <w:autoSpaceDN w:val="0"/>
        <w:adjustRightInd w:val="0"/>
        <w:spacing w:after="0" w:line="276" w:lineRule="auto"/>
        <w:jc w:val="both"/>
        <w:rPr>
          <w:rFonts w:cstheme="minorHAnsi"/>
        </w:rPr>
      </w:pPr>
    </w:p>
    <w:p w14:paraId="47E295F6" w14:textId="5A9FC745" w:rsidR="00A64373" w:rsidRDefault="00A64373" w:rsidP="007159BE">
      <w:pPr>
        <w:tabs>
          <w:tab w:val="decimal" w:leader="dot" w:pos="9072"/>
        </w:tabs>
        <w:autoSpaceDE w:val="0"/>
        <w:autoSpaceDN w:val="0"/>
        <w:adjustRightInd w:val="0"/>
        <w:spacing w:after="0" w:line="276" w:lineRule="auto"/>
        <w:jc w:val="both"/>
        <w:rPr>
          <w:rFonts w:cstheme="minorHAnsi"/>
        </w:rPr>
      </w:pPr>
    </w:p>
    <w:p w14:paraId="3EAC9827" w14:textId="7E55F432" w:rsidR="00A64373" w:rsidRDefault="00A64373" w:rsidP="007159BE">
      <w:pPr>
        <w:tabs>
          <w:tab w:val="decimal" w:leader="dot" w:pos="9072"/>
        </w:tabs>
        <w:autoSpaceDE w:val="0"/>
        <w:autoSpaceDN w:val="0"/>
        <w:adjustRightInd w:val="0"/>
        <w:spacing w:after="0" w:line="276" w:lineRule="auto"/>
        <w:jc w:val="both"/>
        <w:rPr>
          <w:rFonts w:cstheme="minorHAnsi"/>
        </w:rPr>
      </w:pPr>
    </w:p>
    <w:p w14:paraId="42860ECF" w14:textId="2BF303BA" w:rsidR="00A64373" w:rsidRDefault="00A64373" w:rsidP="007159BE">
      <w:pPr>
        <w:tabs>
          <w:tab w:val="decimal" w:leader="dot" w:pos="9072"/>
        </w:tabs>
        <w:autoSpaceDE w:val="0"/>
        <w:autoSpaceDN w:val="0"/>
        <w:adjustRightInd w:val="0"/>
        <w:spacing w:after="0" w:line="276" w:lineRule="auto"/>
        <w:jc w:val="both"/>
        <w:rPr>
          <w:rFonts w:cstheme="minorHAnsi"/>
        </w:rPr>
      </w:pPr>
    </w:p>
    <w:p w14:paraId="24E2B8F5" w14:textId="28DE664C" w:rsidR="00A64373" w:rsidRDefault="00A64373" w:rsidP="007159BE">
      <w:pPr>
        <w:tabs>
          <w:tab w:val="decimal" w:leader="dot" w:pos="9072"/>
        </w:tabs>
        <w:autoSpaceDE w:val="0"/>
        <w:autoSpaceDN w:val="0"/>
        <w:adjustRightInd w:val="0"/>
        <w:spacing w:after="0" w:line="276" w:lineRule="auto"/>
        <w:jc w:val="both"/>
        <w:rPr>
          <w:rFonts w:cstheme="minorHAnsi"/>
        </w:rPr>
      </w:pPr>
    </w:p>
    <w:p w14:paraId="77073C89" w14:textId="6BAA462F" w:rsidR="00A64373" w:rsidRDefault="00A64373" w:rsidP="007159BE">
      <w:pPr>
        <w:tabs>
          <w:tab w:val="decimal" w:leader="dot" w:pos="9072"/>
        </w:tabs>
        <w:autoSpaceDE w:val="0"/>
        <w:autoSpaceDN w:val="0"/>
        <w:adjustRightInd w:val="0"/>
        <w:spacing w:after="0" w:line="276" w:lineRule="auto"/>
        <w:jc w:val="both"/>
        <w:rPr>
          <w:rFonts w:cstheme="minorHAnsi"/>
        </w:rPr>
      </w:pPr>
    </w:p>
    <w:p w14:paraId="7E5360FF" w14:textId="5FBD1471" w:rsidR="00A64373" w:rsidRDefault="00A64373" w:rsidP="007159BE">
      <w:pPr>
        <w:tabs>
          <w:tab w:val="decimal" w:leader="dot" w:pos="9072"/>
        </w:tabs>
        <w:autoSpaceDE w:val="0"/>
        <w:autoSpaceDN w:val="0"/>
        <w:adjustRightInd w:val="0"/>
        <w:spacing w:after="0" w:line="276" w:lineRule="auto"/>
        <w:jc w:val="both"/>
        <w:rPr>
          <w:rFonts w:cstheme="minorHAnsi"/>
        </w:rPr>
      </w:pPr>
    </w:p>
    <w:p w14:paraId="73C60BFD" w14:textId="0FC6DA0E" w:rsidR="00A64373" w:rsidRDefault="00A64373" w:rsidP="007159BE">
      <w:pPr>
        <w:tabs>
          <w:tab w:val="decimal" w:leader="dot" w:pos="9072"/>
        </w:tabs>
        <w:autoSpaceDE w:val="0"/>
        <w:autoSpaceDN w:val="0"/>
        <w:adjustRightInd w:val="0"/>
        <w:spacing w:after="0" w:line="276" w:lineRule="auto"/>
        <w:jc w:val="both"/>
        <w:rPr>
          <w:rFonts w:cstheme="minorHAnsi"/>
        </w:rPr>
      </w:pPr>
    </w:p>
    <w:p w14:paraId="5AA8095A" w14:textId="7B7B995C" w:rsidR="00A64373" w:rsidRDefault="00A64373" w:rsidP="007159BE">
      <w:pPr>
        <w:tabs>
          <w:tab w:val="decimal" w:leader="dot" w:pos="9072"/>
        </w:tabs>
        <w:autoSpaceDE w:val="0"/>
        <w:autoSpaceDN w:val="0"/>
        <w:adjustRightInd w:val="0"/>
        <w:spacing w:after="0" w:line="276" w:lineRule="auto"/>
        <w:jc w:val="both"/>
        <w:rPr>
          <w:rFonts w:cstheme="minorHAnsi"/>
        </w:rPr>
      </w:pPr>
    </w:p>
    <w:p w14:paraId="4FB74C31" w14:textId="45F2D1B0" w:rsidR="00A64373" w:rsidRDefault="00A64373" w:rsidP="007159BE">
      <w:pPr>
        <w:tabs>
          <w:tab w:val="decimal" w:leader="dot" w:pos="9072"/>
        </w:tabs>
        <w:autoSpaceDE w:val="0"/>
        <w:autoSpaceDN w:val="0"/>
        <w:adjustRightInd w:val="0"/>
        <w:spacing w:after="0" w:line="276" w:lineRule="auto"/>
        <w:jc w:val="both"/>
        <w:rPr>
          <w:rFonts w:cstheme="minorHAnsi"/>
        </w:rPr>
      </w:pPr>
    </w:p>
    <w:p w14:paraId="0F631745" w14:textId="67806CBC" w:rsidR="00A64373" w:rsidRDefault="00A64373" w:rsidP="007159BE">
      <w:pPr>
        <w:tabs>
          <w:tab w:val="decimal" w:leader="dot" w:pos="9072"/>
        </w:tabs>
        <w:autoSpaceDE w:val="0"/>
        <w:autoSpaceDN w:val="0"/>
        <w:adjustRightInd w:val="0"/>
        <w:spacing w:after="0" w:line="276" w:lineRule="auto"/>
        <w:jc w:val="both"/>
        <w:rPr>
          <w:rFonts w:cstheme="minorHAnsi"/>
        </w:rPr>
      </w:pPr>
    </w:p>
    <w:p w14:paraId="44D84AC1" w14:textId="38B89B84" w:rsidR="00A64373" w:rsidRDefault="00A64373" w:rsidP="007159BE">
      <w:pPr>
        <w:tabs>
          <w:tab w:val="decimal" w:leader="dot" w:pos="9072"/>
        </w:tabs>
        <w:autoSpaceDE w:val="0"/>
        <w:autoSpaceDN w:val="0"/>
        <w:adjustRightInd w:val="0"/>
        <w:spacing w:after="0" w:line="276" w:lineRule="auto"/>
        <w:jc w:val="both"/>
        <w:rPr>
          <w:rFonts w:cstheme="minorHAnsi"/>
        </w:rPr>
      </w:pPr>
    </w:p>
    <w:p w14:paraId="1D32E2C8" w14:textId="4432E59A" w:rsidR="00A64373" w:rsidRDefault="00A64373" w:rsidP="007159BE">
      <w:pPr>
        <w:tabs>
          <w:tab w:val="decimal" w:leader="dot" w:pos="9072"/>
        </w:tabs>
        <w:autoSpaceDE w:val="0"/>
        <w:autoSpaceDN w:val="0"/>
        <w:adjustRightInd w:val="0"/>
        <w:spacing w:after="0" w:line="276" w:lineRule="auto"/>
        <w:jc w:val="both"/>
        <w:rPr>
          <w:rFonts w:cstheme="minorHAnsi"/>
        </w:rPr>
      </w:pPr>
    </w:p>
    <w:p w14:paraId="6F9F21B4" w14:textId="46DCF1A6" w:rsidR="00A64373" w:rsidRDefault="00A64373" w:rsidP="007159BE">
      <w:pPr>
        <w:tabs>
          <w:tab w:val="decimal" w:leader="dot" w:pos="9072"/>
        </w:tabs>
        <w:autoSpaceDE w:val="0"/>
        <w:autoSpaceDN w:val="0"/>
        <w:adjustRightInd w:val="0"/>
        <w:spacing w:after="0" w:line="276" w:lineRule="auto"/>
        <w:jc w:val="both"/>
        <w:rPr>
          <w:rFonts w:cstheme="minorHAnsi"/>
        </w:rPr>
      </w:pPr>
    </w:p>
    <w:p w14:paraId="252F3F81" w14:textId="20A3F54F" w:rsidR="00A64373" w:rsidRDefault="00A64373" w:rsidP="007159BE">
      <w:pPr>
        <w:tabs>
          <w:tab w:val="decimal" w:leader="dot" w:pos="9072"/>
        </w:tabs>
        <w:autoSpaceDE w:val="0"/>
        <w:autoSpaceDN w:val="0"/>
        <w:adjustRightInd w:val="0"/>
        <w:spacing w:after="0" w:line="276" w:lineRule="auto"/>
        <w:jc w:val="both"/>
        <w:rPr>
          <w:rFonts w:cstheme="minorHAnsi"/>
        </w:rPr>
      </w:pPr>
    </w:p>
    <w:p w14:paraId="4D068914" w14:textId="0EC592A5" w:rsidR="00A64373" w:rsidRDefault="00A64373" w:rsidP="007159BE">
      <w:pPr>
        <w:tabs>
          <w:tab w:val="decimal" w:leader="dot" w:pos="9072"/>
        </w:tabs>
        <w:autoSpaceDE w:val="0"/>
        <w:autoSpaceDN w:val="0"/>
        <w:adjustRightInd w:val="0"/>
        <w:spacing w:after="0" w:line="276" w:lineRule="auto"/>
        <w:jc w:val="both"/>
        <w:rPr>
          <w:rFonts w:cstheme="minorHAnsi"/>
        </w:rPr>
      </w:pPr>
    </w:p>
    <w:p w14:paraId="4C977744" w14:textId="69C755CD" w:rsidR="00A64373" w:rsidRDefault="00A64373" w:rsidP="007159BE">
      <w:pPr>
        <w:tabs>
          <w:tab w:val="decimal" w:leader="dot" w:pos="9072"/>
        </w:tabs>
        <w:autoSpaceDE w:val="0"/>
        <w:autoSpaceDN w:val="0"/>
        <w:adjustRightInd w:val="0"/>
        <w:spacing w:after="0" w:line="276" w:lineRule="auto"/>
        <w:jc w:val="both"/>
        <w:rPr>
          <w:rFonts w:cstheme="minorHAnsi"/>
        </w:rPr>
      </w:pPr>
    </w:p>
    <w:p w14:paraId="1F337B1B" w14:textId="1506884A" w:rsidR="00A64373" w:rsidRDefault="00A64373" w:rsidP="007159BE">
      <w:pPr>
        <w:tabs>
          <w:tab w:val="decimal" w:leader="dot" w:pos="9072"/>
        </w:tabs>
        <w:autoSpaceDE w:val="0"/>
        <w:autoSpaceDN w:val="0"/>
        <w:adjustRightInd w:val="0"/>
        <w:spacing w:after="0" w:line="276" w:lineRule="auto"/>
        <w:jc w:val="both"/>
        <w:rPr>
          <w:rFonts w:cstheme="minorHAnsi"/>
        </w:rPr>
      </w:pPr>
    </w:p>
    <w:p w14:paraId="36A72B51" w14:textId="46359140" w:rsidR="00A64373" w:rsidRDefault="00A64373" w:rsidP="007159BE">
      <w:pPr>
        <w:tabs>
          <w:tab w:val="decimal" w:leader="dot" w:pos="9072"/>
        </w:tabs>
        <w:autoSpaceDE w:val="0"/>
        <w:autoSpaceDN w:val="0"/>
        <w:adjustRightInd w:val="0"/>
        <w:spacing w:after="0" w:line="276" w:lineRule="auto"/>
        <w:jc w:val="both"/>
        <w:rPr>
          <w:rFonts w:cstheme="minorHAnsi"/>
        </w:rPr>
      </w:pPr>
    </w:p>
    <w:p w14:paraId="10122164" w14:textId="2297A457" w:rsidR="00A64373" w:rsidRDefault="00A64373" w:rsidP="007159BE">
      <w:pPr>
        <w:tabs>
          <w:tab w:val="decimal" w:leader="dot" w:pos="9072"/>
        </w:tabs>
        <w:autoSpaceDE w:val="0"/>
        <w:autoSpaceDN w:val="0"/>
        <w:adjustRightInd w:val="0"/>
        <w:spacing w:after="0" w:line="276" w:lineRule="auto"/>
        <w:jc w:val="both"/>
        <w:rPr>
          <w:rFonts w:cstheme="minorHAnsi"/>
        </w:rPr>
      </w:pPr>
    </w:p>
    <w:p w14:paraId="2E885B1F" w14:textId="401C92F9" w:rsidR="00A64373" w:rsidRDefault="00A64373" w:rsidP="007159BE">
      <w:pPr>
        <w:tabs>
          <w:tab w:val="decimal" w:leader="dot" w:pos="9072"/>
        </w:tabs>
        <w:autoSpaceDE w:val="0"/>
        <w:autoSpaceDN w:val="0"/>
        <w:adjustRightInd w:val="0"/>
        <w:spacing w:after="0" w:line="276" w:lineRule="auto"/>
        <w:jc w:val="both"/>
        <w:rPr>
          <w:rFonts w:cstheme="minorHAnsi"/>
        </w:rPr>
      </w:pPr>
    </w:p>
    <w:p w14:paraId="233F24B7" w14:textId="4870342E" w:rsidR="00A64373" w:rsidRDefault="00A64373" w:rsidP="007159BE">
      <w:pPr>
        <w:tabs>
          <w:tab w:val="decimal" w:leader="dot" w:pos="9072"/>
        </w:tabs>
        <w:autoSpaceDE w:val="0"/>
        <w:autoSpaceDN w:val="0"/>
        <w:adjustRightInd w:val="0"/>
        <w:spacing w:after="0" w:line="276" w:lineRule="auto"/>
        <w:jc w:val="both"/>
        <w:rPr>
          <w:rFonts w:cstheme="minorHAnsi"/>
        </w:rPr>
      </w:pPr>
    </w:p>
    <w:p w14:paraId="138EAF4A" w14:textId="63E776E8" w:rsidR="00A64373" w:rsidRDefault="00A64373" w:rsidP="007159BE">
      <w:pPr>
        <w:tabs>
          <w:tab w:val="decimal" w:leader="dot" w:pos="9072"/>
        </w:tabs>
        <w:autoSpaceDE w:val="0"/>
        <w:autoSpaceDN w:val="0"/>
        <w:adjustRightInd w:val="0"/>
        <w:spacing w:after="0" w:line="276" w:lineRule="auto"/>
        <w:jc w:val="both"/>
        <w:rPr>
          <w:rFonts w:cstheme="minorHAnsi"/>
        </w:rPr>
      </w:pPr>
    </w:p>
    <w:p w14:paraId="41C997FE" w14:textId="6DD8D2D2" w:rsidR="00A64373" w:rsidRDefault="00A64373" w:rsidP="007159BE">
      <w:pPr>
        <w:tabs>
          <w:tab w:val="decimal" w:leader="dot" w:pos="9072"/>
        </w:tabs>
        <w:autoSpaceDE w:val="0"/>
        <w:autoSpaceDN w:val="0"/>
        <w:adjustRightInd w:val="0"/>
        <w:spacing w:after="0" w:line="276" w:lineRule="auto"/>
        <w:jc w:val="both"/>
        <w:rPr>
          <w:rFonts w:cstheme="minorHAnsi"/>
        </w:rPr>
      </w:pPr>
    </w:p>
    <w:p w14:paraId="321CC38B" w14:textId="14866BB6" w:rsidR="00A64373" w:rsidRDefault="00A64373" w:rsidP="007159BE">
      <w:pPr>
        <w:tabs>
          <w:tab w:val="decimal" w:leader="dot" w:pos="9072"/>
        </w:tabs>
        <w:autoSpaceDE w:val="0"/>
        <w:autoSpaceDN w:val="0"/>
        <w:adjustRightInd w:val="0"/>
        <w:spacing w:after="0" w:line="276" w:lineRule="auto"/>
        <w:jc w:val="both"/>
        <w:rPr>
          <w:rFonts w:cstheme="minorHAnsi"/>
        </w:rPr>
      </w:pPr>
    </w:p>
    <w:p w14:paraId="03DEF226" w14:textId="1AFC44CB" w:rsidR="00A64373" w:rsidRDefault="00A64373" w:rsidP="007159BE">
      <w:pPr>
        <w:tabs>
          <w:tab w:val="decimal" w:leader="dot" w:pos="9072"/>
        </w:tabs>
        <w:autoSpaceDE w:val="0"/>
        <w:autoSpaceDN w:val="0"/>
        <w:adjustRightInd w:val="0"/>
        <w:spacing w:after="0" w:line="276" w:lineRule="auto"/>
        <w:jc w:val="both"/>
        <w:rPr>
          <w:rFonts w:cstheme="minorHAnsi"/>
        </w:rPr>
      </w:pPr>
    </w:p>
    <w:p w14:paraId="5AE7E0EF" w14:textId="0CAD0BB7" w:rsidR="00A64373" w:rsidRDefault="00A64373" w:rsidP="007159BE">
      <w:pPr>
        <w:tabs>
          <w:tab w:val="decimal" w:leader="dot" w:pos="9072"/>
        </w:tabs>
        <w:autoSpaceDE w:val="0"/>
        <w:autoSpaceDN w:val="0"/>
        <w:adjustRightInd w:val="0"/>
        <w:spacing w:after="0" w:line="276" w:lineRule="auto"/>
        <w:jc w:val="both"/>
        <w:rPr>
          <w:rFonts w:cstheme="minorHAnsi"/>
        </w:rPr>
      </w:pPr>
    </w:p>
    <w:p w14:paraId="65A72B9E" w14:textId="594138D2" w:rsidR="00A64373" w:rsidRDefault="00A64373" w:rsidP="007159BE">
      <w:pPr>
        <w:tabs>
          <w:tab w:val="decimal" w:leader="dot" w:pos="9072"/>
        </w:tabs>
        <w:autoSpaceDE w:val="0"/>
        <w:autoSpaceDN w:val="0"/>
        <w:adjustRightInd w:val="0"/>
        <w:spacing w:after="0" w:line="276" w:lineRule="auto"/>
        <w:jc w:val="both"/>
        <w:rPr>
          <w:rFonts w:cstheme="minorHAnsi"/>
        </w:rPr>
      </w:pPr>
    </w:p>
    <w:p w14:paraId="362DA3C3" w14:textId="0FF030A8" w:rsidR="00A64373" w:rsidRDefault="00A64373" w:rsidP="007159BE">
      <w:pPr>
        <w:tabs>
          <w:tab w:val="decimal" w:leader="dot" w:pos="9072"/>
        </w:tabs>
        <w:autoSpaceDE w:val="0"/>
        <w:autoSpaceDN w:val="0"/>
        <w:adjustRightInd w:val="0"/>
        <w:spacing w:after="0" w:line="276" w:lineRule="auto"/>
        <w:jc w:val="both"/>
        <w:rPr>
          <w:rFonts w:cstheme="minorHAnsi"/>
        </w:rPr>
      </w:pPr>
    </w:p>
    <w:p w14:paraId="0C875515" w14:textId="3ED7B503" w:rsidR="00A64373" w:rsidRDefault="00A64373" w:rsidP="007159BE">
      <w:pPr>
        <w:tabs>
          <w:tab w:val="decimal" w:leader="dot" w:pos="9072"/>
        </w:tabs>
        <w:autoSpaceDE w:val="0"/>
        <w:autoSpaceDN w:val="0"/>
        <w:adjustRightInd w:val="0"/>
        <w:spacing w:after="0" w:line="276" w:lineRule="auto"/>
        <w:jc w:val="both"/>
        <w:rPr>
          <w:rFonts w:cstheme="minorHAnsi"/>
        </w:rPr>
      </w:pPr>
    </w:p>
    <w:p w14:paraId="7447F846" w14:textId="080C7A83" w:rsidR="00A64373" w:rsidRDefault="00A64373" w:rsidP="007159BE">
      <w:pPr>
        <w:tabs>
          <w:tab w:val="decimal" w:leader="dot" w:pos="9072"/>
        </w:tabs>
        <w:autoSpaceDE w:val="0"/>
        <w:autoSpaceDN w:val="0"/>
        <w:adjustRightInd w:val="0"/>
        <w:spacing w:after="0" w:line="276" w:lineRule="auto"/>
        <w:jc w:val="both"/>
        <w:rPr>
          <w:rFonts w:cstheme="minorHAnsi"/>
        </w:rPr>
      </w:pPr>
    </w:p>
    <w:p w14:paraId="61C4A86A" w14:textId="507DC685" w:rsidR="00A64373" w:rsidRDefault="00A64373" w:rsidP="007159BE">
      <w:pPr>
        <w:tabs>
          <w:tab w:val="decimal" w:leader="dot" w:pos="9072"/>
        </w:tabs>
        <w:autoSpaceDE w:val="0"/>
        <w:autoSpaceDN w:val="0"/>
        <w:adjustRightInd w:val="0"/>
        <w:spacing w:after="0" w:line="276" w:lineRule="auto"/>
        <w:jc w:val="both"/>
        <w:rPr>
          <w:rFonts w:cstheme="minorHAnsi"/>
        </w:rPr>
      </w:pPr>
    </w:p>
    <w:p w14:paraId="182209B4" w14:textId="6CDB03FF" w:rsidR="00A64373" w:rsidRDefault="00A64373" w:rsidP="007159BE">
      <w:pPr>
        <w:tabs>
          <w:tab w:val="decimal" w:leader="dot" w:pos="9072"/>
        </w:tabs>
        <w:autoSpaceDE w:val="0"/>
        <w:autoSpaceDN w:val="0"/>
        <w:adjustRightInd w:val="0"/>
        <w:spacing w:after="0" w:line="276" w:lineRule="auto"/>
        <w:jc w:val="both"/>
        <w:rPr>
          <w:rFonts w:cstheme="minorHAnsi"/>
        </w:rPr>
      </w:pPr>
    </w:p>
    <w:p w14:paraId="2141E6A1" w14:textId="53A51B2E" w:rsidR="00A64373" w:rsidRDefault="00A64373"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01099C4" w14:textId="17E7B6D1"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F5D35C3" w14:textId="25E44610"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1609B5F" w14:textId="323550E6"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26D42AC" w14:textId="74A3A662"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532FF01" w14:textId="5D2E1569"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BF83D47" w14:textId="77777777" w:rsidR="000A3C42" w:rsidRDefault="000A3C42"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12D2BFD" w14:textId="77777777" w:rsidR="00FB6FF9" w:rsidRPr="00EE54FD"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69F05F64"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(Dz.U. z 20</w:t>
      </w:r>
      <w:r w:rsidR="00EE54FD">
        <w:rPr>
          <w:rFonts w:cstheme="minorHAnsi"/>
          <w:b/>
          <w:bCs/>
        </w:rPr>
        <w:t>21</w:t>
      </w:r>
      <w:r w:rsidRPr="00C47608">
        <w:rPr>
          <w:rFonts w:cstheme="minorHAnsi"/>
          <w:b/>
          <w:bCs/>
        </w:rPr>
        <w:t xml:space="preserve"> r. poz. </w:t>
      </w:r>
      <w:r w:rsidR="00EE54FD">
        <w:rPr>
          <w:rFonts w:cstheme="minorHAnsi"/>
          <w:b/>
          <w:bCs/>
        </w:rPr>
        <w:t>1129</w:t>
      </w:r>
      <w:r w:rsidRPr="00C47608">
        <w:rPr>
          <w:rFonts w:cstheme="minorHAnsi"/>
          <w:b/>
          <w:bCs/>
        </w:rPr>
        <w:t xml:space="preserve">, z </w:t>
      </w:r>
      <w:proofErr w:type="spellStart"/>
      <w:r w:rsidRPr="00C47608">
        <w:rPr>
          <w:rFonts w:cstheme="minorHAnsi"/>
          <w:b/>
          <w:bCs/>
        </w:rPr>
        <w:t>późn</w:t>
      </w:r>
      <w:proofErr w:type="spellEnd"/>
      <w:r w:rsidRPr="00C47608">
        <w:rPr>
          <w:rFonts w:cstheme="minorHAnsi"/>
          <w:b/>
          <w:bCs/>
        </w:rPr>
        <w:t>.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7D7E0AFD" w14:textId="450BCBA2"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39EC49B1" w14:textId="77777777" w:rsidR="00552E27" w:rsidRPr="00C47608" w:rsidRDefault="00552E27" w:rsidP="00552E27">
      <w:pPr>
        <w:autoSpaceDE w:val="0"/>
        <w:autoSpaceDN w:val="0"/>
        <w:adjustRightInd w:val="0"/>
        <w:spacing w:after="0" w:line="276" w:lineRule="auto"/>
        <w:rPr>
          <w:rFonts w:cstheme="minorHAnsi"/>
        </w:rPr>
      </w:pPr>
    </w:p>
    <w:p w14:paraId="1BA92E99" w14:textId="0BB8A071" w:rsidR="00EE54FD" w:rsidRDefault="00E22F27" w:rsidP="00552E27">
      <w:pPr>
        <w:autoSpaceDE w:val="0"/>
        <w:autoSpaceDN w:val="0"/>
        <w:adjustRightInd w:val="0"/>
        <w:spacing w:after="0" w:line="276" w:lineRule="auto"/>
        <w:jc w:val="both"/>
        <w:rPr>
          <w:rFonts w:cstheme="minorHAnsi"/>
          <w:b/>
          <w:bCs/>
          <w:i/>
          <w:iCs/>
        </w:rPr>
      </w:pPr>
      <w:r w:rsidRPr="00C47608">
        <w:rPr>
          <w:rFonts w:cstheme="minorHAnsi"/>
        </w:rPr>
        <w:t>Uprawniony do reprezentowania wykonawcy ………………………… w postępowaniu o udzielenie zamówienia publicznego na</w:t>
      </w:r>
      <w:bookmarkStart w:id="11" w:name="_Hlk69303981"/>
      <w:r w:rsidR="00196235">
        <w:rPr>
          <w:rFonts w:cstheme="minorHAnsi"/>
        </w:rPr>
        <w:t xml:space="preserve"> </w:t>
      </w:r>
      <w:r w:rsidR="00196235" w:rsidRPr="00196235">
        <w:rPr>
          <w:rFonts w:cstheme="minorHAnsi"/>
        </w:rPr>
        <w:t>„</w:t>
      </w:r>
      <w:r w:rsidR="00196235" w:rsidRPr="00196235">
        <w:rPr>
          <w:rFonts w:cstheme="minorHAnsi"/>
          <w:b/>
          <w:bCs/>
          <w:i/>
          <w:iCs/>
        </w:rPr>
        <w:t>Zimowe utrzymanie dróg powiatowych zamiejskich Powiatu</w:t>
      </w:r>
      <w:r w:rsidR="00196235">
        <w:rPr>
          <w:rFonts w:cstheme="minorHAnsi"/>
          <w:b/>
          <w:bCs/>
          <w:i/>
          <w:iCs/>
        </w:rPr>
        <w:t xml:space="preserve"> </w:t>
      </w:r>
      <w:r w:rsidR="00196235" w:rsidRPr="00196235">
        <w:rPr>
          <w:rFonts w:cstheme="minorHAnsi"/>
          <w:b/>
          <w:bCs/>
          <w:i/>
          <w:iCs/>
        </w:rPr>
        <w:t>Głogowskiego w sezonie 2021/2022</w:t>
      </w:r>
      <w:r w:rsidR="00FB6FF9">
        <w:rPr>
          <w:rFonts w:cstheme="minorHAnsi"/>
          <w:b/>
          <w:bCs/>
          <w:i/>
          <w:iCs/>
        </w:rPr>
        <w:t xml:space="preserve"> – Obręb Żukowice”.</w:t>
      </w:r>
    </w:p>
    <w:p w14:paraId="11211E63" w14:textId="77777777" w:rsidR="00EE54FD" w:rsidRPr="00EE54FD" w:rsidRDefault="00EE54FD" w:rsidP="00EE54FD">
      <w:pPr>
        <w:pStyle w:val="Akapitzlist"/>
        <w:spacing w:after="0" w:line="240" w:lineRule="auto"/>
        <w:ind w:left="0" w:right="204"/>
        <w:rPr>
          <w:rFonts w:ascii="Tahoma" w:eastAsia="Times New Roman" w:hAnsi="Tahoma" w:cs="Tahoma"/>
          <w:sz w:val="20"/>
          <w:szCs w:val="20"/>
          <w:lang w:eastAsia="pl-PL"/>
        </w:rPr>
      </w:pPr>
    </w:p>
    <w:p w14:paraId="677895B4" w14:textId="3183715C" w:rsidR="00E22F27" w:rsidRPr="00C47608" w:rsidRDefault="00552E27" w:rsidP="00552E27">
      <w:pPr>
        <w:autoSpaceDE w:val="0"/>
        <w:autoSpaceDN w:val="0"/>
        <w:adjustRightInd w:val="0"/>
        <w:spacing w:after="0" w:line="276" w:lineRule="auto"/>
        <w:jc w:val="both"/>
        <w:rPr>
          <w:rFonts w:cstheme="minorHAnsi"/>
        </w:rPr>
      </w:pPr>
      <w:r w:rsidRPr="00C47608">
        <w:rPr>
          <w:rFonts w:cstheme="minorHAnsi"/>
        </w:rPr>
        <w:t xml:space="preserve">– oznaczenie sprawy: </w:t>
      </w:r>
      <w:r w:rsidRPr="00C47608">
        <w:rPr>
          <w:rFonts w:cstheme="minorHAnsi"/>
          <w:b/>
          <w:bCs/>
        </w:rPr>
        <w:t>RZ.272.</w:t>
      </w:r>
      <w:r w:rsidR="00FB6FF9">
        <w:rPr>
          <w:rFonts w:cstheme="minorHAnsi"/>
          <w:b/>
          <w:bCs/>
        </w:rPr>
        <w:t>1</w:t>
      </w:r>
      <w:r w:rsidR="00983D45">
        <w:rPr>
          <w:rFonts w:cstheme="minorHAnsi"/>
          <w:b/>
          <w:bCs/>
        </w:rPr>
        <w:t>6</w:t>
      </w:r>
      <w:r w:rsidRPr="00C47608">
        <w:rPr>
          <w:rFonts w:cstheme="minorHAnsi"/>
          <w:b/>
          <w:bCs/>
        </w:rPr>
        <w:t>.2021</w:t>
      </w:r>
      <w:r w:rsidRPr="00C47608">
        <w:rPr>
          <w:rFonts w:cstheme="minorHAnsi"/>
        </w:rPr>
        <w:t xml:space="preserve">, prowadzonym przez </w:t>
      </w:r>
      <w:r w:rsidRPr="00C47608">
        <w:rPr>
          <w:rFonts w:cstheme="minorHAnsi"/>
          <w:b/>
          <w:bCs/>
        </w:rPr>
        <w:t>Powiat Głogowski, reprezentowany przez Zarząd Powiatu Głogowskiego</w:t>
      </w:r>
      <w:bookmarkEnd w:id="11"/>
      <w:r w:rsidRPr="00C47608">
        <w:rPr>
          <w:rFonts w:cstheme="minorHAnsi"/>
          <w:b/>
          <w:bCs/>
        </w:rPr>
        <w:t xml:space="preserve">, </w:t>
      </w:r>
      <w:r w:rsidR="00E22F27"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73529FDD" w14:textId="7B3AE03C" w:rsidR="00E22F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1CB95BE7" w14:textId="0E077B5F" w:rsidR="00552E27" w:rsidRPr="00C47608" w:rsidRDefault="00552E27" w:rsidP="00552E27">
      <w:pPr>
        <w:autoSpaceDE w:val="0"/>
        <w:autoSpaceDN w:val="0"/>
        <w:adjustRightInd w:val="0"/>
        <w:spacing w:after="0" w:line="276" w:lineRule="auto"/>
        <w:jc w:val="both"/>
        <w:rPr>
          <w:rFonts w:cstheme="minorHAnsi"/>
          <w:b/>
          <w:bCs/>
        </w:rPr>
      </w:pP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65DB6E69" w14:textId="1AA09AC2" w:rsidR="00EE54FD" w:rsidRDefault="00EE54FD" w:rsidP="00552E27">
      <w:pPr>
        <w:pStyle w:val="Default"/>
        <w:spacing w:line="276" w:lineRule="auto"/>
        <w:rPr>
          <w:rFonts w:asciiTheme="minorHAnsi" w:hAnsiTheme="minorHAnsi" w:cstheme="minorHAnsi"/>
          <w:b/>
          <w:bCs/>
          <w:color w:val="auto"/>
          <w:sz w:val="22"/>
          <w:szCs w:val="22"/>
        </w:rPr>
      </w:pPr>
    </w:p>
    <w:p w14:paraId="1E5DD121" w14:textId="4F464275" w:rsidR="00983D45" w:rsidRDefault="00983D45" w:rsidP="00552E27">
      <w:pPr>
        <w:pStyle w:val="Default"/>
        <w:spacing w:line="276" w:lineRule="auto"/>
        <w:rPr>
          <w:rFonts w:asciiTheme="minorHAnsi" w:hAnsiTheme="minorHAnsi" w:cstheme="minorHAnsi"/>
          <w:b/>
          <w:bCs/>
          <w:color w:val="auto"/>
          <w:sz w:val="22"/>
          <w:szCs w:val="22"/>
        </w:rPr>
      </w:pPr>
    </w:p>
    <w:p w14:paraId="557072F8" w14:textId="77777777" w:rsidR="00983D45" w:rsidRDefault="00983D45" w:rsidP="00552E27">
      <w:pPr>
        <w:pStyle w:val="Default"/>
        <w:spacing w:line="276" w:lineRule="auto"/>
        <w:rPr>
          <w:rFonts w:asciiTheme="minorHAnsi" w:hAnsiTheme="minorHAnsi" w:cstheme="minorHAnsi"/>
          <w:b/>
          <w:bCs/>
          <w:color w:val="auto"/>
          <w:sz w:val="22"/>
          <w:szCs w:val="22"/>
        </w:rPr>
      </w:pPr>
    </w:p>
    <w:p w14:paraId="1DB01AB8" w14:textId="07FDB780" w:rsidR="00983D45" w:rsidRDefault="00983D45" w:rsidP="00552E27">
      <w:pPr>
        <w:pStyle w:val="Default"/>
        <w:spacing w:line="276" w:lineRule="auto"/>
        <w:rPr>
          <w:rFonts w:asciiTheme="minorHAnsi" w:hAnsiTheme="minorHAnsi" w:cstheme="minorHAnsi"/>
          <w:b/>
          <w:bCs/>
          <w:color w:val="auto"/>
          <w:sz w:val="22"/>
          <w:szCs w:val="22"/>
        </w:rPr>
      </w:pPr>
    </w:p>
    <w:p w14:paraId="2B7554E3" w14:textId="77777777" w:rsidR="00983D45" w:rsidRDefault="00983D45" w:rsidP="00552E27">
      <w:pPr>
        <w:pStyle w:val="Default"/>
        <w:spacing w:line="276" w:lineRule="auto"/>
        <w:rPr>
          <w:rFonts w:asciiTheme="minorHAnsi" w:hAnsiTheme="minorHAnsi" w:cstheme="minorHAnsi"/>
          <w:b/>
          <w:bCs/>
          <w:color w:val="auto"/>
          <w:sz w:val="22"/>
          <w:szCs w:val="22"/>
        </w:rPr>
      </w:pPr>
    </w:p>
    <w:p w14:paraId="298B2F98" w14:textId="0678DDA3"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lastRenderedPageBreak/>
        <w:t xml:space="preserve">OŚWIADCZENIE DOTYCZĄCE PODANYCH INFORMACJI: </w:t>
      </w:r>
    </w:p>
    <w:p w14:paraId="29E1AA1C" w14:textId="2C75E55F" w:rsidR="00EE54FD"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w:t>
      </w:r>
      <w:r w:rsidR="00FB6FF9">
        <w:rPr>
          <w:rFonts w:cstheme="minorHAnsi"/>
        </w:rPr>
        <w:t>i.</w:t>
      </w:r>
    </w:p>
    <w:p w14:paraId="631F8B71" w14:textId="77777777" w:rsidR="00EE54FD" w:rsidRPr="00C47608" w:rsidRDefault="00EE54FD" w:rsidP="00552E27">
      <w:pPr>
        <w:tabs>
          <w:tab w:val="decimal" w:leader="dot" w:pos="9072"/>
        </w:tabs>
        <w:autoSpaceDE w:val="0"/>
        <w:autoSpaceDN w:val="0"/>
        <w:adjustRightInd w:val="0"/>
        <w:spacing w:after="0" w:line="276" w:lineRule="auto"/>
        <w:jc w:val="both"/>
        <w:rPr>
          <w:rFonts w:cstheme="minorHAnsi"/>
        </w:rPr>
      </w:pPr>
    </w:p>
    <w:p w14:paraId="13F2F0F3" w14:textId="77777777" w:rsidR="00983D45" w:rsidRDefault="00983D45" w:rsidP="00CB66BD">
      <w:pPr>
        <w:autoSpaceDE w:val="0"/>
        <w:autoSpaceDN w:val="0"/>
        <w:adjustRightInd w:val="0"/>
        <w:spacing w:after="0" w:line="276" w:lineRule="auto"/>
        <w:jc w:val="right"/>
        <w:rPr>
          <w:rFonts w:cstheme="minorHAnsi"/>
          <w:b/>
          <w:bCs/>
        </w:rPr>
      </w:pPr>
    </w:p>
    <w:p w14:paraId="5EF52BFA" w14:textId="77777777" w:rsidR="00983D45" w:rsidRDefault="00983D45" w:rsidP="00CB66BD">
      <w:pPr>
        <w:autoSpaceDE w:val="0"/>
        <w:autoSpaceDN w:val="0"/>
        <w:adjustRightInd w:val="0"/>
        <w:spacing w:after="0" w:line="276" w:lineRule="auto"/>
        <w:jc w:val="right"/>
        <w:rPr>
          <w:rFonts w:cstheme="minorHAnsi"/>
          <w:b/>
          <w:bCs/>
        </w:rPr>
      </w:pPr>
    </w:p>
    <w:p w14:paraId="1B063B7D" w14:textId="77777777" w:rsidR="00983D45" w:rsidRDefault="00983D45" w:rsidP="00CB66BD">
      <w:pPr>
        <w:autoSpaceDE w:val="0"/>
        <w:autoSpaceDN w:val="0"/>
        <w:adjustRightInd w:val="0"/>
        <w:spacing w:after="0" w:line="276" w:lineRule="auto"/>
        <w:jc w:val="right"/>
        <w:rPr>
          <w:rFonts w:cstheme="minorHAnsi"/>
          <w:b/>
          <w:bCs/>
        </w:rPr>
      </w:pPr>
    </w:p>
    <w:p w14:paraId="77D10E94" w14:textId="77777777" w:rsidR="00983D45" w:rsidRDefault="00983D45" w:rsidP="00CB66BD">
      <w:pPr>
        <w:autoSpaceDE w:val="0"/>
        <w:autoSpaceDN w:val="0"/>
        <w:adjustRightInd w:val="0"/>
        <w:spacing w:after="0" w:line="276" w:lineRule="auto"/>
        <w:jc w:val="right"/>
        <w:rPr>
          <w:rFonts w:cstheme="minorHAnsi"/>
          <w:b/>
          <w:bCs/>
        </w:rPr>
      </w:pPr>
    </w:p>
    <w:p w14:paraId="0D800311" w14:textId="77777777" w:rsidR="00983D45" w:rsidRDefault="00983D45" w:rsidP="00CB66BD">
      <w:pPr>
        <w:autoSpaceDE w:val="0"/>
        <w:autoSpaceDN w:val="0"/>
        <w:adjustRightInd w:val="0"/>
        <w:spacing w:after="0" w:line="276" w:lineRule="auto"/>
        <w:jc w:val="right"/>
        <w:rPr>
          <w:rFonts w:cstheme="minorHAnsi"/>
          <w:b/>
          <w:bCs/>
        </w:rPr>
      </w:pPr>
    </w:p>
    <w:p w14:paraId="0C21F213" w14:textId="77777777" w:rsidR="00983D45" w:rsidRDefault="00983D45" w:rsidP="00CB66BD">
      <w:pPr>
        <w:autoSpaceDE w:val="0"/>
        <w:autoSpaceDN w:val="0"/>
        <w:adjustRightInd w:val="0"/>
        <w:spacing w:after="0" w:line="276" w:lineRule="auto"/>
        <w:jc w:val="right"/>
        <w:rPr>
          <w:rFonts w:cstheme="minorHAnsi"/>
          <w:b/>
          <w:bCs/>
        </w:rPr>
      </w:pPr>
    </w:p>
    <w:p w14:paraId="6566D28B" w14:textId="77777777" w:rsidR="00983D45" w:rsidRDefault="00983D45" w:rsidP="00CB66BD">
      <w:pPr>
        <w:autoSpaceDE w:val="0"/>
        <w:autoSpaceDN w:val="0"/>
        <w:adjustRightInd w:val="0"/>
        <w:spacing w:after="0" w:line="276" w:lineRule="auto"/>
        <w:jc w:val="right"/>
        <w:rPr>
          <w:rFonts w:cstheme="minorHAnsi"/>
          <w:b/>
          <w:bCs/>
        </w:rPr>
      </w:pPr>
    </w:p>
    <w:p w14:paraId="3081A0BB" w14:textId="77777777" w:rsidR="00983D45" w:rsidRDefault="00983D45" w:rsidP="00CB66BD">
      <w:pPr>
        <w:autoSpaceDE w:val="0"/>
        <w:autoSpaceDN w:val="0"/>
        <w:adjustRightInd w:val="0"/>
        <w:spacing w:after="0" w:line="276" w:lineRule="auto"/>
        <w:jc w:val="right"/>
        <w:rPr>
          <w:rFonts w:cstheme="minorHAnsi"/>
          <w:b/>
          <w:bCs/>
        </w:rPr>
      </w:pPr>
    </w:p>
    <w:p w14:paraId="313B152A" w14:textId="77777777" w:rsidR="00983D45" w:rsidRDefault="00983D45" w:rsidP="00CB66BD">
      <w:pPr>
        <w:autoSpaceDE w:val="0"/>
        <w:autoSpaceDN w:val="0"/>
        <w:adjustRightInd w:val="0"/>
        <w:spacing w:after="0" w:line="276" w:lineRule="auto"/>
        <w:jc w:val="right"/>
        <w:rPr>
          <w:rFonts w:cstheme="minorHAnsi"/>
          <w:b/>
          <w:bCs/>
        </w:rPr>
      </w:pPr>
    </w:p>
    <w:p w14:paraId="39CEFA19" w14:textId="77777777" w:rsidR="00983D45" w:rsidRDefault="00983D45" w:rsidP="00CB66BD">
      <w:pPr>
        <w:autoSpaceDE w:val="0"/>
        <w:autoSpaceDN w:val="0"/>
        <w:adjustRightInd w:val="0"/>
        <w:spacing w:after="0" w:line="276" w:lineRule="auto"/>
        <w:jc w:val="right"/>
        <w:rPr>
          <w:rFonts w:cstheme="minorHAnsi"/>
          <w:b/>
          <w:bCs/>
        </w:rPr>
      </w:pPr>
    </w:p>
    <w:p w14:paraId="1F8DE964" w14:textId="77777777" w:rsidR="00983D45" w:rsidRDefault="00983D45" w:rsidP="00CB66BD">
      <w:pPr>
        <w:autoSpaceDE w:val="0"/>
        <w:autoSpaceDN w:val="0"/>
        <w:adjustRightInd w:val="0"/>
        <w:spacing w:after="0" w:line="276" w:lineRule="auto"/>
        <w:jc w:val="right"/>
        <w:rPr>
          <w:rFonts w:cstheme="minorHAnsi"/>
          <w:b/>
          <w:bCs/>
        </w:rPr>
      </w:pPr>
    </w:p>
    <w:p w14:paraId="74881EC7" w14:textId="77777777" w:rsidR="00983D45" w:rsidRDefault="00983D45" w:rsidP="00CB66BD">
      <w:pPr>
        <w:autoSpaceDE w:val="0"/>
        <w:autoSpaceDN w:val="0"/>
        <w:adjustRightInd w:val="0"/>
        <w:spacing w:after="0" w:line="276" w:lineRule="auto"/>
        <w:jc w:val="right"/>
        <w:rPr>
          <w:rFonts w:cstheme="minorHAnsi"/>
          <w:b/>
          <w:bCs/>
        </w:rPr>
      </w:pPr>
    </w:p>
    <w:p w14:paraId="338975C4" w14:textId="77777777" w:rsidR="00983D45" w:rsidRDefault="00983D45" w:rsidP="00CB66BD">
      <w:pPr>
        <w:autoSpaceDE w:val="0"/>
        <w:autoSpaceDN w:val="0"/>
        <w:adjustRightInd w:val="0"/>
        <w:spacing w:after="0" w:line="276" w:lineRule="auto"/>
        <w:jc w:val="right"/>
        <w:rPr>
          <w:rFonts w:cstheme="minorHAnsi"/>
          <w:b/>
          <w:bCs/>
        </w:rPr>
      </w:pPr>
    </w:p>
    <w:p w14:paraId="77AB11E3" w14:textId="77777777" w:rsidR="00983D45" w:rsidRDefault="00983D45" w:rsidP="00CB66BD">
      <w:pPr>
        <w:autoSpaceDE w:val="0"/>
        <w:autoSpaceDN w:val="0"/>
        <w:adjustRightInd w:val="0"/>
        <w:spacing w:after="0" w:line="276" w:lineRule="auto"/>
        <w:jc w:val="right"/>
        <w:rPr>
          <w:rFonts w:cstheme="minorHAnsi"/>
          <w:b/>
          <w:bCs/>
        </w:rPr>
      </w:pPr>
    </w:p>
    <w:p w14:paraId="623806E7" w14:textId="77777777" w:rsidR="00983D45" w:rsidRDefault="00983D45" w:rsidP="00CB66BD">
      <w:pPr>
        <w:autoSpaceDE w:val="0"/>
        <w:autoSpaceDN w:val="0"/>
        <w:adjustRightInd w:val="0"/>
        <w:spacing w:after="0" w:line="276" w:lineRule="auto"/>
        <w:jc w:val="right"/>
        <w:rPr>
          <w:rFonts w:cstheme="minorHAnsi"/>
          <w:b/>
          <w:bCs/>
        </w:rPr>
      </w:pPr>
    </w:p>
    <w:p w14:paraId="7EA1B0EF" w14:textId="77777777" w:rsidR="00983D45" w:rsidRDefault="00983D45" w:rsidP="00CB66BD">
      <w:pPr>
        <w:autoSpaceDE w:val="0"/>
        <w:autoSpaceDN w:val="0"/>
        <w:adjustRightInd w:val="0"/>
        <w:spacing w:after="0" w:line="276" w:lineRule="auto"/>
        <w:jc w:val="right"/>
        <w:rPr>
          <w:rFonts w:cstheme="minorHAnsi"/>
          <w:b/>
          <w:bCs/>
        </w:rPr>
      </w:pPr>
    </w:p>
    <w:p w14:paraId="562EC13D" w14:textId="77777777" w:rsidR="00983D45" w:rsidRDefault="00983D45" w:rsidP="00CB66BD">
      <w:pPr>
        <w:autoSpaceDE w:val="0"/>
        <w:autoSpaceDN w:val="0"/>
        <w:adjustRightInd w:val="0"/>
        <w:spacing w:after="0" w:line="276" w:lineRule="auto"/>
        <w:jc w:val="right"/>
        <w:rPr>
          <w:rFonts w:cstheme="minorHAnsi"/>
          <w:b/>
          <w:bCs/>
        </w:rPr>
      </w:pPr>
    </w:p>
    <w:p w14:paraId="6494794C" w14:textId="77777777" w:rsidR="00983D45" w:rsidRDefault="00983D45" w:rsidP="00CB66BD">
      <w:pPr>
        <w:autoSpaceDE w:val="0"/>
        <w:autoSpaceDN w:val="0"/>
        <w:adjustRightInd w:val="0"/>
        <w:spacing w:after="0" w:line="276" w:lineRule="auto"/>
        <w:jc w:val="right"/>
        <w:rPr>
          <w:rFonts w:cstheme="minorHAnsi"/>
          <w:b/>
          <w:bCs/>
        </w:rPr>
      </w:pPr>
    </w:p>
    <w:p w14:paraId="6DDB9E28" w14:textId="77777777" w:rsidR="00983D45" w:rsidRDefault="00983D45" w:rsidP="00CB66BD">
      <w:pPr>
        <w:autoSpaceDE w:val="0"/>
        <w:autoSpaceDN w:val="0"/>
        <w:adjustRightInd w:val="0"/>
        <w:spacing w:after="0" w:line="276" w:lineRule="auto"/>
        <w:jc w:val="right"/>
        <w:rPr>
          <w:rFonts w:cstheme="minorHAnsi"/>
          <w:b/>
          <w:bCs/>
        </w:rPr>
      </w:pPr>
    </w:p>
    <w:p w14:paraId="0665D9AD" w14:textId="77777777" w:rsidR="00983D45" w:rsidRDefault="00983D45" w:rsidP="00CB66BD">
      <w:pPr>
        <w:autoSpaceDE w:val="0"/>
        <w:autoSpaceDN w:val="0"/>
        <w:adjustRightInd w:val="0"/>
        <w:spacing w:after="0" w:line="276" w:lineRule="auto"/>
        <w:jc w:val="right"/>
        <w:rPr>
          <w:rFonts w:cstheme="minorHAnsi"/>
          <w:b/>
          <w:bCs/>
        </w:rPr>
      </w:pPr>
    </w:p>
    <w:p w14:paraId="51DCE506" w14:textId="77777777" w:rsidR="00983D45" w:rsidRDefault="00983D45" w:rsidP="00CB66BD">
      <w:pPr>
        <w:autoSpaceDE w:val="0"/>
        <w:autoSpaceDN w:val="0"/>
        <w:adjustRightInd w:val="0"/>
        <w:spacing w:after="0" w:line="276" w:lineRule="auto"/>
        <w:jc w:val="right"/>
        <w:rPr>
          <w:rFonts w:cstheme="minorHAnsi"/>
          <w:b/>
          <w:bCs/>
        </w:rPr>
      </w:pPr>
    </w:p>
    <w:p w14:paraId="2EFC0AC7" w14:textId="77777777" w:rsidR="00983D45" w:rsidRDefault="00983D45" w:rsidP="00CB66BD">
      <w:pPr>
        <w:autoSpaceDE w:val="0"/>
        <w:autoSpaceDN w:val="0"/>
        <w:adjustRightInd w:val="0"/>
        <w:spacing w:after="0" w:line="276" w:lineRule="auto"/>
        <w:jc w:val="right"/>
        <w:rPr>
          <w:rFonts w:cstheme="minorHAnsi"/>
          <w:b/>
          <w:bCs/>
        </w:rPr>
      </w:pPr>
    </w:p>
    <w:p w14:paraId="37BD1570" w14:textId="77777777" w:rsidR="00983D45" w:rsidRDefault="00983D45" w:rsidP="00CB66BD">
      <w:pPr>
        <w:autoSpaceDE w:val="0"/>
        <w:autoSpaceDN w:val="0"/>
        <w:adjustRightInd w:val="0"/>
        <w:spacing w:after="0" w:line="276" w:lineRule="auto"/>
        <w:jc w:val="right"/>
        <w:rPr>
          <w:rFonts w:cstheme="minorHAnsi"/>
          <w:b/>
          <w:bCs/>
        </w:rPr>
      </w:pPr>
    </w:p>
    <w:p w14:paraId="5E2FEE85" w14:textId="77777777" w:rsidR="00983D45" w:rsidRDefault="00983D45" w:rsidP="00CB66BD">
      <w:pPr>
        <w:autoSpaceDE w:val="0"/>
        <w:autoSpaceDN w:val="0"/>
        <w:adjustRightInd w:val="0"/>
        <w:spacing w:after="0" w:line="276" w:lineRule="auto"/>
        <w:jc w:val="right"/>
        <w:rPr>
          <w:rFonts w:cstheme="minorHAnsi"/>
          <w:b/>
          <w:bCs/>
        </w:rPr>
      </w:pPr>
    </w:p>
    <w:p w14:paraId="3F2831FE" w14:textId="77777777" w:rsidR="00983D45" w:rsidRDefault="00983D45" w:rsidP="00CB66BD">
      <w:pPr>
        <w:autoSpaceDE w:val="0"/>
        <w:autoSpaceDN w:val="0"/>
        <w:adjustRightInd w:val="0"/>
        <w:spacing w:after="0" w:line="276" w:lineRule="auto"/>
        <w:jc w:val="right"/>
        <w:rPr>
          <w:rFonts w:cstheme="minorHAnsi"/>
          <w:b/>
          <w:bCs/>
        </w:rPr>
      </w:pPr>
    </w:p>
    <w:p w14:paraId="5C892AE5" w14:textId="77777777" w:rsidR="00983D45" w:rsidRDefault="00983D45" w:rsidP="00CB66BD">
      <w:pPr>
        <w:autoSpaceDE w:val="0"/>
        <w:autoSpaceDN w:val="0"/>
        <w:adjustRightInd w:val="0"/>
        <w:spacing w:after="0" w:line="276" w:lineRule="auto"/>
        <w:jc w:val="right"/>
        <w:rPr>
          <w:rFonts w:cstheme="minorHAnsi"/>
          <w:b/>
          <w:bCs/>
        </w:rPr>
      </w:pPr>
    </w:p>
    <w:p w14:paraId="4162AE3F" w14:textId="77777777" w:rsidR="00983D45" w:rsidRDefault="00983D45" w:rsidP="00CB66BD">
      <w:pPr>
        <w:autoSpaceDE w:val="0"/>
        <w:autoSpaceDN w:val="0"/>
        <w:adjustRightInd w:val="0"/>
        <w:spacing w:after="0" w:line="276" w:lineRule="auto"/>
        <w:jc w:val="right"/>
        <w:rPr>
          <w:rFonts w:cstheme="minorHAnsi"/>
          <w:b/>
          <w:bCs/>
        </w:rPr>
      </w:pPr>
    </w:p>
    <w:p w14:paraId="424B46F8" w14:textId="77777777" w:rsidR="00983D45" w:rsidRDefault="00983D45" w:rsidP="00CB66BD">
      <w:pPr>
        <w:autoSpaceDE w:val="0"/>
        <w:autoSpaceDN w:val="0"/>
        <w:adjustRightInd w:val="0"/>
        <w:spacing w:after="0" w:line="276" w:lineRule="auto"/>
        <w:jc w:val="right"/>
        <w:rPr>
          <w:rFonts w:cstheme="minorHAnsi"/>
          <w:b/>
          <w:bCs/>
        </w:rPr>
      </w:pPr>
    </w:p>
    <w:p w14:paraId="42C9842C" w14:textId="77777777" w:rsidR="00983D45" w:rsidRDefault="00983D45" w:rsidP="00CB66BD">
      <w:pPr>
        <w:autoSpaceDE w:val="0"/>
        <w:autoSpaceDN w:val="0"/>
        <w:adjustRightInd w:val="0"/>
        <w:spacing w:after="0" w:line="276" w:lineRule="auto"/>
        <w:jc w:val="right"/>
        <w:rPr>
          <w:rFonts w:cstheme="minorHAnsi"/>
          <w:b/>
          <w:bCs/>
        </w:rPr>
      </w:pPr>
    </w:p>
    <w:p w14:paraId="05A3CD5B" w14:textId="77777777" w:rsidR="00983D45" w:rsidRDefault="00983D45" w:rsidP="00CB66BD">
      <w:pPr>
        <w:autoSpaceDE w:val="0"/>
        <w:autoSpaceDN w:val="0"/>
        <w:adjustRightInd w:val="0"/>
        <w:spacing w:after="0" w:line="276" w:lineRule="auto"/>
        <w:jc w:val="right"/>
        <w:rPr>
          <w:rFonts w:cstheme="minorHAnsi"/>
          <w:b/>
          <w:bCs/>
        </w:rPr>
      </w:pPr>
    </w:p>
    <w:p w14:paraId="2B4BEDDE" w14:textId="77777777" w:rsidR="00983D45" w:rsidRDefault="00983D45" w:rsidP="00CB66BD">
      <w:pPr>
        <w:autoSpaceDE w:val="0"/>
        <w:autoSpaceDN w:val="0"/>
        <w:adjustRightInd w:val="0"/>
        <w:spacing w:after="0" w:line="276" w:lineRule="auto"/>
        <w:jc w:val="right"/>
        <w:rPr>
          <w:rFonts w:cstheme="minorHAnsi"/>
          <w:b/>
          <w:bCs/>
        </w:rPr>
      </w:pPr>
    </w:p>
    <w:p w14:paraId="2E27BEEB" w14:textId="77777777" w:rsidR="00983D45" w:rsidRDefault="00983D45" w:rsidP="00CB66BD">
      <w:pPr>
        <w:autoSpaceDE w:val="0"/>
        <w:autoSpaceDN w:val="0"/>
        <w:adjustRightInd w:val="0"/>
        <w:spacing w:after="0" w:line="276" w:lineRule="auto"/>
        <w:jc w:val="right"/>
        <w:rPr>
          <w:rFonts w:cstheme="minorHAnsi"/>
          <w:b/>
          <w:bCs/>
        </w:rPr>
      </w:pPr>
    </w:p>
    <w:p w14:paraId="71DF2311" w14:textId="77777777" w:rsidR="00983D45" w:rsidRDefault="00983D45" w:rsidP="00CB66BD">
      <w:pPr>
        <w:autoSpaceDE w:val="0"/>
        <w:autoSpaceDN w:val="0"/>
        <w:adjustRightInd w:val="0"/>
        <w:spacing w:after="0" w:line="276" w:lineRule="auto"/>
        <w:jc w:val="right"/>
        <w:rPr>
          <w:rFonts w:cstheme="minorHAnsi"/>
          <w:b/>
          <w:bCs/>
        </w:rPr>
      </w:pPr>
    </w:p>
    <w:p w14:paraId="7E034F78" w14:textId="77777777" w:rsidR="00983D45" w:rsidRDefault="00983D45" w:rsidP="00CB66BD">
      <w:pPr>
        <w:autoSpaceDE w:val="0"/>
        <w:autoSpaceDN w:val="0"/>
        <w:adjustRightInd w:val="0"/>
        <w:spacing w:after="0" w:line="276" w:lineRule="auto"/>
        <w:jc w:val="right"/>
        <w:rPr>
          <w:rFonts w:cstheme="minorHAnsi"/>
          <w:b/>
          <w:bCs/>
        </w:rPr>
      </w:pPr>
    </w:p>
    <w:p w14:paraId="5FA9504E" w14:textId="77777777" w:rsidR="00983D45" w:rsidRDefault="00983D45" w:rsidP="00CB66BD">
      <w:pPr>
        <w:autoSpaceDE w:val="0"/>
        <w:autoSpaceDN w:val="0"/>
        <w:adjustRightInd w:val="0"/>
        <w:spacing w:after="0" w:line="276" w:lineRule="auto"/>
        <w:jc w:val="right"/>
        <w:rPr>
          <w:rFonts w:cstheme="minorHAnsi"/>
          <w:b/>
          <w:bCs/>
        </w:rPr>
      </w:pPr>
    </w:p>
    <w:p w14:paraId="631AA649" w14:textId="77777777" w:rsidR="00983D45" w:rsidRDefault="00983D45" w:rsidP="00CB66BD">
      <w:pPr>
        <w:autoSpaceDE w:val="0"/>
        <w:autoSpaceDN w:val="0"/>
        <w:adjustRightInd w:val="0"/>
        <w:spacing w:after="0" w:line="276" w:lineRule="auto"/>
        <w:jc w:val="right"/>
        <w:rPr>
          <w:rFonts w:cstheme="minorHAnsi"/>
          <w:b/>
          <w:bCs/>
        </w:rPr>
      </w:pPr>
    </w:p>
    <w:p w14:paraId="5448EFA8" w14:textId="77777777" w:rsidR="00983D45" w:rsidRDefault="00983D45" w:rsidP="00CB66BD">
      <w:pPr>
        <w:autoSpaceDE w:val="0"/>
        <w:autoSpaceDN w:val="0"/>
        <w:adjustRightInd w:val="0"/>
        <w:spacing w:after="0" w:line="276" w:lineRule="auto"/>
        <w:jc w:val="right"/>
        <w:rPr>
          <w:rFonts w:cstheme="minorHAnsi"/>
          <w:b/>
          <w:bCs/>
        </w:rPr>
      </w:pPr>
    </w:p>
    <w:p w14:paraId="76C96CF4" w14:textId="77777777" w:rsidR="00983D45" w:rsidRDefault="00983D45" w:rsidP="00CB66BD">
      <w:pPr>
        <w:autoSpaceDE w:val="0"/>
        <w:autoSpaceDN w:val="0"/>
        <w:adjustRightInd w:val="0"/>
        <w:spacing w:after="0" w:line="276" w:lineRule="auto"/>
        <w:jc w:val="right"/>
        <w:rPr>
          <w:rFonts w:cstheme="minorHAnsi"/>
          <w:b/>
          <w:bCs/>
        </w:rPr>
      </w:pPr>
    </w:p>
    <w:p w14:paraId="6173AE9D" w14:textId="77777777" w:rsidR="00983D45" w:rsidRDefault="00983D45" w:rsidP="00CB66BD">
      <w:pPr>
        <w:autoSpaceDE w:val="0"/>
        <w:autoSpaceDN w:val="0"/>
        <w:adjustRightInd w:val="0"/>
        <w:spacing w:after="0" w:line="276" w:lineRule="auto"/>
        <w:jc w:val="right"/>
        <w:rPr>
          <w:rFonts w:cstheme="minorHAnsi"/>
          <w:b/>
          <w:bCs/>
        </w:rPr>
      </w:pPr>
    </w:p>
    <w:p w14:paraId="1F360FC7" w14:textId="77777777" w:rsidR="00983D45" w:rsidRDefault="00983D45" w:rsidP="00CB66BD">
      <w:pPr>
        <w:autoSpaceDE w:val="0"/>
        <w:autoSpaceDN w:val="0"/>
        <w:adjustRightInd w:val="0"/>
        <w:spacing w:after="0" w:line="276" w:lineRule="auto"/>
        <w:jc w:val="right"/>
        <w:rPr>
          <w:rFonts w:cstheme="minorHAnsi"/>
          <w:b/>
          <w:bCs/>
        </w:rPr>
      </w:pPr>
    </w:p>
    <w:p w14:paraId="65388B3A" w14:textId="77777777" w:rsidR="00983D45" w:rsidRDefault="00983D45" w:rsidP="00CB66BD">
      <w:pPr>
        <w:autoSpaceDE w:val="0"/>
        <w:autoSpaceDN w:val="0"/>
        <w:adjustRightInd w:val="0"/>
        <w:spacing w:after="0" w:line="276" w:lineRule="auto"/>
        <w:jc w:val="right"/>
        <w:rPr>
          <w:rFonts w:cstheme="minorHAnsi"/>
          <w:b/>
          <w:bCs/>
        </w:rPr>
      </w:pPr>
    </w:p>
    <w:p w14:paraId="66F96E17" w14:textId="7807FB17"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2CD07DF" w:rsidR="00CB66BD" w:rsidRPr="00C47608" w:rsidRDefault="00CB66BD" w:rsidP="00CB66BD">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(Dz.U. z 20</w:t>
      </w:r>
      <w:r w:rsidR="00E35AC1">
        <w:rPr>
          <w:rFonts w:asciiTheme="minorHAnsi" w:hAnsiTheme="minorHAnsi" w:cstheme="minorHAnsi"/>
          <w:b/>
          <w:bCs/>
          <w:color w:val="auto"/>
          <w:sz w:val="22"/>
          <w:szCs w:val="22"/>
        </w:rPr>
        <w:t>21</w:t>
      </w:r>
      <w:r w:rsidRPr="00C47608">
        <w:rPr>
          <w:rFonts w:asciiTheme="minorHAnsi" w:hAnsiTheme="minorHAnsi" w:cstheme="minorHAnsi"/>
          <w:b/>
          <w:bCs/>
          <w:color w:val="auto"/>
          <w:sz w:val="22"/>
          <w:szCs w:val="22"/>
        </w:rPr>
        <w:t xml:space="preserve"> r. poz. </w:t>
      </w:r>
      <w:r w:rsidR="00E35AC1">
        <w:rPr>
          <w:rFonts w:asciiTheme="minorHAnsi" w:hAnsiTheme="minorHAnsi" w:cstheme="minorHAnsi"/>
          <w:b/>
          <w:bCs/>
          <w:color w:val="auto"/>
          <w:sz w:val="22"/>
          <w:szCs w:val="22"/>
        </w:rPr>
        <w:t>1129</w:t>
      </w:r>
      <w:r w:rsidRPr="00C47608">
        <w:rPr>
          <w:rFonts w:asciiTheme="minorHAnsi" w:hAnsiTheme="minorHAnsi" w:cstheme="minorHAnsi"/>
          <w:b/>
          <w:bCs/>
          <w:color w:val="auto"/>
          <w:sz w:val="22"/>
          <w:szCs w:val="22"/>
        </w:rPr>
        <w:t xml:space="preserve">, z </w:t>
      </w:r>
      <w:proofErr w:type="spellStart"/>
      <w:r w:rsidRPr="00C47608">
        <w:rPr>
          <w:rFonts w:asciiTheme="minorHAnsi" w:hAnsiTheme="minorHAnsi" w:cstheme="minorHAnsi"/>
          <w:b/>
          <w:bCs/>
          <w:color w:val="auto"/>
          <w:sz w:val="22"/>
          <w:szCs w:val="22"/>
        </w:rPr>
        <w:t>późn</w:t>
      </w:r>
      <w:proofErr w:type="spellEnd"/>
      <w:r w:rsidRPr="00C47608">
        <w:rPr>
          <w:rFonts w:asciiTheme="minorHAnsi" w:hAnsiTheme="minorHAnsi" w:cstheme="minorHAnsi"/>
          <w:b/>
          <w:bCs/>
          <w:color w:val="auto"/>
          <w:sz w:val="22"/>
          <w:szCs w:val="22"/>
        </w:rPr>
        <w:t>. zm.),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4C4B5A8" w14:textId="0C370029"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50DD18E" w14:textId="77777777"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1686364E" w14:textId="6668497B" w:rsidR="00E35AC1" w:rsidRPr="00FB6FF9" w:rsidRDefault="00CB66BD" w:rsidP="00CB66BD">
      <w:pPr>
        <w:pStyle w:val="Default"/>
        <w:spacing w:line="276" w:lineRule="auto"/>
        <w:jc w:val="both"/>
        <w:rPr>
          <w:rFonts w:asciiTheme="minorHAnsi" w:hAnsiTheme="minorHAnsi" w:cstheme="minorHAnsi"/>
          <w:b/>
          <w:bCs/>
          <w:i/>
          <w:iCs/>
          <w:sz w:val="22"/>
          <w:szCs w:val="22"/>
        </w:rPr>
      </w:pPr>
      <w:r w:rsidRPr="00C47608">
        <w:rPr>
          <w:rFonts w:asciiTheme="minorHAnsi" w:hAnsiTheme="minorHAnsi" w:cstheme="minorHAnsi"/>
          <w:color w:val="auto"/>
          <w:sz w:val="22"/>
          <w:szCs w:val="22"/>
        </w:rPr>
        <w:t xml:space="preserve">Oświadczam/oświadczamy, że w postępowaniu o udzielenie zamówienia </w:t>
      </w:r>
      <w:r w:rsidR="00196235">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pn</w:t>
      </w:r>
      <w:bookmarkStart w:id="12" w:name="_Hlk69298853"/>
      <w:proofErr w:type="spellEnd"/>
      <w:r w:rsidR="00196235">
        <w:rPr>
          <w:rFonts w:asciiTheme="minorHAnsi" w:hAnsiTheme="minorHAnsi" w:cstheme="minorHAnsi"/>
          <w:color w:val="auto"/>
          <w:sz w:val="22"/>
          <w:szCs w:val="22"/>
        </w:rPr>
        <w:t xml:space="preserve"> </w:t>
      </w:r>
      <w:r w:rsidR="00196235" w:rsidRPr="00196235">
        <w:rPr>
          <w:rFonts w:asciiTheme="minorHAnsi" w:hAnsiTheme="minorHAnsi" w:cstheme="minorHAnsi"/>
          <w:color w:val="auto"/>
          <w:sz w:val="22"/>
          <w:szCs w:val="22"/>
        </w:rPr>
        <w:t>„</w:t>
      </w:r>
      <w:r w:rsidR="00196235" w:rsidRPr="00FB6FF9">
        <w:rPr>
          <w:rFonts w:asciiTheme="minorHAnsi" w:hAnsiTheme="minorHAnsi" w:cstheme="minorHAnsi"/>
          <w:b/>
          <w:bCs/>
          <w:i/>
          <w:iCs/>
          <w:sz w:val="22"/>
          <w:szCs w:val="22"/>
        </w:rPr>
        <w:t>Zimowe utrzymanie dróg powiatowych zamiejskich Powiatu Głogowskiego w sezonie 2021/2022</w:t>
      </w:r>
      <w:r w:rsidR="00FB6FF9" w:rsidRPr="00FB6FF9">
        <w:rPr>
          <w:rFonts w:asciiTheme="minorHAnsi" w:hAnsiTheme="minorHAnsi" w:cstheme="minorHAnsi"/>
          <w:b/>
          <w:bCs/>
          <w:i/>
          <w:iCs/>
          <w:sz w:val="22"/>
          <w:szCs w:val="22"/>
        </w:rPr>
        <w:t xml:space="preserve"> – Obręb Żukowice”</w:t>
      </w:r>
    </w:p>
    <w:p w14:paraId="65C7F754" w14:textId="154E959B" w:rsidR="00CB66BD" w:rsidRPr="00C47608" w:rsidRDefault="00E35AC1" w:rsidP="00CB66BD">
      <w:pPr>
        <w:pStyle w:val="Default"/>
        <w:spacing w:line="276" w:lineRule="auto"/>
        <w:jc w:val="both"/>
        <w:rPr>
          <w:rFonts w:asciiTheme="minorHAnsi" w:hAnsiTheme="minorHAnsi" w:cstheme="minorHAnsi"/>
          <w:color w:val="auto"/>
          <w:sz w:val="22"/>
          <w:szCs w:val="22"/>
        </w:rPr>
      </w:pPr>
      <w:r>
        <w:rPr>
          <w:rFonts w:cstheme="minorHAnsi"/>
          <w:b/>
          <w:bCs/>
          <w:i/>
          <w:iCs/>
        </w:rPr>
        <w:t xml:space="preserve"> </w:t>
      </w:r>
      <w:r w:rsidR="004A7785" w:rsidRPr="00C47608">
        <w:rPr>
          <w:rFonts w:asciiTheme="minorHAnsi" w:hAnsiTheme="minorHAnsi" w:cstheme="minorHAnsi"/>
          <w:color w:val="auto"/>
          <w:sz w:val="22"/>
          <w:szCs w:val="22"/>
        </w:rPr>
        <w:t xml:space="preserve">– oznaczenie sprawy: </w:t>
      </w:r>
      <w:r w:rsidR="004A7785" w:rsidRPr="00C47608">
        <w:rPr>
          <w:rFonts w:asciiTheme="minorHAnsi" w:hAnsiTheme="minorHAnsi" w:cstheme="minorHAnsi"/>
          <w:b/>
          <w:bCs/>
          <w:color w:val="auto"/>
          <w:sz w:val="22"/>
          <w:szCs w:val="22"/>
        </w:rPr>
        <w:t>RZ.272.</w:t>
      </w:r>
      <w:r w:rsidR="00FB6FF9">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004A7785" w:rsidRPr="00C47608">
        <w:rPr>
          <w:rFonts w:asciiTheme="minorHAnsi" w:hAnsiTheme="minorHAnsi" w:cstheme="minorHAnsi"/>
          <w:b/>
          <w:bCs/>
          <w:color w:val="auto"/>
          <w:sz w:val="22"/>
          <w:szCs w:val="22"/>
        </w:rPr>
        <w:t>.2021</w:t>
      </w:r>
      <w:r w:rsidR="004A7785" w:rsidRPr="005C3FC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2"/>
      <w:r w:rsidR="004A7785" w:rsidRPr="00C47608">
        <w:rPr>
          <w:rFonts w:asciiTheme="minorHAnsi" w:hAnsiTheme="minorHAnsi" w:cstheme="minorHAnsi"/>
          <w:color w:val="auto"/>
          <w:sz w:val="22"/>
          <w:szCs w:val="22"/>
        </w:rPr>
        <w:t xml:space="preserve">, </w:t>
      </w:r>
      <w:r w:rsidR="00CB66BD"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375B8A2" w14:textId="4764ED18" w:rsidR="00CB66BD" w:rsidRPr="00C47608"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47608"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E515E1D"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49D7DEC1" w:rsidR="004A7785" w:rsidRPr="00C47608" w:rsidRDefault="004A7785" w:rsidP="00FB6FF9">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58709E2A" w14:textId="43F712EE" w:rsidR="00E35AC1" w:rsidRPr="00FB6FF9" w:rsidRDefault="004A7785" w:rsidP="00FB6FF9">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34B3D04" w14:textId="77777777" w:rsidR="00E35AC1" w:rsidRDefault="00E35AC1" w:rsidP="00A9688E">
      <w:pPr>
        <w:tabs>
          <w:tab w:val="decimal" w:leader="dot" w:pos="9072"/>
        </w:tabs>
        <w:autoSpaceDE w:val="0"/>
        <w:autoSpaceDN w:val="0"/>
        <w:adjustRightInd w:val="0"/>
        <w:spacing w:after="0" w:line="276" w:lineRule="auto"/>
        <w:ind w:left="284"/>
        <w:jc w:val="right"/>
        <w:rPr>
          <w:rFonts w:cstheme="minorHAnsi"/>
          <w:b/>
          <w:bCs/>
        </w:rPr>
      </w:pPr>
    </w:p>
    <w:p w14:paraId="296423E5" w14:textId="62F56E31" w:rsidR="00A9688E" w:rsidRPr="00A9688E" w:rsidRDefault="00A9688E" w:rsidP="00A9688E">
      <w:pPr>
        <w:tabs>
          <w:tab w:val="decimal" w:leader="dot" w:pos="9072"/>
        </w:tabs>
        <w:autoSpaceDE w:val="0"/>
        <w:autoSpaceDN w:val="0"/>
        <w:adjustRightInd w:val="0"/>
        <w:spacing w:after="0" w:line="276" w:lineRule="auto"/>
        <w:ind w:left="284"/>
        <w:jc w:val="right"/>
        <w:rPr>
          <w:rFonts w:cstheme="minorHAnsi"/>
          <w:b/>
          <w:bCs/>
        </w:rPr>
      </w:pPr>
      <w:r w:rsidRPr="00A9688E">
        <w:rPr>
          <w:rFonts w:cstheme="minorHAnsi"/>
          <w:b/>
          <w:bCs/>
        </w:rPr>
        <w:lastRenderedPageBreak/>
        <w:t xml:space="preserve">Załącznik nr 6 do SWZ – wzór wykazu </w:t>
      </w:r>
      <w:r w:rsidR="00E65064">
        <w:rPr>
          <w:rFonts w:cstheme="minorHAnsi"/>
          <w:b/>
          <w:bCs/>
        </w:rPr>
        <w:t>usług</w:t>
      </w:r>
      <w:r w:rsidRPr="00A9688E">
        <w:rPr>
          <w:rFonts w:cstheme="minorHAnsi"/>
          <w:b/>
          <w:bCs/>
        </w:rPr>
        <w:t xml:space="preserve"> wykonanych</w:t>
      </w:r>
    </w:p>
    <w:p w14:paraId="01C1DD8A"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rPr>
      </w:pPr>
    </w:p>
    <w:p w14:paraId="6D2DF0C0" w14:textId="43B7A648" w:rsidR="00E65064" w:rsidRDefault="00A9688E" w:rsidP="00A9688E">
      <w:pPr>
        <w:tabs>
          <w:tab w:val="decimal" w:leader="dot" w:pos="9072"/>
        </w:tabs>
        <w:autoSpaceDE w:val="0"/>
        <w:autoSpaceDN w:val="0"/>
        <w:adjustRightInd w:val="0"/>
        <w:spacing w:after="0" w:line="276" w:lineRule="auto"/>
        <w:jc w:val="both"/>
        <w:rPr>
          <w:rFonts w:cstheme="minorHAnsi"/>
          <w:b/>
          <w:bCs/>
          <w:i/>
          <w:iCs/>
        </w:rPr>
      </w:pPr>
      <w:r w:rsidRPr="00A9688E">
        <w:rPr>
          <w:rFonts w:cstheme="minorHAnsi"/>
        </w:rPr>
        <w:t xml:space="preserve">Dotyczy postępowania: </w:t>
      </w:r>
      <w:r w:rsidRPr="00196235">
        <w:rPr>
          <w:rFonts w:cstheme="minorHAnsi"/>
        </w:rPr>
        <w:t>„</w:t>
      </w:r>
      <w:r w:rsidRPr="00196235">
        <w:rPr>
          <w:rFonts w:cstheme="minorHAnsi"/>
          <w:b/>
          <w:bCs/>
          <w:i/>
          <w:iCs/>
        </w:rPr>
        <w:t>Zimowe utrzymanie dróg powiatowych zamiejskich Powiatu</w:t>
      </w:r>
      <w:r>
        <w:rPr>
          <w:rFonts w:cstheme="minorHAnsi"/>
          <w:b/>
          <w:bCs/>
          <w:i/>
          <w:iCs/>
        </w:rPr>
        <w:t xml:space="preserve"> </w:t>
      </w:r>
      <w:r w:rsidRPr="00196235">
        <w:rPr>
          <w:rFonts w:cstheme="minorHAnsi"/>
          <w:b/>
          <w:bCs/>
          <w:i/>
          <w:iCs/>
        </w:rPr>
        <w:t>Głogowskiego w sezonie 2021/2022</w:t>
      </w:r>
      <w:r w:rsidR="0050541D">
        <w:rPr>
          <w:rFonts w:cstheme="minorHAnsi"/>
          <w:b/>
          <w:bCs/>
          <w:i/>
          <w:iCs/>
        </w:rPr>
        <w:t xml:space="preserve"> – Obręb Żukowice.</w:t>
      </w:r>
    </w:p>
    <w:p w14:paraId="055CA657" w14:textId="3A0259B0" w:rsidR="00A9688E" w:rsidRPr="00A9688E" w:rsidRDefault="00A9688E" w:rsidP="00E65064">
      <w:pPr>
        <w:tabs>
          <w:tab w:val="decimal" w:leader="dot" w:pos="9072"/>
        </w:tabs>
        <w:autoSpaceDE w:val="0"/>
        <w:autoSpaceDN w:val="0"/>
        <w:adjustRightInd w:val="0"/>
        <w:spacing w:after="0" w:line="240" w:lineRule="auto"/>
        <w:jc w:val="both"/>
        <w:rPr>
          <w:rFonts w:cstheme="minorHAnsi"/>
          <w:b/>
          <w:bCs/>
        </w:rPr>
      </w:pPr>
      <w:r w:rsidRPr="00A9688E">
        <w:rPr>
          <w:rFonts w:cstheme="minorHAnsi"/>
        </w:rPr>
        <w:t xml:space="preserve">– oznaczenie sprawy: </w:t>
      </w:r>
      <w:r w:rsidRPr="00A9688E">
        <w:rPr>
          <w:rFonts w:cstheme="minorHAnsi"/>
          <w:b/>
          <w:bCs/>
        </w:rPr>
        <w:t>RZ.272.</w:t>
      </w:r>
      <w:r w:rsidR="0050541D">
        <w:rPr>
          <w:rFonts w:cstheme="minorHAnsi"/>
          <w:b/>
          <w:bCs/>
        </w:rPr>
        <w:t>1</w:t>
      </w:r>
      <w:r w:rsidR="00983D45">
        <w:rPr>
          <w:rFonts w:cstheme="minorHAnsi"/>
          <w:b/>
          <w:bCs/>
        </w:rPr>
        <w:t>6</w:t>
      </w:r>
      <w:r w:rsidRPr="00A9688E">
        <w:rPr>
          <w:rFonts w:cstheme="minorHAnsi"/>
          <w:b/>
          <w:bCs/>
        </w:rPr>
        <w:t>.2021</w:t>
      </w:r>
      <w:r w:rsidRPr="00A9688E">
        <w:rPr>
          <w:rFonts w:cstheme="minorHAnsi"/>
        </w:rPr>
        <w:t xml:space="preserve">, prowadzonym przez </w:t>
      </w:r>
      <w:r w:rsidRPr="00A9688E">
        <w:rPr>
          <w:rFonts w:cstheme="minorHAnsi"/>
          <w:b/>
          <w:bCs/>
        </w:rPr>
        <w:t>Powiat Głogowski, reprezentowany przez Zarząd Powiatu Głogowskiego.</w:t>
      </w:r>
    </w:p>
    <w:p w14:paraId="4E661BB8"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b/>
          <w:bCs/>
        </w:rPr>
      </w:pPr>
    </w:p>
    <w:p w14:paraId="3E423096"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b/>
          <w:bCs/>
          <w:highlight w:val="lightGray"/>
        </w:rPr>
        <w:t>WYKONAWCA</w:t>
      </w:r>
      <w:r w:rsidRPr="00A9688E">
        <w:rPr>
          <w:rFonts w:cstheme="minorHAnsi"/>
          <w:b/>
          <w:bCs/>
        </w:rPr>
        <w:t xml:space="preserve"> </w:t>
      </w:r>
    </w:p>
    <w:p w14:paraId="0C4EB161"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41F78345" w14:textId="77777777" w:rsidR="00A9688E" w:rsidRPr="00A9688E" w:rsidRDefault="00A9688E" w:rsidP="00A9688E">
      <w:pPr>
        <w:tabs>
          <w:tab w:val="decimal" w:leader="dot" w:pos="4820"/>
        </w:tabs>
        <w:autoSpaceDE w:val="0"/>
        <w:autoSpaceDN w:val="0"/>
        <w:adjustRightInd w:val="0"/>
        <w:spacing w:after="0" w:line="276" w:lineRule="auto"/>
        <w:ind w:right="4252"/>
        <w:jc w:val="both"/>
        <w:rPr>
          <w:rFonts w:cstheme="minorHAnsi"/>
          <w:sz w:val="18"/>
          <w:szCs w:val="18"/>
        </w:rPr>
      </w:pPr>
      <w:r w:rsidRPr="00A9688E">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BD35F6"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rPr>
        <w:t xml:space="preserve">reprezentowany przez: </w:t>
      </w:r>
    </w:p>
    <w:p w14:paraId="7DCBF2BC"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142C045F"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p>
    <w:p w14:paraId="77B05D8A"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r w:rsidRPr="00A9688E">
        <w:rPr>
          <w:rFonts w:cstheme="minorHAnsi"/>
          <w:b/>
          <w:bCs/>
        </w:rPr>
        <w:t>WYKAZ USŁUG WYKONANYCH</w:t>
      </w:r>
    </w:p>
    <w:p w14:paraId="44017DB4"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p>
    <w:tbl>
      <w:tblPr>
        <w:tblStyle w:val="Tabela-Siatka1"/>
        <w:tblW w:w="9398" w:type="dxa"/>
        <w:tblLook w:val="04A0" w:firstRow="1" w:lastRow="0" w:firstColumn="1" w:lastColumn="0" w:noHBand="0" w:noVBand="1"/>
      </w:tblPr>
      <w:tblGrid>
        <w:gridCol w:w="566"/>
        <w:gridCol w:w="3682"/>
        <w:gridCol w:w="1984"/>
        <w:gridCol w:w="1510"/>
        <w:gridCol w:w="1656"/>
      </w:tblGrid>
      <w:tr w:rsidR="00A9688E" w:rsidRPr="00A9688E" w14:paraId="667F5CC5" w14:textId="77777777" w:rsidTr="00E96B75">
        <w:tc>
          <w:tcPr>
            <w:tcW w:w="566" w:type="dxa"/>
            <w:vAlign w:val="center"/>
          </w:tcPr>
          <w:p w14:paraId="084044ED" w14:textId="77777777" w:rsidR="00A9688E" w:rsidRPr="00A9688E" w:rsidRDefault="00A9688E" w:rsidP="00A9688E">
            <w:pPr>
              <w:tabs>
                <w:tab w:val="left" w:pos="22"/>
                <w:tab w:val="decimal" w:leader="dot" w:pos="4820"/>
              </w:tabs>
              <w:autoSpaceDE w:val="0"/>
              <w:autoSpaceDN w:val="0"/>
              <w:adjustRightInd w:val="0"/>
              <w:ind w:right="86"/>
              <w:jc w:val="center"/>
              <w:rPr>
                <w:rFonts w:cstheme="minorHAnsi"/>
                <w:b/>
                <w:bCs/>
                <w:sz w:val="20"/>
                <w:szCs w:val="20"/>
              </w:rPr>
            </w:pPr>
            <w:r w:rsidRPr="00A9688E">
              <w:rPr>
                <w:rFonts w:cstheme="minorHAnsi"/>
                <w:b/>
                <w:bCs/>
                <w:sz w:val="20"/>
                <w:szCs w:val="20"/>
              </w:rPr>
              <w:t>Lp.</w:t>
            </w:r>
          </w:p>
        </w:tc>
        <w:tc>
          <w:tcPr>
            <w:tcW w:w="3682" w:type="dxa"/>
            <w:vAlign w:val="center"/>
          </w:tcPr>
          <w:p w14:paraId="24A0E61B" w14:textId="77777777" w:rsidR="00A9688E" w:rsidRPr="00A9688E" w:rsidRDefault="00A9688E" w:rsidP="00A9688E">
            <w:pPr>
              <w:tabs>
                <w:tab w:val="decimal" w:leader="dot" w:pos="0"/>
              </w:tabs>
              <w:autoSpaceDE w:val="0"/>
              <w:autoSpaceDN w:val="0"/>
              <w:adjustRightInd w:val="0"/>
              <w:jc w:val="center"/>
              <w:rPr>
                <w:rFonts w:cstheme="minorHAnsi"/>
                <w:b/>
                <w:bCs/>
                <w:sz w:val="20"/>
                <w:szCs w:val="20"/>
              </w:rPr>
            </w:pPr>
            <w:r w:rsidRPr="00A9688E">
              <w:rPr>
                <w:rFonts w:cstheme="minorHAnsi"/>
                <w:b/>
                <w:bCs/>
                <w:sz w:val="20"/>
                <w:szCs w:val="20"/>
              </w:rPr>
              <w:t>Przedmiot usługi wykonanej</w:t>
            </w:r>
          </w:p>
        </w:tc>
        <w:tc>
          <w:tcPr>
            <w:tcW w:w="1984" w:type="dxa"/>
            <w:vAlign w:val="center"/>
          </w:tcPr>
          <w:p w14:paraId="4BA86184"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Wartość brutto usługi wykonanej w PLN</w:t>
            </w:r>
          </w:p>
        </w:tc>
        <w:tc>
          <w:tcPr>
            <w:tcW w:w="1510" w:type="dxa"/>
            <w:vAlign w:val="center"/>
          </w:tcPr>
          <w:p w14:paraId="15B1D847"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Termin wykonania usługi</w:t>
            </w:r>
          </w:p>
        </w:tc>
        <w:tc>
          <w:tcPr>
            <w:tcW w:w="1656" w:type="dxa"/>
            <w:vAlign w:val="center"/>
          </w:tcPr>
          <w:p w14:paraId="62C2CEAB"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Podmiot na rzecz którego usługa została wykonana</w:t>
            </w:r>
          </w:p>
        </w:tc>
      </w:tr>
      <w:tr w:rsidR="00A9688E" w:rsidRPr="00A9688E" w14:paraId="572D5B84" w14:textId="77777777" w:rsidTr="00E96B75">
        <w:tc>
          <w:tcPr>
            <w:tcW w:w="566" w:type="dxa"/>
          </w:tcPr>
          <w:p w14:paraId="3F16EBED"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1</w:t>
            </w:r>
          </w:p>
        </w:tc>
        <w:tc>
          <w:tcPr>
            <w:tcW w:w="3682" w:type="dxa"/>
          </w:tcPr>
          <w:p w14:paraId="6D65AE53"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70DD8E13"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7EA06CB4"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6B7734B1"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15715F4B" w14:textId="77777777" w:rsidTr="00E96B75">
        <w:tc>
          <w:tcPr>
            <w:tcW w:w="566" w:type="dxa"/>
          </w:tcPr>
          <w:p w14:paraId="021CC27B"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2</w:t>
            </w:r>
          </w:p>
        </w:tc>
        <w:tc>
          <w:tcPr>
            <w:tcW w:w="3682" w:type="dxa"/>
          </w:tcPr>
          <w:p w14:paraId="245D8EE6"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343FD976"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10864E6D"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0B7B54D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230F2048" w14:textId="77777777" w:rsidTr="00E96B75">
        <w:tc>
          <w:tcPr>
            <w:tcW w:w="566" w:type="dxa"/>
          </w:tcPr>
          <w:p w14:paraId="39618EC6"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3</w:t>
            </w:r>
          </w:p>
        </w:tc>
        <w:tc>
          <w:tcPr>
            <w:tcW w:w="3682" w:type="dxa"/>
          </w:tcPr>
          <w:p w14:paraId="6EAF0331"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B1A50A8"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4B951F9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2E8ABAF"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40B96F38" w14:textId="77777777" w:rsidTr="00E96B75">
        <w:tc>
          <w:tcPr>
            <w:tcW w:w="566" w:type="dxa"/>
          </w:tcPr>
          <w:p w14:paraId="16563D7B"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4</w:t>
            </w:r>
          </w:p>
        </w:tc>
        <w:tc>
          <w:tcPr>
            <w:tcW w:w="3682" w:type="dxa"/>
          </w:tcPr>
          <w:p w14:paraId="05814A9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C16369A"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0B3985F2"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8D439C8"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bl>
    <w:p w14:paraId="00BF9763" w14:textId="77777777" w:rsidR="00A9688E" w:rsidRPr="00A9688E" w:rsidRDefault="00A9688E" w:rsidP="00A9688E">
      <w:pPr>
        <w:autoSpaceDE w:val="0"/>
        <w:autoSpaceDN w:val="0"/>
        <w:adjustRightInd w:val="0"/>
        <w:spacing w:after="0" w:line="240" w:lineRule="auto"/>
        <w:jc w:val="both"/>
        <w:rPr>
          <w:rFonts w:cstheme="minorHAnsi"/>
          <w:sz w:val="20"/>
          <w:szCs w:val="20"/>
        </w:rPr>
      </w:pPr>
      <w:r w:rsidRPr="00A9688E">
        <w:rPr>
          <w:rFonts w:cstheme="minorHAnsi"/>
          <w:sz w:val="20"/>
          <w:szCs w:val="20"/>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A9688E">
        <w:rPr>
          <w:rFonts w:cstheme="minorHAnsi"/>
          <w:b/>
          <w:bCs/>
          <w:sz w:val="20"/>
          <w:szCs w:val="20"/>
        </w:rPr>
        <w:t xml:space="preserve">do wykazu usług wykonanych załącza się </w:t>
      </w:r>
      <w:r w:rsidRPr="00A9688E">
        <w:rPr>
          <w:rFonts w:cstheme="minorHAnsi"/>
          <w:sz w:val="20"/>
          <w:szCs w:val="20"/>
        </w:rPr>
        <w:t xml:space="preserve">dowody określające, czy te usługi zostały wykonane lub są wykonywane należycie, przy czym dowodami, o których mowa, są referencje bądź inne dokumenty sporządzone przez podmiot, na rzecz którego usługi zostały wykonane, </w:t>
      </w:r>
      <w:r w:rsidRPr="00A9688E">
        <w:rPr>
          <w:rFonts w:cstheme="minorHAnsi"/>
          <w:color w:val="000000"/>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11F72D3" w14:textId="77777777" w:rsidR="00A9688E" w:rsidRPr="00A9688E" w:rsidRDefault="00A9688E" w:rsidP="00A9688E">
      <w:pPr>
        <w:autoSpaceDE w:val="0"/>
        <w:autoSpaceDN w:val="0"/>
        <w:adjustRightInd w:val="0"/>
        <w:spacing w:after="0" w:line="240" w:lineRule="auto"/>
        <w:jc w:val="both"/>
        <w:rPr>
          <w:rFonts w:cstheme="minorHAnsi"/>
          <w:sz w:val="20"/>
          <w:szCs w:val="20"/>
        </w:rPr>
      </w:pPr>
    </w:p>
    <w:p w14:paraId="3E84FBE5" w14:textId="77777777" w:rsidR="00A9688E" w:rsidRPr="00A9688E" w:rsidRDefault="00A9688E" w:rsidP="00A9688E">
      <w:pPr>
        <w:autoSpaceDE w:val="0"/>
        <w:autoSpaceDN w:val="0"/>
        <w:adjustRightInd w:val="0"/>
        <w:spacing w:after="0" w:line="240" w:lineRule="auto"/>
        <w:jc w:val="both"/>
        <w:rPr>
          <w:rFonts w:cstheme="minorHAnsi"/>
          <w:sz w:val="20"/>
          <w:szCs w:val="20"/>
        </w:rPr>
      </w:pPr>
      <w:r w:rsidRPr="00A9688E">
        <w:rPr>
          <w:rFonts w:cstheme="minorHAnsi"/>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A9688E">
        <w:rPr>
          <w:rFonts w:cstheme="minorHAnsi"/>
          <w:b/>
          <w:bCs/>
          <w:sz w:val="20"/>
          <w:szCs w:val="20"/>
        </w:rPr>
        <w:t xml:space="preserve">okresy wyrażone w latach, o których mowa wykazie usług wykonanych, liczy się wstecz od dnia, w którym upływa termin składania ofert. </w:t>
      </w:r>
    </w:p>
    <w:p w14:paraId="0EC04D12"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sz w:val="20"/>
          <w:szCs w:val="20"/>
        </w:rPr>
      </w:pPr>
    </w:p>
    <w:p w14:paraId="228BE2DF" w14:textId="6B8B4C91" w:rsidR="00E65064" w:rsidRPr="00E65064" w:rsidRDefault="00A9688E" w:rsidP="00E65064">
      <w:pPr>
        <w:tabs>
          <w:tab w:val="decimal" w:leader="dot" w:pos="4820"/>
        </w:tabs>
        <w:autoSpaceDE w:val="0"/>
        <w:autoSpaceDN w:val="0"/>
        <w:adjustRightInd w:val="0"/>
        <w:spacing w:after="0" w:line="276" w:lineRule="auto"/>
        <w:jc w:val="both"/>
        <w:rPr>
          <w:rFonts w:cstheme="minorHAnsi"/>
          <w:b/>
          <w:bCs/>
          <w:color w:val="000000"/>
          <w:sz w:val="20"/>
          <w:szCs w:val="20"/>
        </w:rPr>
      </w:pPr>
      <w:r w:rsidRPr="00A9688E">
        <w:rPr>
          <w:rFonts w:cstheme="minorHAnsi"/>
          <w:sz w:val="20"/>
          <w:szCs w:val="20"/>
        </w:rPr>
        <w:t xml:space="preserve">Zgodnie z § 9 ust. 3 pkt 2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usług wykonywanych wspólnie z innymi wykonawcami, </w:t>
      </w:r>
      <w:r w:rsidRPr="00A9688E">
        <w:rPr>
          <w:rFonts w:cstheme="minorHAnsi"/>
          <w:b/>
          <w:bCs/>
          <w:sz w:val="20"/>
          <w:szCs w:val="20"/>
        </w:rPr>
        <w:t>wykaz usług wykonanych, o którym mowa w § 9 ust. ust. 1 pkt 2 tego rozporządzenia, dotyczy usług, w których wykonaniu wykonawca ten bezpośrednio uczestniczył</w:t>
      </w:r>
      <w:r w:rsidRPr="00A9688E">
        <w:rPr>
          <w:rFonts w:cstheme="minorHAnsi"/>
          <w:sz w:val="20"/>
          <w:szCs w:val="20"/>
        </w:rPr>
        <w:t xml:space="preserve">, </w:t>
      </w:r>
      <w:r w:rsidRPr="00A9688E">
        <w:rPr>
          <w:rFonts w:cstheme="minorHAnsi"/>
          <w:b/>
          <w:bCs/>
          <w:color w:val="000000"/>
          <w:sz w:val="20"/>
          <w:szCs w:val="20"/>
        </w:rPr>
        <w:t>a w przypadku świadczeń powtarzających się lub ciągłych, w których wykonywaniu bezpośrednio uczestniczył lub uczestniczy.</w:t>
      </w:r>
    </w:p>
    <w:p w14:paraId="696B6690" w14:textId="54EBA5F3" w:rsidR="00E65064" w:rsidRDefault="00E65064"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r w:rsidRPr="00EE54FD">
        <w:rPr>
          <w:rFonts w:ascii="Tahoma" w:eastAsia="Times New Roman" w:hAnsi="Tahoma" w:cs="Tahoma"/>
          <w:sz w:val="20"/>
          <w:szCs w:val="20"/>
          <w:lang w:eastAsia="pl-PL"/>
        </w:rPr>
        <w:t>*skreślić niewłaściwe</w:t>
      </w:r>
    </w:p>
    <w:p w14:paraId="6F4A3231" w14:textId="0C74769E"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AF745C4" w14:textId="07377FA6"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728AB17" w14:textId="6E387C80" w:rsidR="00983D45" w:rsidRDefault="00983D45"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80D311D" w14:textId="77777777" w:rsidR="00983D45" w:rsidRDefault="00983D45"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5CE58D7" w14:textId="77777777" w:rsidR="0050541D" w:rsidRPr="00FE5BE9"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FC9D140" w14:textId="24DDBB69" w:rsidR="00A9688E" w:rsidRPr="00A9688E" w:rsidRDefault="00A9688E" w:rsidP="00A9688E">
      <w:pPr>
        <w:tabs>
          <w:tab w:val="decimal" w:leader="dot" w:pos="4820"/>
        </w:tabs>
        <w:autoSpaceDE w:val="0"/>
        <w:autoSpaceDN w:val="0"/>
        <w:adjustRightInd w:val="0"/>
        <w:spacing w:after="0" w:line="276" w:lineRule="auto"/>
        <w:jc w:val="right"/>
        <w:rPr>
          <w:rFonts w:cstheme="minorHAnsi"/>
          <w:b/>
          <w:bCs/>
        </w:rPr>
      </w:pPr>
      <w:r w:rsidRPr="00A9688E">
        <w:rPr>
          <w:rFonts w:cstheme="minorHAnsi"/>
          <w:b/>
          <w:bCs/>
        </w:rPr>
        <w:lastRenderedPageBreak/>
        <w:t>Załącznik nr 7 do SWZ – wzór wykazu narzędzi</w:t>
      </w:r>
    </w:p>
    <w:p w14:paraId="5C6D6821"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b/>
          <w:bCs/>
        </w:rPr>
      </w:pPr>
    </w:p>
    <w:p w14:paraId="6C4098B2"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b/>
          <w:bCs/>
        </w:rPr>
      </w:pPr>
    </w:p>
    <w:p w14:paraId="263CF496" w14:textId="4AC1AEBC" w:rsidR="00E65064" w:rsidRDefault="00A9688E" w:rsidP="00A9688E">
      <w:pPr>
        <w:tabs>
          <w:tab w:val="decimal" w:leader="dot" w:pos="9072"/>
        </w:tabs>
        <w:autoSpaceDE w:val="0"/>
        <w:autoSpaceDN w:val="0"/>
        <w:adjustRightInd w:val="0"/>
        <w:spacing w:after="0" w:line="276" w:lineRule="auto"/>
        <w:jc w:val="both"/>
        <w:rPr>
          <w:rFonts w:cstheme="minorHAnsi"/>
          <w:b/>
          <w:bCs/>
          <w:i/>
          <w:iCs/>
        </w:rPr>
      </w:pPr>
      <w:r w:rsidRPr="00A9688E">
        <w:rPr>
          <w:rFonts w:cstheme="minorHAnsi"/>
        </w:rPr>
        <w:t>Dotyczy postępowania:</w:t>
      </w:r>
      <w:r w:rsidR="005C3FC4" w:rsidRPr="005C3FC4">
        <w:rPr>
          <w:rFonts w:cstheme="minorHAnsi"/>
        </w:rPr>
        <w:t xml:space="preserve"> </w:t>
      </w:r>
      <w:r w:rsidR="005C3FC4" w:rsidRPr="00196235">
        <w:rPr>
          <w:rFonts w:cstheme="minorHAnsi"/>
        </w:rPr>
        <w:t>„</w:t>
      </w:r>
      <w:r w:rsidR="005C3FC4" w:rsidRPr="00196235">
        <w:rPr>
          <w:rFonts w:cstheme="minorHAnsi"/>
          <w:b/>
          <w:bCs/>
          <w:i/>
          <w:iCs/>
        </w:rPr>
        <w:t>Zimowe utrzymanie dróg powiatowych zamiejskich Powiatu</w:t>
      </w:r>
      <w:r w:rsidR="005C3FC4">
        <w:rPr>
          <w:rFonts w:cstheme="minorHAnsi"/>
          <w:b/>
          <w:bCs/>
          <w:i/>
          <w:iCs/>
        </w:rPr>
        <w:t xml:space="preserve"> </w:t>
      </w:r>
      <w:r w:rsidR="005C3FC4" w:rsidRPr="00196235">
        <w:rPr>
          <w:rFonts w:cstheme="minorHAnsi"/>
          <w:b/>
          <w:bCs/>
          <w:i/>
          <w:iCs/>
        </w:rPr>
        <w:t>Głogowskiego w sezonie 2021/2022</w:t>
      </w:r>
      <w:r w:rsidR="0050541D">
        <w:rPr>
          <w:rFonts w:cstheme="minorHAnsi"/>
          <w:b/>
          <w:bCs/>
          <w:i/>
          <w:iCs/>
        </w:rPr>
        <w:t xml:space="preserve"> – Obręb Żukowice. </w:t>
      </w:r>
    </w:p>
    <w:p w14:paraId="052ED549" w14:textId="19A87612" w:rsidR="00A9688E" w:rsidRPr="00A9688E" w:rsidRDefault="00A9688E" w:rsidP="00A9688E">
      <w:pPr>
        <w:tabs>
          <w:tab w:val="decimal" w:leader="dot" w:pos="9072"/>
        </w:tabs>
        <w:autoSpaceDE w:val="0"/>
        <w:autoSpaceDN w:val="0"/>
        <w:adjustRightInd w:val="0"/>
        <w:spacing w:after="0" w:line="276" w:lineRule="auto"/>
        <w:jc w:val="both"/>
        <w:rPr>
          <w:rFonts w:cstheme="minorHAnsi"/>
          <w:b/>
          <w:bCs/>
        </w:rPr>
      </w:pPr>
      <w:r w:rsidRPr="00A9688E">
        <w:rPr>
          <w:rFonts w:cstheme="minorHAnsi"/>
        </w:rPr>
        <w:t xml:space="preserve">– oznaczenie sprawy: </w:t>
      </w:r>
      <w:r w:rsidRPr="00A9688E">
        <w:rPr>
          <w:rFonts w:cstheme="minorHAnsi"/>
          <w:b/>
          <w:bCs/>
        </w:rPr>
        <w:t>RZ.272.</w:t>
      </w:r>
      <w:r w:rsidR="0050541D">
        <w:rPr>
          <w:rFonts w:cstheme="minorHAnsi"/>
          <w:b/>
          <w:bCs/>
        </w:rPr>
        <w:t>1</w:t>
      </w:r>
      <w:r w:rsidR="00983D45">
        <w:rPr>
          <w:rFonts w:cstheme="minorHAnsi"/>
          <w:b/>
          <w:bCs/>
        </w:rPr>
        <w:t>6</w:t>
      </w:r>
      <w:r w:rsidRPr="00A9688E">
        <w:rPr>
          <w:rFonts w:cstheme="minorHAnsi"/>
          <w:b/>
          <w:bCs/>
        </w:rPr>
        <w:t>.2021</w:t>
      </w:r>
      <w:r w:rsidRPr="00A9688E">
        <w:rPr>
          <w:rFonts w:cstheme="minorHAnsi"/>
        </w:rPr>
        <w:t xml:space="preserve">, prowadzonym przez </w:t>
      </w:r>
      <w:r w:rsidRPr="00A9688E">
        <w:rPr>
          <w:rFonts w:cstheme="minorHAnsi"/>
          <w:b/>
          <w:bCs/>
        </w:rPr>
        <w:t>Powiat Głogowski, reprezentowany przez Zarząd Powiatu Głogowskiego.</w:t>
      </w:r>
    </w:p>
    <w:p w14:paraId="70B9054B"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b/>
          <w:bCs/>
        </w:rPr>
      </w:pPr>
    </w:p>
    <w:p w14:paraId="050CFBCC"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b/>
          <w:bCs/>
          <w:highlight w:val="lightGray"/>
        </w:rPr>
        <w:t>WYKONAWCA</w:t>
      </w:r>
      <w:r w:rsidRPr="00A9688E">
        <w:rPr>
          <w:rFonts w:cstheme="minorHAnsi"/>
          <w:b/>
          <w:bCs/>
        </w:rPr>
        <w:t xml:space="preserve"> </w:t>
      </w:r>
    </w:p>
    <w:p w14:paraId="5E2463CD"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35158D22" w14:textId="77777777" w:rsidR="00A9688E" w:rsidRPr="00A9688E" w:rsidRDefault="00A9688E" w:rsidP="00A9688E">
      <w:pPr>
        <w:tabs>
          <w:tab w:val="decimal" w:leader="dot" w:pos="4820"/>
        </w:tabs>
        <w:autoSpaceDE w:val="0"/>
        <w:autoSpaceDN w:val="0"/>
        <w:adjustRightInd w:val="0"/>
        <w:spacing w:after="0" w:line="276" w:lineRule="auto"/>
        <w:ind w:right="4252"/>
        <w:jc w:val="both"/>
        <w:rPr>
          <w:rFonts w:cstheme="minorHAnsi"/>
          <w:sz w:val="18"/>
          <w:szCs w:val="18"/>
        </w:rPr>
      </w:pPr>
      <w:r w:rsidRPr="00A9688E">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6D42D24" w14:textId="77777777" w:rsidR="00A9688E" w:rsidRPr="00A9688E" w:rsidRDefault="00A9688E" w:rsidP="00A9688E">
      <w:pPr>
        <w:autoSpaceDE w:val="0"/>
        <w:autoSpaceDN w:val="0"/>
        <w:adjustRightInd w:val="0"/>
        <w:spacing w:after="0" w:line="276" w:lineRule="auto"/>
        <w:rPr>
          <w:rFonts w:cstheme="minorHAnsi"/>
        </w:rPr>
      </w:pPr>
    </w:p>
    <w:p w14:paraId="64D4851C"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rPr>
        <w:t xml:space="preserve">reprezentowany przez: </w:t>
      </w:r>
    </w:p>
    <w:p w14:paraId="48036481"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453380D4"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rPr>
      </w:pPr>
    </w:p>
    <w:p w14:paraId="63E2284B"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r w:rsidRPr="00A9688E">
        <w:rPr>
          <w:rFonts w:cstheme="minorHAnsi"/>
          <w:b/>
          <w:bCs/>
        </w:rPr>
        <w:t>WYKAZ NARZĘDZI</w:t>
      </w:r>
    </w:p>
    <w:p w14:paraId="7630B8EF"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p>
    <w:tbl>
      <w:tblPr>
        <w:tblStyle w:val="Tabela-Siatka2"/>
        <w:tblW w:w="9067" w:type="dxa"/>
        <w:tblLook w:val="04A0" w:firstRow="1" w:lastRow="0" w:firstColumn="1" w:lastColumn="0" w:noHBand="0" w:noVBand="1"/>
      </w:tblPr>
      <w:tblGrid>
        <w:gridCol w:w="524"/>
        <w:gridCol w:w="5992"/>
        <w:gridCol w:w="2551"/>
      </w:tblGrid>
      <w:tr w:rsidR="00A9688E" w:rsidRPr="00A9688E" w14:paraId="08D0B1DB" w14:textId="77777777" w:rsidTr="00E96B75">
        <w:trPr>
          <w:trHeight w:val="637"/>
        </w:trPr>
        <w:tc>
          <w:tcPr>
            <w:tcW w:w="524" w:type="dxa"/>
            <w:vAlign w:val="center"/>
          </w:tcPr>
          <w:p w14:paraId="4633940C" w14:textId="77777777" w:rsidR="00A9688E" w:rsidRPr="00A9688E" w:rsidRDefault="00A9688E" w:rsidP="00A9688E">
            <w:pPr>
              <w:autoSpaceDE w:val="0"/>
              <w:autoSpaceDN w:val="0"/>
              <w:adjustRightInd w:val="0"/>
              <w:spacing w:line="276" w:lineRule="auto"/>
              <w:jc w:val="center"/>
              <w:rPr>
                <w:rFonts w:cstheme="minorHAnsi"/>
                <w:b/>
                <w:bCs/>
                <w:sz w:val="20"/>
                <w:szCs w:val="20"/>
              </w:rPr>
            </w:pPr>
            <w:r w:rsidRPr="00A9688E">
              <w:rPr>
                <w:rFonts w:cstheme="minorHAnsi"/>
                <w:b/>
                <w:bCs/>
                <w:sz w:val="20"/>
                <w:szCs w:val="20"/>
              </w:rPr>
              <w:t>Lp.</w:t>
            </w:r>
          </w:p>
        </w:tc>
        <w:tc>
          <w:tcPr>
            <w:tcW w:w="5992" w:type="dxa"/>
            <w:vAlign w:val="center"/>
          </w:tcPr>
          <w:p w14:paraId="43C36780"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Wykaz pojazdów</w:t>
            </w:r>
          </w:p>
        </w:tc>
        <w:tc>
          <w:tcPr>
            <w:tcW w:w="2551" w:type="dxa"/>
            <w:vAlign w:val="center"/>
          </w:tcPr>
          <w:p w14:paraId="3A667CDB"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Informacja o podstawie do dysponowania tymi zasobami</w:t>
            </w:r>
          </w:p>
        </w:tc>
      </w:tr>
      <w:tr w:rsidR="00A9688E" w:rsidRPr="00A9688E" w14:paraId="11C5D1AB" w14:textId="77777777" w:rsidTr="00E96B75">
        <w:trPr>
          <w:trHeight w:val="3380"/>
        </w:trPr>
        <w:tc>
          <w:tcPr>
            <w:tcW w:w="524" w:type="dxa"/>
            <w:vAlign w:val="center"/>
          </w:tcPr>
          <w:p w14:paraId="4943DF4C" w14:textId="77777777" w:rsidR="00A9688E" w:rsidRPr="00A9688E" w:rsidRDefault="00A9688E" w:rsidP="00A9688E">
            <w:pPr>
              <w:autoSpaceDE w:val="0"/>
              <w:autoSpaceDN w:val="0"/>
              <w:adjustRightInd w:val="0"/>
              <w:spacing w:line="276" w:lineRule="auto"/>
              <w:jc w:val="center"/>
              <w:rPr>
                <w:rFonts w:cstheme="minorHAnsi"/>
              </w:rPr>
            </w:pPr>
          </w:p>
        </w:tc>
        <w:tc>
          <w:tcPr>
            <w:tcW w:w="5992" w:type="dxa"/>
          </w:tcPr>
          <w:p w14:paraId="4BDA3E0D"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2551" w:type="dxa"/>
          </w:tcPr>
          <w:p w14:paraId="0E8B5197"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bl>
    <w:p w14:paraId="6D094F5B"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93645C8"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521FB68A"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25AA9E68"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D8BC031"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558EB6C"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0F4C5CFD"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845FF6F" w14:textId="6CC71C99" w:rsidR="007547EF" w:rsidRDefault="007547EF"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DA10D0C" w14:textId="167E5BC1"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892BF27" w14:textId="00BBEBF3"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4578645" w14:textId="6CC6D95C"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38D90FD" w14:textId="0900096A"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175D044" w14:textId="7FC3B9B5"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2B8625F" w14:textId="46A295AD"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654EC68" w14:textId="77777777" w:rsidR="0050541D" w:rsidRPr="00FE5BE9"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69CF6A7" w14:textId="3922F2EF" w:rsidR="007547EF" w:rsidRPr="00C47608" w:rsidRDefault="00365AAC" w:rsidP="00E65064">
      <w:pPr>
        <w:pStyle w:val="Default"/>
        <w:tabs>
          <w:tab w:val="decimal" w:leader="dot" w:pos="4820"/>
        </w:tabs>
        <w:spacing w:line="276" w:lineRule="auto"/>
        <w:rPr>
          <w:rFonts w:asciiTheme="minorHAnsi" w:hAnsiTheme="minorHAnsi" w:cstheme="minorHAnsi"/>
          <w:b/>
          <w:bCs/>
          <w:color w:val="auto"/>
          <w:sz w:val="22"/>
          <w:szCs w:val="22"/>
        </w:rPr>
      </w:pPr>
      <w:r>
        <w:rPr>
          <w:rFonts w:asciiTheme="minorHAnsi" w:hAnsiTheme="minorHAnsi" w:cstheme="minorHAnsi"/>
          <w:color w:val="auto"/>
          <w:sz w:val="22"/>
          <w:szCs w:val="22"/>
        </w:rPr>
        <w:lastRenderedPageBreak/>
        <w:t xml:space="preserve">                        </w:t>
      </w:r>
      <w:r w:rsidR="007547EF" w:rsidRPr="00C47608">
        <w:rPr>
          <w:rFonts w:asciiTheme="minorHAnsi" w:hAnsiTheme="minorHAnsi" w:cstheme="minorHAnsi"/>
          <w:b/>
          <w:bCs/>
          <w:color w:val="auto"/>
          <w:sz w:val="22"/>
          <w:szCs w:val="22"/>
        </w:rPr>
        <w:t xml:space="preserve">Załącznik nr 8 do SWZ – wzór oświadczenia, o którym mowa w art. 117 ust. 4 </w:t>
      </w:r>
      <w:proofErr w:type="spellStart"/>
      <w:r w:rsidR="007547EF"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2880F865"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(Dz.U. z </w:t>
      </w:r>
      <w:r w:rsidR="00365AAC">
        <w:rPr>
          <w:rFonts w:asciiTheme="minorHAnsi" w:hAnsiTheme="minorHAnsi"/>
          <w:b/>
          <w:bCs/>
          <w:color w:val="auto"/>
          <w:sz w:val="22"/>
          <w:szCs w:val="22"/>
        </w:rPr>
        <w:t>2021</w:t>
      </w:r>
      <w:r w:rsidRPr="00C47608">
        <w:rPr>
          <w:rFonts w:asciiTheme="minorHAnsi" w:hAnsiTheme="minorHAnsi"/>
          <w:b/>
          <w:bCs/>
          <w:color w:val="auto"/>
          <w:sz w:val="22"/>
          <w:szCs w:val="22"/>
        </w:rPr>
        <w:t xml:space="preserve"> r. poz. </w:t>
      </w:r>
      <w:r w:rsidR="00365AAC">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69FE0C40" w14:textId="4568256E" w:rsidR="008775E7" w:rsidRDefault="007547EF" w:rsidP="007547EF">
      <w:pPr>
        <w:pStyle w:val="Default"/>
        <w:tabs>
          <w:tab w:val="decimal" w:leader="dot" w:pos="4820"/>
        </w:tabs>
        <w:spacing w:line="276" w:lineRule="auto"/>
        <w:jc w:val="both"/>
        <w:rPr>
          <w:rFonts w:asciiTheme="majorHAnsi" w:hAnsiTheme="majorHAnsi" w:cstheme="majorHAnsi"/>
          <w:b/>
          <w:bCs/>
          <w:i/>
          <w:iCs/>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bookmarkStart w:id="13" w:name="_Hlk81914270"/>
      <w:r w:rsidR="00196235" w:rsidRPr="00196235">
        <w:rPr>
          <w:rFonts w:asciiTheme="minorHAnsi" w:hAnsiTheme="minorHAnsi" w:cstheme="minorHAnsi"/>
          <w:color w:val="auto"/>
          <w:sz w:val="22"/>
          <w:szCs w:val="22"/>
        </w:rPr>
        <w:t>„</w:t>
      </w:r>
      <w:r w:rsidR="00196235" w:rsidRPr="00196235">
        <w:rPr>
          <w:rFonts w:asciiTheme="minorHAnsi" w:hAnsiTheme="minorHAnsi" w:cstheme="minorHAnsi"/>
          <w:b/>
          <w:bCs/>
          <w:i/>
          <w:iCs/>
          <w:sz w:val="22"/>
          <w:szCs w:val="22"/>
        </w:rPr>
        <w:t>Zimowe utrzymanie dróg powiatowych zamiejskich Powiatu</w:t>
      </w:r>
      <w:r w:rsidR="00196235">
        <w:rPr>
          <w:rFonts w:cstheme="minorHAnsi"/>
          <w:b/>
          <w:bCs/>
          <w:i/>
          <w:iCs/>
        </w:rPr>
        <w:t xml:space="preserve"> </w:t>
      </w:r>
      <w:r w:rsidR="00196235" w:rsidRPr="00196235">
        <w:rPr>
          <w:rFonts w:asciiTheme="minorHAnsi" w:hAnsiTheme="minorHAnsi" w:cstheme="minorHAnsi"/>
          <w:b/>
          <w:bCs/>
          <w:i/>
          <w:iCs/>
          <w:sz w:val="22"/>
          <w:szCs w:val="22"/>
        </w:rPr>
        <w:t>Głogowskiego w sezonie 2021/2022</w:t>
      </w:r>
      <w:bookmarkEnd w:id="13"/>
      <w:r w:rsidR="00EB116F">
        <w:rPr>
          <w:rFonts w:asciiTheme="minorHAnsi" w:hAnsiTheme="minorHAnsi" w:cstheme="minorHAnsi"/>
          <w:b/>
          <w:bCs/>
          <w:i/>
          <w:iCs/>
          <w:sz w:val="22"/>
          <w:szCs w:val="22"/>
        </w:rPr>
        <w:t xml:space="preserve"> – Obręb Żukowice”.</w:t>
      </w:r>
    </w:p>
    <w:p w14:paraId="12C8FEED" w14:textId="77777777" w:rsidR="008775E7" w:rsidRDefault="008775E7" w:rsidP="008775E7">
      <w:pPr>
        <w:pStyle w:val="Akapitzlist"/>
        <w:spacing w:after="0" w:line="240" w:lineRule="auto"/>
        <w:ind w:left="0" w:right="204"/>
        <w:rPr>
          <w:rFonts w:ascii="Tahoma" w:hAnsi="Tahoma" w:cs="Tahoma"/>
          <w:sz w:val="20"/>
          <w:szCs w:val="20"/>
        </w:rPr>
      </w:pPr>
    </w:p>
    <w:p w14:paraId="4C7D81B7" w14:textId="4926085D" w:rsidR="007547EF" w:rsidRPr="00733C5A" w:rsidRDefault="00196235"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cstheme="minorHAnsi"/>
          <w:b/>
          <w:bCs/>
          <w:i/>
          <w:iCs/>
        </w:rPr>
        <w:t xml:space="preserve"> </w:t>
      </w:r>
      <w:r w:rsidR="007547EF" w:rsidRPr="00733C5A">
        <w:rPr>
          <w:rFonts w:asciiTheme="minorHAnsi" w:hAnsiTheme="minorHAnsi" w:cstheme="minorHAnsi"/>
          <w:b/>
          <w:bCs/>
          <w:i/>
          <w:iCs/>
          <w:color w:val="auto"/>
          <w:sz w:val="22"/>
          <w:szCs w:val="22"/>
        </w:rPr>
        <w:t xml:space="preserve"> </w:t>
      </w:r>
      <w:r w:rsidR="007547EF" w:rsidRPr="00733C5A">
        <w:rPr>
          <w:rFonts w:asciiTheme="minorHAnsi" w:hAnsiTheme="minorHAnsi" w:cstheme="minorHAnsi"/>
          <w:color w:val="auto"/>
          <w:sz w:val="22"/>
          <w:szCs w:val="22"/>
        </w:rPr>
        <w:t xml:space="preserve">– oznaczenie sprawy: </w:t>
      </w:r>
      <w:r w:rsidR="007547EF" w:rsidRPr="00733C5A">
        <w:rPr>
          <w:rFonts w:asciiTheme="minorHAnsi" w:hAnsiTheme="minorHAnsi" w:cstheme="minorHAnsi"/>
          <w:b/>
          <w:bCs/>
          <w:color w:val="auto"/>
          <w:sz w:val="22"/>
          <w:szCs w:val="22"/>
        </w:rPr>
        <w:t>RZ.272.</w:t>
      </w:r>
      <w:r w:rsidR="00EB116F">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007547EF" w:rsidRPr="00733C5A">
        <w:rPr>
          <w:rFonts w:asciiTheme="minorHAnsi" w:hAnsiTheme="minorHAnsi" w:cstheme="minorHAnsi"/>
          <w:b/>
          <w:bCs/>
          <w:color w:val="auto"/>
          <w:sz w:val="22"/>
          <w:szCs w:val="22"/>
        </w:rPr>
        <w:t>.2021</w:t>
      </w:r>
      <w:r w:rsidR="007547EF" w:rsidRPr="00733C5A">
        <w:rPr>
          <w:rFonts w:asciiTheme="minorHAnsi" w:hAnsiTheme="minorHAnsi" w:cstheme="minorHAnsi"/>
          <w:color w:val="auto"/>
          <w:sz w:val="22"/>
          <w:szCs w:val="22"/>
        </w:rPr>
        <w:t xml:space="preserve">, prowadzonym przez </w:t>
      </w:r>
      <w:r w:rsidR="007547EF"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DADED99" w:rsidR="007547EF" w:rsidRPr="00C47608" w:rsidRDefault="007547EF" w:rsidP="00365AAC">
      <w:pPr>
        <w:pStyle w:val="Default"/>
        <w:numPr>
          <w:ilvl w:val="0"/>
          <w:numId w:val="42"/>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 xml:space="preserve">oświadczam, że następujące </w:t>
      </w:r>
      <w:r w:rsidR="005B0810">
        <w:rPr>
          <w:rFonts w:asciiTheme="minorHAnsi" w:hAnsiTheme="minorHAnsi"/>
          <w:b/>
          <w:bCs/>
          <w:color w:val="auto"/>
          <w:sz w:val="22"/>
          <w:szCs w:val="22"/>
        </w:rPr>
        <w:t>usługi</w:t>
      </w:r>
      <w:r w:rsidRPr="00C47608">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06593D3E"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Zakres </w:t>
            </w:r>
            <w:r w:rsidR="005B0810">
              <w:rPr>
                <w:rFonts w:asciiTheme="minorHAnsi" w:hAnsiTheme="minorHAnsi" w:cstheme="minorHAnsi"/>
                <w:b/>
                <w:bCs/>
                <w:color w:val="auto"/>
                <w:sz w:val="20"/>
                <w:szCs w:val="20"/>
              </w:rPr>
              <w:t>usług</w:t>
            </w:r>
            <w:r w:rsidRPr="00C47608">
              <w:rPr>
                <w:rFonts w:asciiTheme="minorHAnsi" w:hAnsiTheme="minorHAnsi" w:cstheme="minorHAnsi"/>
                <w:b/>
                <w:bCs/>
                <w:color w:val="auto"/>
                <w:sz w:val="20"/>
                <w:szCs w:val="20"/>
              </w:rPr>
              <w:t>,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67FF8AC" w14:textId="6B1031EA" w:rsidR="008775E7" w:rsidRDefault="008775E7"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757C21C" w14:textId="77777777" w:rsidR="00EB116F" w:rsidRPr="00EE54FD"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16CA20E4"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9 do SWZ – wzór oświadczenia Wykonawcy o aktualności informacji zawartych 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66D762C5"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0A5AF6A2" w14:textId="56EF5A15" w:rsidR="008775E7" w:rsidRPr="00EB116F" w:rsidRDefault="00C15B35" w:rsidP="00C15B35">
      <w:pPr>
        <w:pStyle w:val="Default"/>
        <w:tabs>
          <w:tab w:val="decimal" w:leader="dot" w:pos="4820"/>
        </w:tabs>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Uprawniony do reprezentowania wykonawcy ………………………… w postępowaniu o udzielenie zamówienia publicznego na</w:t>
      </w:r>
      <w:r w:rsidR="005C3FC4">
        <w:rPr>
          <w:rFonts w:asciiTheme="minorHAnsi" w:hAnsiTheme="minorHAnsi"/>
          <w:color w:val="auto"/>
          <w:sz w:val="22"/>
          <w:szCs w:val="22"/>
        </w:rPr>
        <w:t xml:space="preserve"> </w:t>
      </w:r>
      <w:bookmarkStart w:id="14" w:name="_Hlk81918018"/>
      <w:r w:rsidR="005C3FC4" w:rsidRPr="00EB116F">
        <w:rPr>
          <w:rFonts w:asciiTheme="minorHAnsi" w:hAnsiTheme="minorHAnsi" w:cstheme="minorHAnsi"/>
          <w:color w:val="auto"/>
          <w:sz w:val="22"/>
          <w:szCs w:val="22"/>
        </w:rPr>
        <w:t>„</w:t>
      </w:r>
      <w:r w:rsidR="005C3FC4" w:rsidRPr="00EB116F">
        <w:rPr>
          <w:rFonts w:asciiTheme="minorHAnsi" w:hAnsiTheme="minorHAnsi" w:cstheme="minorHAnsi"/>
          <w:b/>
          <w:bCs/>
          <w:i/>
          <w:iCs/>
          <w:sz w:val="22"/>
          <w:szCs w:val="22"/>
        </w:rPr>
        <w:t>Zimowe utrzymanie dróg powiatowych zamiejskich Powiatu Głogowskiego w sezonie 2021/2022</w:t>
      </w:r>
      <w:r w:rsidR="00EB116F" w:rsidRPr="00EB116F">
        <w:rPr>
          <w:rFonts w:asciiTheme="minorHAnsi" w:hAnsiTheme="minorHAnsi" w:cstheme="minorHAnsi"/>
          <w:b/>
          <w:bCs/>
          <w:i/>
          <w:iCs/>
          <w:sz w:val="22"/>
          <w:szCs w:val="22"/>
        </w:rPr>
        <w:t xml:space="preserve"> – Obręb Żukowice” </w:t>
      </w:r>
    </w:p>
    <w:bookmarkEnd w:id="14"/>
    <w:p w14:paraId="52FBCB85" w14:textId="68F8931B"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EB116F">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45856D2B" w:rsidR="00C15B35" w:rsidRPr="00C47608" w:rsidRDefault="00C15B35" w:rsidP="00365AAC">
      <w:pPr>
        <w:pStyle w:val="Default"/>
        <w:numPr>
          <w:ilvl w:val="0"/>
          <w:numId w:val="42"/>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oświadczam, że informacje zawarte w oświadczeniu, o którym mowa w art. 125 ust. 1 ustawy z dnia 11 września 2019 r. - Prawo zamówień publicznych (Dz.U. z 20</w:t>
      </w:r>
      <w:r w:rsidR="003A505A">
        <w:rPr>
          <w:rFonts w:asciiTheme="minorHAnsi" w:hAnsiTheme="minorHAnsi"/>
          <w:color w:val="auto"/>
          <w:sz w:val="22"/>
          <w:szCs w:val="22"/>
        </w:rPr>
        <w:t>21</w:t>
      </w:r>
      <w:r w:rsidRPr="00C47608">
        <w:rPr>
          <w:rFonts w:asciiTheme="minorHAnsi" w:hAnsiTheme="minorHAnsi"/>
          <w:color w:val="auto"/>
          <w:sz w:val="22"/>
          <w:szCs w:val="22"/>
        </w:rPr>
        <w:t xml:space="preserve"> r. poz. </w:t>
      </w:r>
      <w:r w:rsidR="003A505A">
        <w:rPr>
          <w:rFonts w:asciiTheme="minorHAnsi" w:hAnsiTheme="minorHAnsi"/>
          <w:color w:val="auto"/>
          <w:sz w:val="22"/>
          <w:szCs w:val="22"/>
        </w:rPr>
        <w:t>1129</w:t>
      </w:r>
      <w:r w:rsidRPr="00C47608">
        <w:rPr>
          <w:rFonts w:asciiTheme="minorHAnsi" w:hAnsiTheme="minorHAnsi"/>
          <w:color w:val="auto"/>
          <w:sz w:val="22"/>
          <w:szCs w:val="22"/>
        </w:rPr>
        <w:t xml:space="preserve">, z </w:t>
      </w:r>
      <w:proofErr w:type="spellStart"/>
      <w:r w:rsidRPr="00C47608">
        <w:rPr>
          <w:rFonts w:asciiTheme="minorHAnsi" w:hAnsiTheme="minorHAnsi"/>
          <w:color w:val="auto"/>
          <w:sz w:val="22"/>
          <w:szCs w:val="22"/>
        </w:rPr>
        <w:t>późn</w:t>
      </w:r>
      <w:proofErr w:type="spellEnd"/>
      <w:r w:rsidRPr="00C47608">
        <w:rPr>
          <w:rFonts w:asciiTheme="minorHAnsi" w:hAnsiTheme="minorHAnsi"/>
          <w:color w:val="auto"/>
          <w:sz w:val="22"/>
          <w:szCs w:val="22"/>
        </w:rPr>
        <w:t xml:space="preserve">. zm.), w zakresie podstaw wykluczenia z postępowania wskazanych przez zamawiającego, o których mowa w art. 108 ust. 1 oraz art. 109 ust. 1 pkt 1, 4, 5-10 ustawy - Prawo zamówień publicznych są aktualne na dzień złożenia niniejszego oświadczenia. </w:t>
      </w:r>
    </w:p>
    <w:p w14:paraId="46B95440" w14:textId="77777777" w:rsidR="00C15B35" w:rsidRPr="00C47608" w:rsidRDefault="00C15B35" w:rsidP="00FE5BE9">
      <w:pPr>
        <w:pStyle w:val="Default"/>
        <w:spacing w:line="276" w:lineRule="auto"/>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39C1BA1E" w:rsidR="005B0EAE" w:rsidRDefault="005B0EAE"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bookmarkStart w:id="15" w:name="_Hlk83369790"/>
    </w:p>
    <w:p w14:paraId="580DD6CE" w14:textId="25F688BC"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DE85D59" w14:textId="5652235B"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82335FF" w14:textId="69DB4C9A"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D16AF67" w14:textId="0A53B4C6"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84AC5CE" w14:textId="77933A50"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630FE08" w14:textId="77777777" w:rsidR="00EB116F" w:rsidRPr="008775E7"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bookmarkEnd w:id="15"/>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4E99E52A"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7C173C80" w14:textId="2CCFA035" w:rsidR="008775E7" w:rsidRPr="00B319BC" w:rsidRDefault="005B0EAE" w:rsidP="00B64D3D">
      <w:pPr>
        <w:pStyle w:val="Default"/>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5C3FC4">
        <w:rPr>
          <w:rFonts w:asciiTheme="minorHAnsi" w:hAnsiTheme="minorHAnsi"/>
          <w:color w:val="auto"/>
          <w:sz w:val="22"/>
          <w:szCs w:val="22"/>
        </w:rPr>
        <w:t xml:space="preserve"> </w:t>
      </w:r>
      <w:r w:rsidR="005C3FC4" w:rsidRPr="00B319BC">
        <w:rPr>
          <w:rFonts w:asciiTheme="minorHAnsi" w:hAnsiTheme="minorHAnsi" w:cstheme="minorHAnsi"/>
          <w:color w:val="auto"/>
          <w:sz w:val="22"/>
          <w:szCs w:val="22"/>
        </w:rPr>
        <w:t>„</w:t>
      </w:r>
      <w:r w:rsidR="005C3FC4" w:rsidRPr="00B319BC">
        <w:rPr>
          <w:rFonts w:asciiTheme="minorHAnsi" w:hAnsiTheme="minorHAnsi" w:cstheme="minorHAnsi"/>
          <w:b/>
          <w:bCs/>
          <w:i/>
          <w:iCs/>
          <w:sz w:val="22"/>
          <w:szCs w:val="22"/>
        </w:rPr>
        <w:t>Zimowe utrzymanie dróg powiatowych zamiejskich Powiatu Głogowskiego w sezonie 2021/2022</w:t>
      </w:r>
      <w:r w:rsidR="00B319BC" w:rsidRPr="00B319BC">
        <w:rPr>
          <w:rFonts w:asciiTheme="minorHAnsi" w:hAnsiTheme="minorHAnsi" w:cstheme="minorHAnsi"/>
          <w:b/>
          <w:bCs/>
          <w:i/>
          <w:iCs/>
          <w:sz w:val="22"/>
          <w:szCs w:val="22"/>
        </w:rPr>
        <w:t xml:space="preserve"> – Obręb Żukowice.</w:t>
      </w:r>
    </w:p>
    <w:p w14:paraId="165EDB54" w14:textId="77777777" w:rsidR="008775E7" w:rsidRDefault="008775E7" w:rsidP="00B64D3D">
      <w:pPr>
        <w:pStyle w:val="Default"/>
        <w:spacing w:line="276" w:lineRule="auto"/>
        <w:jc w:val="both"/>
        <w:rPr>
          <w:rFonts w:asciiTheme="minorHAnsi" w:hAnsiTheme="minorHAnsi" w:cstheme="minorHAnsi"/>
          <w:b/>
          <w:bCs/>
          <w:i/>
          <w:iCs/>
          <w:sz w:val="22"/>
          <w:szCs w:val="22"/>
        </w:rPr>
      </w:pPr>
    </w:p>
    <w:p w14:paraId="0DC95974" w14:textId="107A7CA6" w:rsidR="00B64D3D" w:rsidRPr="00C47608" w:rsidRDefault="005C3FC4" w:rsidP="00B64D3D">
      <w:pPr>
        <w:pStyle w:val="Default"/>
        <w:spacing w:line="276" w:lineRule="auto"/>
        <w:jc w:val="both"/>
        <w:rPr>
          <w:rFonts w:asciiTheme="minorHAnsi" w:hAnsiTheme="minorHAnsi"/>
          <w:b/>
          <w:bCs/>
          <w:color w:val="auto"/>
          <w:sz w:val="22"/>
          <w:szCs w:val="22"/>
        </w:rPr>
      </w:pPr>
      <w:r>
        <w:rPr>
          <w:rFonts w:cstheme="minorHAnsi"/>
          <w:b/>
          <w:bCs/>
          <w:i/>
          <w:iCs/>
        </w:rPr>
        <w:t xml:space="preserve"> </w:t>
      </w:r>
      <w:r w:rsidR="00B64D3D" w:rsidRPr="00C47608">
        <w:rPr>
          <w:rFonts w:asciiTheme="minorHAnsi" w:hAnsiTheme="minorHAnsi" w:cstheme="minorHAnsi"/>
          <w:color w:val="auto"/>
          <w:sz w:val="22"/>
          <w:szCs w:val="22"/>
        </w:rPr>
        <w:t xml:space="preserve">– oznaczenie sprawy: </w:t>
      </w:r>
      <w:r w:rsidR="00B64D3D" w:rsidRPr="00C47608">
        <w:rPr>
          <w:rFonts w:asciiTheme="minorHAnsi" w:hAnsiTheme="minorHAnsi" w:cstheme="minorHAnsi"/>
          <w:b/>
          <w:bCs/>
          <w:color w:val="auto"/>
          <w:sz w:val="22"/>
          <w:szCs w:val="22"/>
        </w:rPr>
        <w:t>RZ.272.</w:t>
      </w:r>
      <w:r w:rsidR="00B319BC">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003A505A">
        <w:rPr>
          <w:rFonts w:asciiTheme="minorHAnsi" w:hAnsiTheme="minorHAnsi" w:cstheme="minorHAnsi"/>
          <w:b/>
          <w:bCs/>
          <w:color w:val="auto"/>
          <w:sz w:val="22"/>
          <w:szCs w:val="22"/>
        </w:rPr>
        <w:t>.</w:t>
      </w:r>
      <w:r w:rsidR="00B64D3D" w:rsidRPr="00C47608">
        <w:rPr>
          <w:rFonts w:asciiTheme="minorHAnsi" w:hAnsiTheme="minorHAnsi" w:cstheme="minorHAnsi"/>
          <w:b/>
          <w:bCs/>
          <w:color w:val="auto"/>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2980DC3C" w:rsidR="005B0EAE" w:rsidRPr="00C47608" w:rsidRDefault="005B0EAE" w:rsidP="00365AAC">
      <w:pPr>
        <w:pStyle w:val="Default"/>
        <w:numPr>
          <w:ilvl w:val="0"/>
          <w:numId w:val="42"/>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Pr="00C47608">
        <w:rPr>
          <w:rFonts w:asciiTheme="minorHAnsi" w:hAnsiTheme="minorHAnsi"/>
          <w:color w:val="auto"/>
          <w:sz w:val="22"/>
          <w:szCs w:val="22"/>
        </w:rPr>
        <w:t xml:space="preserve"> ustawy z dnia 11 września 2019 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9E20214" w14:textId="7846A26C" w:rsidR="008775E7" w:rsidRDefault="008775E7"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8D20012" w14:textId="3B598FAD" w:rsidR="00B319BC" w:rsidRDefault="00B319BC"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5E9B138" w14:textId="77777777" w:rsidR="00B319BC" w:rsidRPr="008775E7" w:rsidRDefault="00B319BC"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E766780" w14:textId="77777777" w:rsidR="008775E7" w:rsidRPr="00C47608" w:rsidRDefault="008775E7" w:rsidP="008775E7">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68B491B1" w:rsidR="00706D3B" w:rsidRPr="00C47608" w:rsidRDefault="00706D3B" w:rsidP="008775E7">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w:t>
      </w:r>
      <w:r w:rsidR="008775E7">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4F4975C4"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77B4B8FE" w14:textId="6A937A18" w:rsidR="006329B8" w:rsidRPr="00B319BC" w:rsidRDefault="00706D3B" w:rsidP="00706D3B">
      <w:pPr>
        <w:pStyle w:val="Default"/>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w:t>
      </w:r>
      <w:r w:rsidR="00D42F67">
        <w:rPr>
          <w:rFonts w:asciiTheme="minorHAnsi" w:hAnsiTheme="minorHAnsi"/>
          <w:color w:val="auto"/>
          <w:sz w:val="22"/>
          <w:szCs w:val="22"/>
        </w:rPr>
        <w:t xml:space="preserve"> </w:t>
      </w:r>
      <w:r w:rsidR="00D42F67" w:rsidRPr="00B319BC">
        <w:rPr>
          <w:rFonts w:asciiTheme="minorHAnsi" w:hAnsiTheme="minorHAnsi" w:cstheme="minorHAnsi"/>
          <w:color w:val="auto"/>
          <w:sz w:val="22"/>
          <w:szCs w:val="22"/>
        </w:rPr>
        <w:t>„</w:t>
      </w:r>
      <w:r w:rsidR="00D42F67" w:rsidRPr="00B319BC">
        <w:rPr>
          <w:rFonts w:asciiTheme="minorHAnsi" w:hAnsiTheme="minorHAnsi" w:cstheme="minorHAnsi"/>
          <w:b/>
          <w:bCs/>
          <w:i/>
          <w:iCs/>
          <w:sz w:val="22"/>
          <w:szCs w:val="22"/>
        </w:rPr>
        <w:t>Zimowe utrzymanie dróg powiatowych zamiejskich Powiatu Głogowskiego w sezonie 2021/2022</w:t>
      </w:r>
      <w:r w:rsidR="00B319BC" w:rsidRPr="00B319BC">
        <w:rPr>
          <w:rFonts w:asciiTheme="minorHAnsi" w:hAnsiTheme="minorHAnsi" w:cstheme="minorHAnsi"/>
          <w:b/>
          <w:bCs/>
          <w:i/>
          <w:iCs/>
          <w:sz w:val="22"/>
          <w:szCs w:val="22"/>
        </w:rPr>
        <w:t xml:space="preserve"> – Obręb Żukowice”</w:t>
      </w:r>
    </w:p>
    <w:p w14:paraId="43551038" w14:textId="77777777" w:rsidR="006329B8" w:rsidRDefault="006329B8" w:rsidP="00706D3B">
      <w:pPr>
        <w:pStyle w:val="Default"/>
        <w:spacing w:line="276" w:lineRule="auto"/>
        <w:jc w:val="both"/>
        <w:rPr>
          <w:rFonts w:cstheme="minorHAnsi"/>
          <w:b/>
          <w:bCs/>
          <w:i/>
          <w:iCs/>
        </w:rPr>
      </w:pPr>
    </w:p>
    <w:p w14:paraId="105FB591" w14:textId="70C46603"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B319BC">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365AAC">
      <w:pPr>
        <w:pStyle w:val="Default"/>
        <w:numPr>
          <w:ilvl w:val="0"/>
          <w:numId w:val="42"/>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2E9C47D" w14:textId="5FBB9801" w:rsidR="006329B8" w:rsidRDefault="006329B8"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3AC3422B" w14:textId="6FCE435C"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6FB1529" w14:textId="79679FBB"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767C0F9" w14:textId="0262C3A3"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1F7FA04" w14:textId="413F2EF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FF99D76" w14:textId="77777777" w:rsidR="00B319BC" w:rsidRPr="008775E7"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068A110" w14:textId="08F7BB4E"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777777"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6CE973B8" w14:textId="356D86BF" w:rsidR="006329B8" w:rsidRDefault="0094258B" w:rsidP="0094258B">
      <w:pPr>
        <w:pStyle w:val="Default"/>
        <w:tabs>
          <w:tab w:val="decimal" w:leader="dot" w:pos="4820"/>
        </w:tabs>
        <w:spacing w:line="360" w:lineRule="auto"/>
        <w:jc w:val="both"/>
        <w:rPr>
          <w:rFonts w:asciiTheme="minorHAnsi" w:hAnsiTheme="minorHAnsi" w:cstheme="minorHAnsi"/>
          <w:b/>
          <w:bCs/>
          <w:i/>
          <w:iCs/>
          <w:sz w:val="22"/>
          <w:szCs w:val="22"/>
        </w:rPr>
      </w:pPr>
      <w:r w:rsidRPr="00310972">
        <w:rPr>
          <w:rFonts w:asciiTheme="minorHAnsi" w:hAnsiTheme="minorHAnsi" w:cstheme="minorHAnsi"/>
          <w:sz w:val="22"/>
          <w:szCs w:val="22"/>
        </w:rPr>
        <w:t>Uprawniony do reprezentowania wykonawcy ………………………… w postępowaniu o udzielenie zamówienia publicznego na</w:t>
      </w:r>
      <w:r w:rsidR="00D42F67">
        <w:rPr>
          <w:rFonts w:asciiTheme="minorHAnsi" w:hAnsiTheme="minorHAnsi" w:cstheme="minorHAnsi"/>
          <w:sz w:val="22"/>
          <w:szCs w:val="22"/>
        </w:rPr>
        <w:t xml:space="preserve"> </w:t>
      </w:r>
      <w:r w:rsidR="00D42F67" w:rsidRPr="00196235">
        <w:rPr>
          <w:rFonts w:asciiTheme="minorHAnsi" w:hAnsiTheme="minorHAnsi" w:cstheme="minorHAnsi"/>
          <w:color w:val="auto"/>
          <w:sz w:val="22"/>
          <w:szCs w:val="22"/>
        </w:rPr>
        <w:t>„</w:t>
      </w:r>
      <w:r w:rsidR="00D42F67" w:rsidRPr="00196235">
        <w:rPr>
          <w:rFonts w:asciiTheme="minorHAnsi" w:hAnsiTheme="minorHAnsi" w:cstheme="minorHAnsi"/>
          <w:b/>
          <w:bCs/>
          <w:i/>
          <w:iCs/>
          <w:sz w:val="22"/>
          <w:szCs w:val="22"/>
        </w:rPr>
        <w:t>Zimowe utrzymanie dróg powiatowych zamiejskich Powiatu</w:t>
      </w:r>
      <w:r w:rsidR="00D42F67">
        <w:rPr>
          <w:rFonts w:cstheme="minorHAnsi"/>
          <w:b/>
          <w:bCs/>
          <w:i/>
          <w:iCs/>
        </w:rPr>
        <w:t xml:space="preserve"> </w:t>
      </w:r>
      <w:r w:rsidR="00D42F67" w:rsidRPr="00196235">
        <w:rPr>
          <w:rFonts w:asciiTheme="minorHAnsi" w:hAnsiTheme="minorHAnsi" w:cstheme="minorHAnsi"/>
          <w:b/>
          <w:bCs/>
          <w:i/>
          <w:iCs/>
          <w:sz w:val="22"/>
          <w:szCs w:val="22"/>
        </w:rPr>
        <w:t>Głogowskiego w sezonie 2021/2022</w:t>
      </w:r>
      <w:r w:rsidR="00B319BC">
        <w:rPr>
          <w:rFonts w:cstheme="minorHAnsi"/>
          <w:b/>
          <w:bCs/>
          <w:i/>
          <w:iCs/>
        </w:rPr>
        <w:t xml:space="preserve"> </w:t>
      </w:r>
      <w:r w:rsidR="007646C4" w:rsidRPr="007646C4">
        <w:rPr>
          <w:rFonts w:asciiTheme="minorHAnsi" w:hAnsiTheme="minorHAnsi" w:cstheme="minorHAnsi"/>
          <w:b/>
          <w:bCs/>
          <w:i/>
          <w:iCs/>
          <w:sz w:val="22"/>
          <w:szCs w:val="22"/>
        </w:rPr>
        <w:t>–</w:t>
      </w:r>
      <w:r w:rsidR="00B319BC" w:rsidRPr="007646C4">
        <w:rPr>
          <w:rFonts w:asciiTheme="minorHAnsi" w:hAnsiTheme="minorHAnsi" w:cstheme="minorHAnsi"/>
          <w:b/>
          <w:bCs/>
          <w:i/>
          <w:iCs/>
          <w:sz w:val="22"/>
          <w:szCs w:val="22"/>
        </w:rPr>
        <w:t xml:space="preserve"> </w:t>
      </w:r>
      <w:r w:rsidR="007646C4" w:rsidRPr="007646C4">
        <w:rPr>
          <w:rFonts w:asciiTheme="minorHAnsi" w:hAnsiTheme="minorHAnsi" w:cstheme="minorHAnsi"/>
          <w:b/>
          <w:bCs/>
          <w:i/>
          <w:iCs/>
          <w:sz w:val="22"/>
          <w:szCs w:val="22"/>
        </w:rPr>
        <w:t>Obręb Żukowice</w:t>
      </w:r>
    </w:p>
    <w:p w14:paraId="011E8A4E" w14:textId="0DB7D83A"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557ED7">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o której mowa w art. 108 ust. 1 pkt 5 ustawy z dnia 11 września 2019 r. - Prawo zamówień publicznych (Dz.U. z 20</w:t>
      </w:r>
      <w:r w:rsidR="006329B8">
        <w:rPr>
          <w:rFonts w:asciiTheme="minorHAnsi" w:hAnsiTheme="minorHAnsi" w:cstheme="minorHAnsi"/>
          <w:sz w:val="22"/>
          <w:szCs w:val="22"/>
        </w:rPr>
        <w:t>21</w:t>
      </w:r>
      <w:r w:rsidRPr="00310972">
        <w:rPr>
          <w:rFonts w:asciiTheme="minorHAnsi" w:hAnsiTheme="minorHAnsi" w:cstheme="minorHAnsi"/>
          <w:sz w:val="22"/>
          <w:szCs w:val="22"/>
        </w:rPr>
        <w:t xml:space="preserve"> r. poz. </w:t>
      </w:r>
      <w:r w:rsidR="006329B8">
        <w:rPr>
          <w:rFonts w:asciiTheme="minorHAnsi" w:hAnsiTheme="minorHAnsi" w:cstheme="minorHAnsi"/>
          <w:sz w:val="22"/>
          <w:szCs w:val="22"/>
        </w:rPr>
        <w:t>1129</w:t>
      </w:r>
      <w:r w:rsidRPr="00310972">
        <w:rPr>
          <w:rFonts w:asciiTheme="minorHAnsi" w:hAnsiTheme="minorHAnsi" w:cstheme="minorHAnsi"/>
          <w:sz w:val="22"/>
          <w:szCs w:val="22"/>
        </w:rPr>
        <w:t xml:space="preserve">, z </w:t>
      </w:r>
      <w:proofErr w:type="spellStart"/>
      <w:r w:rsidRPr="00310972">
        <w:rPr>
          <w:rFonts w:asciiTheme="minorHAnsi" w:hAnsiTheme="minorHAnsi" w:cstheme="minorHAnsi"/>
          <w:sz w:val="22"/>
          <w:szCs w:val="22"/>
        </w:rPr>
        <w:t>późn</w:t>
      </w:r>
      <w:proofErr w:type="spellEnd"/>
      <w:r w:rsidRPr="00310972">
        <w:rPr>
          <w:rFonts w:asciiTheme="minorHAnsi" w:hAnsiTheme="minorHAnsi" w:cstheme="minorHAnsi"/>
          <w:sz w:val="22"/>
          <w:szCs w:val="22"/>
        </w:rPr>
        <w:t>. zm.), 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91B1E1F"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6AC4EF5" w14:textId="27985378"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9C6E1D6" w14:textId="7DD28DE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19ADBD8" w14:textId="7CF0A9EF"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37B42611" w14:textId="152537EA"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FDEC866" w14:textId="30BADA55"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B56AA3A" w14:textId="16CD212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67DA3D7" w14:textId="2D0364AB"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639CDBB" w14:textId="77777777" w:rsidR="00B319BC" w:rsidRPr="008775E7"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6DAD7E3B" w14:textId="0D00BCD0" w:rsidR="006329B8" w:rsidRPr="00FB6E5E" w:rsidRDefault="0094258B" w:rsidP="0094258B">
      <w:pPr>
        <w:pStyle w:val="Default"/>
        <w:tabs>
          <w:tab w:val="decimal" w:leader="dot" w:pos="4820"/>
        </w:tabs>
        <w:spacing w:line="360" w:lineRule="auto"/>
        <w:jc w:val="both"/>
        <w:rPr>
          <w:rFonts w:asciiTheme="minorHAnsi" w:hAnsiTheme="minorHAnsi" w:cstheme="minorHAnsi"/>
          <w:b/>
          <w:bCs/>
          <w:i/>
          <w:iCs/>
          <w:sz w:val="22"/>
          <w:szCs w:val="22"/>
        </w:rPr>
      </w:pPr>
      <w:r w:rsidRPr="00140BEF">
        <w:rPr>
          <w:rFonts w:asciiTheme="minorHAnsi" w:hAnsiTheme="minorHAnsi" w:cstheme="minorHAnsi"/>
          <w:sz w:val="22"/>
          <w:szCs w:val="22"/>
        </w:rPr>
        <w:t>Uprawniony do reprezentowania wykonawcy ………………………… w postępowaniu o udzielenie zamówienia publicznego na</w:t>
      </w:r>
      <w:r w:rsidR="00D42F67">
        <w:rPr>
          <w:rFonts w:asciiTheme="minorHAnsi" w:hAnsiTheme="minorHAnsi" w:cstheme="minorHAnsi"/>
          <w:sz w:val="22"/>
          <w:szCs w:val="22"/>
        </w:rPr>
        <w:t xml:space="preserve"> </w:t>
      </w:r>
      <w:r w:rsidR="00D42F67" w:rsidRPr="00FB6E5E">
        <w:rPr>
          <w:rFonts w:asciiTheme="minorHAnsi" w:hAnsiTheme="minorHAnsi" w:cstheme="minorHAnsi"/>
          <w:color w:val="auto"/>
          <w:sz w:val="22"/>
          <w:szCs w:val="22"/>
        </w:rPr>
        <w:t>„</w:t>
      </w:r>
      <w:r w:rsidR="00D42F67" w:rsidRPr="00FB6E5E">
        <w:rPr>
          <w:rFonts w:asciiTheme="minorHAnsi" w:hAnsiTheme="minorHAnsi" w:cstheme="minorHAnsi"/>
          <w:b/>
          <w:bCs/>
          <w:i/>
          <w:iCs/>
          <w:sz w:val="22"/>
          <w:szCs w:val="22"/>
        </w:rPr>
        <w:t>Zimowe utrzymanie dróg powiatowych zamiejskich Powiatu Głogowskiego w sezonie 2021/2022</w:t>
      </w:r>
      <w:r w:rsidR="00B319BC" w:rsidRPr="00FB6E5E">
        <w:rPr>
          <w:rFonts w:asciiTheme="minorHAnsi" w:hAnsiTheme="minorHAnsi" w:cstheme="minorHAnsi"/>
          <w:b/>
          <w:bCs/>
          <w:i/>
          <w:iCs/>
          <w:sz w:val="22"/>
          <w:szCs w:val="22"/>
        </w:rPr>
        <w:t xml:space="preserve"> – Obręb Żukowice”</w:t>
      </w:r>
    </w:p>
    <w:p w14:paraId="3096A5AF" w14:textId="46089E9C"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FB6E5E">
        <w:rPr>
          <w:rFonts w:asciiTheme="minorHAnsi" w:hAnsiTheme="minorHAnsi" w:cstheme="minorHAnsi"/>
          <w:b/>
          <w:bCs/>
          <w:color w:val="auto"/>
          <w:sz w:val="22"/>
          <w:szCs w:val="22"/>
        </w:rPr>
        <w:t>1</w:t>
      </w:r>
      <w:r w:rsidR="00983D4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o której mowa w art. 108 ust. 1 pkt 5 ustawy z dnia 11 września 2019 r. - Prawo zamówień publicznych (Dz.U. z 20</w:t>
      </w:r>
      <w:r w:rsidR="004A07F1">
        <w:rPr>
          <w:rFonts w:asciiTheme="minorHAnsi" w:hAnsiTheme="minorHAnsi" w:cstheme="minorHAnsi"/>
          <w:sz w:val="22"/>
          <w:szCs w:val="22"/>
        </w:rPr>
        <w:t>21</w:t>
      </w:r>
      <w:r w:rsidRPr="00140BEF">
        <w:rPr>
          <w:rFonts w:asciiTheme="minorHAnsi" w:hAnsiTheme="minorHAnsi" w:cstheme="minorHAnsi"/>
          <w:sz w:val="22"/>
          <w:szCs w:val="22"/>
        </w:rPr>
        <w:t xml:space="preserve"> r. poz. </w:t>
      </w:r>
      <w:r w:rsidR="004A07F1">
        <w:rPr>
          <w:rFonts w:asciiTheme="minorHAnsi" w:hAnsiTheme="minorHAnsi" w:cstheme="minorHAnsi"/>
          <w:sz w:val="22"/>
          <w:szCs w:val="22"/>
        </w:rPr>
        <w:t>1129</w:t>
      </w:r>
      <w:r w:rsidRPr="00140BEF">
        <w:rPr>
          <w:rFonts w:asciiTheme="minorHAnsi" w:hAnsiTheme="minorHAnsi" w:cstheme="minorHAnsi"/>
          <w:sz w:val="22"/>
          <w:szCs w:val="22"/>
        </w:rPr>
        <w:t xml:space="preserve">, z </w:t>
      </w:r>
      <w:proofErr w:type="spellStart"/>
      <w:r w:rsidRPr="00140BEF">
        <w:rPr>
          <w:rFonts w:asciiTheme="minorHAnsi" w:hAnsiTheme="minorHAnsi" w:cstheme="minorHAnsi"/>
          <w:sz w:val="22"/>
          <w:szCs w:val="22"/>
        </w:rPr>
        <w:t>późn</w:t>
      </w:r>
      <w:proofErr w:type="spellEnd"/>
      <w:r w:rsidRPr="00140BEF">
        <w:rPr>
          <w:rFonts w:asciiTheme="minorHAnsi" w:hAnsiTheme="minorHAnsi" w:cstheme="minorHAnsi"/>
          <w:sz w:val="22"/>
          <w:szCs w:val="22"/>
        </w:rPr>
        <w:t xml:space="preserve">. zm.),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8A82968" w14:textId="532C4149" w:rsidR="006329B8" w:rsidRDefault="0094258B" w:rsidP="007A4EA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412794E4" w14:textId="31FC13C8" w:rsidR="007A4EA4" w:rsidRPr="008775E7" w:rsidRDefault="007A4EA4" w:rsidP="007A4EA4">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3D17944" w14:textId="77777777" w:rsidR="007A4EA4" w:rsidRPr="007A4EA4" w:rsidRDefault="007A4EA4" w:rsidP="007A4EA4">
      <w:pPr>
        <w:pStyle w:val="Default"/>
        <w:tabs>
          <w:tab w:val="decimal" w:leader="dot" w:pos="9072"/>
        </w:tabs>
        <w:spacing w:line="360" w:lineRule="auto"/>
        <w:jc w:val="both"/>
        <w:rPr>
          <w:rFonts w:asciiTheme="minorHAnsi" w:hAnsiTheme="minorHAnsi" w:cstheme="minorHAnsi"/>
          <w:sz w:val="22"/>
          <w:szCs w:val="22"/>
        </w:rPr>
      </w:pPr>
    </w:p>
    <w:p w14:paraId="24ADBF37" w14:textId="3F480C56"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4008EDC3"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DC19F8">
      <w:rPr>
        <w:rFonts w:eastAsia="Times New Roman" w:cstheme="minorHAnsi"/>
        <w:sz w:val="16"/>
        <w:szCs w:val="16"/>
        <w:lang w:eastAsia="pl-PL"/>
      </w:rPr>
      <w:t>1</w:t>
    </w:r>
    <w:r w:rsidR="00983D45">
      <w:rPr>
        <w:rFonts w:eastAsia="Times New Roman" w:cstheme="minorHAnsi"/>
        <w:sz w:val="16"/>
        <w:szCs w:val="16"/>
        <w:lang w:eastAsia="pl-PL"/>
      </w:rPr>
      <w:t>6</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7C1618B6" w:rsidR="00870F27" w:rsidRPr="008415B6" w:rsidRDefault="00145EA4" w:rsidP="008415B6">
    <w:pPr>
      <w:tabs>
        <w:tab w:val="decimal" w:leader="dot" w:pos="9072"/>
      </w:tabs>
      <w:spacing w:after="0" w:line="240" w:lineRule="auto"/>
      <w:jc w:val="center"/>
      <w:rPr>
        <w:rFonts w:cstheme="minorHAnsi"/>
        <w:sz w:val="12"/>
        <w:szCs w:val="12"/>
      </w:rPr>
    </w:pPr>
    <w:r>
      <w:rPr>
        <w:rFonts w:cstheme="minorHAnsi"/>
        <w:sz w:val="16"/>
        <w:szCs w:val="16"/>
      </w:rPr>
      <w:t>Zimowe utrzymanie dróg powiatowych zamiejskich Powiatu Głogowskiego w sezonie 2021/2022</w:t>
    </w:r>
    <w:r w:rsidR="00DC19F8">
      <w:rPr>
        <w:rFonts w:cstheme="minorHAnsi"/>
        <w:sz w:val="16"/>
        <w:szCs w:val="16"/>
      </w:rPr>
      <w:t xml:space="preserve"> – Obręb Żukowice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 w:id="1">
    <w:p w14:paraId="5E081139" w14:textId="77777777" w:rsidR="00AC01C9" w:rsidRPr="00F6548C" w:rsidRDefault="00AC01C9" w:rsidP="00AC01C9">
      <w:pPr>
        <w:pStyle w:val="Tekstprzypisudolneg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89AD57" w14:textId="77777777" w:rsidR="00AC01C9" w:rsidRPr="00F6548C" w:rsidRDefault="00AC01C9" w:rsidP="00AC01C9">
      <w:pPr>
        <w:pStyle w:val="Tekstprzypisudolneg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878EE"/>
    <w:multiLevelType w:val="multilevel"/>
    <w:tmpl w:val="929862CE"/>
    <w:lvl w:ilvl="0">
      <w:start w:val="1"/>
      <w:numFmt w:val="lowerLetter"/>
      <w:lvlText w:val="%1)"/>
      <w:lvlJc w:val="left"/>
      <w:pPr>
        <w:ind w:left="615" w:hanging="360"/>
      </w:pPr>
      <w:rPr>
        <w:rFonts w:hint="default"/>
        <w:b w:val="0"/>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8" w15:restartNumberingAfterBreak="0">
    <w:nsid w:val="0C3E4AE6"/>
    <w:multiLevelType w:val="hybridMultilevel"/>
    <w:tmpl w:val="590EDF54"/>
    <w:lvl w:ilvl="0" w:tplc="B1F2048A">
      <w:start w:val="1"/>
      <w:numFmt w:val="bullet"/>
      <w:lvlText w:val=""/>
      <w:lvlJc w:val="left"/>
      <w:pPr>
        <w:ind w:left="1966" w:hanging="360"/>
      </w:pPr>
      <w:rPr>
        <w:rFonts w:ascii="Symbol" w:hAnsi="Symbol" w:hint="default"/>
      </w:rPr>
    </w:lvl>
    <w:lvl w:ilvl="1" w:tplc="04150003" w:tentative="1">
      <w:start w:val="1"/>
      <w:numFmt w:val="bullet"/>
      <w:lvlText w:val="o"/>
      <w:lvlJc w:val="left"/>
      <w:pPr>
        <w:ind w:left="2686" w:hanging="360"/>
      </w:pPr>
      <w:rPr>
        <w:rFonts w:ascii="Courier New" w:hAnsi="Courier New" w:cs="Courier New" w:hint="default"/>
      </w:rPr>
    </w:lvl>
    <w:lvl w:ilvl="2" w:tplc="04150005" w:tentative="1">
      <w:start w:val="1"/>
      <w:numFmt w:val="bullet"/>
      <w:lvlText w:val=""/>
      <w:lvlJc w:val="left"/>
      <w:pPr>
        <w:ind w:left="3406" w:hanging="360"/>
      </w:pPr>
      <w:rPr>
        <w:rFonts w:ascii="Wingdings" w:hAnsi="Wingdings" w:hint="default"/>
      </w:rPr>
    </w:lvl>
    <w:lvl w:ilvl="3" w:tplc="04150001" w:tentative="1">
      <w:start w:val="1"/>
      <w:numFmt w:val="bullet"/>
      <w:lvlText w:val=""/>
      <w:lvlJc w:val="left"/>
      <w:pPr>
        <w:ind w:left="4126" w:hanging="360"/>
      </w:pPr>
      <w:rPr>
        <w:rFonts w:ascii="Symbol" w:hAnsi="Symbol" w:hint="default"/>
      </w:rPr>
    </w:lvl>
    <w:lvl w:ilvl="4" w:tplc="04150003" w:tentative="1">
      <w:start w:val="1"/>
      <w:numFmt w:val="bullet"/>
      <w:lvlText w:val="o"/>
      <w:lvlJc w:val="left"/>
      <w:pPr>
        <w:ind w:left="4846" w:hanging="360"/>
      </w:pPr>
      <w:rPr>
        <w:rFonts w:ascii="Courier New" w:hAnsi="Courier New" w:cs="Courier New" w:hint="default"/>
      </w:rPr>
    </w:lvl>
    <w:lvl w:ilvl="5" w:tplc="04150005" w:tentative="1">
      <w:start w:val="1"/>
      <w:numFmt w:val="bullet"/>
      <w:lvlText w:val=""/>
      <w:lvlJc w:val="left"/>
      <w:pPr>
        <w:ind w:left="5566" w:hanging="360"/>
      </w:pPr>
      <w:rPr>
        <w:rFonts w:ascii="Wingdings" w:hAnsi="Wingdings" w:hint="default"/>
      </w:rPr>
    </w:lvl>
    <w:lvl w:ilvl="6" w:tplc="04150001" w:tentative="1">
      <w:start w:val="1"/>
      <w:numFmt w:val="bullet"/>
      <w:lvlText w:val=""/>
      <w:lvlJc w:val="left"/>
      <w:pPr>
        <w:ind w:left="6286" w:hanging="360"/>
      </w:pPr>
      <w:rPr>
        <w:rFonts w:ascii="Symbol" w:hAnsi="Symbol" w:hint="default"/>
      </w:rPr>
    </w:lvl>
    <w:lvl w:ilvl="7" w:tplc="04150003" w:tentative="1">
      <w:start w:val="1"/>
      <w:numFmt w:val="bullet"/>
      <w:lvlText w:val="o"/>
      <w:lvlJc w:val="left"/>
      <w:pPr>
        <w:ind w:left="7006" w:hanging="360"/>
      </w:pPr>
      <w:rPr>
        <w:rFonts w:ascii="Courier New" w:hAnsi="Courier New" w:cs="Courier New" w:hint="default"/>
      </w:rPr>
    </w:lvl>
    <w:lvl w:ilvl="8" w:tplc="04150005" w:tentative="1">
      <w:start w:val="1"/>
      <w:numFmt w:val="bullet"/>
      <w:lvlText w:val=""/>
      <w:lvlJc w:val="left"/>
      <w:pPr>
        <w:ind w:left="7726" w:hanging="360"/>
      </w:pPr>
      <w:rPr>
        <w:rFonts w:ascii="Wingdings" w:hAnsi="Wingdings" w:hint="default"/>
      </w:rPr>
    </w:lvl>
  </w:abstractNum>
  <w:abstractNum w:abstractNumId="9"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8646B53"/>
    <w:multiLevelType w:val="multilevel"/>
    <w:tmpl w:val="45E6FD00"/>
    <w:styleLink w:val="Biecalista1"/>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91B4A03"/>
    <w:multiLevelType w:val="multilevel"/>
    <w:tmpl w:val="FFE20D32"/>
    <w:lvl w:ilvl="0">
      <w:start w:val="1"/>
      <w:numFmt w:val="decimal"/>
      <w:lvlText w:val="%1."/>
      <w:lvlJc w:val="left"/>
      <w:pPr>
        <w:ind w:left="615" w:hanging="360"/>
      </w:pPr>
      <w:rPr>
        <w:rFonts w:asciiTheme="minorHAnsi" w:hAnsiTheme="minorHAnsi" w:cstheme="minorHAnsi" w:hint="default"/>
        <w:b w:val="0"/>
        <w:bCs/>
        <w:sz w:val="22"/>
        <w:szCs w:val="22"/>
      </w:rPr>
    </w:lvl>
    <w:lvl w:ilvl="1">
      <w:start w:val="1"/>
      <w:numFmt w:val="decimal"/>
      <w:isLgl/>
      <w:lvlText w:val="%1.%2."/>
      <w:lvlJc w:val="left"/>
      <w:pPr>
        <w:ind w:left="975" w:hanging="720"/>
      </w:pPr>
      <w:rPr>
        <w:rFonts w:asciiTheme="minorHAnsi" w:hAnsiTheme="minorHAnsi" w:cstheme="minorHAnsi" w:hint="default"/>
        <w:b w:val="0"/>
        <w:sz w:val="22"/>
        <w:szCs w:val="22"/>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16" w15:restartNumberingAfterBreak="0">
    <w:nsid w:val="1C046CF9"/>
    <w:multiLevelType w:val="hybridMultilevel"/>
    <w:tmpl w:val="B2388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81F8C"/>
    <w:multiLevelType w:val="hybridMultilevel"/>
    <w:tmpl w:val="DBFE2D02"/>
    <w:lvl w:ilvl="0" w:tplc="0030763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782994"/>
    <w:multiLevelType w:val="multilevel"/>
    <w:tmpl w:val="E0ACBFD6"/>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5"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431B286C"/>
    <w:multiLevelType w:val="hybridMultilevel"/>
    <w:tmpl w:val="8B54C060"/>
    <w:lvl w:ilvl="0" w:tplc="D4D45B4E">
      <w:start w:val="1"/>
      <w:numFmt w:val="lowerLetter"/>
      <w:lvlText w:val="%1."/>
      <w:lvlJc w:val="left"/>
      <w:pPr>
        <w:ind w:left="927" w:hanging="360"/>
      </w:pPr>
      <w:rPr>
        <w:rFonts w:hint="default"/>
        <w:b w:val="0"/>
        <w:bCs w:val="0"/>
        <w:i w:val="0"/>
        <w:iCs w:val="0"/>
        <w:caps w:val="0"/>
        <w:strike w:val="0"/>
        <w:dstrike w:val="0"/>
        <w:outline w:val="0"/>
        <w:emboss w:val="0"/>
        <w:imprint w:val="0"/>
        <w:color w:val="auto"/>
        <w:spacing w:val="0"/>
        <w:w w:val="100"/>
        <w:kern w:val="0"/>
        <w:position w:val="0"/>
        <w:sz w:val="22"/>
        <w:szCs w:val="22"/>
        <w:vertAlign w:val="baseline"/>
      </w:rPr>
    </w:lvl>
    <w:lvl w:ilvl="1" w:tplc="04150019">
      <w:start w:val="1"/>
      <w:numFmt w:val="lowerLetter"/>
      <w:lvlText w:val="%2."/>
      <w:lvlJc w:val="left"/>
      <w:pPr>
        <w:ind w:left="2909" w:hanging="360"/>
      </w:pPr>
    </w:lvl>
    <w:lvl w:ilvl="2" w:tplc="0415001B">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4"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80425"/>
    <w:multiLevelType w:val="hybridMultilevel"/>
    <w:tmpl w:val="E960AF84"/>
    <w:lvl w:ilvl="0" w:tplc="F2040BF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9058D"/>
    <w:multiLevelType w:val="hybridMultilevel"/>
    <w:tmpl w:val="5408506C"/>
    <w:lvl w:ilvl="0" w:tplc="4240E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F275975"/>
    <w:multiLevelType w:val="hybridMultilevel"/>
    <w:tmpl w:val="741A9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5A6A16E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4776FD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0A4D1C"/>
    <w:multiLevelType w:val="hybridMultilevel"/>
    <w:tmpl w:val="FE522CA0"/>
    <w:lvl w:ilvl="0" w:tplc="0415000F">
      <w:start w:val="1"/>
      <w:numFmt w:val="decimal"/>
      <w:lvlText w:val="%1."/>
      <w:lvlJc w:val="left"/>
      <w:pPr>
        <w:ind w:left="2421" w:hanging="360"/>
      </w:pPr>
      <w:rPr>
        <w:rFonts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14E34"/>
    <w:multiLevelType w:val="hybridMultilevel"/>
    <w:tmpl w:val="B76C4A8A"/>
    <w:lvl w:ilvl="0" w:tplc="BFC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AE3546E"/>
    <w:multiLevelType w:val="multilevel"/>
    <w:tmpl w:val="FA2E807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cs="Arial" w:hint="default"/>
        <w:sz w:val="20"/>
      </w:rPr>
    </w:lvl>
    <w:lvl w:ilvl="2">
      <w:start w:val="1"/>
      <w:numFmt w:val="decimal"/>
      <w:isLgl/>
      <w:lvlText w:val="%1.%2.%3."/>
      <w:lvlJc w:val="left"/>
      <w:pPr>
        <w:ind w:left="1080" w:hanging="720"/>
      </w:pPr>
      <w:rPr>
        <w:rFonts w:ascii="Arial" w:eastAsia="Times New Roman" w:hAnsi="Arial" w:cs="Arial" w:hint="default"/>
        <w:sz w:val="20"/>
      </w:rPr>
    </w:lvl>
    <w:lvl w:ilvl="3">
      <w:start w:val="1"/>
      <w:numFmt w:val="decimal"/>
      <w:isLgl/>
      <w:lvlText w:val="%1.%2.%3.%4."/>
      <w:lvlJc w:val="left"/>
      <w:pPr>
        <w:ind w:left="1080" w:hanging="720"/>
      </w:pPr>
      <w:rPr>
        <w:rFonts w:ascii="Arial" w:eastAsia="Times New Roman" w:hAnsi="Arial" w:cs="Arial" w:hint="default"/>
        <w:sz w:val="20"/>
      </w:rPr>
    </w:lvl>
    <w:lvl w:ilvl="4">
      <w:start w:val="1"/>
      <w:numFmt w:val="decimal"/>
      <w:isLgl/>
      <w:lvlText w:val="%1.%2.%3.%4.%5."/>
      <w:lvlJc w:val="left"/>
      <w:pPr>
        <w:ind w:left="1440" w:hanging="1080"/>
      </w:pPr>
      <w:rPr>
        <w:rFonts w:ascii="Arial" w:eastAsia="Times New Roman" w:hAnsi="Arial" w:cs="Arial" w:hint="default"/>
        <w:sz w:val="20"/>
      </w:rPr>
    </w:lvl>
    <w:lvl w:ilvl="5">
      <w:start w:val="1"/>
      <w:numFmt w:val="decimal"/>
      <w:isLgl/>
      <w:lvlText w:val="%1.%2.%3.%4.%5.%6."/>
      <w:lvlJc w:val="left"/>
      <w:pPr>
        <w:ind w:left="1440" w:hanging="1080"/>
      </w:pPr>
      <w:rPr>
        <w:rFonts w:ascii="Arial" w:eastAsia="Times New Roman" w:hAnsi="Arial" w:cs="Arial" w:hint="default"/>
        <w:sz w:val="20"/>
      </w:rPr>
    </w:lvl>
    <w:lvl w:ilvl="6">
      <w:start w:val="1"/>
      <w:numFmt w:val="decimal"/>
      <w:isLgl/>
      <w:lvlText w:val="%1.%2.%3.%4.%5.%6.%7."/>
      <w:lvlJc w:val="left"/>
      <w:pPr>
        <w:ind w:left="1800" w:hanging="1440"/>
      </w:pPr>
      <w:rPr>
        <w:rFonts w:ascii="Arial" w:eastAsia="Times New Roman" w:hAnsi="Arial" w:cs="Arial" w:hint="default"/>
        <w:sz w:val="20"/>
      </w:rPr>
    </w:lvl>
    <w:lvl w:ilvl="7">
      <w:start w:val="1"/>
      <w:numFmt w:val="decimal"/>
      <w:isLgl/>
      <w:lvlText w:val="%1.%2.%3.%4.%5.%6.%7.%8."/>
      <w:lvlJc w:val="left"/>
      <w:pPr>
        <w:ind w:left="1800" w:hanging="1440"/>
      </w:pPr>
      <w:rPr>
        <w:rFonts w:ascii="Arial" w:eastAsia="Times New Roman" w:hAnsi="Arial" w:cs="Arial" w:hint="default"/>
        <w:sz w:val="20"/>
      </w:rPr>
    </w:lvl>
    <w:lvl w:ilvl="8">
      <w:start w:val="1"/>
      <w:numFmt w:val="decimal"/>
      <w:isLgl/>
      <w:lvlText w:val="%1.%2.%3.%4.%5.%6.%7.%8.%9."/>
      <w:lvlJc w:val="left"/>
      <w:pPr>
        <w:ind w:left="2160" w:hanging="1800"/>
      </w:pPr>
      <w:rPr>
        <w:rFonts w:ascii="Arial" w:eastAsia="Times New Roman" w:hAnsi="Arial" w:cs="Arial" w:hint="default"/>
        <w:sz w:val="20"/>
      </w:r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1635"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6E6432B9"/>
    <w:multiLevelType w:val="multilevel"/>
    <w:tmpl w:val="4A4A49B4"/>
    <w:lvl w:ilvl="0">
      <w:start w:val="1"/>
      <w:numFmt w:val="bullet"/>
      <w:lvlText w:val="-"/>
      <w:lvlJc w:val="left"/>
      <w:pPr>
        <w:ind w:left="4754" w:hanging="360"/>
      </w:pPr>
      <w:rPr>
        <w:rFonts w:ascii="Courier New" w:hAnsi="Courier New" w:hint="default"/>
        <w:b/>
        <w:sz w:val="20"/>
        <w:szCs w:val="20"/>
      </w:rPr>
    </w:lvl>
    <w:lvl w:ilvl="1">
      <w:start w:val="1"/>
      <w:numFmt w:val="decimal"/>
      <w:isLgl/>
      <w:lvlText w:val="%1.%2."/>
      <w:lvlJc w:val="left"/>
      <w:pPr>
        <w:ind w:left="5114" w:hanging="720"/>
      </w:pPr>
      <w:rPr>
        <w:rFonts w:hint="default"/>
        <w:b w:val="0"/>
        <w:sz w:val="20"/>
      </w:rPr>
    </w:lvl>
    <w:lvl w:ilvl="2">
      <w:start w:val="1"/>
      <w:numFmt w:val="decimal"/>
      <w:isLgl/>
      <w:lvlText w:val="%1.%2.%3."/>
      <w:lvlJc w:val="left"/>
      <w:pPr>
        <w:ind w:left="5474" w:hanging="1080"/>
      </w:pPr>
      <w:rPr>
        <w:rFonts w:hint="default"/>
        <w:sz w:val="20"/>
      </w:rPr>
    </w:lvl>
    <w:lvl w:ilvl="3">
      <w:start w:val="1"/>
      <w:numFmt w:val="decimal"/>
      <w:isLgl/>
      <w:lvlText w:val="%1.%2.%3.%4."/>
      <w:lvlJc w:val="left"/>
      <w:pPr>
        <w:ind w:left="5834" w:hanging="1440"/>
      </w:pPr>
      <w:rPr>
        <w:rFonts w:hint="default"/>
        <w:sz w:val="20"/>
      </w:rPr>
    </w:lvl>
    <w:lvl w:ilvl="4">
      <w:start w:val="1"/>
      <w:numFmt w:val="decimal"/>
      <w:isLgl/>
      <w:lvlText w:val="%1.%2.%3.%4.%5."/>
      <w:lvlJc w:val="left"/>
      <w:pPr>
        <w:ind w:left="6194" w:hanging="1800"/>
      </w:pPr>
      <w:rPr>
        <w:rFonts w:hint="default"/>
        <w:sz w:val="20"/>
      </w:rPr>
    </w:lvl>
    <w:lvl w:ilvl="5">
      <w:start w:val="1"/>
      <w:numFmt w:val="decimal"/>
      <w:isLgl/>
      <w:lvlText w:val="%1.%2.%3.%4.%5.%6."/>
      <w:lvlJc w:val="left"/>
      <w:pPr>
        <w:ind w:left="6194" w:hanging="1800"/>
      </w:pPr>
      <w:rPr>
        <w:rFonts w:hint="default"/>
        <w:sz w:val="20"/>
      </w:rPr>
    </w:lvl>
    <w:lvl w:ilvl="6">
      <w:start w:val="1"/>
      <w:numFmt w:val="decimal"/>
      <w:isLgl/>
      <w:lvlText w:val="%1.%2.%3.%4.%5.%6.%7."/>
      <w:lvlJc w:val="left"/>
      <w:pPr>
        <w:ind w:left="6554" w:hanging="2160"/>
      </w:pPr>
      <w:rPr>
        <w:rFonts w:hint="default"/>
        <w:sz w:val="20"/>
      </w:rPr>
    </w:lvl>
    <w:lvl w:ilvl="7">
      <w:start w:val="1"/>
      <w:numFmt w:val="decimal"/>
      <w:isLgl/>
      <w:lvlText w:val="%1.%2.%3.%4.%5.%6.%7.%8."/>
      <w:lvlJc w:val="left"/>
      <w:pPr>
        <w:ind w:left="6914" w:hanging="2520"/>
      </w:pPr>
      <w:rPr>
        <w:rFonts w:hint="default"/>
        <w:sz w:val="20"/>
      </w:rPr>
    </w:lvl>
    <w:lvl w:ilvl="8">
      <w:start w:val="1"/>
      <w:numFmt w:val="decimal"/>
      <w:isLgl/>
      <w:lvlText w:val="%1.%2.%3.%4.%5.%6.%7.%8.%9."/>
      <w:lvlJc w:val="left"/>
      <w:pPr>
        <w:ind w:left="7274" w:hanging="2880"/>
      </w:pPr>
      <w:rPr>
        <w:rFonts w:hint="default"/>
        <w:sz w:val="20"/>
      </w:rPr>
    </w:lvl>
  </w:abstractNum>
  <w:abstractNum w:abstractNumId="58" w15:restartNumberingAfterBreak="0">
    <w:nsid w:val="756D181B"/>
    <w:multiLevelType w:val="multilevel"/>
    <w:tmpl w:val="0B96C236"/>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BBA5D7F"/>
    <w:multiLevelType w:val="hybridMultilevel"/>
    <w:tmpl w:val="C73E2F02"/>
    <w:lvl w:ilvl="0" w:tplc="4240E26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3"/>
  </w:num>
  <w:num w:numId="2">
    <w:abstractNumId w:val="33"/>
  </w:num>
  <w:num w:numId="3">
    <w:abstractNumId w:val="26"/>
  </w:num>
  <w:num w:numId="4">
    <w:abstractNumId w:val="32"/>
  </w:num>
  <w:num w:numId="5">
    <w:abstractNumId w:val="12"/>
  </w:num>
  <w:num w:numId="6">
    <w:abstractNumId w:val="28"/>
  </w:num>
  <w:num w:numId="7">
    <w:abstractNumId w:val="23"/>
  </w:num>
  <w:num w:numId="8">
    <w:abstractNumId w:val="21"/>
  </w:num>
  <w:num w:numId="9">
    <w:abstractNumId w:val="56"/>
  </w:num>
  <w:num w:numId="10">
    <w:abstractNumId w:val="20"/>
  </w:num>
  <w:num w:numId="11">
    <w:abstractNumId w:val="1"/>
  </w:num>
  <w:num w:numId="12">
    <w:abstractNumId w:val="2"/>
  </w:num>
  <w:num w:numId="13">
    <w:abstractNumId w:val="4"/>
  </w:num>
  <w:num w:numId="14">
    <w:abstractNumId w:val="30"/>
  </w:num>
  <w:num w:numId="15">
    <w:abstractNumId w:val="47"/>
  </w:num>
  <w:num w:numId="16">
    <w:abstractNumId w:val="50"/>
  </w:num>
  <w:num w:numId="17">
    <w:abstractNumId w:val="10"/>
  </w:num>
  <w:num w:numId="18">
    <w:abstractNumId w:val="34"/>
  </w:num>
  <w:num w:numId="19">
    <w:abstractNumId w:val="17"/>
  </w:num>
  <w:num w:numId="20">
    <w:abstractNumId w:val="46"/>
  </w:num>
  <w:num w:numId="21">
    <w:abstractNumId w:val="59"/>
  </w:num>
  <w:num w:numId="22">
    <w:abstractNumId w:val="52"/>
  </w:num>
  <w:num w:numId="23">
    <w:abstractNumId w:val="27"/>
  </w:num>
  <w:num w:numId="24">
    <w:abstractNumId w:val="60"/>
  </w:num>
  <w:num w:numId="25">
    <w:abstractNumId w:val="6"/>
  </w:num>
  <w:num w:numId="26">
    <w:abstractNumId w:val="24"/>
  </w:num>
  <w:num w:numId="27">
    <w:abstractNumId w:val="25"/>
  </w:num>
  <w:num w:numId="28">
    <w:abstractNumId w:val="51"/>
  </w:num>
  <w:num w:numId="29">
    <w:abstractNumId w:val="40"/>
  </w:num>
  <w:num w:numId="30">
    <w:abstractNumId w:val="11"/>
  </w:num>
  <w:num w:numId="31">
    <w:abstractNumId w:val="3"/>
  </w:num>
  <w:num w:numId="32">
    <w:abstractNumId w:val="43"/>
  </w:num>
  <w:num w:numId="33">
    <w:abstractNumId w:val="35"/>
  </w:num>
  <w:num w:numId="34">
    <w:abstractNumId w:val="0"/>
  </w:num>
  <w:num w:numId="35">
    <w:abstractNumId w:val="9"/>
  </w:num>
  <w:num w:numId="36">
    <w:abstractNumId w:val="22"/>
  </w:num>
  <w:num w:numId="37">
    <w:abstractNumId w:val="42"/>
  </w:num>
  <w:num w:numId="38">
    <w:abstractNumId w:val="5"/>
  </w:num>
  <w:num w:numId="39">
    <w:abstractNumId w:val="53"/>
  </w:num>
  <w:num w:numId="40">
    <w:abstractNumId w:val="44"/>
  </w:num>
  <w:num w:numId="41">
    <w:abstractNumId w:val="31"/>
  </w:num>
  <w:num w:numId="42">
    <w:abstractNumId w:val="29"/>
  </w:num>
  <w:num w:numId="43">
    <w:abstractNumId w:val="61"/>
  </w:num>
  <w:num w:numId="44">
    <w:abstractNumId w:val="18"/>
  </w:num>
  <w:num w:numId="45">
    <w:abstractNumId w:val="37"/>
  </w:num>
  <w:num w:numId="46">
    <w:abstractNumId w:val="39"/>
  </w:num>
  <w:num w:numId="47">
    <w:abstractNumId w:val="48"/>
  </w:num>
  <w:num w:numId="48">
    <w:abstractNumId w:val="15"/>
  </w:num>
  <w:num w:numId="49">
    <w:abstractNumId w:val="57"/>
  </w:num>
  <w:num w:numId="50">
    <w:abstractNumId w:val="7"/>
  </w:num>
  <w:num w:numId="51">
    <w:abstractNumId w:val="41"/>
  </w:num>
  <w:num w:numId="52">
    <w:abstractNumId w:val="16"/>
  </w:num>
  <w:num w:numId="53">
    <w:abstractNumId w:val="49"/>
  </w:num>
  <w:num w:numId="54">
    <w:abstractNumId w:val="14"/>
  </w:num>
  <w:num w:numId="55">
    <w:abstractNumId w:val="19"/>
  </w:num>
  <w:num w:numId="56">
    <w:abstractNumId w:val="36"/>
  </w:num>
  <w:num w:numId="57">
    <w:abstractNumId w:val="45"/>
  </w:num>
  <w:num w:numId="58">
    <w:abstractNumId w:val="58"/>
  </w:num>
  <w:num w:numId="59">
    <w:abstractNumId w:val="62"/>
  </w:num>
  <w:num w:numId="60">
    <w:abstractNumId w:val="38"/>
  </w:num>
  <w:num w:numId="61">
    <w:abstractNumId w:val="54"/>
  </w:num>
  <w:num w:numId="62">
    <w:abstractNumId w:val="8"/>
  </w:num>
  <w:num w:numId="63">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3D1A"/>
    <w:rsid w:val="0000405E"/>
    <w:rsid w:val="00017EAF"/>
    <w:rsid w:val="000229EE"/>
    <w:rsid w:val="00024BFC"/>
    <w:rsid w:val="00025EF9"/>
    <w:rsid w:val="000306AB"/>
    <w:rsid w:val="0003495D"/>
    <w:rsid w:val="00036174"/>
    <w:rsid w:val="000419F5"/>
    <w:rsid w:val="00045541"/>
    <w:rsid w:val="00062447"/>
    <w:rsid w:val="0006563C"/>
    <w:rsid w:val="0006685A"/>
    <w:rsid w:val="00066E40"/>
    <w:rsid w:val="00073519"/>
    <w:rsid w:val="000736F3"/>
    <w:rsid w:val="00073794"/>
    <w:rsid w:val="00073CB1"/>
    <w:rsid w:val="00086F35"/>
    <w:rsid w:val="00097BF1"/>
    <w:rsid w:val="000A1332"/>
    <w:rsid w:val="000A37FD"/>
    <w:rsid w:val="000A3C42"/>
    <w:rsid w:val="000C33F9"/>
    <w:rsid w:val="000D186D"/>
    <w:rsid w:val="000D5E4B"/>
    <w:rsid w:val="000D76F8"/>
    <w:rsid w:val="000E10C7"/>
    <w:rsid w:val="000E1D9A"/>
    <w:rsid w:val="000E6A61"/>
    <w:rsid w:val="001011D8"/>
    <w:rsid w:val="001149A8"/>
    <w:rsid w:val="00126991"/>
    <w:rsid w:val="00130502"/>
    <w:rsid w:val="00140A21"/>
    <w:rsid w:val="001428EE"/>
    <w:rsid w:val="00145EA4"/>
    <w:rsid w:val="00146435"/>
    <w:rsid w:val="00157024"/>
    <w:rsid w:val="00157A53"/>
    <w:rsid w:val="001744CC"/>
    <w:rsid w:val="00177A3E"/>
    <w:rsid w:val="0018122A"/>
    <w:rsid w:val="00186610"/>
    <w:rsid w:val="00196235"/>
    <w:rsid w:val="001C23D0"/>
    <w:rsid w:val="001D4FC7"/>
    <w:rsid w:val="001D73A6"/>
    <w:rsid w:val="001E2C49"/>
    <w:rsid w:val="001F2702"/>
    <w:rsid w:val="00203063"/>
    <w:rsid w:val="002116F5"/>
    <w:rsid w:val="002227B0"/>
    <w:rsid w:val="002260D5"/>
    <w:rsid w:val="00243CEE"/>
    <w:rsid w:val="00250EF6"/>
    <w:rsid w:val="002721FE"/>
    <w:rsid w:val="00296BAA"/>
    <w:rsid w:val="002B6ED4"/>
    <w:rsid w:val="002C49B0"/>
    <w:rsid w:val="002D52E6"/>
    <w:rsid w:val="002D6DFD"/>
    <w:rsid w:val="00310106"/>
    <w:rsid w:val="0031186C"/>
    <w:rsid w:val="00313F0B"/>
    <w:rsid w:val="00325628"/>
    <w:rsid w:val="003329C1"/>
    <w:rsid w:val="00343C32"/>
    <w:rsid w:val="00351B30"/>
    <w:rsid w:val="0035267F"/>
    <w:rsid w:val="00365AAC"/>
    <w:rsid w:val="00370151"/>
    <w:rsid w:val="00374734"/>
    <w:rsid w:val="00380F6C"/>
    <w:rsid w:val="00382295"/>
    <w:rsid w:val="00392BCE"/>
    <w:rsid w:val="00394C79"/>
    <w:rsid w:val="003A505A"/>
    <w:rsid w:val="003B338C"/>
    <w:rsid w:val="003C16B1"/>
    <w:rsid w:val="003C3752"/>
    <w:rsid w:val="003D6E46"/>
    <w:rsid w:val="003F0D85"/>
    <w:rsid w:val="003F3CBA"/>
    <w:rsid w:val="003F4F6E"/>
    <w:rsid w:val="0040134A"/>
    <w:rsid w:val="00410804"/>
    <w:rsid w:val="00413EBF"/>
    <w:rsid w:val="0042729F"/>
    <w:rsid w:val="00431F5B"/>
    <w:rsid w:val="004342C8"/>
    <w:rsid w:val="00434BC2"/>
    <w:rsid w:val="00443115"/>
    <w:rsid w:val="00446DB5"/>
    <w:rsid w:val="00451A4F"/>
    <w:rsid w:val="00461753"/>
    <w:rsid w:val="004669C2"/>
    <w:rsid w:val="00473C6D"/>
    <w:rsid w:val="0047786A"/>
    <w:rsid w:val="00491439"/>
    <w:rsid w:val="004A07F1"/>
    <w:rsid w:val="004A7785"/>
    <w:rsid w:val="004B0913"/>
    <w:rsid w:val="004C0B60"/>
    <w:rsid w:val="004D7BBE"/>
    <w:rsid w:val="005014CA"/>
    <w:rsid w:val="0050541D"/>
    <w:rsid w:val="00507C3F"/>
    <w:rsid w:val="00510A4A"/>
    <w:rsid w:val="005255EA"/>
    <w:rsid w:val="0053402D"/>
    <w:rsid w:val="00542BDE"/>
    <w:rsid w:val="00552E27"/>
    <w:rsid w:val="00557ED7"/>
    <w:rsid w:val="00560C7D"/>
    <w:rsid w:val="00561309"/>
    <w:rsid w:val="00563B7C"/>
    <w:rsid w:val="00570457"/>
    <w:rsid w:val="00571887"/>
    <w:rsid w:val="00571C8D"/>
    <w:rsid w:val="00580B6A"/>
    <w:rsid w:val="00592DAE"/>
    <w:rsid w:val="00594528"/>
    <w:rsid w:val="005A0104"/>
    <w:rsid w:val="005A4F77"/>
    <w:rsid w:val="005B0810"/>
    <w:rsid w:val="005B0EAE"/>
    <w:rsid w:val="005B267F"/>
    <w:rsid w:val="005B3A8B"/>
    <w:rsid w:val="005B3FC8"/>
    <w:rsid w:val="005B5015"/>
    <w:rsid w:val="005C19F9"/>
    <w:rsid w:val="005C3FC4"/>
    <w:rsid w:val="005D00DF"/>
    <w:rsid w:val="005D4806"/>
    <w:rsid w:val="005E32EC"/>
    <w:rsid w:val="005E6790"/>
    <w:rsid w:val="005F0068"/>
    <w:rsid w:val="005F4C63"/>
    <w:rsid w:val="0060454A"/>
    <w:rsid w:val="00605E72"/>
    <w:rsid w:val="00620960"/>
    <w:rsid w:val="006327AB"/>
    <w:rsid w:val="006329B8"/>
    <w:rsid w:val="00641BFF"/>
    <w:rsid w:val="00642785"/>
    <w:rsid w:val="00654EEE"/>
    <w:rsid w:val="00662B0A"/>
    <w:rsid w:val="0067453A"/>
    <w:rsid w:val="00681AF4"/>
    <w:rsid w:val="006825DB"/>
    <w:rsid w:val="00685B41"/>
    <w:rsid w:val="006A474D"/>
    <w:rsid w:val="006D305E"/>
    <w:rsid w:val="006E6558"/>
    <w:rsid w:val="0070018B"/>
    <w:rsid w:val="00706D3B"/>
    <w:rsid w:val="00712265"/>
    <w:rsid w:val="007159BE"/>
    <w:rsid w:val="00715EF4"/>
    <w:rsid w:val="00715F31"/>
    <w:rsid w:val="0072063A"/>
    <w:rsid w:val="00720755"/>
    <w:rsid w:val="007255F2"/>
    <w:rsid w:val="00733AFE"/>
    <w:rsid w:val="00733C5A"/>
    <w:rsid w:val="00736B5C"/>
    <w:rsid w:val="00736ED1"/>
    <w:rsid w:val="00737788"/>
    <w:rsid w:val="007410F1"/>
    <w:rsid w:val="007547EF"/>
    <w:rsid w:val="007557F6"/>
    <w:rsid w:val="007646C4"/>
    <w:rsid w:val="00764FA3"/>
    <w:rsid w:val="007701B0"/>
    <w:rsid w:val="0078631C"/>
    <w:rsid w:val="007A4EA4"/>
    <w:rsid w:val="007A5AC6"/>
    <w:rsid w:val="007B2632"/>
    <w:rsid w:val="007C37EC"/>
    <w:rsid w:val="007D6A0F"/>
    <w:rsid w:val="007E4401"/>
    <w:rsid w:val="007F1775"/>
    <w:rsid w:val="007F73AD"/>
    <w:rsid w:val="0080285F"/>
    <w:rsid w:val="00822BEC"/>
    <w:rsid w:val="00831095"/>
    <w:rsid w:val="008415B6"/>
    <w:rsid w:val="0084467F"/>
    <w:rsid w:val="00855229"/>
    <w:rsid w:val="00863907"/>
    <w:rsid w:val="00867A96"/>
    <w:rsid w:val="00870F27"/>
    <w:rsid w:val="008775E7"/>
    <w:rsid w:val="00881DD7"/>
    <w:rsid w:val="008856CE"/>
    <w:rsid w:val="00891403"/>
    <w:rsid w:val="00891E83"/>
    <w:rsid w:val="0089359D"/>
    <w:rsid w:val="008A2DC2"/>
    <w:rsid w:val="008A31E9"/>
    <w:rsid w:val="008C46F5"/>
    <w:rsid w:val="008C6EF7"/>
    <w:rsid w:val="008D0884"/>
    <w:rsid w:val="008E5FF1"/>
    <w:rsid w:val="00904564"/>
    <w:rsid w:val="0091305C"/>
    <w:rsid w:val="00920829"/>
    <w:rsid w:val="00920C11"/>
    <w:rsid w:val="00920D31"/>
    <w:rsid w:val="00921701"/>
    <w:rsid w:val="00921BAD"/>
    <w:rsid w:val="0094258B"/>
    <w:rsid w:val="009448D1"/>
    <w:rsid w:val="0096041B"/>
    <w:rsid w:val="00964D0E"/>
    <w:rsid w:val="00971046"/>
    <w:rsid w:val="00972D7B"/>
    <w:rsid w:val="00973821"/>
    <w:rsid w:val="00983D45"/>
    <w:rsid w:val="00984ED6"/>
    <w:rsid w:val="00995227"/>
    <w:rsid w:val="00996FA1"/>
    <w:rsid w:val="009A342D"/>
    <w:rsid w:val="009C284A"/>
    <w:rsid w:val="009D4B2D"/>
    <w:rsid w:val="009E5E51"/>
    <w:rsid w:val="009E7E09"/>
    <w:rsid w:val="009F3BD2"/>
    <w:rsid w:val="009F7EF5"/>
    <w:rsid w:val="00A01FFA"/>
    <w:rsid w:val="00A15C5E"/>
    <w:rsid w:val="00A17C2D"/>
    <w:rsid w:val="00A2385E"/>
    <w:rsid w:val="00A324AE"/>
    <w:rsid w:val="00A33EA7"/>
    <w:rsid w:val="00A3651B"/>
    <w:rsid w:val="00A4080C"/>
    <w:rsid w:val="00A447C8"/>
    <w:rsid w:val="00A5013B"/>
    <w:rsid w:val="00A64373"/>
    <w:rsid w:val="00A700D8"/>
    <w:rsid w:val="00A8147E"/>
    <w:rsid w:val="00A85717"/>
    <w:rsid w:val="00A86479"/>
    <w:rsid w:val="00A874E3"/>
    <w:rsid w:val="00A91762"/>
    <w:rsid w:val="00A91D79"/>
    <w:rsid w:val="00A94315"/>
    <w:rsid w:val="00A9688E"/>
    <w:rsid w:val="00AA2187"/>
    <w:rsid w:val="00AA630E"/>
    <w:rsid w:val="00AB1DF1"/>
    <w:rsid w:val="00AB4D45"/>
    <w:rsid w:val="00AC01C9"/>
    <w:rsid w:val="00AC25BC"/>
    <w:rsid w:val="00AC3325"/>
    <w:rsid w:val="00AC3EC4"/>
    <w:rsid w:val="00AD0B6C"/>
    <w:rsid w:val="00B00988"/>
    <w:rsid w:val="00B04503"/>
    <w:rsid w:val="00B1436D"/>
    <w:rsid w:val="00B254FA"/>
    <w:rsid w:val="00B319BC"/>
    <w:rsid w:val="00B64D3D"/>
    <w:rsid w:val="00B65075"/>
    <w:rsid w:val="00B77F4B"/>
    <w:rsid w:val="00B821A2"/>
    <w:rsid w:val="00B827B3"/>
    <w:rsid w:val="00BA57B1"/>
    <w:rsid w:val="00BA5BAA"/>
    <w:rsid w:val="00BA6858"/>
    <w:rsid w:val="00BB0A3A"/>
    <w:rsid w:val="00BB2D99"/>
    <w:rsid w:val="00BC554C"/>
    <w:rsid w:val="00BD4AD1"/>
    <w:rsid w:val="00BE2404"/>
    <w:rsid w:val="00BE43CD"/>
    <w:rsid w:val="00BE636C"/>
    <w:rsid w:val="00BE6F15"/>
    <w:rsid w:val="00BF5BB8"/>
    <w:rsid w:val="00C0456A"/>
    <w:rsid w:val="00C075E5"/>
    <w:rsid w:val="00C11230"/>
    <w:rsid w:val="00C12E1E"/>
    <w:rsid w:val="00C15B35"/>
    <w:rsid w:val="00C22263"/>
    <w:rsid w:val="00C26587"/>
    <w:rsid w:val="00C30027"/>
    <w:rsid w:val="00C328BC"/>
    <w:rsid w:val="00C402EA"/>
    <w:rsid w:val="00C40595"/>
    <w:rsid w:val="00C47608"/>
    <w:rsid w:val="00C47996"/>
    <w:rsid w:val="00C551BD"/>
    <w:rsid w:val="00C55D6D"/>
    <w:rsid w:val="00C55F90"/>
    <w:rsid w:val="00C577B6"/>
    <w:rsid w:val="00C624E9"/>
    <w:rsid w:val="00C869D6"/>
    <w:rsid w:val="00CA1CF6"/>
    <w:rsid w:val="00CA3ADF"/>
    <w:rsid w:val="00CA7E21"/>
    <w:rsid w:val="00CB66BD"/>
    <w:rsid w:val="00CC1B60"/>
    <w:rsid w:val="00CF5039"/>
    <w:rsid w:val="00D038B3"/>
    <w:rsid w:val="00D03BC9"/>
    <w:rsid w:val="00D17CB5"/>
    <w:rsid w:val="00D22515"/>
    <w:rsid w:val="00D23DB8"/>
    <w:rsid w:val="00D2642A"/>
    <w:rsid w:val="00D32C0A"/>
    <w:rsid w:val="00D40FE9"/>
    <w:rsid w:val="00D42F67"/>
    <w:rsid w:val="00D53AB0"/>
    <w:rsid w:val="00D62112"/>
    <w:rsid w:val="00D66F8B"/>
    <w:rsid w:val="00D75BF7"/>
    <w:rsid w:val="00D8125A"/>
    <w:rsid w:val="00D8772B"/>
    <w:rsid w:val="00DA0DD2"/>
    <w:rsid w:val="00DA306D"/>
    <w:rsid w:val="00DA775A"/>
    <w:rsid w:val="00DB7A90"/>
    <w:rsid w:val="00DC19F8"/>
    <w:rsid w:val="00DD582F"/>
    <w:rsid w:val="00DD7AFD"/>
    <w:rsid w:val="00DE04F5"/>
    <w:rsid w:val="00DE5490"/>
    <w:rsid w:val="00E00213"/>
    <w:rsid w:val="00E16401"/>
    <w:rsid w:val="00E22F27"/>
    <w:rsid w:val="00E30B1B"/>
    <w:rsid w:val="00E35AC1"/>
    <w:rsid w:val="00E54F7F"/>
    <w:rsid w:val="00E565BE"/>
    <w:rsid w:val="00E56734"/>
    <w:rsid w:val="00E65064"/>
    <w:rsid w:val="00E77AD5"/>
    <w:rsid w:val="00E80098"/>
    <w:rsid w:val="00E8104D"/>
    <w:rsid w:val="00E85991"/>
    <w:rsid w:val="00E91B90"/>
    <w:rsid w:val="00EA6650"/>
    <w:rsid w:val="00EB116F"/>
    <w:rsid w:val="00EB73D9"/>
    <w:rsid w:val="00ED1AE3"/>
    <w:rsid w:val="00ED296E"/>
    <w:rsid w:val="00ED5185"/>
    <w:rsid w:val="00EE0312"/>
    <w:rsid w:val="00EE12BE"/>
    <w:rsid w:val="00EE54FD"/>
    <w:rsid w:val="00EE7817"/>
    <w:rsid w:val="00EF020C"/>
    <w:rsid w:val="00EF4D39"/>
    <w:rsid w:val="00EF57C4"/>
    <w:rsid w:val="00F0329E"/>
    <w:rsid w:val="00F104F8"/>
    <w:rsid w:val="00F105B6"/>
    <w:rsid w:val="00F12593"/>
    <w:rsid w:val="00F17142"/>
    <w:rsid w:val="00F3261F"/>
    <w:rsid w:val="00F36F7B"/>
    <w:rsid w:val="00F455FB"/>
    <w:rsid w:val="00F4722B"/>
    <w:rsid w:val="00F5086B"/>
    <w:rsid w:val="00F545FE"/>
    <w:rsid w:val="00F55F6C"/>
    <w:rsid w:val="00F56136"/>
    <w:rsid w:val="00F73AC8"/>
    <w:rsid w:val="00F83E31"/>
    <w:rsid w:val="00F83E94"/>
    <w:rsid w:val="00F85058"/>
    <w:rsid w:val="00F9771B"/>
    <w:rsid w:val="00FA1EDC"/>
    <w:rsid w:val="00FA7575"/>
    <w:rsid w:val="00FB6E5B"/>
    <w:rsid w:val="00FB6E5E"/>
    <w:rsid w:val="00FB6FF9"/>
    <w:rsid w:val="00FD0EA1"/>
    <w:rsid w:val="00FD1396"/>
    <w:rsid w:val="00FD5D68"/>
    <w:rsid w:val="00FE304C"/>
    <w:rsid w:val="00FE5BE9"/>
    <w:rsid w:val="00FE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paragraph" w:customStyle="1" w:styleId="Akapitzlist1">
    <w:name w:val="Akapit z listą1"/>
    <w:basedOn w:val="Normalny"/>
    <w:rsid w:val="00F104F8"/>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99"/>
    <w:rsid w:val="002D6DFD"/>
  </w:style>
  <w:style w:type="paragraph" w:styleId="Tekstpodstawowywcity2">
    <w:name w:val="Body Text Indent 2"/>
    <w:basedOn w:val="Normalny"/>
    <w:link w:val="Tekstpodstawowywcity2Znak"/>
    <w:unhideWhenUsed/>
    <w:rsid w:val="00BE43CD"/>
    <w:pPr>
      <w:spacing w:after="120" w:line="480" w:lineRule="auto"/>
      <w:ind w:left="283" w:right="204" w:hanging="284"/>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BE43C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semiHidden/>
    <w:unhideWhenUsed/>
    <w:rsid w:val="00641BFF"/>
    <w:pPr>
      <w:spacing w:after="120" w:line="480" w:lineRule="auto"/>
    </w:pPr>
  </w:style>
  <w:style w:type="character" w:customStyle="1" w:styleId="Tekstpodstawowy2Znak">
    <w:name w:val="Tekst podstawowy 2 Znak"/>
    <w:basedOn w:val="Domylnaczcionkaakapitu"/>
    <w:link w:val="Tekstpodstawowy2"/>
    <w:uiPriority w:val="99"/>
    <w:semiHidden/>
    <w:rsid w:val="00641BFF"/>
  </w:style>
  <w:style w:type="table" w:customStyle="1" w:styleId="Tabela-Siatka1">
    <w:name w:val="Tabela - Siatka1"/>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AC01C9"/>
    <w:pPr>
      <w:spacing w:before="120" w:after="120" w:line="360" w:lineRule="auto"/>
      <w:ind w:left="284" w:right="204" w:hanging="284"/>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semiHidden/>
    <w:unhideWhenUsed/>
    <w:rsid w:val="00AC0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C9"/>
    <w:rPr>
      <w:sz w:val="20"/>
      <w:szCs w:val="20"/>
    </w:rPr>
  </w:style>
  <w:style w:type="character" w:styleId="Odwoanieprzypisudolnego">
    <w:name w:val="footnote reference"/>
    <w:semiHidden/>
    <w:rsid w:val="00AC01C9"/>
    <w:rPr>
      <w:vertAlign w:val="superscript"/>
    </w:rPr>
  </w:style>
  <w:style w:type="numbering" w:customStyle="1" w:styleId="Biecalista1">
    <w:name w:val="Bieżąca lista1"/>
    <w:uiPriority w:val="99"/>
    <w:rsid w:val="00A64373"/>
    <w:pPr>
      <w:numPr>
        <w:numId w:val="54"/>
      </w:numPr>
    </w:pPr>
  </w:style>
  <w:style w:type="numbering" w:customStyle="1" w:styleId="Biecalista2">
    <w:name w:val="Bieżąca lista2"/>
    <w:uiPriority w:val="99"/>
    <w:rsid w:val="00510A4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43</Pages>
  <Words>14253</Words>
  <Characters>85518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68</cp:revision>
  <cp:lastPrinted>2021-11-03T08:08:00Z</cp:lastPrinted>
  <dcterms:created xsi:type="dcterms:W3CDTF">2021-04-21T06:50:00Z</dcterms:created>
  <dcterms:modified xsi:type="dcterms:W3CDTF">2021-11-03T08:25:00Z</dcterms:modified>
</cp:coreProperties>
</file>