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11" w:rsidRPr="007F3A20" w:rsidRDefault="008B0111" w:rsidP="008B0111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 w:rsidR="002F3DA1">
        <w:rPr>
          <w:rFonts w:ascii="Arial Narrow" w:hAnsi="Arial Narrow" w:cs="Arial Narrow"/>
          <w:b/>
          <w:bCs/>
          <w:iCs/>
        </w:rPr>
        <w:t>.1</w:t>
      </w:r>
      <w:r w:rsidRPr="007F3A20">
        <w:rPr>
          <w:rFonts w:ascii="Arial Narrow" w:hAnsi="Arial Narrow" w:cs="Arial Narrow"/>
          <w:b/>
          <w:bCs/>
          <w:iCs/>
        </w:rPr>
        <w:t xml:space="preserve"> do </w:t>
      </w:r>
      <w:proofErr w:type="gramStart"/>
      <w:r w:rsidRPr="007F3A20">
        <w:rPr>
          <w:rFonts w:ascii="Arial Narrow" w:hAnsi="Arial Narrow" w:cs="Arial Narrow"/>
          <w:b/>
          <w:bCs/>
          <w:iCs/>
        </w:rPr>
        <w:t xml:space="preserve">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>Opis</w:t>
      </w:r>
      <w:proofErr w:type="gramEnd"/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 przedmiotu zamówienia – Zestawienie parametrów wymaganych </w:t>
      </w:r>
    </w:p>
    <w:p w:rsidR="00160A5B" w:rsidRPr="00674E6F" w:rsidRDefault="00674E6F" w:rsidP="00674E6F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 w:rsidRPr="00674E6F">
        <w:rPr>
          <w:rFonts w:ascii="Calibri" w:hAnsi="Calibri" w:cs="Calibri"/>
          <w:b/>
          <w:sz w:val="22"/>
          <w:szCs w:val="22"/>
        </w:rPr>
        <w:t>C</w:t>
      </w:r>
      <w:r w:rsidR="008B51F5">
        <w:rPr>
          <w:rFonts w:ascii="Calibri" w:hAnsi="Calibri" w:cs="Calibri"/>
          <w:b/>
          <w:sz w:val="22"/>
          <w:szCs w:val="22"/>
        </w:rPr>
        <w:t>zęść 1 – Sonda (głowica)</w:t>
      </w:r>
      <w:r w:rsidR="00E456E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F6972">
        <w:rPr>
          <w:rFonts w:ascii="Calibri" w:hAnsi="Calibri" w:cs="Calibri"/>
          <w:b/>
          <w:sz w:val="22"/>
          <w:szCs w:val="22"/>
        </w:rPr>
        <w:t>convex</w:t>
      </w:r>
      <w:proofErr w:type="spellEnd"/>
      <w:r w:rsidR="00E456E2">
        <w:rPr>
          <w:rFonts w:ascii="Calibri" w:hAnsi="Calibri" w:cs="Calibri"/>
          <w:b/>
          <w:sz w:val="22"/>
          <w:szCs w:val="22"/>
        </w:rPr>
        <w:t>– 1 szt.</w:t>
      </w: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8B011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995B2C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</w:p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95B2C" w:rsidRDefault="008B0111" w:rsidP="00313868">
            <w:pPr>
              <w:pStyle w:val="Akapitzlist"/>
              <w:numPr>
                <w:ilvl w:val="0"/>
                <w:numId w:val="1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95B2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8B0111" w:rsidRDefault="008B0111" w:rsidP="008B0111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11" w:rsidRPr="0091539B" w:rsidRDefault="008B0111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0A5B" w:rsidRPr="008607A9" w:rsidRDefault="00F52793" w:rsidP="00D85C4D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Głowica</w:t>
            </w:r>
            <w:bookmarkStart w:id="0" w:name="_GoBack"/>
            <w:bookmarkEnd w:id="0"/>
            <w:r w:rsidR="00585232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r w:rsidR="00526B06">
              <w:rPr>
                <w:rFonts w:ascii="Calibri" w:eastAsia="GulimChe" w:hAnsi="Calibri" w:cs="Calibri"/>
                <w:sz w:val="22"/>
                <w:szCs w:val="22"/>
              </w:rPr>
              <w:t>fabrycznie nowa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D85C4D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 w:rsidR="000572F0">
              <w:rPr>
                <w:rFonts w:ascii="Calibri" w:eastAsia="GulimChe" w:hAnsi="Calibri" w:cs="Calibri"/>
                <w:sz w:val="22"/>
                <w:szCs w:val="22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4B9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B" w:rsidRPr="008F478C" w:rsidRDefault="008B51F5" w:rsidP="006F4B9B">
            <w:pPr>
              <w:shd w:val="clear" w:color="auto" w:fill="FFFFFF"/>
              <w:tabs>
                <w:tab w:val="left" w:pos="3492"/>
              </w:tabs>
              <w:rPr>
                <w:rFonts w:ascii="Arial" w:hAnsi="Arial" w:cs="Arial"/>
              </w:rPr>
            </w:pPr>
            <w:r w:rsidRPr="00526B06">
              <w:rPr>
                <w:rFonts w:asciiTheme="minorHAnsi" w:hAnsiTheme="minorHAnsi" w:cstheme="minorHAnsi"/>
                <w:sz w:val="22"/>
                <w:szCs w:val="22"/>
              </w:rPr>
              <w:t xml:space="preserve">Głowica </w:t>
            </w:r>
            <w:proofErr w:type="spellStart"/>
            <w:r w:rsidR="00F52793">
              <w:rPr>
                <w:rFonts w:asciiTheme="minorHAnsi" w:hAnsiTheme="minorHAnsi" w:cstheme="minorHAnsi"/>
                <w:sz w:val="22"/>
                <w:szCs w:val="22"/>
              </w:rPr>
              <w:t>convex</w:t>
            </w:r>
            <w:proofErr w:type="spellEnd"/>
            <w:r w:rsidR="00F5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6972">
              <w:rPr>
                <w:rFonts w:asciiTheme="minorHAnsi" w:hAnsiTheme="minorHAnsi" w:cstheme="minorHAnsi"/>
                <w:sz w:val="22"/>
                <w:szCs w:val="22"/>
              </w:rPr>
              <w:t>kompatybilna z aparatem USG LOGI</w:t>
            </w:r>
            <w:r w:rsidRPr="00526B06">
              <w:rPr>
                <w:rFonts w:asciiTheme="minorHAnsi" w:hAnsiTheme="minorHAnsi" w:cstheme="minorHAnsi"/>
                <w:sz w:val="22"/>
                <w:szCs w:val="22"/>
              </w:rPr>
              <w:t>Q S8 firmy GE rok produkcji 2016 nr fabryczny 324157SU 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AE471D" w:rsidRDefault="006F4B9B" w:rsidP="006F4B9B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6F4B9B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4B9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B" w:rsidRPr="008F478C" w:rsidRDefault="008B51F5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Aplikacje: brzuszna, naczyniowa, położnictwo, ginekologia, pediatria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2F3DA1" w:rsidRDefault="003F36C5" w:rsidP="006F4B9B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B468B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4B9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B" w:rsidRPr="008F478C" w:rsidRDefault="008B51F5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Pasmo 1-6 MHz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2F3DA1" w:rsidRDefault="003F36C5" w:rsidP="006F4B9B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4B9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B" w:rsidRPr="008F478C" w:rsidRDefault="008B51F5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Częstotliwość pracy dla trybu B-</w:t>
            </w:r>
            <w:proofErr w:type="spellStart"/>
            <w:r w:rsidR="006F6972">
              <w:rPr>
                <w:rFonts w:asciiTheme="minorHAnsi" w:hAnsiTheme="minorHAnsi" w:cstheme="minorHAnsi"/>
                <w:sz w:val="22"/>
                <w:szCs w:val="22"/>
              </w:rPr>
              <w:t>mode</w:t>
            </w:r>
            <w:proofErr w:type="spellEnd"/>
            <w:r w:rsidR="006F6972">
              <w:rPr>
                <w:rFonts w:asciiTheme="minorHAnsi" w:hAnsiTheme="minorHAnsi" w:cstheme="minorHAnsi"/>
                <w:sz w:val="22"/>
                <w:szCs w:val="22"/>
              </w:rPr>
              <w:t xml:space="preserve"> 2, 3, 4, 5 MHz, harmoniczne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3, 4, 5 MHz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B468B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4B9B" w:rsidP="00313868">
            <w:pPr>
              <w:numPr>
                <w:ilvl w:val="0"/>
                <w:numId w:val="1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B" w:rsidRPr="008F478C" w:rsidRDefault="008B51F5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elementów piezoelektrycznych 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B468B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6972" w:rsidP="006F697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8</w:t>
            </w:r>
            <w:r w:rsidR="006F4B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B" w:rsidRPr="008F478C" w:rsidRDefault="008B51F5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 w:rsidRPr="006F6972">
              <w:rPr>
                <w:rFonts w:ascii="Arial" w:hAnsi="Arial" w:cs="Arial"/>
              </w:rPr>
              <w:t xml:space="preserve">Głębokość penetracji </w:t>
            </w:r>
            <w:r w:rsidR="003F36C5" w:rsidRPr="006F6972">
              <w:rPr>
                <w:rFonts w:ascii="Arial" w:hAnsi="Arial" w:cs="Arial"/>
              </w:rPr>
              <w:t xml:space="preserve">min. </w:t>
            </w:r>
            <w:r w:rsidR="006F6972">
              <w:rPr>
                <w:rFonts w:ascii="Arial" w:hAnsi="Arial" w:cs="Arial"/>
              </w:rPr>
              <w:t>4-33 c</w:t>
            </w:r>
            <w:r w:rsidRPr="006F6972">
              <w:rPr>
                <w:rFonts w:ascii="Arial" w:hAnsi="Arial" w:cs="Arial"/>
              </w:rPr>
              <w:t>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B9B" w:rsidRPr="006F6972" w:rsidRDefault="006F4B9B" w:rsidP="006F6972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Pr="0091539B" w:rsidRDefault="006F6972" w:rsidP="006F4B9B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6F4B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B" w:rsidRPr="00B468BF" w:rsidRDefault="00B468BF" w:rsidP="006F4B9B">
            <w:pPr>
              <w:shd w:val="clear" w:color="auto" w:fill="FFFFFF"/>
              <w:spacing w:after="10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Pole widzenia FOV (Max) = 70</w:t>
            </w:r>
            <w:r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B9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9B" w:rsidRDefault="006F6972" w:rsidP="006F4B9B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6F4B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B" w:rsidRPr="008F478C" w:rsidRDefault="00B468BF" w:rsidP="006F4B9B">
            <w:pPr>
              <w:shd w:val="clear" w:color="auto" w:fill="FFFFFF"/>
              <w:spacing w:after="100"/>
              <w:rPr>
                <w:rFonts w:ascii="Arial" w:hAnsi="Arial" w:cs="Arial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4B9B" w:rsidRPr="0091539B" w:rsidRDefault="006F4B9B" w:rsidP="003F36C5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9B" w:rsidRPr="0091539B" w:rsidRDefault="006F4B9B" w:rsidP="006F4B9B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6F4B9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6F6972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6F6972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D85C4D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r w:rsidR="00674E6F" w:rsidRPr="00023A86">
              <w:rPr>
                <w:rFonts w:ascii="Calibri" w:hAnsi="Calibri" w:cs="Arial Narrow"/>
                <w:sz w:val="22"/>
                <w:szCs w:val="22"/>
              </w:rPr>
              <w:t>CE oraz inne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dokumenty potwierdzają</w:t>
            </w:r>
            <w:r w:rsidR="00B468BF">
              <w:rPr>
                <w:rFonts w:ascii="Calibri" w:hAnsi="Calibri" w:cs="Arial Narrow"/>
                <w:sz w:val="22"/>
                <w:szCs w:val="22"/>
              </w:rPr>
              <w:t>ce, że oferowana głowica jest dopuszczona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do obrotu i używania zgodnie z ustawą</w:t>
            </w:r>
            <w:r w:rsidR="00E456E2">
              <w:rPr>
                <w:rFonts w:ascii="Calibri" w:hAnsi="Calibri" w:cs="Arial Narrow"/>
                <w:sz w:val="22"/>
                <w:szCs w:val="22"/>
              </w:rPr>
              <w:t xml:space="preserve"> o wyrobach medycznych z dnia 7 kwietnia 2022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r. (</w:t>
            </w:r>
            <w:r w:rsidR="00E456E2" w:rsidRPr="0053476C">
              <w:rPr>
                <w:rFonts w:ascii="Calibri" w:hAnsi="Calibri" w:cs="Arial Narrow"/>
                <w:sz w:val="22"/>
              </w:rPr>
              <w:t xml:space="preserve"> t. j. Dz. U. 202</w:t>
            </w:r>
            <w:r w:rsidR="00E456E2">
              <w:rPr>
                <w:rFonts w:ascii="Calibri" w:hAnsi="Calibri" w:cs="Arial Narrow"/>
                <w:sz w:val="22"/>
              </w:rPr>
              <w:t>2</w:t>
            </w:r>
            <w:r w:rsidR="00E456E2" w:rsidRPr="0053476C">
              <w:rPr>
                <w:rFonts w:ascii="Calibri" w:hAnsi="Calibri" w:cs="Arial Narrow"/>
                <w:sz w:val="22"/>
              </w:rPr>
              <w:t xml:space="preserve">  </w:t>
            </w:r>
            <w:proofErr w:type="gramStart"/>
            <w:r w:rsidR="00E456E2" w:rsidRPr="0053476C">
              <w:rPr>
                <w:rFonts w:ascii="Calibri" w:hAnsi="Calibri" w:cs="Arial Narrow"/>
                <w:sz w:val="22"/>
              </w:rPr>
              <w:t>poz</w:t>
            </w:r>
            <w:proofErr w:type="gramEnd"/>
            <w:r w:rsidR="00E456E2" w:rsidRPr="0053476C">
              <w:rPr>
                <w:rFonts w:ascii="Calibri" w:hAnsi="Calibri" w:cs="Arial Narrow"/>
                <w:sz w:val="22"/>
              </w:rPr>
              <w:t xml:space="preserve">. </w:t>
            </w:r>
            <w:r w:rsidR="00E456E2">
              <w:rPr>
                <w:rFonts w:ascii="Calibri" w:hAnsi="Calibri" w:cs="Arial Narrow"/>
                <w:sz w:val="22"/>
              </w:rPr>
              <w:t>974</w:t>
            </w:r>
            <w:r>
              <w:rPr>
                <w:rFonts w:ascii="Calibri" w:hAnsi="Calibri" w:cs="Arial Narrow"/>
                <w:sz w:val="22"/>
                <w:szCs w:val="22"/>
              </w:rPr>
              <w:t>)</w:t>
            </w:r>
            <w:r w:rsidR="00615C9A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Narrow"/>
                <w:sz w:val="22"/>
                <w:szCs w:val="22"/>
              </w:rPr>
              <w:t>- d</w:t>
            </w:r>
            <w:r w:rsidR="00B468BF">
              <w:rPr>
                <w:rFonts w:ascii="Calibri" w:hAnsi="Calibri" w:cs="Arial Narrow"/>
                <w:sz w:val="22"/>
                <w:szCs w:val="22"/>
              </w:rPr>
              <w:t>ostarczyć wraz z dostawą głowicy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995B2C" w:rsidRDefault="00995B2C" w:rsidP="00D85C4D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6F6972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A1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6F6972" w:rsidP="002F3DA1">
            <w:pPr>
              <w:snapToGrid w:val="0"/>
              <w:spacing w:before="60" w:after="60" w:line="2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2F3D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D85C4D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2F3DA1" w:rsidP="00D85C4D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D85C4D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lastRenderedPageBreak/>
        <w:t>Oświadczamy, że: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E456E2" w:rsidRDefault="00E456E2" w:rsidP="00E456E2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:rsidR="00E456E2" w:rsidRDefault="00E456E2" w:rsidP="00E456E2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:rsidR="00E456E2" w:rsidRDefault="00E456E2" w:rsidP="00E456E2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</w:p>
    <w:p w:rsidR="00E456E2" w:rsidRPr="00E456E2" w:rsidRDefault="00E456E2" w:rsidP="00E456E2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E456E2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E456E2">
        <w:rPr>
          <w:rFonts w:asciiTheme="minorHAnsi" w:hAnsiTheme="minorHAnsi" w:cstheme="minorHAnsi"/>
          <w:sz w:val="22"/>
          <w:szCs w:val="22"/>
        </w:rPr>
        <w:t xml:space="preserve"> kwalifikowany/ zaufany/ elektroniczny podpis osobisty</w:t>
      </w: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704C2C" w:rsidRDefault="00704C2C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674E6F" w:rsidRDefault="00674E6F"/>
    <w:p w:rsidR="00E456E2" w:rsidRDefault="00E456E2"/>
    <w:p w:rsidR="00E456E2" w:rsidRDefault="00E456E2"/>
    <w:p w:rsidR="00E456E2" w:rsidRDefault="00E456E2"/>
    <w:p w:rsidR="00E456E2" w:rsidRDefault="00E456E2"/>
    <w:p w:rsidR="00E456E2" w:rsidRDefault="00E456E2"/>
    <w:p w:rsidR="00E456E2" w:rsidRDefault="00E456E2"/>
    <w:p w:rsidR="00E456E2" w:rsidRDefault="00E456E2">
      <w:pPr>
        <w:suppressAutoHyphens w:val="0"/>
        <w:spacing w:after="160" w:line="259" w:lineRule="auto"/>
      </w:pPr>
      <w:r>
        <w:br w:type="page"/>
      </w:r>
    </w:p>
    <w:p w:rsidR="00674E6F" w:rsidRPr="007F3A20" w:rsidRDefault="00674E6F" w:rsidP="00674E6F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lastRenderedPageBreak/>
        <w:t>Załącznik n</w:t>
      </w:r>
      <w:r w:rsidRPr="007F3A20">
        <w:rPr>
          <w:rFonts w:ascii="Arial Narrow" w:hAnsi="Arial Narrow" w:cs="Arial Narrow"/>
          <w:b/>
          <w:bCs/>
          <w:iCs/>
        </w:rPr>
        <w:t>r 7</w:t>
      </w:r>
      <w:r>
        <w:rPr>
          <w:rFonts w:ascii="Arial Narrow" w:hAnsi="Arial Narrow" w:cs="Arial Narrow"/>
          <w:b/>
          <w:bCs/>
          <w:iCs/>
        </w:rPr>
        <w:t>.2</w:t>
      </w:r>
      <w:r w:rsidRPr="007F3A20">
        <w:rPr>
          <w:rFonts w:ascii="Arial Narrow" w:hAnsi="Arial Narrow" w:cs="Arial Narrow"/>
          <w:b/>
          <w:bCs/>
          <w:iCs/>
        </w:rPr>
        <w:t xml:space="preserve"> do </w:t>
      </w:r>
      <w:proofErr w:type="gramStart"/>
      <w:r w:rsidRPr="007F3A20">
        <w:rPr>
          <w:rFonts w:ascii="Arial Narrow" w:hAnsi="Arial Narrow" w:cs="Arial Narrow"/>
          <w:b/>
          <w:bCs/>
          <w:iCs/>
        </w:rPr>
        <w:t xml:space="preserve">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>Opis</w:t>
      </w:r>
      <w:proofErr w:type="gramEnd"/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 przedmiotu zamówienia – Zestawienie parametrów wymaganych </w:t>
      </w:r>
    </w:p>
    <w:p w:rsidR="00674E6F" w:rsidRPr="00674E6F" w:rsidRDefault="00674E6F" w:rsidP="00674E6F">
      <w:pPr>
        <w:spacing w:before="60" w:after="60" w:line="24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</w:t>
      </w:r>
      <w:r w:rsidR="00E456E2">
        <w:rPr>
          <w:rFonts w:ascii="Calibri" w:hAnsi="Calibri" w:cs="Calibri"/>
          <w:b/>
          <w:sz w:val="22"/>
          <w:szCs w:val="22"/>
        </w:rPr>
        <w:t xml:space="preserve"> –</w:t>
      </w:r>
      <w:r w:rsidR="00B468BF">
        <w:rPr>
          <w:rFonts w:ascii="Calibri" w:hAnsi="Calibri" w:cs="Calibri"/>
          <w:b/>
          <w:sz w:val="22"/>
          <w:szCs w:val="22"/>
        </w:rPr>
        <w:t xml:space="preserve"> Panel LCD do badania ostrości wzroku – 1</w:t>
      </w:r>
      <w:r w:rsidR="00E456E2">
        <w:rPr>
          <w:rFonts w:ascii="Calibri" w:hAnsi="Calibri" w:cs="Calibri"/>
          <w:b/>
          <w:sz w:val="22"/>
          <w:szCs w:val="22"/>
        </w:rPr>
        <w:t xml:space="preserve"> szt.</w:t>
      </w:r>
    </w:p>
    <w:tbl>
      <w:tblPr>
        <w:tblW w:w="10913" w:type="dxa"/>
        <w:tblLayout w:type="fixed"/>
        <w:tblLook w:val="0000" w:firstRow="0" w:lastRow="0" w:firstColumn="0" w:lastColumn="0" w:noHBand="0" w:noVBand="0"/>
      </w:tblPr>
      <w:tblGrid>
        <w:gridCol w:w="846"/>
        <w:gridCol w:w="4537"/>
        <w:gridCol w:w="3402"/>
        <w:gridCol w:w="2128"/>
      </w:tblGrid>
      <w:tr w:rsidR="00674E6F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74E6F" w:rsidRPr="00023A86" w:rsidRDefault="00674E6F" w:rsidP="0070797E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674E6F" w:rsidRPr="00023A86" w:rsidRDefault="00674E6F" w:rsidP="0070797E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674E6F" w:rsidRPr="00023A86" w:rsidRDefault="00674E6F" w:rsidP="0070797E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</w:p>
          <w:p w:rsidR="00674E6F" w:rsidRPr="00023A86" w:rsidRDefault="00117C88" w:rsidP="0070797E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/podać zakres lub </w:t>
            </w:r>
            <w:r w:rsidR="00674E6F"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opisać/</w:t>
            </w:r>
            <w:r w:rsidR="00674E6F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674E6F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E6F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402B19" w:rsidRDefault="00674E6F" w:rsidP="00313868">
            <w:pPr>
              <w:pStyle w:val="Akapitzlist"/>
              <w:numPr>
                <w:ilvl w:val="0"/>
                <w:numId w:val="7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8B0111" w:rsidRDefault="00674E6F" w:rsidP="0070797E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E6F" w:rsidRPr="0091539B" w:rsidTr="00F802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402B19" w:rsidRDefault="00674E6F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4E6F" w:rsidRPr="008607A9" w:rsidRDefault="003F36C5" w:rsidP="0070797E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Panel LCD</w:t>
            </w:r>
            <w:r w:rsidR="00674E6F"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E6F" w:rsidRPr="008607A9" w:rsidRDefault="00674E6F" w:rsidP="0070797E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 w:rsidR="00526B06">
              <w:rPr>
                <w:rFonts w:ascii="Calibri" w:eastAsia="GulimChe" w:hAnsi="Calibri" w:cs="Calibri"/>
                <w:sz w:val="22"/>
                <w:szCs w:val="22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6F" w:rsidRPr="0091539B" w:rsidRDefault="00674E6F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210" w:rsidRPr="0091539B" w:rsidTr="00F80210">
        <w:trPr>
          <w:trHeight w:val="3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210" w:rsidRPr="00402B19" w:rsidRDefault="00F80210" w:rsidP="00313868">
            <w:pPr>
              <w:pStyle w:val="Akapitzlist"/>
              <w:numPr>
                <w:ilvl w:val="0"/>
                <w:numId w:val="7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0" w:rsidRPr="00F80210" w:rsidRDefault="003F36C5" w:rsidP="00F80210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min. 24”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210" w:rsidRPr="00AE471D" w:rsidRDefault="00F80210" w:rsidP="00F8021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 w:rsidR="003F36C5"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10" w:rsidRPr="0091539B" w:rsidRDefault="00F80210" w:rsidP="00F80210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210" w:rsidRPr="0091539B" w:rsidTr="00F802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210" w:rsidRPr="00402B19" w:rsidRDefault="00F80210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0" w:rsidRPr="00F80210" w:rsidRDefault="003F36C5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Określenie ostrości wzroku przy pomocy optotypów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210" w:rsidRPr="00AE471D" w:rsidRDefault="00F80210" w:rsidP="00F80210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 w:rsidR="00E07E7D">
              <w:rPr>
                <w:rFonts w:ascii="Calibri" w:eastAsia="GulimChe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10" w:rsidRPr="0091539B" w:rsidRDefault="00F80210" w:rsidP="00F80210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210" w:rsidRPr="0091539B" w:rsidTr="00F80210">
        <w:trPr>
          <w:trHeight w:val="3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210" w:rsidRPr="00402B19" w:rsidRDefault="00F80210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0" w:rsidRDefault="003F36C5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Wykonanie badań funkcjonalnych narządu widzenia min.:</w:t>
            </w:r>
          </w:p>
          <w:p w:rsidR="003F36C5" w:rsidRDefault="003F36C5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badanie widzenia barwnego</w:t>
            </w:r>
          </w:p>
          <w:p w:rsidR="003F36C5" w:rsidRPr="00F80210" w:rsidRDefault="003F36C5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badanie czułości kontrastowej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210" w:rsidRPr="002F3DA1" w:rsidRDefault="00F80210" w:rsidP="00F80210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10" w:rsidRPr="0091539B" w:rsidRDefault="00F80210" w:rsidP="00F80210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210" w:rsidRPr="0091539B" w:rsidTr="00F802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210" w:rsidRPr="00402B19" w:rsidRDefault="00F80210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10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Badanie ostrości wzroku umożliwiające zaawansowaną diagnostykę</w:t>
            </w:r>
            <w:r w:rsidR="003F36C5">
              <w:rPr>
                <w:rFonts w:asciiTheme="minorHAnsi" w:hAnsiTheme="minorHAnsi" w:cstheme="minorHAnsi"/>
                <w:sz w:val="22"/>
                <w:szCs w:val="22"/>
              </w:rPr>
              <w:t xml:space="preserve"> narządu wzroku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 najmniej.</w:t>
            </w:r>
            <w:r w:rsidR="003F36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36C5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randomizacje;</w:t>
            </w:r>
          </w:p>
          <w:p w:rsidR="008C1586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prezentacje znaków ze zmniejszonym kontrastem;</w:t>
            </w:r>
          </w:p>
          <w:p w:rsidR="008C1586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wykonywanie testów widzenia barwnego;</w:t>
            </w:r>
          </w:p>
          <w:p w:rsidR="008C1586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wykonywanie testów spolaryzowanych;</w:t>
            </w:r>
          </w:p>
          <w:p w:rsidR="008C1586" w:rsidRPr="00F80210" w:rsidRDefault="008C1586" w:rsidP="00F8021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wyświetlanie animacji dla dzieci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210" w:rsidRPr="002F3DA1" w:rsidRDefault="00F80210" w:rsidP="00F80210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 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10" w:rsidRPr="0091539B" w:rsidRDefault="00F80210" w:rsidP="00F80210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210" w:rsidRPr="0091539B" w:rsidTr="008C1586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210" w:rsidRPr="00402B19" w:rsidRDefault="00F80210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10" w:rsidRPr="00F80210" w:rsidRDefault="008C1586" w:rsidP="00F80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DA1">
              <w:rPr>
                <w:rFonts w:asciiTheme="minorHAnsi" w:eastAsia="GulimChe" w:hAnsiTheme="minorHAnsi" w:cstheme="minorHAnsi"/>
                <w:sz w:val="22"/>
                <w:szCs w:val="22"/>
              </w:rPr>
              <w:t>Montaż sprzętu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210" w:rsidRPr="0091539B" w:rsidRDefault="002726FD" w:rsidP="00F80210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210" w:rsidRPr="0091539B" w:rsidRDefault="00F80210" w:rsidP="00F80210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F802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402B19" w:rsidRDefault="00AD485C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402B19" w:rsidRDefault="00AD485C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585232" w:rsidP="0070797E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Deklaracje zgodności, Certyfikaty CE oraz inne dokumenty potwierdzające, że oferowany sprzęt medyczny jest dopuszczony do obrotu i używania zgodnie z ustawą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o wyrobach medycznych z dnia 7 kwietnia 2022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r. (</w:t>
            </w:r>
            <w:r w:rsidRPr="0053476C">
              <w:rPr>
                <w:rFonts w:ascii="Calibri" w:hAnsi="Calibri" w:cs="Arial Narrow"/>
                <w:sz w:val="22"/>
              </w:rPr>
              <w:t xml:space="preserve"> t. j. Dz. U. 202</w:t>
            </w:r>
            <w:r>
              <w:rPr>
                <w:rFonts w:ascii="Calibri" w:hAnsi="Calibri" w:cs="Arial Narrow"/>
                <w:sz w:val="22"/>
              </w:rPr>
              <w:t>2</w:t>
            </w:r>
            <w:r w:rsidRPr="0053476C">
              <w:rPr>
                <w:rFonts w:ascii="Calibri" w:hAnsi="Calibri" w:cs="Arial Narrow"/>
                <w:sz w:val="22"/>
              </w:rPr>
              <w:t xml:space="preserve">  </w:t>
            </w:r>
            <w:proofErr w:type="gramStart"/>
            <w:r w:rsidRPr="0053476C">
              <w:rPr>
                <w:rFonts w:ascii="Calibri" w:hAnsi="Calibri" w:cs="Arial Narrow"/>
                <w:sz w:val="22"/>
              </w:rPr>
              <w:t>poz</w:t>
            </w:r>
            <w:proofErr w:type="gramEnd"/>
            <w:r w:rsidRPr="0053476C">
              <w:rPr>
                <w:rFonts w:ascii="Calibri" w:hAnsi="Calibri" w:cs="Arial Narrow"/>
                <w:sz w:val="22"/>
              </w:rPr>
              <w:t xml:space="preserve">. </w:t>
            </w:r>
            <w:r>
              <w:rPr>
                <w:rFonts w:ascii="Calibri" w:hAnsi="Calibri" w:cs="Arial Narrow"/>
                <w:sz w:val="22"/>
              </w:rPr>
              <w:t>974</w:t>
            </w:r>
            <w:r>
              <w:rPr>
                <w:rFonts w:ascii="Calibri" w:hAnsi="Calibri" w:cs="Arial Narrow"/>
                <w:sz w:val="22"/>
                <w:szCs w:val="22"/>
              </w:rPr>
              <w:t>) 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70797E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Default="00AD485C" w:rsidP="0070797E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402B19" w:rsidRDefault="00AD485C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70797E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70797E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402B19" w:rsidRDefault="00AD485C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70797E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lastRenderedPageBreak/>
              <w:t xml:space="preserve">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Default="00AD485C" w:rsidP="0070797E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  <w:p w:rsidR="00AD485C" w:rsidRPr="00023A86" w:rsidRDefault="00AD485C" w:rsidP="0070797E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485C" w:rsidRPr="0091539B" w:rsidTr="0070797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402B19" w:rsidRDefault="00AD485C" w:rsidP="00313868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70797E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C" w:rsidRPr="00023A86" w:rsidRDefault="00AD485C" w:rsidP="0070797E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C" w:rsidRPr="0091539B" w:rsidRDefault="00AD485C" w:rsidP="0070797E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</w:p>
    <w:p w:rsidR="008C1586" w:rsidRDefault="008C1586" w:rsidP="00674E6F">
      <w:pPr>
        <w:rPr>
          <w:rFonts w:ascii="Calibri" w:hAnsi="Calibri" w:cs="Arial Narrow"/>
          <w:sz w:val="22"/>
          <w:szCs w:val="22"/>
        </w:rPr>
      </w:pP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674E6F" w:rsidRPr="00023A86" w:rsidRDefault="00674E6F" w:rsidP="00674E6F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674E6F" w:rsidRPr="00023A86" w:rsidRDefault="00674E6F" w:rsidP="00674E6F">
      <w:pPr>
        <w:rPr>
          <w:rFonts w:ascii="Calibri" w:hAnsi="Calibri" w:cs="Arial Narrow"/>
          <w:sz w:val="22"/>
          <w:szCs w:val="22"/>
        </w:rPr>
      </w:pPr>
    </w:p>
    <w:p w:rsidR="00674E6F" w:rsidRDefault="00674E6F" w:rsidP="00DE3C08">
      <w:pPr>
        <w:rPr>
          <w:rFonts w:ascii="Calibri" w:eastAsia="Arial Narrow" w:hAnsi="Calibri" w:cs="Arial Narrow"/>
          <w:sz w:val="22"/>
          <w:szCs w:val="22"/>
        </w:rPr>
      </w:pPr>
    </w:p>
    <w:p w:rsidR="00AD485C" w:rsidRDefault="00AD485C" w:rsidP="00674E6F">
      <w:pPr>
        <w:jc w:val="right"/>
        <w:rPr>
          <w:rFonts w:ascii="Calibri" w:hAnsi="Calibri" w:cs="Arial Narrow"/>
          <w:sz w:val="22"/>
          <w:szCs w:val="22"/>
        </w:rPr>
      </w:pPr>
    </w:p>
    <w:p w:rsidR="0070797E" w:rsidRPr="00E456E2" w:rsidRDefault="0070797E" w:rsidP="0070797E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E456E2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E456E2">
        <w:rPr>
          <w:rFonts w:asciiTheme="minorHAnsi" w:hAnsiTheme="minorHAnsi" w:cstheme="minorHAnsi"/>
          <w:sz w:val="22"/>
          <w:szCs w:val="22"/>
        </w:rPr>
        <w:t xml:space="preserve"> kwalifikowany/ zaufany/ elektroniczny podpis osobisty</w:t>
      </w:r>
    </w:p>
    <w:p w:rsidR="002E04A2" w:rsidRDefault="002E04A2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p w:rsidR="0070797E" w:rsidRDefault="0070797E" w:rsidP="00AD485C">
      <w:pPr>
        <w:jc w:val="both"/>
        <w:rPr>
          <w:rFonts w:ascii="Arial Narrow" w:hAnsi="Arial Narrow" w:cs="Arial Narrow"/>
          <w:b/>
          <w:bCs/>
          <w:iCs/>
          <w:caps/>
        </w:rPr>
      </w:pPr>
    </w:p>
    <w:sectPr w:rsidR="0070797E" w:rsidSect="00D85C4D">
      <w:footerReference w:type="default" r:id="rId7"/>
      <w:pgSz w:w="12240" w:h="15840"/>
      <w:pgMar w:top="851" w:right="1418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96" w:rsidRDefault="00AA6896">
      <w:r>
        <w:separator/>
      </w:r>
    </w:p>
  </w:endnote>
  <w:endnote w:type="continuationSeparator" w:id="0">
    <w:p w:rsidR="00AA6896" w:rsidRDefault="00AA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5" w:rsidRDefault="008B51F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6857365</wp:posOffset>
              </wp:positionH>
              <wp:positionV relativeFrom="paragraph">
                <wp:posOffset>635</wp:posOffset>
              </wp:positionV>
              <wp:extent cx="13970" cy="14224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F5" w:rsidRDefault="008B51F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9.95pt;margin-top:.05pt;width:1.1pt;height:11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" stroked="f">
              <v:textbox inset="0,0,0,0">
                <w:txbxContent>
                  <w:p w:rsidR="008B51F5" w:rsidRDefault="008B51F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96" w:rsidRDefault="00AA6896">
      <w:r>
        <w:separator/>
      </w:r>
    </w:p>
  </w:footnote>
  <w:footnote w:type="continuationSeparator" w:id="0">
    <w:p w:rsidR="00AA6896" w:rsidRDefault="00AA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A08125D"/>
    <w:multiLevelType w:val="hybridMultilevel"/>
    <w:tmpl w:val="9E9EB17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7FE1"/>
    <w:multiLevelType w:val="hybridMultilevel"/>
    <w:tmpl w:val="E944731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531B0"/>
    <w:multiLevelType w:val="hybridMultilevel"/>
    <w:tmpl w:val="B22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11EF7"/>
    <w:multiLevelType w:val="hybridMultilevel"/>
    <w:tmpl w:val="5182499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3547"/>
    <w:multiLevelType w:val="hybridMultilevel"/>
    <w:tmpl w:val="EF50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B1285"/>
    <w:multiLevelType w:val="hybridMultilevel"/>
    <w:tmpl w:val="4FFA7C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F1901"/>
    <w:multiLevelType w:val="hybridMultilevel"/>
    <w:tmpl w:val="F0DE2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C2695"/>
    <w:multiLevelType w:val="hybridMultilevel"/>
    <w:tmpl w:val="A2D8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63802"/>
    <w:multiLevelType w:val="hybridMultilevel"/>
    <w:tmpl w:val="67FA3CB0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5B"/>
    <w:rsid w:val="000572F0"/>
    <w:rsid w:val="000B7A51"/>
    <w:rsid w:val="00107953"/>
    <w:rsid w:val="001112B0"/>
    <w:rsid w:val="00117C88"/>
    <w:rsid w:val="0012380B"/>
    <w:rsid w:val="00160A5B"/>
    <w:rsid w:val="00214B19"/>
    <w:rsid w:val="002726FD"/>
    <w:rsid w:val="0028191D"/>
    <w:rsid w:val="002C64B7"/>
    <w:rsid w:val="002E04A2"/>
    <w:rsid w:val="002F3DA1"/>
    <w:rsid w:val="003024F3"/>
    <w:rsid w:val="00312CC5"/>
    <w:rsid w:val="00313868"/>
    <w:rsid w:val="00346096"/>
    <w:rsid w:val="00354CE4"/>
    <w:rsid w:val="003840AF"/>
    <w:rsid w:val="00396514"/>
    <w:rsid w:val="003C405E"/>
    <w:rsid w:val="003E2701"/>
    <w:rsid w:val="003F36C5"/>
    <w:rsid w:val="003F6CB2"/>
    <w:rsid w:val="00402B19"/>
    <w:rsid w:val="00432B63"/>
    <w:rsid w:val="004D752B"/>
    <w:rsid w:val="00526B06"/>
    <w:rsid w:val="00545F7B"/>
    <w:rsid w:val="00583B53"/>
    <w:rsid w:val="00585232"/>
    <w:rsid w:val="005E50FB"/>
    <w:rsid w:val="006051D7"/>
    <w:rsid w:val="00615C9A"/>
    <w:rsid w:val="00622E29"/>
    <w:rsid w:val="00651D1F"/>
    <w:rsid w:val="00674E6F"/>
    <w:rsid w:val="006F4B9B"/>
    <w:rsid w:val="006F6972"/>
    <w:rsid w:val="00704C2C"/>
    <w:rsid w:val="0070797E"/>
    <w:rsid w:val="00741318"/>
    <w:rsid w:val="00793DEF"/>
    <w:rsid w:val="007C0BFB"/>
    <w:rsid w:val="007F3A20"/>
    <w:rsid w:val="00852963"/>
    <w:rsid w:val="0086367C"/>
    <w:rsid w:val="008B0111"/>
    <w:rsid w:val="008B51F5"/>
    <w:rsid w:val="008C1586"/>
    <w:rsid w:val="009417F7"/>
    <w:rsid w:val="00971D91"/>
    <w:rsid w:val="00995B2C"/>
    <w:rsid w:val="009C0A25"/>
    <w:rsid w:val="009F2EE1"/>
    <w:rsid w:val="00A10BA3"/>
    <w:rsid w:val="00A70E40"/>
    <w:rsid w:val="00AA6896"/>
    <w:rsid w:val="00AA70E5"/>
    <w:rsid w:val="00AD485C"/>
    <w:rsid w:val="00B214B7"/>
    <w:rsid w:val="00B435A4"/>
    <w:rsid w:val="00B468BF"/>
    <w:rsid w:val="00B5313A"/>
    <w:rsid w:val="00C10F9D"/>
    <w:rsid w:val="00C40187"/>
    <w:rsid w:val="00CE689C"/>
    <w:rsid w:val="00D013AC"/>
    <w:rsid w:val="00D109B5"/>
    <w:rsid w:val="00D264A7"/>
    <w:rsid w:val="00D523BA"/>
    <w:rsid w:val="00D66F81"/>
    <w:rsid w:val="00D675C5"/>
    <w:rsid w:val="00D85C4D"/>
    <w:rsid w:val="00DE3C08"/>
    <w:rsid w:val="00DF76F6"/>
    <w:rsid w:val="00DF78E0"/>
    <w:rsid w:val="00E07E7D"/>
    <w:rsid w:val="00E456E2"/>
    <w:rsid w:val="00E5784D"/>
    <w:rsid w:val="00E65A73"/>
    <w:rsid w:val="00F01B2F"/>
    <w:rsid w:val="00F24ECE"/>
    <w:rsid w:val="00F52793"/>
    <w:rsid w:val="00F61E53"/>
    <w:rsid w:val="00F80210"/>
    <w:rsid w:val="00F975D2"/>
    <w:rsid w:val="00FA5C10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60BA"/>
  <w15:chartTrackingRefBased/>
  <w15:docId w15:val="{68585032-37A2-4047-AC33-9669C2F4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8B0111"/>
    <w:pPr>
      <w:ind w:left="720"/>
      <w:contextualSpacing/>
    </w:pPr>
  </w:style>
  <w:style w:type="paragraph" w:customStyle="1" w:styleId="Domylnie">
    <w:name w:val="Domyślnie"/>
    <w:rsid w:val="00995B2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D8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A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26B0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32B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402B19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Book Antiqua" w:hAnsi="Book Antiqua"/>
      <w:sz w:val="24"/>
      <w:szCs w:val="24"/>
    </w:rPr>
  </w:style>
  <w:style w:type="paragraph" w:customStyle="1" w:styleId="Style16">
    <w:name w:val="Style16"/>
    <w:basedOn w:val="Normalny"/>
    <w:uiPriority w:val="99"/>
    <w:rsid w:val="00402B19"/>
    <w:pPr>
      <w:widowControl w:val="0"/>
      <w:suppressAutoHyphens w:val="0"/>
      <w:autoSpaceDE w:val="0"/>
      <w:autoSpaceDN w:val="0"/>
      <w:adjustRightInd w:val="0"/>
      <w:spacing w:line="475" w:lineRule="exact"/>
    </w:pPr>
    <w:rPr>
      <w:rFonts w:ascii="Book Antiqua" w:hAnsi="Book Antiqua"/>
      <w:sz w:val="24"/>
      <w:szCs w:val="24"/>
    </w:rPr>
  </w:style>
  <w:style w:type="paragraph" w:customStyle="1" w:styleId="Style20">
    <w:name w:val="Style20"/>
    <w:basedOn w:val="Normalny"/>
    <w:uiPriority w:val="99"/>
    <w:rsid w:val="00402B19"/>
    <w:pPr>
      <w:widowControl w:val="0"/>
      <w:suppressAutoHyphens w:val="0"/>
      <w:autoSpaceDE w:val="0"/>
      <w:autoSpaceDN w:val="0"/>
      <w:adjustRightInd w:val="0"/>
      <w:spacing w:line="245" w:lineRule="exact"/>
      <w:ind w:firstLine="110"/>
    </w:pPr>
    <w:rPr>
      <w:rFonts w:ascii="Book Antiqua" w:hAnsi="Book Antiqua"/>
      <w:sz w:val="24"/>
      <w:szCs w:val="24"/>
    </w:rPr>
  </w:style>
  <w:style w:type="character" w:customStyle="1" w:styleId="FontStyle25">
    <w:name w:val="Font Style25"/>
    <w:uiPriority w:val="99"/>
    <w:rsid w:val="00402B19"/>
    <w:rPr>
      <w:rFonts w:ascii="Book Antiqua" w:hAnsi="Book Antiqua" w:cs="Book Antiqu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3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6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6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3</cp:revision>
  <cp:lastPrinted>2023-09-24T17:51:00Z</cp:lastPrinted>
  <dcterms:created xsi:type="dcterms:W3CDTF">2023-09-24T17:54:00Z</dcterms:created>
  <dcterms:modified xsi:type="dcterms:W3CDTF">2023-09-25T17:52:00Z</dcterms:modified>
</cp:coreProperties>
</file>