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74330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174330" w:rsidRPr="00174330" w:rsidRDefault="00174330" w:rsidP="00174330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7433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Usługi – Dostosowanie istniejących baz danych BDOT500, GESUT do układu wysokościowego PL-EVRF2007 poprzez przeliczenie wysokości obiektów typu punkt o określonej wysokości oraz zmianę wysokości w bazie BDSOG, w celu wypełnienia przesłanek wynikających z ustawy Prawo geodezy</w:t>
      </w:r>
      <w:r w:rsidRPr="0017433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j</w:t>
      </w:r>
      <w:r w:rsidRPr="0017433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ne </w:t>
      </w:r>
      <w:bookmarkStart w:id="0" w:name="_GoBack"/>
      <w:bookmarkEnd w:id="0"/>
      <w:r w:rsidRPr="0017433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i kartograficzne (tj. Dz.U. z 2021 r poz. 1990).</w:t>
      </w:r>
    </w:p>
    <w:p w:rsidR="00174330" w:rsidRPr="00174330" w:rsidRDefault="00174330" w:rsidP="00174330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1743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Całość prac zostanie wykonana zgodnie z opisem przedmiotu zamówienia oraz obowiązującymi prz</w:t>
      </w:r>
      <w:r w:rsidRPr="001743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Pr="001743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pisami prawa. Wykonawca zobowiązany jest do sporządzenia operatu technicznego zawierającego m.in. sprawozdanie z wykonanej pracy oraz analizę wykorzystanej dokumentacji.</w:t>
      </w:r>
    </w:p>
    <w:p w:rsidR="00174330" w:rsidRPr="00174330" w:rsidRDefault="00174330" w:rsidP="00174330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1743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Cena dotyczy przeliczenia baz danych BDOT500, GESUT i BDSOG dla całego powiatu.</w:t>
      </w:r>
    </w:p>
    <w:p w:rsidR="00174330" w:rsidRPr="00174330" w:rsidRDefault="00174330" w:rsidP="00174330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1743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Ogólna ilość obiektów typu punkt o określonej wysokości do modyfikacji szacowana jest dla bazy BDOT500 – 2 992 230 punktów, dla bazy GESUT – 342 107 punktów. </w:t>
      </w:r>
    </w:p>
    <w:p w:rsidR="00174330" w:rsidRPr="00174330" w:rsidRDefault="00174330" w:rsidP="00174330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17433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Okres gwarancji na przeliczenie wysokości – min. 12 miesięcy od daty zakończenia umowy.</w:t>
      </w:r>
    </w:p>
    <w:p w:rsidR="00174330" w:rsidRPr="00174330" w:rsidRDefault="00174330" w:rsidP="00174330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17433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  <w:t>Szczegółowy opis przedmiotu zamówienia znajduje się w załączniku nr 1.</w:t>
      </w:r>
    </w:p>
    <w:p w:rsidR="00174330" w:rsidRPr="00174330" w:rsidRDefault="00174330" w:rsidP="00174330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:rsidR="00F656A8" w:rsidRPr="00F656A8" w:rsidRDefault="00F656A8" w:rsidP="00F656A8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:rsidR="00174330" w:rsidRPr="00174330" w:rsidRDefault="00174330" w:rsidP="00174330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  <w:r w:rsidRPr="00174330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Szczegółowe informacje udzielane są w Wydziale Geodezji, Katastru i Kartografii w pokoju nr 2.15, 2.16 przy ul. Bolesława Wstydliwego 14, te</w:t>
      </w:r>
      <w:r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l. (18) 26-10-790</w:t>
      </w:r>
      <w:r w:rsidRPr="00174330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 xml:space="preserve">. Pracownik prowadzący: Aneta </w:t>
      </w:r>
      <w:proofErr w:type="spellStart"/>
      <w:r w:rsidRPr="00174330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Ślemp</w:t>
      </w:r>
      <w:proofErr w:type="spellEnd"/>
      <w:r w:rsidRPr="00174330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, Agnieszka Zięba.</w:t>
      </w:r>
    </w:p>
    <w:p w:rsidR="00F656A8" w:rsidRDefault="00F656A8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:rsidR="00FB280A" w:rsidRPr="00FB280A" w:rsidRDefault="00FB280A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FB280A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174330" w:rsidRPr="00174330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2 miesiące od daty podpisania umowy</w:t>
      </w:r>
    </w:p>
    <w:p w:rsidR="00123A1B" w:rsidRPr="003B3DE9" w:rsidRDefault="00123A1B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C15046" w:rsidRDefault="00C15046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:rsidR="00123A1B" w:rsidRPr="005E0447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:rsidR="00123A1B" w:rsidRPr="005E0447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lastRenderedPageBreak/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</w:t>
      </w:r>
      <w:r w:rsidRPr="005E0447">
        <w:rPr>
          <w:rFonts w:asciiTheme="minorHAnsi" w:eastAsia="SimSun" w:hAnsiTheme="minorHAnsi" w:cstheme="minorHAnsi"/>
          <w:sz w:val="20"/>
          <w:szCs w:val="20"/>
        </w:rPr>
        <w:t>a</w:t>
      </w:r>
      <w:r w:rsidRPr="005E0447">
        <w:rPr>
          <w:rFonts w:asciiTheme="minorHAnsi" w:eastAsia="SimSun" w:hAnsiTheme="minorHAnsi" w:cstheme="minorHAnsi"/>
          <w:sz w:val="20"/>
          <w:szCs w:val="20"/>
        </w:rPr>
        <w:t>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5E0447" w:rsidRDefault="00912A2B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735009">
        <w:rPr>
          <w:rFonts w:ascii="Calibri" w:hAnsi="Calibri" w:cs="Calibri"/>
          <w:sz w:val="22"/>
          <w:szCs w:val="22"/>
        </w:rPr>
        <w:t xml:space="preserve">       </w:t>
      </w:r>
    </w:p>
    <w:p w:rsidR="005E0447" w:rsidRDefault="005E0447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</w:p>
    <w:p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1B"/>
    <w:rsid w:val="000B35FC"/>
    <w:rsid w:val="00123A1B"/>
    <w:rsid w:val="00174330"/>
    <w:rsid w:val="002C230C"/>
    <w:rsid w:val="003B3DE9"/>
    <w:rsid w:val="00521DD5"/>
    <w:rsid w:val="005B0DA0"/>
    <w:rsid w:val="005E0447"/>
    <w:rsid w:val="00625920"/>
    <w:rsid w:val="0063366A"/>
    <w:rsid w:val="006D0D92"/>
    <w:rsid w:val="00735009"/>
    <w:rsid w:val="009058D9"/>
    <w:rsid w:val="00912A2B"/>
    <w:rsid w:val="009638AB"/>
    <w:rsid w:val="00996D7C"/>
    <w:rsid w:val="00A213B6"/>
    <w:rsid w:val="00A56719"/>
    <w:rsid w:val="00A72475"/>
    <w:rsid w:val="00AC6747"/>
    <w:rsid w:val="00B771AF"/>
    <w:rsid w:val="00C1298D"/>
    <w:rsid w:val="00C15046"/>
    <w:rsid w:val="00C453A5"/>
    <w:rsid w:val="00C67582"/>
    <w:rsid w:val="00E919AD"/>
    <w:rsid w:val="00EB6AFE"/>
    <w:rsid w:val="00F656A8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Jolanta Mrugała</cp:lastModifiedBy>
  <cp:revision>26</cp:revision>
  <cp:lastPrinted>2019-07-29T14:48:00Z</cp:lastPrinted>
  <dcterms:created xsi:type="dcterms:W3CDTF">2008-10-03T10:05:00Z</dcterms:created>
  <dcterms:modified xsi:type="dcterms:W3CDTF">2023-04-24T11:10:00Z</dcterms:modified>
</cp:coreProperties>
</file>