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222A0" w:rsidRPr="00E222A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E222A0" w:rsidRPr="00E222A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 xml:space="preserve">i przetworników ciśnienia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E222A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E222A0" w:rsidRPr="00E222A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E222A0" w:rsidRPr="00E222A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  <w:t xml:space="preserve">i przetworników ciśnienia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1451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E222A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8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E222A0" w:rsidRDefault="00340819" w:rsidP="00E222A0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5C1164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5C1164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835).</w:t>
      </w:r>
    </w:p>
    <w:p w:rsidR="004C3C44" w:rsidRDefault="004C3C44" w:rsidP="00E222A0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222A0" w:rsidRPr="00214C71" w:rsidRDefault="00E222A0" w:rsidP="00E222A0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E222A0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E32AF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B59EE"/>
    <w:rsid w:val="005C1164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222A0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2022-06-22T08:02:00Z</dcterms:modified>
</cp:coreProperties>
</file>