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599C" w14:textId="77777777" w:rsidR="003F26D7" w:rsidRPr="000B18EF" w:rsidRDefault="003F26D7" w:rsidP="00A835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OPIS PRZEDMIOTU ZAMÓWIENIA</w:t>
      </w:r>
    </w:p>
    <w:p w14:paraId="5280AB29" w14:textId="77777777" w:rsidR="001D3D04" w:rsidRPr="000B18EF" w:rsidRDefault="001D3D04" w:rsidP="00A83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52797D" w14:textId="2C297A57" w:rsidR="009B1992" w:rsidRPr="000B18EF" w:rsidRDefault="003F26D7" w:rsidP="00A835A5">
      <w:pPr>
        <w:pStyle w:val="Akapitzlist"/>
        <w:numPr>
          <w:ilvl w:val="0"/>
          <w:numId w:val="1"/>
        </w:numPr>
        <w:spacing w:after="24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Przedmiotem zamówienia </w:t>
      </w:r>
      <w:r w:rsidR="00527392" w:rsidRPr="000B18EF">
        <w:rPr>
          <w:rFonts w:ascii="Arial" w:hAnsi="Arial" w:cs="Arial"/>
          <w:sz w:val="22"/>
          <w:szCs w:val="22"/>
        </w:rPr>
        <w:t xml:space="preserve">jest </w:t>
      </w:r>
      <w:r w:rsidR="00864ADA" w:rsidRPr="000B18EF">
        <w:rPr>
          <w:rFonts w:ascii="Arial" w:hAnsi="Arial" w:cs="Arial"/>
          <w:b/>
          <w:i/>
          <w:sz w:val="22"/>
          <w:szCs w:val="22"/>
        </w:rPr>
        <w:t>Ś</w:t>
      </w:r>
      <w:r w:rsidR="00864ADA" w:rsidRPr="000B18EF">
        <w:rPr>
          <w:rFonts w:ascii="Arial" w:hAnsi="Arial" w:cs="Arial"/>
          <w:b/>
          <w:i/>
          <w:iCs/>
          <w:sz w:val="22"/>
          <w:szCs w:val="22"/>
        </w:rPr>
        <w:t>wiadczenie usług wydruku oraz najem wielofunkcyjnych urządzeń drukujących z oprogramowaniem</w:t>
      </w:r>
      <w:r w:rsidR="009B1992" w:rsidRPr="000B18EF">
        <w:rPr>
          <w:rFonts w:ascii="Arial" w:hAnsi="Arial" w:cs="Arial"/>
          <w:sz w:val="22"/>
          <w:szCs w:val="22"/>
        </w:rPr>
        <w:t>.</w:t>
      </w:r>
      <w:r w:rsidR="00FD1BDC" w:rsidRPr="000B18EF">
        <w:rPr>
          <w:rFonts w:ascii="Arial" w:hAnsi="Arial" w:cs="Arial"/>
          <w:sz w:val="22"/>
          <w:szCs w:val="22"/>
        </w:rPr>
        <w:t xml:space="preserve"> Wykonawca zobowiązany będzie do:</w:t>
      </w:r>
    </w:p>
    <w:p w14:paraId="58E2724B" w14:textId="4FB8FECB" w:rsidR="009B1992" w:rsidRPr="005C0857" w:rsidRDefault="00FD1BDC" w:rsidP="00A44BF7">
      <w:pPr>
        <w:pStyle w:val="Akapitzlist"/>
        <w:numPr>
          <w:ilvl w:val="2"/>
          <w:numId w:val="1"/>
        </w:numPr>
        <w:spacing w:after="24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d</w:t>
      </w:r>
      <w:r w:rsidR="009B1992" w:rsidRPr="000B18EF">
        <w:rPr>
          <w:rFonts w:ascii="Arial" w:hAnsi="Arial" w:cs="Arial"/>
          <w:sz w:val="22"/>
          <w:szCs w:val="22"/>
        </w:rPr>
        <w:t xml:space="preserve">ostarczenie urządzeń </w:t>
      </w:r>
      <w:r w:rsidRPr="000B18EF">
        <w:rPr>
          <w:rFonts w:ascii="Arial" w:hAnsi="Arial" w:cs="Arial"/>
          <w:sz w:val="22"/>
          <w:szCs w:val="22"/>
        </w:rPr>
        <w:t xml:space="preserve">wielofunkcyjnych </w:t>
      </w:r>
      <w:r w:rsidR="009B1992" w:rsidRPr="000B18EF">
        <w:rPr>
          <w:rFonts w:ascii="Arial" w:hAnsi="Arial" w:cs="Arial"/>
          <w:sz w:val="22"/>
          <w:szCs w:val="22"/>
        </w:rPr>
        <w:t xml:space="preserve">do siedziby Zamawiającego </w:t>
      </w:r>
      <w:r w:rsidR="00823D1D" w:rsidRPr="000B18EF">
        <w:rPr>
          <w:rFonts w:ascii="Arial" w:hAnsi="Arial" w:cs="Arial"/>
          <w:sz w:val="22"/>
          <w:szCs w:val="22"/>
        </w:rPr>
        <w:t xml:space="preserve"> </w:t>
      </w:r>
      <w:r w:rsidR="009B1992" w:rsidRPr="000B18EF">
        <w:rPr>
          <w:rFonts w:ascii="Arial" w:hAnsi="Arial" w:cs="Arial"/>
          <w:sz w:val="22"/>
          <w:szCs w:val="22"/>
        </w:rPr>
        <w:t xml:space="preserve">w ilości </w:t>
      </w:r>
      <w:r w:rsidRPr="000B18EF">
        <w:rPr>
          <w:rFonts w:ascii="Arial" w:hAnsi="Arial" w:cs="Arial"/>
          <w:sz w:val="22"/>
          <w:szCs w:val="22"/>
        </w:rPr>
        <w:t xml:space="preserve">12 szt.:  </w:t>
      </w:r>
      <w:r w:rsidR="00A523E3">
        <w:rPr>
          <w:rFonts w:ascii="Arial" w:hAnsi="Arial" w:cs="Arial"/>
          <w:sz w:val="22"/>
          <w:szCs w:val="22"/>
        </w:rPr>
        <w:br/>
      </w:r>
      <w:r w:rsidR="00864ADA" w:rsidRPr="000B18EF">
        <w:rPr>
          <w:rFonts w:ascii="Arial" w:hAnsi="Arial" w:cs="Arial"/>
          <w:sz w:val="22"/>
          <w:szCs w:val="22"/>
        </w:rPr>
        <w:t xml:space="preserve">8 </w:t>
      </w:r>
      <w:r w:rsidRPr="000B18EF">
        <w:rPr>
          <w:rFonts w:ascii="Arial" w:hAnsi="Arial" w:cs="Arial"/>
          <w:sz w:val="22"/>
          <w:szCs w:val="22"/>
        </w:rPr>
        <w:t xml:space="preserve">urządzeń typ A oraz </w:t>
      </w:r>
      <w:r w:rsidR="00864ADA" w:rsidRPr="000B18EF">
        <w:rPr>
          <w:rFonts w:ascii="Arial" w:hAnsi="Arial" w:cs="Arial"/>
          <w:sz w:val="22"/>
          <w:szCs w:val="22"/>
        </w:rPr>
        <w:t xml:space="preserve">4 </w:t>
      </w:r>
      <w:r w:rsidRPr="000B18EF">
        <w:rPr>
          <w:rFonts w:ascii="Arial" w:hAnsi="Arial" w:cs="Arial"/>
          <w:sz w:val="22"/>
          <w:szCs w:val="22"/>
        </w:rPr>
        <w:t xml:space="preserve">urządzeń typ B </w:t>
      </w:r>
      <w:r w:rsidR="009B1992" w:rsidRPr="000B18EF">
        <w:rPr>
          <w:rFonts w:ascii="Arial" w:hAnsi="Arial" w:cs="Arial"/>
          <w:sz w:val="22"/>
          <w:szCs w:val="22"/>
        </w:rPr>
        <w:t xml:space="preserve">w terminie </w:t>
      </w:r>
      <w:r w:rsidR="000B18EF">
        <w:rPr>
          <w:rFonts w:ascii="Arial" w:hAnsi="Arial" w:cs="Arial"/>
          <w:sz w:val="22"/>
          <w:szCs w:val="22"/>
        </w:rPr>
        <w:t xml:space="preserve">2 </w:t>
      </w:r>
      <w:r w:rsidR="009B1992" w:rsidRPr="000B18EF">
        <w:rPr>
          <w:rFonts w:ascii="Arial" w:hAnsi="Arial" w:cs="Arial"/>
          <w:sz w:val="22"/>
          <w:szCs w:val="22"/>
        </w:rPr>
        <w:t xml:space="preserve">dni </w:t>
      </w:r>
      <w:r w:rsidR="000B18EF">
        <w:rPr>
          <w:rFonts w:ascii="Arial" w:hAnsi="Arial" w:cs="Arial"/>
          <w:sz w:val="22"/>
          <w:szCs w:val="22"/>
        </w:rPr>
        <w:t>roboczych</w:t>
      </w:r>
      <w:r w:rsidR="000B18EF" w:rsidRPr="000B18EF">
        <w:rPr>
          <w:rFonts w:ascii="Arial" w:hAnsi="Arial" w:cs="Arial"/>
          <w:sz w:val="22"/>
          <w:szCs w:val="22"/>
        </w:rPr>
        <w:t xml:space="preserve"> </w:t>
      </w:r>
      <w:r w:rsidR="009B1992" w:rsidRPr="000B18EF">
        <w:rPr>
          <w:rFonts w:ascii="Arial" w:hAnsi="Arial" w:cs="Arial"/>
          <w:sz w:val="22"/>
          <w:szCs w:val="22"/>
        </w:rPr>
        <w:t xml:space="preserve">od dnia zawarcia Umowy, lecz nie wcześniej niż </w:t>
      </w:r>
      <w:r w:rsidRPr="009030B9">
        <w:rPr>
          <w:rFonts w:ascii="Arial" w:hAnsi="Arial" w:cs="Arial"/>
          <w:sz w:val="22"/>
          <w:szCs w:val="22"/>
        </w:rPr>
        <w:t xml:space="preserve">od </w:t>
      </w:r>
      <w:r w:rsidR="00823D1D" w:rsidRPr="009030B9">
        <w:rPr>
          <w:rFonts w:ascii="Arial" w:hAnsi="Arial" w:cs="Arial"/>
          <w:sz w:val="22"/>
          <w:szCs w:val="22"/>
        </w:rPr>
        <w:t xml:space="preserve">dnia </w:t>
      </w:r>
      <w:r w:rsidR="0003040A" w:rsidRPr="005C0857">
        <w:rPr>
          <w:rFonts w:ascii="Arial" w:hAnsi="Arial" w:cs="Arial"/>
          <w:sz w:val="22"/>
          <w:szCs w:val="22"/>
        </w:rPr>
        <w:t>01.04</w:t>
      </w:r>
      <w:r w:rsidR="00B731D5" w:rsidRPr="005C0857">
        <w:rPr>
          <w:rFonts w:ascii="Arial" w:hAnsi="Arial" w:cs="Arial"/>
          <w:sz w:val="22"/>
          <w:szCs w:val="22"/>
        </w:rPr>
        <w:t>.202</w:t>
      </w:r>
      <w:r w:rsidR="0003040A" w:rsidRPr="005C0857">
        <w:rPr>
          <w:rFonts w:ascii="Arial" w:hAnsi="Arial" w:cs="Arial"/>
          <w:sz w:val="22"/>
          <w:szCs w:val="22"/>
        </w:rPr>
        <w:t>4</w:t>
      </w:r>
      <w:r w:rsidRPr="005C0857">
        <w:rPr>
          <w:rFonts w:ascii="Arial" w:hAnsi="Arial" w:cs="Arial"/>
          <w:sz w:val="22"/>
          <w:szCs w:val="22"/>
        </w:rPr>
        <w:t xml:space="preserve"> roku.</w:t>
      </w:r>
    </w:p>
    <w:p w14:paraId="7EDDD4CD" w14:textId="6F8A166E" w:rsidR="00FD1BDC" w:rsidRPr="000B18EF" w:rsidRDefault="00FD1BDC" w:rsidP="00A44BF7">
      <w:pPr>
        <w:pStyle w:val="Akapitzlist"/>
        <w:numPr>
          <w:ilvl w:val="2"/>
          <w:numId w:val="1"/>
        </w:numPr>
        <w:spacing w:after="24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rozmieszczenie zgodnie z zaleceniami Zamawiającego oraz konfiguracja urządzeń,</w:t>
      </w:r>
    </w:p>
    <w:p w14:paraId="7E03F6D4" w14:textId="7A4020BE" w:rsidR="00FD1BDC" w:rsidRPr="000B18EF" w:rsidRDefault="00FD1BDC" w:rsidP="00A44BF7">
      <w:pPr>
        <w:pStyle w:val="Akapitzlist"/>
        <w:numPr>
          <w:ilvl w:val="2"/>
          <w:numId w:val="1"/>
        </w:numPr>
        <w:spacing w:after="24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dostarczenie, wdrożenie i utrzymanie oprogramowania służącego do obsługi wydruku podążającego wraz z licencją na oprogramowanie zgodnej z wymaganiami stawianymi w OPZ, instalacji oprogramowania na serwerze bądź maszynie wirtualnej wskazanej przez zamawiającego wraz z instalacją tego oprogramowania na wskazanych spośród zamawianych urządzeń Zamawiającego, </w:t>
      </w:r>
    </w:p>
    <w:p w14:paraId="7BD14BC7" w14:textId="6B9C618D" w:rsidR="00FD1BDC" w:rsidRPr="000B18EF" w:rsidRDefault="00FD1BDC" w:rsidP="00A44BF7">
      <w:pPr>
        <w:pStyle w:val="Akapitzlist"/>
        <w:numPr>
          <w:ilvl w:val="2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utrzymanie oprogramowania służącego do obsługi wydruku podążającego polegać będzie na obsłudze serwisowej dostarczonego oprogramowania, której celem jest zapewnienie ciągłości druku, stałej gotowości do eksploatacji i sprawnego działania urządzeń oraz oprogramowania, w tym jego bieżąca aktualizacja zgodnie z wytycznymi producenta oprogramowania.</w:t>
      </w:r>
    </w:p>
    <w:p w14:paraId="69574EFD" w14:textId="77777777" w:rsidR="00864ADA" w:rsidRPr="000B18EF" w:rsidRDefault="00864ADA" w:rsidP="00864ADA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513575C2" w14:textId="135AAC3A" w:rsidR="007A08F4" w:rsidRPr="000B18EF" w:rsidRDefault="000F3673">
      <w:pPr>
        <w:pStyle w:val="Akapitzlist"/>
        <w:numPr>
          <w:ilvl w:val="0"/>
          <w:numId w:val="1"/>
        </w:numPr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Świadczenie </w:t>
      </w:r>
      <w:r w:rsidR="00823D1D" w:rsidRPr="000B18EF">
        <w:rPr>
          <w:rFonts w:ascii="Arial" w:hAnsi="Arial" w:cs="Arial"/>
          <w:sz w:val="22"/>
          <w:szCs w:val="22"/>
        </w:rPr>
        <w:t xml:space="preserve">przedmiotu zamówienia  </w:t>
      </w:r>
      <w:r w:rsidRPr="000B18EF">
        <w:rPr>
          <w:rFonts w:ascii="Arial" w:hAnsi="Arial" w:cs="Arial"/>
          <w:sz w:val="22"/>
          <w:szCs w:val="22"/>
        </w:rPr>
        <w:t xml:space="preserve">będzie odbywało się w siedzibie Dyrekcji Generalnej Lasów Państwowych w Warszawie, </w:t>
      </w:r>
      <w:r w:rsidR="00823D1D" w:rsidRPr="000B18EF">
        <w:rPr>
          <w:rFonts w:ascii="Arial" w:hAnsi="Arial" w:cs="Arial"/>
          <w:sz w:val="22"/>
          <w:szCs w:val="22"/>
        </w:rPr>
        <w:t xml:space="preserve">przy </w:t>
      </w:r>
      <w:r w:rsidRPr="000B18EF">
        <w:rPr>
          <w:rFonts w:ascii="Arial" w:hAnsi="Arial" w:cs="Arial"/>
          <w:sz w:val="22"/>
          <w:szCs w:val="22"/>
        </w:rPr>
        <w:t xml:space="preserve">ul. Grójecka </w:t>
      </w:r>
      <w:r w:rsidR="00F06C3A" w:rsidRPr="000B18EF">
        <w:rPr>
          <w:rFonts w:ascii="Arial" w:hAnsi="Arial" w:cs="Arial"/>
          <w:sz w:val="22"/>
          <w:szCs w:val="22"/>
        </w:rPr>
        <w:t>127.</w:t>
      </w:r>
    </w:p>
    <w:p w14:paraId="0AF37509" w14:textId="77777777" w:rsidR="00D633D2" w:rsidRPr="000B18EF" w:rsidRDefault="00D633D2" w:rsidP="00864ADA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DDA0C7" w14:textId="42A428ED" w:rsidR="00D633D2" w:rsidRPr="000B18EF" w:rsidRDefault="00823D1D" w:rsidP="00A835A5">
      <w:pPr>
        <w:pStyle w:val="Akapitzlist"/>
        <w:numPr>
          <w:ilvl w:val="0"/>
          <w:numId w:val="1"/>
        </w:numPr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 Przedmiot zamówienia będzie świadczony </w:t>
      </w:r>
      <w:r w:rsidR="00D633D2" w:rsidRPr="000B18EF">
        <w:rPr>
          <w:rFonts w:ascii="Arial" w:hAnsi="Arial" w:cs="Arial"/>
          <w:sz w:val="22"/>
          <w:szCs w:val="22"/>
        </w:rPr>
        <w:t xml:space="preserve">przez okres </w:t>
      </w:r>
      <w:r w:rsidR="009A520E" w:rsidRPr="000B18EF">
        <w:rPr>
          <w:rFonts w:ascii="Arial" w:hAnsi="Arial" w:cs="Arial"/>
          <w:sz w:val="22"/>
          <w:szCs w:val="22"/>
        </w:rPr>
        <w:t>36</w:t>
      </w:r>
      <w:r w:rsidR="00D633D2" w:rsidRPr="000B18EF">
        <w:rPr>
          <w:rFonts w:ascii="Arial" w:hAnsi="Arial" w:cs="Arial"/>
          <w:sz w:val="22"/>
          <w:szCs w:val="22"/>
        </w:rPr>
        <w:t xml:space="preserve"> miesięcy od dn</w:t>
      </w:r>
      <w:r w:rsidR="001F5E9C" w:rsidRPr="000B18EF">
        <w:rPr>
          <w:rFonts w:ascii="Arial" w:hAnsi="Arial" w:cs="Arial"/>
          <w:sz w:val="22"/>
          <w:szCs w:val="22"/>
        </w:rPr>
        <w:t xml:space="preserve">ia zawarcia umowy. </w:t>
      </w:r>
      <w:r w:rsidR="00377764" w:rsidRPr="000B18EF">
        <w:rPr>
          <w:rFonts w:ascii="Arial" w:hAnsi="Arial" w:cs="Arial"/>
          <w:sz w:val="22"/>
          <w:szCs w:val="22"/>
        </w:rPr>
        <w:t xml:space="preserve">Szacowane zapotrzebowanie Zamawiającego na usługi </w:t>
      </w:r>
      <w:r w:rsidR="009646D3" w:rsidRPr="000B18EF">
        <w:rPr>
          <w:rFonts w:ascii="Arial" w:hAnsi="Arial" w:cs="Arial"/>
          <w:sz w:val="22"/>
          <w:szCs w:val="22"/>
        </w:rPr>
        <w:t xml:space="preserve">wydruku </w:t>
      </w:r>
      <w:r w:rsidR="00377764" w:rsidRPr="000B18EF">
        <w:rPr>
          <w:rFonts w:ascii="Arial" w:hAnsi="Arial" w:cs="Arial"/>
          <w:sz w:val="22"/>
          <w:szCs w:val="22"/>
        </w:rPr>
        <w:t>w okresie obowiązywania umowy przedstawiono w tabeli poniżej:</w:t>
      </w:r>
    </w:p>
    <w:p w14:paraId="296DC936" w14:textId="77777777" w:rsidR="00377764" w:rsidRPr="000B18EF" w:rsidRDefault="00377764" w:rsidP="00052556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85" w:type="dxa"/>
        <w:jc w:val="right"/>
        <w:tblLook w:val="04A0" w:firstRow="1" w:lastRow="0" w:firstColumn="1" w:lastColumn="0" w:noHBand="0" w:noVBand="1"/>
      </w:tblPr>
      <w:tblGrid>
        <w:gridCol w:w="704"/>
        <w:gridCol w:w="6238"/>
        <w:gridCol w:w="1843"/>
      </w:tblGrid>
      <w:tr w:rsidR="00377764" w:rsidRPr="000B18EF" w14:paraId="62DE94CE" w14:textId="77777777" w:rsidTr="00C37923">
        <w:trPr>
          <w:jc w:val="right"/>
        </w:trPr>
        <w:tc>
          <w:tcPr>
            <w:tcW w:w="704" w:type="dxa"/>
            <w:vAlign w:val="center"/>
          </w:tcPr>
          <w:p w14:paraId="73CCEB10" w14:textId="77777777" w:rsidR="00377764" w:rsidRPr="000B18EF" w:rsidRDefault="00377764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238" w:type="dxa"/>
            <w:vAlign w:val="center"/>
          </w:tcPr>
          <w:p w14:paraId="1762CBD6" w14:textId="77777777" w:rsidR="00377764" w:rsidRPr="000B18EF" w:rsidRDefault="00377764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Rodzaj usługi reprograficznej:</w:t>
            </w:r>
          </w:p>
        </w:tc>
        <w:tc>
          <w:tcPr>
            <w:tcW w:w="1843" w:type="dxa"/>
            <w:vAlign w:val="center"/>
          </w:tcPr>
          <w:p w14:paraId="44329082" w14:textId="77777777" w:rsidR="00377764" w:rsidRPr="000B18EF" w:rsidRDefault="00377764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Liczba sztuk:</w:t>
            </w:r>
          </w:p>
        </w:tc>
      </w:tr>
      <w:tr w:rsidR="00377764" w:rsidRPr="000B18EF" w14:paraId="10CC5982" w14:textId="77777777" w:rsidTr="00C37923">
        <w:trPr>
          <w:trHeight w:val="456"/>
          <w:jc w:val="right"/>
        </w:trPr>
        <w:tc>
          <w:tcPr>
            <w:tcW w:w="704" w:type="dxa"/>
            <w:vAlign w:val="center"/>
          </w:tcPr>
          <w:p w14:paraId="0FFF8AEA" w14:textId="77777777" w:rsidR="00377764" w:rsidRPr="000B18EF" w:rsidRDefault="00377764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38" w:type="dxa"/>
            <w:vAlign w:val="center"/>
          </w:tcPr>
          <w:p w14:paraId="5980F1F2" w14:textId="77777777" w:rsidR="00377764" w:rsidRPr="000B18EF" w:rsidRDefault="00451CD7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Wydruk/ksero dokumentu,</w:t>
            </w:r>
            <w:r w:rsidR="00377764" w:rsidRPr="000B18EF">
              <w:rPr>
                <w:rFonts w:ascii="Arial" w:hAnsi="Arial" w:cs="Arial"/>
                <w:sz w:val="22"/>
                <w:szCs w:val="22"/>
              </w:rPr>
              <w:t xml:space="preserve"> czarno-biały, A4</w:t>
            </w:r>
            <w:r w:rsidR="000365C0" w:rsidRPr="000B18EF">
              <w:rPr>
                <w:rFonts w:ascii="Arial" w:hAnsi="Arial" w:cs="Arial"/>
                <w:sz w:val="22"/>
                <w:szCs w:val="22"/>
              </w:rPr>
              <w:t>, A5, A6</w:t>
            </w:r>
            <w:r w:rsidR="00D4704E" w:rsidRPr="000B18EF">
              <w:rPr>
                <w:rFonts w:ascii="Arial" w:hAnsi="Arial" w:cs="Arial"/>
                <w:sz w:val="22"/>
                <w:szCs w:val="22"/>
              </w:rPr>
              <w:t>, B5</w:t>
            </w:r>
          </w:p>
        </w:tc>
        <w:tc>
          <w:tcPr>
            <w:tcW w:w="1843" w:type="dxa"/>
            <w:vAlign w:val="center"/>
          </w:tcPr>
          <w:p w14:paraId="42CEC0EF" w14:textId="0FA6E4C0" w:rsidR="00377764" w:rsidRPr="000B18EF" w:rsidRDefault="00D7259C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br/>
              <w:t>900 000</w:t>
            </w:r>
          </w:p>
        </w:tc>
      </w:tr>
      <w:tr w:rsidR="00377764" w:rsidRPr="000B18EF" w14:paraId="428121FD" w14:textId="77777777" w:rsidTr="00C37923">
        <w:trPr>
          <w:jc w:val="right"/>
        </w:trPr>
        <w:tc>
          <w:tcPr>
            <w:tcW w:w="704" w:type="dxa"/>
            <w:vAlign w:val="center"/>
          </w:tcPr>
          <w:p w14:paraId="0A928B0D" w14:textId="77777777" w:rsidR="00377764" w:rsidRPr="000B18EF" w:rsidRDefault="00377764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38" w:type="dxa"/>
            <w:vAlign w:val="center"/>
          </w:tcPr>
          <w:p w14:paraId="32ED1564" w14:textId="77777777" w:rsidR="00377764" w:rsidRPr="000B18EF" w:rsidRDefault="00377764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Wydruk/ksero</w:t>
            </w:r>
            <w:r w:rsidR="00451CD7" w:rsidRPr="000B18EF">
              <w:rPr>
                <w:rFonts w:ascii="Arial" w:hAnsi="Arial" w:cs="Arial"/>
                <w:sz w:val="22"/>
                <w:szCs w:val="22"/>
              </w:rPr>
              <w:t xml:space="preserve"> dokumentu</w:t>
            </w:r>
            <w:r w:rsidRPr="000B18E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51CD7" w:rsidRPr="000B18EF">
              <w:rPr>
                <w:rFonts w:ascii="Arial" w:hAnsi="Arial" w:cs="Arial"/>
                <w:sz w:val="22"/>
                <w:szCs w:val="22"/>
              </w:rPr>
              <w:t>kolor</w:t>
            </w:r>
            <w:r w:rsidRPr="000B18EF">
              <w:rPr>
                <w:rFonts w:ascii="Arial" w:hAnsi="Arial" w:cs="Arial"/>
                <w:sz w:val="22"/>
                <w:szCs w:val="22"/>
              </w:rPr>
              <w:t>, A4</w:t>
            </w:r>
            <w:r w:rsidR="000365C0" w:rsidRPr="000B18EF">
              <w:rPr>
                <w:rFonts w:ascii="Arial" w:hAnsi="Arial" w:cs="Arial"/>
                <w:sz w:val="22"/>
                <w:szCs w:val="22"/>
              </w:rPr>
              <w:t>, A5, A6</w:t>
            </w:r>
            <w:r w:rsidR="00D4704E" w:rsidRPr="000B18EF">
              <w:rPr>
                <w:rFonts w:ascii="Arial" w:hAnsi="Arial" w:cs="Arial"/>
                <w:sz w:val="22"/>
                <w:szCs w:val="22"/>
              </w:rPr>
              <w:t>, B5</w:t>
            </w:r>
          </w:p>
        </w:tc>
        <w:tc>
          <w:tcPr>
            <w:tcW w:w="1843" w:type="dxa"/>
            <w:vAlign w:val="center"/>
          </w:tcPr>
          <w:p w14:paraId="4C5A627D" w14:textId="4CCEF165" w:rsidR="00D7259C" w:rsidRPr="000B18EF" w:rsidRDefault="00D7259C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570 000</w:t>
            </w:r>
          </w:p>
        </w:tc>
      </w:tr>
      <w:tr w:rsidR="00377764" w:rsidRPr="000B18EF" w14:paraId="5899B9A2" w14:textId="77777777" w:rsidTr="00C37923">
        <w:trPr>
          <w:jc w:val="right"/>
        </w:trPr>
        <w:tc>
          <w:tcPr>
            <w:tcW w:w="704" w:type="dxa"/>
            <w:vAlign w:val="center"/>
          </w:tcPr>
          <w:p w14:paraId="6F01B2CF" w14:textId="77777777" w:rsidR="00377764" w:rsidRPr="000B18EF" w:rsidRDefault="00377764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38" w:type="dxa"/>
            <w:vAlign w:val="center"/>
          </w:tcPr>
          <w:p w14:paraId="2F35AF7A" w14:textId="77777777" w:rsidR="00377764" w:rsidRPr="000B18EF" w:rsidRDefault="00451CD7" w:rsidP="00C379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Wydruk/ksero dokumentu, czarno-biały, A3</w:t>
            </w:r>
          </w:p>
        </w:tc>
        <w:tc>
          <w:tcPr>
            <w:tcW w:w="1843" w:type="dxa"/>
            <w:vAlign w:val="center"/>
          </w:tcPr>
          <w:p w14:paraId="3999B3F6" w14:textId="3F0AF6AC" w:rsidR="00377764" w:rsidRPr="000B18EF" w:rsidRDefault="00864ADA" w:rsidP="00C379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br/>
              <w:t>15 000</w:t>
            </w:r>
          </w:p>
        </w:tc>
      </w:tr>
      <w:tr w:rsidR="00377764" w:rsidRPr="000B18EF" w14:paraId="162C9976" w14:textId="77777777" w:rsidTr="00C37923">
        <w:trPr>
          <w:jc w:val="right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C7370D1" w14:textId="77777777" w:rsidR="00377764" w:rsidRPr="000B18EF" w:rsidRDefault="00377764" w:rsidP="00C37923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38" w:type="dxa"/>
            <w:vAlign w:val="center"/>
          </w:tcPr>
          <w:p w14:paraId="13BBCA29" w14:textId="77777777" w:rsidR="00377764" w:rsidRPr="000B18EF" w:rsidRDefault="00451CD7" w:rsidP="00C379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Wydruk/ksero dokumentu, kolor, A3</w:t>
            </w:r>
          </w:p>
        </w:tc>
        <w:tc>
          <w:tcPr>
            <w:tcW w:w="1843" w:type="dxa"/>
            <w:vAlign w:val="center"/>
          </w:tcPr>
          <w:p w14:paraId="23B69C06" w14:textId="1A7D2E3B" w:rsidR="00377764" w:rsidRPr="000B18EF" w:rsidRDefault="00377764" w:rsidP="00C379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473E45" w14:textId="5A2A98BC" w:rsidR="00864ADA" w:rsidRPr="000B18EF" w:rsidRDefault="00864ADA" w:rsidP="00C379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EF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</w:tr>
    </w:tbl>
    <w:p w14:paraId="4FC9D36D" w14:textId="05966C65" w:rsidR="00AD184B" w:rsidRPr="000B18EF" w:rsidRDefault="00AD184B" w:rsidP="00A835A5">
      <w:pPr>
        <w:pStyle w:val="Akapitzlist"/>
        <w:numPr>
          <w:ilvl w:val="0"/>
          <w:numId w:val="1"/>
        </w:numPr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Minimalne wymagania techniczne dla urządzeń</w:t>
      </w:r>
      <w:r w:rsidR="009646D3" w:rsidRPr="000B18EF">
        <w:rPr>
          <w:rFonts w:ascii="Arial" w:hAnsi="Arial" w:cs="Arial"/>
          <w:sz w:val="22"/>
          <w:szCs w:val="22"/>
        </w:rPr>
        <w:t>:</w:t>
      </w:r>
    </w:p>
    <w:p w14:paraId="0CC0D218" w14:textId="5114EC11" w:rsidR="00AD184B" w:rsidRPr="000B18EF" w:rsidRDefault="00AD184B">
      <w:pPr>
        <w:pStyle w:val="Akapitzlist"/>
        <w:numPr>
          <w:ilvl w:val="0"/>
          <w:numId w:val="2"/>
        </w:numPr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b/>
          <w:sz w:val="22"/>
          <w:szCs w:val="22"/>
        </w:rPr>
        <w:t>urządzenia typ A</w:t>
      </w:r>
      <w:r w:rsidR="00B33BBC" w:rsidRPr="000B18EF">
        <w:rPr>
          <w:rFonts w:ascii="Arial" w:hAnsi="Arial" w:cs="Arial"/>
          <w:sz w:val="22"/>
          <w:szCs w:val="22"/>
        </w:rPr>
        <w:t xml:space="preserve"> (</w:t>
      </w:r>
      <w:r w:rsidR="00CB7206">
        <w:rPr>
          <w:rFonts w:ascii="Arial" w:hAnsi="Arial" w:cs="Arial"/>
          <w:sz w:val="22"/>
          <w:szCs w:val="22"/>
        </w:rPr>
        <w:t>8</w:t>
      </w:r>
      <w:r w:rsidR="00CB7206" w:rsidRPr="000B18EF">
        <w:rPr>
          <w:rFonts w:ascii="Arial" w:hAnsi="Arial" w:cs="Arial"/>
          <w:sz w:val="22"/>
          <w:szCs w:val="22"/>
        </w:rPr>
        <w:t xml:space="preserve"> </w:t>
      </w:r>
      <w:r w:rsidR="00FF68AB" w:rsidRPr="000B18EF">
        <w:rPr>
          <w:rFonts w:ascii="Arial" w:hAnsi="Arial" w:cs="Arial"/>
          <w:sz w:val="22"/>
          <w:szCs w:val="22"/>
        </w:rPr>
        <w:t>urządzeń</w:t>
      </w:r>
      <w:r w:rsidR="00F06C3A" w:rsidRPr="000B18EF">
        <w:rPr>
          <w:rFonts w:ascii="Arial" w:hAnsi="Arial" w:cs="Arial"/>
          <w:sz w:val="22"/>
          <w:szCs w:val="22"/>
        </w:rPr>
        <w:t>)</w:t>
      </w:r>
      <w:r w:rsidR="00F3180A" w:rsidRPr="000B18EF">
        <w:rPr>
          <w:rFonts w:ascii="Arial" w:hAnsi="Arial" w:cs="Arial"/>
          <w:sz w:val="22"/>
          <w:szCs w:val="22"/>
        </w:rPr>
        <w:t>:</w:t>
      </w:r>
    </w:p>
    <w:p w14:paraId="3B2667A6" w14:textId="4A14BE89" w:rsidR="00AB1077" w:rsidRPr="000B18EF" w:rsidRDefault="006A124C">
      <w:pPr>
        <w:pStyle w:val="Akapitzlist"/>
        <w:numPr>
          <w:ilvl w:val="0"/>
          <w:numId w:val="27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Prędkość drukowania w czerni i kolorze</w:t>
      </w:r>
      <w:r w:rsidR="004F1B4F" w:rsidRPr="000B18EF">
        <w:rPr>
          <w:rFonts w:ascii="Arial" w:hAnsi="Arial" w:cs="Arial"/>
          <w:sz w:val="22"/>
          <w:szCs w:val="22"/>
        </w:rPr>
        <w:t xml:space="preserve"> A4</w:t>
      </w:r>
      <w:r w:rsidRPr="000B18EF">
        <w:rPr>
          <w:rFonts w:ascii="Arial" w:hAnsi="Arial" w:cs="Arial"/>
          <w:sz w:val="22"/>
          <w:szCs w:val="22"/>
        </w:rPr>
        <w:t xml:space="preserve"> minimum: 45 str./min;</w:t>
      </w:r>
    </w:p>
    <w:p w14:paraId="18DE5C39" w14:textId="7A6E2395" w:rsidR="004F1B4F" w:rsidRPr="000B18EF" w:rsidRDefault="004F1B4F">
      <w:pPr>
        <w:pStyle w:val="Akapitzlist"/>
        <w:numPr>
          <w:ilvl w:val="0"/>
          <w:numId w:val="27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Prędkość drukowania w czerni i kolorze A3 minimum: 20 str./min;</w:t>
      </w:r>
    </w:p>
    <w:p w14:paraId="76ED760B" w14:textId="77777777" w:rsidR="00AB1077" w:rsidRPr="000B18EF" w:rsidRDefault="006A124C">
      <w:pPr>
        <w:pStyle w:val="Akapitzlist"/>
        <w:numPr>
          <w:ilvl w:val="0"/>
          <w:numId w:val="27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Skaner: </w:t>
      </w:r>
    </w:p>
    <w:p w14:paraId="27D60460" w14:textId="0CC9A353" w:rsidR="00AB1077" w:rsidRPr="000B18EF" w:rsidRDefault="006A124C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rozdzielczość minimum 600 </w:t>
      </w:r>
      <w:proofErr w:type="spellStart"/>
      <w:r w:rsidRPr="000B18EF">
        <w:rPr>
          <w:rFonts w:ascii="Arial" w:hAnsi="Arial" w:cs="Arial"/>
          <w:sz w:val="22"/>
          <w:szCs w:val="22"/>
        </w:rPr>
        <w:t>dpi</w:t>
      </w:r>
      <w:proofErr w:type="spellEnd"/>
      <w:r w:rsidRPr="000B18EF">
        <w:rPr>
          <w:rFonts w:ascii="Arial" w:hAnsi="Arial" w:cs="Arial"/>
          <w:sz w:val="22"/>
          <w:szCs w:val="22"/>
        </w:rPr>
        <w:t>,</w:t>
      </w:r>
    </w:p>
    <w:p w14:paraId="4228F735" w14:textId="44742FA8" w:rsidR="00AB1077" w:rsidRPr="000B18EF" w:rsidRDefault="00AB1077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skanowanie jednoprzebiegowe</w:t>
      </w:r>
      <w:r w:rsidR="006A124C" w:rsidRPr="000B18EF">
        <w:rPr>
          <w:rFonts w:ascii="Arial" w:hAnsi="Arial" w:cs="Arial"/>
          <w:sz w:val="22"/>
          <w:szCs w:val="22"/>
        </w:rPr>
        <w:t>,</w:t>
      </w:r>
      <w:r w:rsidRPr="000B18EF">
        <w:rPr>
          <w:rFonts w:ascii="Arial" w:hAnsi="Arial" w:cs="Arial"/>
          <w:sz w:val="22"/>
          <w:szCs w:val="22"/>
        </w:rPr>
        <w:t xml:space="preserve"> </w:t>
      </w:r>
    </w:p>
    <w:p w14:paraId="125E46B2" w14:textId="77777777" w:rsidR="00AB1077" w:rsidRPr="000B18EF" w:rsidRDefault="006A124C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szybkość skanowania minimum: 120 str./min jednostronnie i 200 stron/min dwustronnie,</w:t>
      </w:r>
    </w:p>
    <w:p w14:paraId="22E5FDD6" w14:textId="552BEC72" w:rsidR="00AB1077" w:rsidRPr="000B18EF" w:rsidRDefault="006A124C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automatyczny dwustronny podajnik </w:t>
      </w:r>
      <w:r w:rsidR="00A62769" w:rsidRPr="000B18EF">
        <w:rPr>
          <w:rFonts w:ascii="Arial" w:hAnsi="Arial" w:cs="Arial"/>
          <w:sz w:val="22"/>
          <w:szCs w:val="22"/>
        </w:rPr>
        <w:t>dokumentów</w:t>
      </w:r>
      <w:r w:rsidRPr="000B18EF">
        <w:rPr>
          <w:rFonts w:ascii="Arial" w:hAnsi="Arial" w:cs="Arial"/>
          <w:sz w:val="22"/>
          <w:szCs w:val="22"/>
        </w:rPr>
        <w:t xml:space="preserve"> na co najmniej 100 arkuszy,</w:t>
      </w:r>
    </w:p>
    <w:p w14:paraId="4E1F5079" w14:textId="3DE781FA" w:rsidR="00AB1077" w:rsidRPr="000B18EF" w:rsidRDefault="006A124C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formaty wyjściowe</w:t>
      </w:r>
      <w:r w:rsidR="004F1B4F" w:rsidRPr="000B18EF">
        <w:rPr>
          <w:rFonts w:ascii="Arial" w:hAnsi="Arial" w:cs="Arial"/>
          <w:sz w:val="22"/>
          <w:szCs w:val="22"/>
        </w:rPr>
        <w:t xml:space="preserve"> dokumentów</w:t>
      </w:r>
      <w:r w:rsidRPr="000B18EF">
        <w:rPr>
          <w:rFonts w:ascii="Arial" w:hAnsi="Arial" w:cs="Arial"/>
          <w:sz w:val="22"/>
          <w:szCs w:val="22"/>
        </w:rPr>
        <w:t xml:space="preserve">: PDF, TIFF, </w:t>
      </w:r>
    </w:p>
    <w:p w14:paraId="7838F389" w14:textId="77777777" w:rsidR="00AB1077" w:rsidRPr="000B18EF" w:rsidRDefault="006A124C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lastRenderedPageBreak/>
        <w:t>książka adresowa przez LDAP lub lokalnie na dysku twardym,</w:t>
      </w:r>
    </w:p>
    <w:p w14:paraId="59C81D5C" w14:textId="092091F7" w:rsidR="00AB1077" w:rsidRPr="000B18EF" w:rsidRDefault="006A124C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tryby skanowania:</w:t>
      </w:r>
      <w:r w:rsidR="00A62769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sieciowy TWAIN, skan do e-mail, skan do FTP,</w:t>
      </w:r>
      <w:r w:rsidR="00AB1077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skan do SMB/LAN,</w:t>
      </w:r>
    </w:p>
    <w:p w14:paraId="76A1B4D6" w14:textId="77777777" w:rsidR="00AB1077" w:rsidRPr="000B18EF" w:rsidRDefault="006A124C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skan do USB,</w:t>
      </w:r>
    </w:p>
    <w:p w14:paraId="3FE617D2" w14:textId="09C0A963" w:rsidR="00AB1077" w:rsidRPr="000B18EF" w:rsidRDefault="006A124C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wyłączenia funkcji drukowania z nośników pamięci USB i zapisywania zeskanowanych dokumentów na nośniki pamięci USB,</w:t>
      </w:r>
    </w:p>
    <w:p w14:paraId="3F2EE779" w14:textId="3B4D6B7D" w:rsidR="00AB1077" w:rsidRPr="000B18EF" w:rsidRDefault="00AB1077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dysk twardy wbudowany minimum 250 GB - w przypadku wymiany urządzenia lub awarii dysku oraz po zakończenia umowy, dysk pozostaje u Zamawiającego</w:t>
      </w:r>
      <w:r w:rsidR="00922B42" w:rsidRPr="000B18EF">
        <w:rPr>
          <w:rFonts w:ascii="Arial" w:hAnsi="Arial" w:cs="Arial"/>
          <w:sz w:val="22"/>
          <w:szCs w:val="22"/>
        </w:rPr>
        <w:t>,</w:t>
      </w:r>
    </w:p>
    <w:p w14:paraId="24216737" w14:textId="2AD0A358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pamięć RAM co najmniej 1 GB,</w:t>
      </w:r>
    </w:p>
    <w:p w14:paraId="0F917A32" w14:textId="5FAD8979" w:rsidR="00AB1077" w:rsidRPr="000B18EF" w:rsidRDefault="00AB1077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format oryginału:</w:t>
      </w:r>
      <w:r w:rsidR="004F1B4F" w:rsidRPr="000B18EF">
        <w:rPr>
          <w:rFonts w:ascii="Arial" w:hAnsi="Arial" w:cs="Arial"/>
          <w:sz w:val="22"/>
          <w:szCs w:val="22"/>
        </w:rPr>
        <w:t xml:space="preserve"> A6-A3,</w:t>
      </w:r>
    </w:p>
    <w:p w14:paraId="2C982D77" w14:textId="03E31A79" w:rsidR="00AB1077" w:rsidRPr="000B18EF" w:rsidRDefault="00AB1077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maksymalny format kopii/wydruku: </w:t>
      </w:r>
      <w:r w:rsidR="004F1B4F" w:rsidRPr="000B18EF">
        <w:rPr>
          <w:rFonts w:ascii="Arial" w:hAnsi="Arial" w:cs="Arial"/>
          <w:sz w:val="22"/>
          <w:szCs w:val="22"/>
        </w:rPr>
        <w:t>A6-A3,</w:t>
      </w:r>
    </w:p>
    <w:p w14:paraId="5BCC6605" w14:textId="654C096D" w:rsidR="00AB1077" w:rsidRPr="000B18EF" w:rsidRDefault="00AB1077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automatyczny druk dwustronny</w:t>
      </w:r>
      <w:r w:rsidR="004F1B4F" w:rsidRPr="000B18EF">
        <w:rPr>
          <w:rFonts w:ascii="Arial" w:hAnsi="Arial" w:cs="Arial"/>
          <w:sz w:val="22"/>
          <w:szCs w:val="22"/>
        </w:rPr>
        <w:t>,</w:t>
      </w:r>
    </w:p>
    <w:p w14:paraId="490EDE7D" w14:textId="31128765" w:rsidR="00AB1077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czas przygotowania do pracy w trybie mono i kolor</w:t>
      </w:r>
      <w:r w:rsidR="004F1B4F" w:rsidRPr="000B18EF">
        <w:rPr>
          <w:rFonts w:ascii="Arial" w:hAnsi="Arial" w:cs="Arial"/>
          <w:sz w:val="22"/>
          <w:szCs w:val="22"/>
        </w:rPr>
        <w:t xml:space="preserve"> </w:t>
      </w:r>
      <w:r w:rsidR="00A62769" w:rsidRPr="000B18EF">
        <w:rPr>
          <w:rFonts w:ascii="Arial" w:hAnsi="Arial" w:cs="Arial"/>
          <w:sz w:val="22"/>
          <w:szCs w:val="22"/>
        </w:rPr>
        <w:t>maks</w:t>
      </w:r>
      <w:r w:rsidRPr="000B18EF">
        <w:rPr>
          <w:rFonts w:ascii="Arial" w:hAnsi="Arial" w:cs="Arial"/>
          <w:sz w:val="22"/>
          <w:szCs w:val="22"/>
        </w:rPr>
        <w:t>.</w:t>
      </w:r>
      <w:r w:rsidR="004F1B4F" w:rsidRPr="000B18EF">
        <w:rPr>
          <w:rFonts w:ascii="Arial" w:hAnsi="Arial" w:cs="Arial"/>
          <w:sz w:val="22"/>
          <w:szCs w:val="22"/>
        </w:rPr>
        <w:t>:</w:t>
      </w:r>
      <w:r w:rsidRPr="000B18EF">
        <w:rPr>
          <w:rFonts w:ascii="Arial" w:hAnsi="Arial" w:cs="Arial"/>
          <w:sz w:val="22"/>
          <w:szCs w:val="22"/>
        </w:rPr>
        <w:t xml:space="preserve"> 25 sek.</w:t>
      </w:r>
      <w:r w:rsidR="004F1B4F" w:rsidRPr="000B18EF">
        <w:rPr>
          <w:rFonts w:ascii="Arial" w:hAnsi="Arial" w:cs="Arial"/>
          <w:sz w:val="22"/>
          <w:szCs w:val="22"/>
        </w:rPr>
        <w:t>,</w:t>
      </w:r>
    </w:p>
    <w:p w14:paraId="0B1980F7" w14:textId="2EE0FDA4" w:rsidR="004F1B4F" w:rsidRPr="000B18EF" w:rsidRDefault="004F1B4F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Czas oczekiwania na pierwszą kopię A4 mono/kolor maks.: 4/5 sek.,</w:t>
      </w:r>
    </w:p>
    <w:p w14:paraId="6A1F6622" w14:textId="10501F42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Obsługa języków PCL, Postscript,</w:t>
      </w:r>
    </w:p>
    <w:p w14:paraId="6CCBD55B" w14:textId="6B5347AD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Co najmniej 2 kasety formatu </w:t>
      </w:r>
      <w:proofErr w:type="spellStart"/>
      <w:r w:rsidRPr="000B18EF">
        <w:rPr>
          <w:rFonts w:ascii="Arial" w:hAnsi="Arial" w:cs="Arial"/>
          <w:sz w:val="22"/>
          <w:szCs w:val="22"/>
        </w:rPr>
        <w:t>maks</w:t>
      </w:r>
      <w:proofErr w:type="spellEnd"/>
      <w:r w:rsidRPr="000B18EF">
        <w:rPr>
          <w:rFonts w:ascii="Arial" w:hAnsi="Arial" w:cs="Arial"/>
          <w:sz w:val="22"/>
          <w:szCs w:val="22"/>
        </w:rPr>
        <w:t xml:space="preserve"> A3: minimum 500 kartek (dla każdej z kaset),</w:t>
      </w:r>
    </w:p>
    <w:p w14:paraId="27B92799" w14:textId="0F312489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Podajnik ręczny minimum 100 kartek,</w:t>
      </w:r>
    </w:p>
    <w:p w14:paraId="1FD289A7" w14:textId="74F88174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źródło zasilania: 220 – 240 V, 50</w:t>
      </w:r>
      <w:bookmarkStart w:id="0" w:name="_GoBack"/>
      <w:bookmarkEnd w:id="0"/>
      <w:r w:rsidRPr="000B18EF">
        <w:rPr>
          <w:rFonts w:ascii="Arial" w:hAnsi="Arial" w:cs="Arial"/>
          <w:sz w:val="22"/>
          <w:szCs w:val="22"/>
        </w:rPr>
        <w:t xml:space="preserve">/60 </w:t>
      </w:r>
      <w:proofErr w:type="spellStart"/>
      <w:r w:rsidRPr="000B18EF">
        <w:rPr>
          <w:rFonts w:ascii="Arial" w:hAnsi="Arial" w:cs="Arial"/>
          <w:sz w:val="22"/>
          <w:szCs w:val="22"/>
        </w:rPr>
        <w:t>Hz</w:t>
      </w:r>
      <w:proofErr w:type="spellEnd"/>
      <w:r w:rsidRPr="000B18EF">
        <w:rPr>
          <w:rFonts w:ascii="Arial" w:hAnsi="Arial" w:cs="Arial"/>
          <w:sz w:val="22"/>
          <w:szCs w:val="22"/>
        </w:rPr>
        <w:t>,</w:t>
      </w:r>
    </w:p>
    <w:p w14:paraId="1D16CFDD" w14:textId="046EABB4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zainstalowane kółka do łatwiejszego przewożenia,</w:t>
      </w:r>
    </w:p>
    <w:p w14:paraId="3760A96B" w14:textId="29426717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interfejsy: USB,</w:t>
      </w:r>
      <w:r w:rsidR="009646D3" w:rsidRPr="000B18EF">
        <w:rPr>
          <w:rFonts w:ascii="Arial" w:hAnsi="Arial" w:cs="Arial"/>
          <w:sz w:val="22"/>
          <w:szCs w:val="22"/>
        </w:rPr>
        <w:t xml:space="preserve"> </w:t>
      </w:r>
      <w:r w:rsidR="00A62769" w:rsidRPr="000B18EF">
        <w:rPr>
          <w:rFonts w:ascii="Arial" w:hAnsi="Arial" w:cs="Arial"/>
          <w:sz w:val="22"/>
          <w:szCs w:val="22"/>
        </w:rPr>
        <w:t>Ethernet min. 10/100</w:t>
      </w:r>
      <w:r w:rsidRPr="000B18EF">
        <w:rPr>
          <w:rFonts w:ascii="Arial" w:hAnsi="Arial" w:cs="Arial"/>
          <w:sz w:val="22"/>
          <w:szCs w:val="22"/>
        </w:rPr>
        <w:t>,</w:t>
      </w:r>
    </w:p>
    <w:p w14:paraId="20589560" w14:textId="486D2F15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interfejs użytkownika w języku: polskim, angielskim,</w:t>
      </w:r>
    </w:p>
    <w:p w14:paraId="7F3058BA" w14:textId="086F4F27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instrukcja obsługi w języku polskim</w:t>
      </w:r>
      <w:r w:rsidR="004F1B4F" w:rsidRPr="000B18EF">
        <w:rPr>
          <w:rFonts w:ascii="Arial" w:hAnsi="Arial" w:cs="Arial"/>
          <w:sz w:val="22"/>
          <w:szCs w:val="22"/>
        </w:rPr>
        <w:t>,</w:t>
      </w:r>
    </w:p>
    <w:p w14:paraId="4A001996" w14:textId="19973B22" w:rsidR="00922B42" w:rsidRPr="000B18EF" w:rsidRDefault="00922B42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funkcja automatycznego raportowania liczników do dostawcy oraz konfiguracja tej usługi. Automatyczne raportowanie liczników powinno odbywać się poprzez wgranie oprogramowania na serwer wydruku, który będzie zbierał informację o licznikach ze wszystkich urządzeń i wysyłał do Wykonawcy</w:t>
      </w:r>
      <w:r w:rsidR="002A44A4" w:rsidRPr="000B18EF">
        <w:rPr>
          <w:rFonts w:ascii="Arial" w:hAnsi="Arial" w:cs="Arial"/>
          <w:sz w:val="22"/>
          <w:szCs w:val="22"/>
        </w:rPr>
        <w:t>,</w:t>
      </w:r>
    </w:p>
    <w:p w14:paraId="23130438" w14:textId="270EEE9A" w:rsidR="002A44A4" w:rsidRPr="000B18EF" w:rsidRDefault="002A44A4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uruchamianie pracy przy pomocy zbliżeniowych identyfikatorów zgodnych ze standardem MIFARE Classic,</w:t>
      </w:r>
    </w:p>
    <w:p w14:paraId="02E45E05" w14:textId="3D06B774" w:rsidR="002A44A4" w:rsidRPr="000B18EF" w:rsidRDefault="002A44A4">
      <w:pPr>
        <w:pStyle w:val="Akapitzlist"/>
        <w:numPr>
          <w:ilvl w:val="0"/>
          <w:numId w:val="28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Współpraca z systemami operacyjnymi: Windows 10 32bit/64bit, Windows 11, Windows Server 2012, Windows Server 2016, Windows Server 2019, Windows Server 2022.</w:t>
      </w:r>
    </w:p>
    <w:p w14:paraId="3BCF4E20" w14:textId="77777777" w:rsidR="002A44A4" w:rsidRPr="000B18EF" w:rsidRDefault="002A44A4" w:rsidP="00AE0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DD3AEE" w14:textId="7D30CD93" w:rsidR="00AD184B" w:rsidRPr="000B18EF" w:rsidRDefault="00F3180A" w:rsidP="00AE07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18EF">
        <w:rPr>
          <w:rFonts w:ascii="Arial" w:hAnsi="Arial" w:cs="Arial"/>
          <w:b/>
          <w:sz w:val="22"/>
          <w:szCs w:val="22"/>
        </w:rPr>
        <w:t>u</w:t>
      </w:r>
      <w:r w:rsidR="00AD184B" w:rsidRPr="000B18EF">
        <w:rPr>
          <w:rFonts w:ascii="Arial" w:hAnsi="Arial" w:cs="Arial"/>
          <w:b/>
          <w:sz w:val="22"/>
          <w:szCs w:val="22"/>
        </w:rPr>
        <w:t>rządzenia typ B</w:t>
      </w:r>
      <w:r w:rsidR="00F06C3A" w:rsidRPr="000B18EF">
        <w:rPr>
          <w:rFonts w:ascii="Arial" w:hAnsi="Arial" w:cs="Arial"/>
          <w:b/>
          <w:sz w:val="22"/>
          <w:szCs w:val="22"/>
        </w:rPr>
        <w:t xml:space="preserve"> </w:t>
      </w:r>
      <w:r w:rsidR="00F06C3A" w:rsidRPr="002F752C">
        <w:rPr>
          <w:rFonts w:ascii="Arial" w:hAnsi="Arial" w:cs="Arial"/>
          <w:sz w:val="22"/>
          <w:szCs w:val="22"/>
        </w:rPr>
        <w:t>(</w:t>
      </w:r>
      <w:r w:rsidR="00CB7206" w:rsidRPr="002F752C">
        <w:rPr>
          <w:rFonts w:ascii="Arial" w:hAnsi="Arial" w:cs="Arial"/>
          <w:sz w:val="22"/>
          <w:szCs w:val="22"/>
        </w:rPr>
        <w:t xml:space="preserve">4 </w:t>
      </w:r>
      <w:r w:rsidRPr="002F752C">
        <w:rPr>
          <w:rFonts w:ascii="Arial" w:hAnsi="Arial" w:cs="Arial"/>
          <w:sz w:val="22"/>
          <w:szCs w:val="22"/>
        </w:rPr>
        <w:t>urządze</w:t>
      </w:r>
      <w:r w:rsidR="002F752C" w:rsidRPr="002F752C">
        <w:rPr>
          <w:rFonts w:ascii="Arial" w:hAnsi="Arial" w:cs="Arial"/>
          <w:sz w:val="22"/>
          <w:szCs w:val="22"/>
        </w:rPr>
        <w:t>nia</w:t>
      </w:r>
      <w:r w:rsidR="00F06C3A" w:rsidRPr="002F752C">
        <w:rPr>
          <w:rFonts w:ascii="Arial" w:hAnsi="Arial" w:cs="Arial"/>
          <w:sz w:val="22"/>
          <w:szCs w:val="22"/>
        </w:rPr>
        <w:t>)</w:t>
      </w:r>
      <w:r w:rsidRPr="002F752C">
        <w:rPr>
          <w:rFonts w:ascii="Arial" w:hAnsi="Arial" w:cs="Arial"/>
          <w:sz w:val="22"/>
          <w:szCs w:val="22"/>
        </w:rPr>
        <w:t>:</w:t>
      </w:r>
    </w:p>
    <w:p w14:paraId="17D495A9" w14:textId="08FD272A" w:rsidR="002A44A4" w:rsidRPr="000B18EF" w:rsidRDefault="002A44A4" w:rsidP="00A835A5">
      <w:pPr>
        <w:pStyle w:val="Akapitzlist"/>
        <w:numPr>
          <w:ilvl w:val="0"/>
          <w:numId w:val="29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Prędkość drukowania w czerni i kolorze</w:t>
      </w:r>
      <w:r w:rsidR="004F1B4F" w:rsidRPr="000B18EF">
        <w:rPr>
          <w:rFonts w:ascii="Arial" w:hAnsi="Arial" w:cs="Arial"/>
          <w:sz w:val="22"/>
          <w:szCs w:val="22"/>
        </w:rPr>
        <w:t xml:space="preserve"> A4</w:t>
      </w:r>
      <w:r w:rsidRPr="000B18EF">
        <w:rPr>
          <w:rFonts w:ascii="Arial" w:hAnsi="Arial" w:cs="Arial"/>
          <w:sz w:val="22"/>
          <w:szCs w:val="22"/>
        </w:rPr>
        <w:t xml:space="preserve"> minimum: 30 str./min;</w:t>
      </w:r>
    </w:p>
    <w:p w14:paraId="517E4158" w14:textId="77777777" w:rsidR="002A44A4" w:rsidRPr="000B18EF" w:rsidRDefault="002A44A4">
      <w:pPr>
        <w:pStyle w:val="Akapitzlist"/>
        <w:numPr>
          <w:ilvl w:val="0"/>
          <w:numId w:val="29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Skaner: </w:t>
      </w:r>
    </w:p>
    <w:p w14:paraId="053720CB" w14:textId="75F59D6C" w:rsidR="002A44A4" w:rsidRPr="000B18EF" w:rsidRDefault="002A44A4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rozdzielczość minimum 600 </w:t>
      </w:r>
      <w:proofErr w:type="spellStart"/>
      <w:r w:rsidRPr="000B18EF">
        <w:rPr>
          <w:rFonts w:ascii="Arial" w:hAnsi="Arial" w:cs="Arial"/>
          <w:sz w:val="22"/>
          <w:szCs w:val="22"/>
        </w:rPr>
        <w:t>dpi</w:t>
      </w:r>
      <w:proofErr w:type="spellEnd"/>
      <w:r w:rsidRPr="000B18EF">
        <w:rPr>
          <w:rFonts w:ascii="Arial" w:hAnsi="Arial" w:cs="Arial"/>
          <w:sz w:val="22"/>
          <w:szCs w:val="22"/>
        </w:rPr>
        <w:t xml:space="preserve">, </w:t>
      </w:r>
    </w:p>
    <w:p w14:paraId="2EF1BFF9" w14:textId="25FD76B6" w:rsidR="002A44A4" w:rsidRPr="000B18EF" w:rsidRDefault="002A44A4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szybkość skanowania minimum: </w:t>
      </w:r>
      <w:r w:rsidR="00A62769" w:rsidRPr="000B18EF">
        <w:rPr>
          <w:rFonts w:ascii="Arial" w:hAnsi="Arial" w:cs="Arial"/>
          <w:sz w:val="22"/>
          <w:szCs w:val="22"/>
        </w:rPr>
        <w:t>40</w:t>
      </w:r>
      <w:r w:rsidRPr="000B18EF">
        <w:rPr>
          <w:rFonts w:ascii="Arial" w:hAnsi="Arial" w:cs="Arial"/>
          <w:sz w:val="22"/>
          <w:szCs w:val="22"/>
        </w:rPr>
        <w:t xml:space="preserve"> str./min jednostronnie i </w:t>
      </w:r>
      <w:r w:rsidR="00A62769" w:rsidRPr="000B18EF">
        <w:rPr>
          <w:rFonts w:ascii="Arial" w:hAnsi="Arial" w:cs="Arial"/>
          <w:sz w:val="22"/>
          <w:szCs w:val="22"/>
        </w:rPr>
        <w:t>80</w:t>
      </w:r>
      <w:r w:rsidRPr="000B18EF">
        <w:rPr>
          <w:rFonts w:ascii="Arial" w:hAnsi="Arial" w:cs="Arial"/>
          <w:sz w:val="22"/>
          <w:szCs w:val="22"/>
        </w:rPr>
        <w:t xml:space="preserve"> stron/min dwustronnie,</w:t>
      </w:r>
    </w:p>
    <w:p w14:paraId="0B5E7E17" w14:textId="685FC4BE" w:rsidR="002A44A4" w:rsidRPr="000B18EF" w:rsidRDefault="002A44A4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automatyczny</w:t>
      </w:r>
      <w:r w:rsidR="00A62769" w:rsidRPr="000B18EF">
        <w:rPr>
          <w:rFonts w:ascii="Arial" w:hAnsi="Arial" w:cs="Arial"/>
          <w:sz w:val="22"/>
          <w:szCs w:val="22"/>
        </w:rPr>
        <w:t xml:space="preserve"> dwustronny</w:t>
      </w:r>
      <w:r w:rsidRPr="000B18EF">
        <w:rPr>
          <w:rFonts w:ascii="Arial" w:hAnsi="Arial" w:cs="Arial"/>
          <w:sz w:val="22"/>
          <w:szCs w:val="22"/>
        </w:rPr>
        <w:t xml:space="preserve"> podajnik </w:t>
      </w:r>
      <w:r w:rsidR="00A62769" w:rsidRPr="000B18EF">
        <w:rPr>
          <w:rFonts w:ascii="Arial" w:hAnsi="Arial" w:cs="Arial"/>
          <w:sz w:val="22"/>
          <w:szCs w:val="22"/>
        </w:rPr>
        <w:t>dokumentów</w:t>
      </w:r>
      <w:r w:rsidRPr="000B18EF">
        <w:rPr>
          <w:rFonts w:ascii="Arial" w:hAnsi="Arial" w:cs="Arial"/>
          <w:sz w:val="22"/>
          <w:szCs w:val="22"/>
        </w:rPr>
        <w:t xml:space="preserve"> na co najmniej </w:t>
      </w:r>
      <w:r w:rsidR="00A62769" w:rsidRPr="000B18EF">
        <w:rPr>
          <w:rFonts w:ascii="Arial" w:hAnsi="Arial" w:cs="Arial"/>
          <w:sz w:val="22"/>
          <w:szCs w:val="22"/>
        </w:rPr>
        <w:t>80</w:t>
      </w:r>
      <w:r w:rsidRPr="000B18EF">
        <w:rPr>
          <w:rFonts w:ascii="Arial" w:hAnsi="Arial" w:cs="Arial"/>
          <w:sz w:val="22"/>
          <w:szCs w:val="22"/>
        </w:rPr>
        <w:t xml:space="preserve"> arkuszy,</w:t>
      </w:r>
    </w:p>
    <w:p w14:paraId="4317E889" w14:textId="48B1BA7C" w:rsidR="002A44A4" w:rsidRPr="000B18EF" w:rsidRDefault="002A44A4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formaty wyjściowe</w:t>
      </w:r>
      <w:r w:rsidR="004F1B4F" w:rsidRPr="000B18EF">
        <w:rPr>
          <w:rFonts w:ascii="Arial" w:hAnsi="Arial" w:cs="Arial"/>
          <w:sz w:val="22"/>
          <w:szCs w:val="22"/>
        </w:rPr>
        <w:t xml:space="preserve"> dokumentów</w:t>
      </w:r>
      <w:r w:rsidRPr="000B18EF">
        <w:rPr>
          <w:rFonts w:ascii="Arial" w:hAnsi="Arial" w:cs="Arial"/>
          <w:sz w:val="22"/>
          <w:szCs w:val="22"/>
        </w:rPr>
        <w:t xml:space="preserve">: PDF, TIFF, </w:t>
      </w:r>
    </w:p>
    <w:p w14:paraId="0740A1BF" w14:textId="77777777" w:rsidR="002A44A4" w:rsidRPr="000B18EF" w:rsidRDefault="002A44A4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książka adresowa przez LDAP lub lokalnie na dysku twardym,</w:t>
      </w:r>
    </w:p>
    <w:p w14:paraId="5589C4EC" w14:textId="5AABB6D5" w:rsidR="002A44A4" w:rsidRPr="000B18EF" w:rsidRDefault="002A44A4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tryby skanowania:</w:t>
      </w:r>
      <w:r w:rsidR="00A62769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sieciowy TWAIN, skan do e-mail, skan do FTP, skan do SMB/LAN,</w:t>
      </w:r>
    </w:p>
    <w:p w14:paraId="215475D7" w14:textId="77777777" w:rsidR="002A44A4" w:rsidRPr="000B18EF" w:rsidRDefault="002A44A4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skan do USB,</w:t>
      </w:r>
    </w:p>
    <w:p w14:paraId="4039865B" w14:textId="77777777" w:rsidR="002A44A4" w:rsidRPr="000B18EF" w:rsidRDefault="002A44A4">
      <w:pPr>
        <w:pStyle w:val="Akapitzlist"/>
        <w:numPr>
          <w:ilvl w:val="0"/>
          <w:numId w:val="22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lastRenderedPageBreak/>
        <w:t>możliwość wyłączenia funkcji drukowania z nośników pamięci USB i zapisywania zeskanowanych dokumentów na nośniki pamięci USB,</w:t>
      </w:r>
    </w:p>
    <w:p w14:paraId="79E4354F" w14:textId="77777777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dysk twardy wbudowany minimum 250 GB - w przypadku wymiany urządzenia lub awarii dysku oraz po zakończenia umowy, dysk pozostaje u Zamawiającego,</w:t>
      </w:r>
    </w:p>
    <w:p w14:paraId="42DE1940" w14:textId="5BF132D4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pamięć RAM co najmniej 1 GB,</w:t>
      </w:r>
    </w:p>
    <w:p w14:paraId="5D7B8856" w14:textId="63C4A749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maksymalny format oryginału: </w:t>
      </w:r>
      <w:r w:rsidR="004F1B4F" w:rsidRPr="000B18EF">
        <w:rPr>
          <w:rFonts w:ascii="Arial" w:hAnsi="Arial" w:cs="Arial"/>
          <w:sz w:val="22"/>
          <w:szCs w:val="22"/>
        </w:rPr>
        <w:t>A6-</w:t>
      </w:r>
      <w:r w:rsidRPr="000B18EF">
        <w:rPr>
          <w:rFonts w:ascii="Arial" w:hAnsi="Arial" w:cs="Arial"/>
          <w:sz w:val="22"/>
          <w:szCs w:val="22"/>
        </w:rPr>
        <w:t>A</w:t>
      </w:r>
      <w:r w:rsidR="00A62769" w:rsidRPr="000B18EF">
        <w:rPr>
          <w:rFonts w:ascii="Arial" w:hAnsi="Arial" w:cs="Arial"/>
          <w:sz w:val="22"/>
          <w:szCs w:val="22"/>
        </w:rPr>
        <w:t>4,</w:t>
      </w:r>
    </w:p>
    <w:p w14:paraId="672A2E25" w14:textId="4D8E1A84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maksymalny format kopii/wydruku: </w:t>
      </w:r>
      <w:r w:rsidR="004F1B4F" w:rsidRPr="000B18EF">
        <w:rPr>
          <w:rFonts w:ascii="Arial" w:hAnsi="Arial" w:cs="Arial"/>
          <w:sz w:val="22"/>
          <w:szCs w:val="22"/>
        </w:rPr>
        <w:t>A6-</w:t>
      </w:r>
      <w:r w:rsidRPr="000B18EF">
        <w:rPr>
          <w:rFonts w:ascii="Arial" w:hAnsi="Arial" w:cs="Arial"/>
          <w:sz w:val="22"/>
          <w:szCs w:val="22"/>
        </w:rPr>
        <w:t>A</w:t>
      </w:r>
      <w:r w:rsidR="00A62769" w:rsidRPr="000B18EF">
        <w:rPr>
          <w:rFonts w:ascii="Arial" w:hAnsi="Arial" w:cs="Arial"/>
          <w:sz w:val="22"/>
          <w:szCs w:val="22"/>
        </w:rPr>
        <w:t>4,</w:t>
      </w:r>
    </w:p>
    <w:p w14:paraId="583938A7" w14:textId="767A4470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automatyczny druk dwustronny</w:t>
      </w:r>
      <w:r w:rsidR="00444215" w:rsidRPr="000B18EF">
        <w:rPr>
          <w:rFonts w:ascii="Arial" w:hAnsi="Arial" w:cs="Arial"/>
          <w:sz w:val="22"/>
          <w:szCs w:val="22"/>
        </w:rPr>
        <w:t xml:space="preserve"> (duplex)</w:t>
      </w:r>
      <w:r w:rsidR="00A62769" w:rsidRPr="000B18EF">
        <w:rPr>
          <w:rFonts w:ascii="Arial" w:hAnsi="Arial" w:cs="Arial"/>
          <w:sz w:val="22"/>
          <w:szCs w:val="22"/>
        </w:rPr>
        <w:t>,</w:t>
      </w:r>
    </w:p>
    <w:p w14:paraId="263F3822" w14:textId="56ED4E56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czas przygotowania do pracy w trybie mono i kolor</w:t>
      </w:r>
      <w:r w:rsidR="004F1B4F" w:rsidRPr="000B18EF">
        <w:rPr>
          <w:rFonts w:ascii="Arial" w:hAnsi="Arial" w:cs="Arial"/>
          <w:sz w:val="22"/>
          <w:szCs w:val="22"/>
        </w:rPr>
        <w:t xml:space="preserve"> </w:t>
      </w:r>
      <w:r w:rsidR="00A62769" w:rsidRPr="000B18EF">
        <w:rPr>
          <w:rFonts w:ascii="Arial" w:hAnsi="Arial" w:cs="Arial"/>
          <w:sz w:val="22"/>
          <w:szCs w:val="22"/>
        </w:rPr>
        <w:t>maks</w:t>
      </w:r>
      <w:r w:rsidR="004F1B4F" w:rsidRPr="000B18EF">
        <w:rPr>
          <w:rFonts w:ascii="Arial" w:hAnsi="Arial" w:cs="Arial"/>
          <w:sz w:val="22"/>
          <w:szCs w:val="22"/>
        </w:rPr>
        <w:t>.:</w:t>
      </w:r>
      <w:r w:rsidRPr="000B18EF">
        <w:rPr>
          <w:rFonts w:ascii="Arial" w:hAnsi="Arial" w:cs="Arial"/>
          <w:sz w:val="22"/>
          <w:szCs w:val="22"/>
        </w:rPr>
        <w:t xml:space="preserve"> </w:t>
      </w:r>
      <w:r w:rsidR="00A62769" w:rsidRPr="000B18EF">
        <w:rPr>
          <w:rFonts w:ascii="Arial" w:hAnsi="Arial" w:cs="Arial"/>
          <w:sz w:val="22"/>
          <w:szCs w:val="22"/>
        </w:rPr>
        <w:t>15</w:t>
      </w:r>
      <w:r w:rsidRPr="000B18EF">
        <w:rPr>
          <w:rFonts w:ascii="Arial" w:hAnsi="Arial" w:cs="Arial"/>
          <w:sz w:val="22"/>
          <w:szCs w:val="22"/>
        </w:rPr>
        <w:t xml:space="preserve"> sek</w:t>
      </w:r>
      <w:r w:rsidR="004F1B4F" w:rsidRPr="000B18EF">
        <w:rPr>
          <w:rFonts w:ascii="Arial" w:hAnsi="Arial" w:cs="Arial"/>
          <w:sz w:val="22"/>
          <w:szCs w:val="22"/>
        </w:rPr>
        <w:t>.,</w:t>
      </w:r>
    </w:p>
    <w:p w14:paraId="60DD87DE" w14:textId="03C254A2" w:rsidR="004F1B4F" w:rsidRPr="000B18EF" w:rsidRDefault="004F1B4F" w:rsidP="00052556">
      <w:pPr>
        <w:pStyle w:val="Akapitzlist"/>
        <w:numPr>
          <w:ilvl w:val="0"/>
          <w:numId w:val="30"/>
        </w:numPr>
        <w:spacing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Czas oczekiwania na pierwszą kopię A4 mono/kolor maks.: </w:t>
      </w:r>
      <w:r w:rsidR="00C17605">
        <w:rPr>
          <w:rFonts w:ascii="Arial" w:hAnsi="Arial" w:cs="Arial"/>
          <w:sz w:val="22"/>
          <w:szCs w:val="22"/>
        </w:rPr>
        <w:t>6</w:t>
      </w:r>
      <w:r w:rsidRPr="000B18EF">
        <w:rPr>
          <w:rFonts w:ascii="Arial" w:hAnsi="Arial" w:cs="Arial"/>
          <w:sz w:val="22"/>
          <w:szCs w:val="22"/>
        </w:rPr>
        <w:t>/</w:t>
      </w:r>
      <w:r w:rsidR="00C17605">
        <w:rPr>
          <w:rFonts w:ascii="Arial" w:hAnsi="Arial" w:cs="Arial"/>
          <w:sz w:val="22"/>
          <w:szCs w:val="22"/>
        </w:rPr>
        <w:t>7</w:t>
      </w:r>
      <w:r w:rsidRPr="000B18EF">
        <w:rPr>
          <w:rFonts w:ascii="Arial" w:hAnsi="Arial" w:cs="Arial"/>
          <w:sz w:val="22"/>
          <w:szCs w:val="22"/>
        </w:rPr>
        <w:t xml:space="preserve"> sek.,</w:t>
      </w:r>
    </w:p>
    <w:p w14:paraId="6259458B" w14:textId="77777777" w:rsidR="002A44A4" w:rsidRPr="000B18EF" w:rsidRDefault="002A44A4" w:rsidP="00A835A5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Obsługa języków PCL, Postscript,</w:t>
      </w:r>
    </w:p>
    <w:p w14:paraId="15CDD37E" w14:textId="10DF5C40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Co najmniej 2 kasety formatu </w:t>
      </w:r>
      <w:proofErr w:type="spellStart"/>
      <w:r w:rsidRPr="000B18EF">
        <w:rPr>
          <w:rFonts w:ascii="Arial" w:hAnsi="Arial" w:cs="Arial"/>
          <w:sz w:val="22"/>
          <w:szCs w:val="22"/>
        </w:rPr>
        <w:t>maks</w:t>
      </w:r>
      <w:proofErr w:type="spellEnd"/>
      <w:r w:rsidRPr="000B18EF">
        <w:rPr>
          <w:rFonts w:ascii="Arial" w:hAnsi="Arial" w:cs="Arial"/>
          <w:sz w:val="22"/>
          <w:szCs w:val="22"/>
        </w:rPr>
        <w:t xml:space="preserve"> A</w:t>
      </w:r>
      <w:r w:rsidR="00A62769" w:rsidRPr="000B18EF">
        <w:rPr>
          <w:rFonts w:ascii="Arial" w:hAnsi="Arial" w:cs="Arial"/>
          <w:sz w:val="22"/>
          <w:szCs w:val="22"/>
        </w:rPr>
        <w:t>4</w:t>
      </w:r>
      <w:r w:rsidRPr="000B18EF">
        <w:rPr>
          <w:rFonts w:ascii="Arial" w:hAnsi="Arial" w:cs="Arial"/>
          <w:sz w:val="22"/>
          <w:szCs w:val="22"/>
        </w:rPr>
        <w:t>: minimum 500 kartek (dla każdej z kaset),</w:t>
      </w:r>
    </w:p>
    <w:p w14:paraId="14375521" w14:textId="77777777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Podajnik ręczny minimum 100 kartek,</w:t>
      </w:r>
    </w:p>
    <w:p w14:paraId="33BF6ED3" w14:textId="6EA204F9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źródło zasilania: 220 – 240 V, 50/60 </w:t>
      </w:r>
      <w:proofErr w:type="spellStart"/>
      <w:r w:rsidRPr="000B18EF">
        <w:rPr>
          <w:rFonts w:ascii="Arial" w:hAnsi="Arial" w:cs="Arial"/>
          <w:sz w:val="22"/>
          <w:szCs w:val="22"/>
        </w:rPr>
        <w:t>Hz</w:t>
      </w:r>
      <w:proofErr w:type="spellEnd"/>
      <w:r w:rsidRPr="000B18EF">
        <w:rPr>
          <w:rFonts w:ascii="Arial" w:hAnsi="Arial" w:cs="Arial"/>
          <w:sz w:val="22"/>
          <w:szCs w:val="22"/>
        </w:rPr>
        <w:t>,</w:t>
      </w:r>
    </w:p>
    <w:p w14:paraId="520B6C2B" w14:textId="52758263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interfejsy: USB, Ethernet</w:t>
      </w:r>
      <w:r w:rsidR="00A62769" w:rsidRPr="000B18EF">
        <w:rPr>
          <w:rFonts w:ascii="Arial" w:hAnsi="Arial" w:cs="Arial"/>
          <w:sz w:val="22"/>
          <w:szCs w:val="22"/>
        </w:rPr>
        <w:t xml:space="preserve"> min.</w:t>
      </w:r>
      <w:r w:rsidRPr="000B18EF">
        <w:rPr>
          <w:rFonts w:ascii="Arial" w:hAnsi="Arial" w:cs="Arial"/>
          <w:sz w:val="22"/>
          <w:szCs w:val="22"/>
        </w:rPr>
        <w:t xml:space="preserve"> 10/100,</w:t>
      </w:r>
    </w:p>
    <w:p w14:paraId="1B418D75" w14:textId="59C44D69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interfejs użytkownika w języku: polskim,,</w:t>
      </w:r>
    </w:p>
    <w:p w14:paraId="3CDC8132" w14:textId="3FE7F526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instrukcja obsługi w języku polskim</w:t>
      </w:r>
      <w:r w:rsidR="00034630" w:rsidRPr="000B18EF">
        <w:rPr>
          <w:rFonts w:ascii="Arial" w:hAnsi="Arial" w:cs="Arial"/>
          <w:sz w:val="22"/>
          <w:szCs w:val="22"/>
        </w:rPr>
        <w:t xml:space="preserve"> w wersji elektronicznej</w:t>
      </w:r>
      <w:r w:rsidR="004F1B4F" w:rsidRPr="000B18EF">
        <w:rPr>
          <w:rFonts w:ascii="Arial" w:hAnsi="Arial" w:cs="Arial"/>
          <w:sz w:val="22"/>
          <w:szCs w:val="22"/>
        </w:rPr>
        <w:t>,</w:t>
      </w:r>
    </w:p>
    <w:p w14:paraId="72551DC6" w14:textId="77777777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funkcja automatycznego raportowania liczników do dostawcy oraz konfiguracja tej usługi. Automatyczne raportowanie liczników powinno odbywać się poprzez wgranie oprogramowania na serwer wydruku, który będzie zbierał informację o licznikach ze wszystkich urządzeń i wysyłał do Wykonawcy i/lub Zamawiającego,</w:t>
      </w:r>
    </w:p>
    <w:p w14:paraId="46642120" w14:textId="77777777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uruchamianie pracy przy pomocy zbliżeniowych identyfikatorów zgodnych ze standardem MIFARE Classic,</w:t>
      </w:r>
    </w:p>
    <w:p w14:paraId="0A57AD8F" w14:textId="0FDE5EDF" w:rsidR="002A44A4" w:rsidRPr="000B18EF" w:rsidRDefault="002A44A4">
      <w:pPr>
        <w:pStyle w:val="Akapitzlist"/>
        <w:numPr>
          <w:ilvl w:val="0"/>
          <w:numId w:val="30"/>
        </w:numPr>
        <w:spacing w:before="240" w:line="276" w:lineRule="auto"/>
        <w:ind w:left="1134" w:hanging="501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Współpraca z systemami operacyjnymi: Windows 10 32bit/64bit, Windows 11, Windows Server 2012, Windows Server 2016, Windows Server 2019, Windows Server 202</w:t>
      </w:r>
      <w:r w:rsidR="00A62769" w:rsidRPr="000B18EF">
        <w:rPr>
          <w:rFonts w:ascii="Arial" w:hAnsi="Arial" w:cs="Arial"/>
          <w:sz w:val="22"/>
          <w:szCs w:val="22"/>
        </w:rPr>
        <w:t>2.</w:t>
      </w:r>
    </w:p>
    <w:p w14:paraId="60EA39FF" w14:textId="77777777" w:rsidR="00A62769" w:rsidRPr="000B18EF" w:rsidRDefault="00A62769">
      <w:pPr>
        <w:pStyle w:val="Akapitzlist"/>
        <w:spacing w:before="240"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65F03022" w14:textId="1234AEC8" w:rsidR="009D5918" w:rsidRPr="000B18EF" w:rsidRDefault="00830D56">
      <w:pPr>
        <w:pStyle w:val="Akapitzlist"/>
        <w:numPr>
          <w:ilvl w:val="0"/>
          <w:numId w:val="1"/>
        </w:numPr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 </w:t>
      </w:r>
      <w:r w:rsidR="00861721" w:rsidRPr="000B18EF">
        <w:rPr>
          <w:rFonts w:ascii="Arial" w:hAnsi="Arial" w:cs="Arial"/>
          <w:sz w:val="22"/>
          <w:szCs w:val="22"/>
        </w:rPr>
        <w:t>W</w:t>
      </w:r>
      <w:r w:rsidRPr="000B18EF">
        <w:rPr>
          <w:rFonts w:ascii="Arial" w:hAnsi="Arial" w:cs="Arial"/>
          <w:sz w:val="22"/>
          <w:szCs w:val="22"/>
        </w:rPr>
        <w:t>ymagania</w:t>
      </w:r>
      <w:r w:rsidR="00861721" w:rsidRPr="000B18EF">
        <w:rPr>
          <w:rFonts w:ascii="Arial" w:hAnsi="Arial" w:cs="Arial"/>
          <w:sz w:val="22"/>
          <w:szCs w:val="22"/>
        </w:rPr>
        <w:t xml:space="preserve"> </w:t>
      </w:r>
      <w:r w:rsidR="00C53A32" w:rsidRPr="000B18EF">
        <w:rPr>
          <w:rFonts w:ascii="Arial" w:hAnsi="Arial" w:cs="Arial"/>
          <w:sz w:val="22"/>
          <w:szCs w:val="22"/>
        </w:rPr>
        <w:t>minimalne</w:t>
      </w:r>
      <w:r w:rsidRPr="000B18EF">
        <w:rPr>
          <w:rFonts w:ascii="Arial" w:hAnsi="Arial" w:cs="Arial"/>
          <w:sz w:val="22"/>
          <w:szCs w:val="22"/>
        </w:rPr>
        <w:t xml:space="preserve"> dla oprogramowania do obsługi wydruku podążającego:</w:t>
      </w:r>
    </w:p>
    <w:p w14:paraId="34267F34" w14:textId="2685A6AC" w:rsidR="009D5918" w:rsidRPr="000B18EF" w:rsidRDefault="009D5918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Wymagania ogólne:</w:t>
      </w:r>
    </w:p>
    <w:p w14:paraId="43EACFF9" w14:textId="0B3C71D2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licencjonowania poszczególnych modułów,</w:t>
      </w:r>
    </w:p>
    <w:p w14:paraId="22395462" w14:textId="2A29B7CF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model licencjonowania na urządzenie bez ograniczeń ilości użytkowników,</w:t>
      </w:r>
    </w:p>
    <w:p w14:paraId="3F5A25F5" w14:textId="78C10261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instalacji oprogramowania na maszynie wirtualnej opartej na technologii Windows Server,</w:t>
      </w:r>
    </w:p>
    <w:p w14:paraId="006EF0D7" w14:textId="45964041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zarządzania Systemem poprzez przeglądarkę internetową (interfejs</w:t>
      </w:r>
    </w:p>
    <w:p w14:paraId="3B1A0A80" w14:textId="77777777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WWW),</w:t>
      </w:r>
    </w:p>
    <w:p w14:paraId="4A25F241" w14:textId="0E4144DE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personalizowania zawartości panelu administratora i użytkownika w celu szybkiego dostępu do najbardziej potrzebnych informacji w jednym miejscu,</w:t>
      </w:r>
    </w:p>
    <w:p w14:paraId="17B8FF3A" w14:textId="754E76B1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nadawania uprawnień użytkownikom do poszczególnych modułów panelu administracyjnego,</w:t>
      </w:r>
    </w:p>
    <w:p w14:paraId="6F38908F" w14:textId="2F0A9F18" w:rsidR="009D5918" w:rsidRPr="009F31B9" w:rsidRDefault="009D5918" w:rsidP="00C17605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wszelkie dane o autoryzacji użytkowników, pracach, dane konfiguracyjne są przechowywane na serwerach Systemu,</w:t>
      </w:r>
    </w:p>
    <w:p w14:paraId="0DCCDA7A" w14:textId="2DC66833" w:rsidR="009D5918" w:rsidRPr="000B18EF" w:rsidRDefault="009D5918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Moduł Autoryzacji:</w:t>
      </w:r>
    </w:p>
    <w:p w14:paraId="4AAAF7EC" w14:textId="54F14197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zabezpieczenia dostępu użytkowników do drukarek, brak możliwości korzystania z jakiejkolwiek funkcji przed autoryzacją,</w:t>
      </w:r>
    </w:p>
    <w:p w14:paraId="7F3C8A68" w14:textId="23DEE535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lastRenderedPageBreak/>
        <w:t>możliwość autoryzacji użytkownika przy pomocy karty elektronicznej z wykorzystaniem zewnętrznego czytnika autoryzacyjnego lub kodu PIN nazwy użytkownika i hasła lub ich kombinacji,</w:t>
      </w:r>
    </w:p>
    <w:p w14:paraId="3E992D43" w14:textId="117B09AC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wylogowania użytkowników z urządzenia po określonym przez administratora czasie,</w:t>
      </w:r>
    </w:p>
    <w:p w14:paraId="290FEFFF" w14:textId="314A225D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przypisywania kart zbliżeniowych przez użytkowników za pomocą loginu i hasła domenowego,</w:t>
      </w:r>
    </w:p>
    <w:p w14:paraId="21ED4A30" w14:textId="01AB9DB0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pobierania listy użytkowników wraz z ich emailem, numerem karty, aliasem z zewnętrznych źródeł danych takich jak np.: Active Directory, NDS/</w:t>
      </w:r>
      <w:proofErr w:type="spellStart"/>
      <w:r w:rsidRPr="000B18EF">
        <w:rPr>
          <w:rFonts w:ascii="Arial" w:hAnsi="Arial" w:cs="Arial"/>
          <w:sz w:val="22"/>
          <w:szCs w:val="22"/>
        </w:rPr>
        <w:t>eDirectory</w:t>
      </w:r>
      <w:proofErr w:type="spellEnd"/>
      <w:r w:rsidRPr="000B18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18EF">
        <w:rPr>
          <w:rFonts w:ascii="Arial" w:hAnsi="Arial" w:cs="Arial"/>
          <w:sz w:val="22"/>
          <w:szCs w:val="22"/>
        </w:rPr>
        <w:t>OpenLDAP</w:t>
      </w:r>
      <w:proofErr w:type="spellEnd"/>
      <w:r w:rsidRPr="000B18EF">
        <w:rPr>
          <w:rFonts w:ascii="Arial" w:hAnsi="Arial" w:cs="Arial"/>
          <w:sz w:val="22"/>
          <w:szCs w:val="22"/>
        </w:rPr>
        <w:t>, pliki CSV,</w:t>
      </w:r>
    </w:p>
    <w:p w14:paraId="27EE04AA" w14:textId="24C78519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definiowania uprawnień i ograniczeń do drukowania / kopiowania / skanowania dla grup użytkowników lub poszczególnych użytkowników, na przykład (brak możliwości drukowania/kopiowania w kolorze),</w:t>
      </w:r>
    </w:p>
    <w:p w14:paraId="5ECBB369" w14:textId="1A80A95E" w:rsidR="009D5918" w:rsidRPr="000B18EF" w:rsidRDefault="009D5918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Zarządzanie skanowaniem:</w:t>
      </w:r>
    </w:p>
    <w:p w14:paraId="15528CF9" w14:textId="4DA07CC7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moduł zarządzania skanowaniem odbywa się za pomocą interfejsu administracyjnego Systemu,</w:t>
      </w:r>
    </w:p>
    <w:p w14:paraId="1AF6F690" w14:textId="52E6A61F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dane o szablonach skanowania są przechowywane na serwerze,</w:t>
      </w:r>
    </w:p>
    <w:p w14:paraId="0F5DBE71" w14:textId="757FCD19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zablokowania funkcji skanowania do czasu autoryzacji użytkownika,</w:t>
      </w:r>
    </w:p>
    <w:p w14:paraId="1A5FBD82" w14:textId="42EC301E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zliczania i raportowania prac skanowanych,</w:t>
      </w:r>
    </w:p>
    <w:p w14:paraId="27185B42" w14:textId="45861B55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tworzenia szablonów skanowania (ustawienie domyślne – rozdzielczości, formatu pliku),</w:t>
      </w:r>
    </w:p>
    <w:p w14:paraId="6186C53B" w14:textId="5313F54F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nadawania uprawnień do poszczególnych szablonów skanowania dla grup użytkowników,</w:t>
      </w:r>
    </w:p>
    <w:p w14:paraId="0A494BDE" w14:textId="75FD0ADA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skanowania do katalogu domowego,</w:t>
      </w:r>
    </w:p>
    <w:p w14:paraId="38F0388C" w14:textId="07964E3A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skanowania do emaila,</w:t>
      </w:r>
    </w:p>
    <w:p w14:paraId="533C50EC" w14:textId="3C21EC80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określenia limitu wielkości prac,</w:t>
      </w:r>
    </w:p>
    <w:p w14:paraId="7884495D" w14:textId="7521EAD1" w:rsidR="00376621" w:rsidRPr="000B18EF" w:rsidRDefault="00376621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zapis plików skanowanych do formatów PDF, JPG, TIFF</w:t>
      </w:r>
    </w:p>
    <w:p w14:paraId="2BB651B7" w14:textId="1BDDF778" w:rsidR="009D5918" w:rsidRPr="000B18EF" w:rsidRDefault="009D5918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Raportowanie:</w:t>
      </w:r>
    </w:p>
    <w:p w14:paraId="0C69B160" w14:textId="2D6B6FD7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dostępu do raportów dla administratora,</w:t>
      </w:r>
    </w:p>
    <w:p w14:paraId="4F3D2119" w14:textId="41603DA0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dostępu do raportów dla autoryzowanych użytkowników,</w:t>
      </w:r>
    </w:p>
    <w:p w14:paraId="772BA6ED" w14:textId="66EE7D90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definiowania raportów niestandardowych,</w:t>
      </w:r>
    </w:p>
    <w:p w14:paraId="2FD79EFA" w14:textId="6BDA436D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identyfikacja właściciela zadania - użytkownik identyfikowany jest na podstawie</w:t>
      </w:r>
      <w:r w:rsidR="00A70F2F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loginu sieciowego i/albo pobierany z okna dialogowego</w:t>
      </w:r>
      <w:r w:rsidR="00A70F2F" w:rsidRPr="000B18EF">
        <w:rPr>
          <w:rFonts w:ascii="Arial" w:hAnsi="Arial" w:cs="Arial"/>
          <w:sz w:val="22"/>
          <w:szCs w:val="22"/>
        </w:rPr>
        <w:t>,</w:t>
      </w:r>
    </w:p>
    <w:p w14:paraId="680A2D8E" w14:textId="2F1DE87F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zbieranie informacji o wykonywanych pracach w centralnej bazie danych wraz</w:t>
      </w:r>
      <w:r w:rsidR="00A70F2F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z możliwością automatycznego wysyłania raportów poprzez email bądź</w:t>
      </w:r>
      <w:r w:rsidR="00A70F2F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zapisywania ich we wskazanym folderze,</w:t>
      </w:r>
    </w:p>
    <w:p w14:paraId="4EB64CB9" w14:textId="38AD9048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zliczania pojedynczych wydruków w rozbiciu na strony czarnobiałe</w:t>
      </w:r>
      <w:r w:rsidR="00A70F2F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i kolorowe,</w:t>
      </w:r>
    </w:p>
    <w:p w14:paraId="61F045A9" w14:textId="098168E4" w:rsidR="009D5918" w:rsidRPr="000B18EF" w:rsidRDefault="009D5918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Wydruk podążający:</w:t>
      </w:r>
    </w:p>
    <w:p w14:paraId="680DE063" w14:textId="39541444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odebrania utworzonego zadania na dowolnym kompatybilnym</w:t>
      </w:r>
      <w:r w:rsidR="00A70F2F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urządzeniu w organizacji podłączonym do Systemu,</w:t>
      </w:r>
    </w:p>
    <w:p w14:paraId="243963D3" w14:textId="250509ED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zarządzania kolejką prac z poziomu wyświetlacza MFP urządzenia,</w:t>
      </w:r>
    </w:p>
    <w:p w14:paraId="3E5A1C2C" w14:textId="79D1E40A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anulowania prac</w:t>
      </w:r>
      <w:r w:rsidR="00A70F2F" w:rsidRPr="000B18EF">
        <w:rPr>
          <w:rFonts w:ascii="Arial" w:hAnsi="Arial" w:cs="Arial"/>
          <w:sz w:val="22"/>
          <w:szCs w:val="22"/>
        </w:rPr>
        <w:t xml:space="preserve"> i</w:t>
      </w:r>
      <w:r w:rsidRPr="000B18EF">
        <w:rPr>
          <w:rFonts w:ascii="Arial" w:hAnsi="Arial" w:cs="Arial"/>
          <w:sz w:val="22"/>
          <w:szCs w:val="22"/>
        </w:rPr>
        <w:t xml:space="preserve"> ponownego wydrukowania</w:t>
      </w:r>
    </w:p>
    <w:p w14:paraId="7124B092" w14:textId="54F97F33" w:rsidR="009D5918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możliwość zmiany ustawień pracy z poziomu panelu urządzenia MFP (ilość kopii,</w:t>
      </w:r>
      <w:r w:rsidR="00A70F2F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 xml:space="preserve">duplex, zmiana z kolor na </w:t>
      </w:r>
      <w:proofErr w:type="spellStart"/>
      <w:r w:rsidRPr="000B18EF">
        <w:rPr>
          <w:rFonts w:ascii="Arial" w:hAnsi="Arial" w:cs="Arial"/>
          <w:sz w:val="22"/>
          <w:szCs w:val="22"/>
        </w:rPr>
        <w:t>cz</w:t>
      </w:r>
      <w:proofErr w:type="spellEnd"/>
      <w:r w:rsidRPr="000B18EF">
        <w:rPr>
          <w:rFonts w:ascii="Arial" w:hAnsi="Arial" w:cs="Arial"/>
          <w:sz w:val="22"/>
          <w:szCs w:val="22"/>
        </w:rPr>
        <w:t>/b),</w:t>
      </w:r>
    </w:p>
    <w:p w14:paraId="3966129B" w14:textId="77777777" w:rsidR="00A70F2F" w:rsidRPr="000B18EF" w:rsidRDefault="009D5918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lastRenderedPageBreak/>
        <w:t>automatyczne kasowanie z kolejki drukowania dokumentów, które nie zostały</w:t>
      </w:r>
      <w:r w:rsidR="00A70F2F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zwolnione w określonym przez administratora czasie,</w:t>
      </w:r>
    </w:p>
    <w:p w14:paraId="3E032BF4" w14:textId="0CB7D637" w:rsidR="00CA3164" w:rsidRPr="000B18EF" w:rsidRDefault="00A835A5">
      <w:pPr>
        <w:pStyle w:val="Akapitzlist"/>
        <w:numPr>
          <w:ilvl w:val="1"/>
          <w:numId w:val="1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z</w:t>
      </w:r>
      <w:r w:rsidR="00830D56" w:rsidRPr="000B18EF">
        <w:rPr>
          <w:rFonts w:ascii="Arial" w:hAnsi="Arial" w:cs="Arial"/>
          <w:sz w:val="22"/>
          <w:szCs w:val="22"/>
        </w:rPr>
        <w:t>godność systemu z proponowanymi urządzeniami typ A oraz typ B.</w:t>
      </w:r>
    </w:p>
    <w:p w14:paraId="6E668137" w14:textId="77777777" w:rsidR="00CA3164" w:rsidRPr="000B18EF" w:rsidRDefault="00CA3164" w:rsidP="00985A8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CA5395D" w14:textId="77777777" w:rsidR="00887208" w:rsidRPr="000B18EF" w:rsidRDefault="00887208" w:rsidP="00985A8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Wykonawca zobowiązany jest</w:t>
      </w:r>
      <w:r w:rsidR="003F26D7" w:rsidRPr="000B18EF">
        <w:rPr>
          <w:rFonts w:ascii="Arial" w:hAnsi="Arial" w:cs="Arial"/>
          <w:sz w:val="22"/>
          <w:szCs w:val="22"/>
        </w:rPr>
        <w:t>:</w:t>
      </w:r>
    </w:p>
    <w:p w14:paraId="69759244" w14:textId="578BFF06" w:rsidR="00861721" w:rsidRPr="000B18EF" w:rsidRDefault="00A70F2F" w:rsidP="00A835A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d</w:t>
      </w:r>
      <w:r w:rsidR="00861721" w:rsidRPr="000B18EF">
        <w:rPr>
          <w:rFonts w:ascii="Arial" w:hAnsi="Arial" w:cs="Arial"/>
          <w:sz w:val="22"/>
          <w:szCs w:val="22"/>
        </w:rPr>
        <w:t>ostaw</w:t>
      </w:r>
      <w:r w:rsidRPr="000B18EF">
        <w:rPr>
          <w:rFonts w:ascii="Arial" w:hAnsi="Arial" w:cs="Arial"/>
          <w:sz w:val="22"/>
          <w:szCs w:val="22"/>
        </w:rPr>
        <w:t>y</w:t>
      </w:r>
      <w:r w:rsidR="00861721" w:rsidRPr="000B18EF">
        <w:rPr>
          <w:rFonts w:ascii="Arial" w:hAnsi="Arial" w:cs="Arial"/>
          <w:sz w:val="22"/>
          <w:szCs w:val="22"/>
        </w:rPr>
        <w:t xml:space="preserve"> licencji zaoferowanego oprogramowania wraz ze wsparciem producenta oprogramowania na okres obowiązywania umowy</w:t>
      </w:r>
    </w:p>
    <w:p w14:paraId="3C6FEABC" w14:textId="5A877C9A" w:rsidR="00861721" w:rsidRPr="000B18EF" w:rsidRDefault="002E53F6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</w:t>
      </w:r>
      <w:r w:rsidR="00861721" w:rsidRPr="000B18EF">
        <w:rPr>
          <w:rFonts w:ascii="Arial" w:hAnsi="Arial" w:cs="Arial"/>
          <w:sz w:val="22"/>
          <w:szCs w:val="22"/>
        </w:rPr>
        <w:t xml:space="preserve">drożenie rozwiązania w infrastrukturze Zamawiającego na środowisku wirtualnym </w:t>
      </w:r>
      <w:proofErr w:type="spellStart"/>
      <w:r w:rsidR="00861721" w:rsidRPr="000B18EF">
        <w:rPr>
          <w:rFonts w:ascii="Arial" w:hAnsi="Arial" w:cs="Arial"/>
          <w:sz w:val="22"/>
          <w:szCs w:val="22"/>
        </w:rPr>
        <w:t>VMware</w:t>
      </w:r>
      <w:proofErr w:type="spellEnd"/>
      <w:r w:rsidR="00861721" w:rsidRPr="000B18EF">
        <w:rPr>
          <w:rFonts w:ascii="Arial" w:hAnsi="Arial" w:cs="Arial"/>
          <w:sz w:val="22"/>
          <w:szCs w:val="22"/>
        </w:rPr>
        <w:t>,</w:t>
      </w:r>
    </w:p>
    <w:p w14:paraId="535B813F" w14:textId="1F20721A" w:rsidR="00A70F2F" w:rsidRPr="000B18EF" w:rsidRDefault="002E53F6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i</w:t>
      </w:r>
      <w:r w:rsidR="00A70F2F" w:rsidRPr="000B18EF">
        <w:rPr>
          <w:rFonts w:ascii="Arial" w:hAnsi="Arial" w:cs="Arial"/>
          <w:sz w:val="22"/>
          <w:szCs w:val="22"/>
        </w:rPr>
        <w:t>ntegracji zaoferowanego oprogramowania z usługą Active Directory Zamawiającego,</w:t>
      </w:r>
    </w:p>
    <w:p w14:paraId="402D43F5" w14:textId="65C03F40" w:rsidR="00A70F2F" w:rsidRPr="000B18EF" w:rsidRDefault="002E53F6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</w:t>
      </w:r>
      <w:r w:rsidR="00A70F2F" w:rsidRPr="000B18EF">
        <w:rPr>
          <w:rFonts w:ascii="Arial" w:hAnsi="Arial" w:cs="Arial"/>
          <w:sz w:val="22"/>
          <w:szCs w:val="22"/>
        </w:rPr>
        <w:t xml:space="preserve">rzeprowadzenia szkoleń dla administratorów z administracji oraz </w:t>
      </w:r>
      <w:r w:rsidRPr="000B18EF">
        <w:rPr>
          <w:rFonts w:ascii="Arial" w:hAnsi="Arial" w:cs="Arial"/>
          <w:sz w:val="22"/>
          <w:szCs w:val="22"/>
        </w:rPr>
        <w:t>użytkowania oferowanego rozwiązania,</w:t>
      </w:r>
    </w:p>
    <w:p w14:paraId="09966E5E" w14:textId="3D3BDBE6" w:rsidR="004E1B7B" w:rsidRPr="000B18EF" w:rsidRDefault="00887208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na własny koszt dostarczyć oraz zainstalować</w:t>
      </w:r>
      <w:r w:rsidR="002F66AD" w:rsidRPr="000B18EF">
        <w:rPr>
          <w:rFonts w:ascii="Arial" w:hAnsi="Arial" w:cs="Arial"/>
          <w:sz w:val="22"/>
          <w:szCs w:val="22"/>
        </w:rPr>
        <w:t xml:space="preserve"> (we wskazanych miejscach)</w:t>
      </w:r>
      <w:r w:rsidRPr="000B18EF">
        <w:rPr>
          <w:rFonts w:ascii="Arial" w:hAnsi="Arial" w:cs="Arial"/>
          <w:sz w:val="22"/>
          <w:szCs w:val="22"/>
        </w:rPr>
        <w:t xml:space="preserve"> urządzenia wielofunkcyjne</w:t>
      </w:r>
      <w:r w:rsidR="00CF10F8" w:rsidRPr="000B18EF">
        <w:rPr>
          <w:rFonts w:ascii="Arial" w:hAnsi="Arial" w:cs="Arial"/>
          <w:sz w:val="22"/>
          <w:szCs w:val="22"/>
        </w:rPr>
        <w:t xml:space="preserve"> o</w:t>
      </w:r>
      <w:r w:rsidR="004E1B7B" w:rsidRPr="000B18EF">
        <w:rPr>
          <w:rFonts w:ascii="Arial" w:hAnsi="Arial" w:cs="Arial"/>
          <w:sz w:val="22"/>
          <w:szCs w:val="22"/>
        </w:rPr>
        <w:t xml:space="preserve">raz uruchomić drukowanie i skanowanie sieciowe, </w:t>
      </w:r>
    </w:p>
    <w:p w14:paraId="27699284" w14:textId="0D587262" w:rsidR="008E5471" w:rsidRPr="000B18EF" w:rsidRDefault="005E6C04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dostarczyć sprzęt nieuszkodzony, w pełni sprawny, </w:t>
      </w:r>
    </w:p>
    <w:p w14:paraId="6B14CDDC" w14:textId="4EC279A5" w:rsidR="005E6C04" w:rsidRPr="000B18EF" w:rsidRDefault="008E547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przeprowadzenia szkolenia w siedzi</w:t>
      </w:r>
      <w:r w:rsidR="008F08D5" w:rsidRPr="000B18EF">
        <w:rPr>
          <w:rFonts w:ascii="Arial" w:hAnsi="Arial" w:cs="Arial"/>
          <w:sz w:val="22"/>
          <w:szCs w:val="22"/>
        </w:rPr>
        <w:t>bi</w:t>
      </w:r>
      <w:r w:rsidRPr="000B18EF">
        <w:rPr>
          <w:rFonts w:ascii="Arial" w:hAnsi="Arial" w:cs="Arial"/>
          <w:sz w:val="22"/>
          <w:szCs w:val="22"/>
        </w:rPr>
        <w:t>e Zamawiającego dla wskazanych przez Zamawiającego pracowników</w:t>
      </w:r>
      <w:r w:rsidR="00E87D66" w:rsidRPr="000B18EF">
        <w:rPr>
          <w:rFonts w:ascii="Arial" w:hAnsi="Arial" w:cs="Arial"/>
          <w:sz w:val="22"/>
          <w:szCs w:val="22"/>
        </w:rPr>
        <w:t>,</w:t>
      </w:r>
      <w:r w:rsidRPr="000B18EF">
        <w:rPr>
          <w:rFonts w:ascii="Arial" w:hAnsi="Arial" w:cs="Arial"/>
          <w:sz w:val="22"/>
          <w:szCs w:val="22"/>
        </w:rPr>
        <w:t xml:space="preserve"> </w:t>
      </w:r>
    </w:p>
    <w:p w14:paraId="56B228D3" w14:textId="6D844549" w:rsidR="002E53F6" w:rsidRPr="000B18EF" w:rsidRDefault="00F651E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przekazać, najpóźniej w dniu szkolenia z obsługi urządze</w:t>
      </w:r>
      <w:r w:rsidR="009B1742" w:rsidRPr="000B18EF">
        <w:rPr>
          <w:rFonts w:ascii="Arial" w:hAnsi="Arial" w:cs="Arial"/>
          <w:sz w:val="22"/>
          <w:szCs w:val="22"/>
        </w:rPr>
        <w:t xml:space="preserve">ń, sporządzone w języku polskim, , </w:t>
      </w:r>
      <w:r w:rsidRPr="000B18EF">
        <w:rPr>
          <w:rFonts w:ascii="Arial" w:hAnsi="Arial" w:cs="Arial"/>
          <w:sz w:val="22"/>
          <w:szCs w:val="22"/>
        </w:rPr>
        <w:t xml:space="preserve">instrukcje obsługi </w:t>
      </w:r>
      <w:r w:rsidR="009B1742" w:rsidRPr="000B18EF">
        <w:rPr>
          <w:rFonts w:ascii="Arial" w:hAnsi="Arial" w:cs="Arial"/>
          <w:sz w:val="22"/>
          <w:szCs w:val="22"/>
        </w:rPr>
        <w:t xml:space="preserve">dla każdego z </w:t>
      </w:r>
      <w:r w:rsidRPr="000B18EF">
        <w:rPr>
          <w:rFonts w:ascii="Arial" w:hAnsi="Arial" w:cs="Arial"/>
          <w:sz w:val="22"/>
          <w:szCs w:val="22"/>
        </w:rPr>
        <w:t>urządzeń wielofunkcyjnych,</w:t>
      </w:r>
    </w:p>
    <w:p w14:paraId="2AC9FD83" w14:textId="3F98CF28" w:rsidR="002E53F6" w:rsidRPr="000B18EF" w:rsidRDefault="002E53F6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konserwować urządzenia tak aby utrzymać je w pełnej sprawności do korzystania z nich zgodnie przeznaczeniem,</w:t>
      </w:r>
    </w:p>
    <w:p w14:paraId="0BBB15BA" w14:textId="0BD42B43" w:rsidR="00100326" w:rsidRPr="000B18EF" w:rsidRDefault="002E53F6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do dostawy wszystkich materiałów eksploatacyjnych takich jak: tonery, pojemniki na zużyty toner, bębny itp., oraz innych materiałów naturalnie zużywających się a nie będących materiałami eksploatacyjnymi w ramach wynagrodzenia z tytułu świadczenia usługi z zastrzeżeniem, że muszą spełniać parametry takie jak jakość kopii, co najmniej jak materiały oryginalne, tzn. pochodzące od producenta urządzenia, do którego materiał jest przeznaczony,</w:t>
      </w:r>
    </w:p>
    <w:p w14:paraId="658C5E50" w14:textId="5FC571D0" w:rsidR="00AC2C6E" w:rsidRPr="000B18EF" w:rsidRDefault="00AC2C6E" w:rsidP="00AC2C6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odbioru zużytych  materiałów eksploatacyjnych o, których mowa w pkt i)</w:t>
      </w:r>
      <w:r w:rsidR="00505425">
        <w:rPr>
          <w:rFonts w:ascii="Arial" w:hAnsi="Arial" w:cs="Arial"/>
          <w:sz w:val="22"/>
          <w:szCs w:val="22"/>
        </w:rPr>
        <w:t>,</w:t>
      </w:r>
      <w:r w:rsidRPr="000B18EF">
        <w:rPr>
          <w:rFonts w:ascii="Arial" w:hAnsi="Arial" w:cs="Arial"/>
          <w:sz w:val="22"/>
          <w:szCs w:val="22"/>
        </w:rPr>
        <w:t xml:space="preserve"> </w:t>
      </w:r>
    </w:p>
    <w:p w14:paraId="3267AB07" w14:textId="02F89227" w:rsidR="00100326" w:rsidRPr="000B18EF" w:rsidRDefault="00100326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dostawy materiałów eksploatacyjnych zgodnie z zamówieniami </w:t>
      </w:r>
      <w:r w:rsidR="00A85DEE" w:rsidRPr="000B18EF">
        <w:rPr>
          <w:rFonts w:ascii="Arial" w:hAnsi="Arial" w:cs="Arial"/>
          <w:sz w:val="22"/>
          <w:szCs w:val="22"/>
        </w:rPr>
        <w:t xml:space="preserve">przesyłanymi automatycznie przez urządzenie </w:t>
      </w:r>
      <w:r w:rsidRPr="000B18EF">
        <w:rPr>
          <w:rFonts w:ascii="Arial" w:hAnsi="Arial" w:cs="Arial"/>
          <w:sz w:val="22"/>
          <w:szCs w:val="22"/>
        </w:rPr>
        <w:t xml:space="preserve">serwisować urządzenia </w:t>
      </w:r>
      <w:r w:rsidR="00A85DEE" w:rsidRPr="000B18EF">
        <w:rPr>
          <w:rFonts w:ascii="Arial" w:hAnsi="Arial" w:cs="Arial"/>
          <w:sz w:val="22"/>
          <w:szCs w:val="22"/>
        </w:rPr>
        <w:t xml:space="preserve"> zgodnie z zaleceniami Producenta</w:t>
      </w:r>
      <w:r w:rsidRPr="000B18EF">
        <w:rPr>
          <w:rFonts w:ascii="Arial" w:hAnsi="Arial" w:cs="Arial"/>
          <w:sz w:val="22"/>
          <w:szCs w:val="22"/>
        </w:rPr>
        <w:t>.</w:t>
      </w:r>
    </w:p>
    <w:p w14:paraId="2A95CE97" w14:textId="77777777" w:rsidR="00C37923" w:rsidRDefault="00100326" w:rsidP="003635EC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 przypadku awarii urządzeń objętych umową, przywrócić pełną sprawność urządzeń w ciągu 1 dnia roboczego, licząc od następnego dnia roboczego od momentu zgłoszenia przez Zamawiającego usterki, a w uzasadnionych przypadkach, za zgodą Zamawiającego, w dłuższym terminie</w:t>
      </w:r>
      <w:r w:rsidR="00C37923">
        <w:rPr>
          <w:rFonts w:ascii="Arial" w:hAnsi="Arial" w:cs="Arial"/>
          <w:sz w:val="22"/>
          <w:szCs w:val="22"/>
        </w:rPr>
        <w:t>,</w:t>
      </w:r>
    </w:p>
    <w:p w14:paraId="4B2165B9" w14:textId="03ABB1D2" w:rsidR="00100326" w:rsidRPr="000B18EF" w:rsidRDefault="00C37923" w:rsidP="003635EC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37923">
        <w:rPr>
          <w:rFonts w:ascii="Arial" w:hAnsi="Arial" w:cs="Arial"/>
          <w:sz w:val="22"/>
          <w:szCs w:val="22"/>
        </w:rPr>
        <w:t>zareagować na zgłoszenie serwisowe Zamawiającego maksymalnie do 2 godzin (przy podpisaniu umowy, czas reakcji na zgłoszenie serwisowe zostanie uaktualniony do zadeklarowanego przez wykonawcę w formularzu oferty). Poprzez reakcje na zgłoszenie serwisowe rozumie się rozpoczęcie naprawy lub  diagnostyki  wraz z określeniem czasu potrzebnego na usunięcie ewentualnej usterki urządzenia</w:t>
      </w:r>
    </w:p>
    <w:p w14:paraId="15CA061E" w14:textId="6CD1711F" w:rsidR="00100326" w:rsidRPr="000B18EF" w:rsidRDefault="00100326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W przypadku, gdy wykonanie naprawy urządzenia w czasie określonym w punkcie pkt </w:t>
      </w:r>
      <w:r w:rsidR="008E5471" w:rsidRPr="000B18EF">
        <w:rPr>
          <w:rFonts w:ascii="Arial" w:hAnsi="Arial" w:cs="Arial"/>
          <w:sz w:val="22"/>
          <w:szCs w:val="22"/>
        </w:rPr>
        <w:t>m</w:t>
      </w:r>
      <w:r w:rsidR="00621439">
        <w:rPr>
          <w:rFonts w:ascii="Arial" w:hAnsi="Arial" w:cs="Arial"/>
          <w:sz w:val="22"/>
          <w:szCs w:val="22"/>
        </w:rPr>
        <w:t>),</w:t>
      </w:r>
      <w:r w:rsidR="00AC2C6E" w:rsidRPr="000B18EF">
        <w:rPr>
          <w:rFonts w:ascii="Arial" w:hAnsi="Arial" w:cs="Arial"/>
          <w:sz w:val="22"/>
          <w:szCs w:val="22"/>
        </w:rPr>
        <w:t xml:space="preserve"> </w:t>
      </w:r>
      <w:r w:rsidRPr="000B18EF">
        <w:rPr>
          <w:rFonts w:ascii="Arial" w:hAnsi="Arial" w:cs="Arial"/>
          <w:sz w:val="22"/>
          <w:szCs w:val="22"/>
        </w:rPr>
        <w:t>niemożliwe, do dostarczenia na żądanie Zamawiającego urządzenia zastępczego, którego parametry nie będą gorsze niż urządzenia zabranego do naprawy, a wykonana ilość kopii na urządzeniu udostępnionym przez Wykonawcę zostanie rozliczona w ramach i formie określonej w umowie.</w:t>
      </w:r>
    </w:p>
    <w:p w14:paraId="22585751" w14:textId="2174CDBB" w:rsidR="00100326" w:rsidRPr="000B18EF" w:rsidRDefault="00100326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wykonywać prace w zakresie i terminach uprzednio ustalonych przez osobę sprawującą nadzór nad serwisowaniem kserokopiarek ze strony Zamawiającego.</w:t>
      </w:r>
    </w:p>
    <w:p w14:paraId="343EFB3E" w14:textId="3BF590A2" w:rsidR="00100326" w:rsidRPr="000B18EF" w:rsidRDefault="00B3129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lastRenderedPageBreak/>
        <w:t xml:space="preserve">wykonywać całkowitą obsługę serwisową zgłoszeń od poniedziałku do piątku w godzinach od 7:00 do </w:t>
      </w:r>
      <w:r w:rsidR="00A85DEE" w:rsidRPr="000B18EF">
        <w:rPr>
          <w:rFonts w:ascii="Arial" w:hAnsi="Arial" w:cs="Arial"/>
          <w:sz w:val="22"/>
          <w:szCs w:val="22"/>
        </w:rPr>
        <w:t>14</w:t>
      </w:r>
      <w:r w:rsidRPr="000B18EF">
        <w:rPr>
          <w:rFonts w:ascii="Arial" w:hAnsi="Arial" w:cs="Arial"/>
          <w:sz w:val="22"/>
          <w:szCs w:val="22"/>
        </w:rPr>
        <w:t>:00 w miejscu zainstalowania kserokopiarek w siedzibie Zamawiającego. W wyjątkowych sytuacjach Zamawiający dopuszcza możliwość wykonania usług serwisowych poza godzinami urzędowania Zamawiającego. Usługi te będą wykonywane w uzasadnionych przypadkach po uprzednim uzgodnieniu z Wykonawcą.</w:t>
      </w:r>
    </w:p>
    <w:p w14:paraId="79156DF6" w14:textId="0DA5CF67" w:rsidR="00100326" w:rsidRPr="000B18EF" w:rsidRDefault="00B3129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Po zakończeniu konserwacji lub naprawy do uporządkowania miejsca wykonywania usługi,</w:t>
      </w:r>
    </w:p>
    <w:p w14:paraId="2D1252E6" w14:textId="1FB2C835" w:rsidR="00B31295" w:rsidRPr="000B18EF" w:rsidRDefault="00B3129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celem utylizacji, do odbierania wszelkich zdemontowanych części i podzespołów kserokopiarek oraz pojemników po materiałach eksploatacyjnych,</w:t>
      </w:r>
    </w:p>
    <w:p w14:paraId="28B75F77" w14:textId="5F760C85" w:rsidR="00B31295" w:rsidRPr="000B18EF" w:rsidRDefault="00B3129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Przy odbiorze usługi konserwacji lub naprawy uczestniczyć będzie każdorazowo pracownik Wykonawcy (lub inna osoba wskazana przez Wykonawcę) oraz pracownik Zamawiającego w celu stwierdzenia zgodności bądź niezgodności ze złożonym przez Zamawiającego zapotrzebowaniem.</w:t>
      </w:r>
    </w:p>
    <w:p w14:paraId="2A7CA3F3" w14:textId="77777777" w:rsidR="006F32CA" w:rsidRPr="000B18EF" w:rsidRDefault="006F32CA" w:rsidP="00052556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odebrać urządzenia wielofunkcyjne po zakończeniu umowy.</w:t>
      </w:r>
    </w:p>
    <w:p w14:paraId="0AAA6564" w14:textId="77777777" w:rsidR="001D3D04" w:rsidRPr="000B18EF" w:rsidRDefault="001D3D04" w:rsidP="00052556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006513" w14:textId="77777777" w:rsidR="006F32CA" w:rsidRPr="000B18EF" w:rsidRDefault="006F32CA" w:rsidP="00052556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Zamawiający zobowiązany jest do:</w:t>
      </w:r>
    </w:p>
    <w:p w14:paraId="18326924" w14:textId="57BCB6EF" w:rsidR="001D3D04" w:rsidRPr="000B18EF" w:rsidRDefault="001D3D04" w:rsidP="00A835A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udzielenia wsparcia informatycznego przy uruchomieniu </w:t>
      </w:r>
      <w:r w:rsidR="00785964" w:rsidRPr="000B18EF">
        <w:rPr>
          <w:rFonts w:ascii="Arial" w:hAnsi="Arial" w:cs="Arial"/>
          <w:sz w:val="22"/>
          <w:szCs w:val="22"/>
        </w:rPr>
        <w:t>urządzeń wielofunkcyjnych,</w:t>
      </w:r>
    </w:p>
    <w:p w14:paraId="7DC2D360" w14:textId="33ACAD53" w:rsidR="00B31295" w:rsidRPr="000B18EF" w:rsidRDefault="00B31295" w:rsidP="0005255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zgłaszać awarię lub konieczność wykonania przeglądu konserwacyjnego, poprzez wysłanie maila na wskazany przez Wykonawcę adres mailowy.</w:t>
      </w:r>
    </w:p>
    <w:p w14:paraId="60F83862" w14:textId="77777777" w:rsidR="006F32CA" w:rsidRPr="000B18EF" w:rsidRDefault="006F32CA" w:rsidP="0005255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zapewnienia Wykonawcy nieograniczonego dostępu do urządzeń wielofunkcyjnych,</w:t>
      </w:r>
    </w:p>
    <w:p w14:paraId="2D97EB2F" w14:textId="0893DF06" w:rsidR="006F32CA" w:rsidRPr="000B18EF" w:rsidRDefault="006F32CA" w:rsidP="0005255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>pokrycia kosztów energii elektrycznej oraz zapewnienia papieru</w:t>
      </w:r>
      <w:r w:rsidR="00A267AF" w:rsidRPr="000B18EF">
        <w:rPr>
          <w:rFonts w:ascii="Arial" w:hAnsi="Arial" w:cs="Arial"/>
          <w:sz w:val="22"/>
          <w:szCs w:val="22"/>
        </w:rPr>
        <w:t xml:space="preserve"> (papier biurowy, koperty itp.</w:t>
      </w:r>
      <w:r w:rsidR="00D4704E" w:rsidRPr="000B18EF">
        <w:rPr>
          <w:rFonts w:ascii="Arial" w:hAnsi="Arial" w:cs="Arial"/>
          <w:sz w:val="22"/>
          <w:szCs w:val="22"/>
        </w:rPr>
        <w:t>)</w:t>
      </w:r>
      <w:r w:rsidRPr="000B18EF">
        <w:rPr>
          <w:rFonts w:ascii="Arial" w:hAnsi="Arial" w:cs="Arial"/>
          <w:sz w:val="22"/>
          <w:szCs w:val="22"/>
        </w:rPr>
        <w:t xml:space="preserve"> do urządzeń wielofunkcyjnych.</w:t>
      </w:r>
    </w:p>
    <w:p w14:paraId="2BDFAC51" w14:textId="632AB502" w:rsidR="00F97327" w:rsidRPr="000B18EF" w:rsidRDefault="00F97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AE197E" w14:textId="77777777" w:rsidR="000A0A8F" w:rsidRPr="000B18EF" w:rsidRDefault="00F97327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Harmonogram i warunki wdrożenia Systemu </w:t>
      </w:r>
    </w:p>
    <w:p w14:paraId="0EC49435" w14:textId="121C51DA" w:rsidR="000A0A8F" w:rsidRPr="00B731D5" w:rsidRDefault="00F97327">
      <w:pPr>
        <w:pStyle w:val="Akapitzlist"/>
        <w:numPr>
          <w:ilvl w:val="2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18EF">
        <w:rPr>
          <w:rFonts w:ascii="Arial" w:hAnsi="Arial" w:cs="Arial"/>
          <w:sz w:val="22"/>
          <w:szCs w:val="22"/>
        </w:rPr>
        <w:t xml:space="preserve">Wykonawca dokona instalacji, pełnej konfiguracji i </w:t>
      </w:r>
      <w:r w:rsidR="00902D49" w:rsidRPr="000B18EF">
        <w:rPr>
          <w:rFonts w:ascii="Arial" w:hAnsi="Arial" w:cs="Arial"/>
          <w:sz w:val="22"/>
          <w:szCs w:val="22"/>
        </w:rPr>
        <w:t>uruchomienia</w:t>
      </w:r>
      <w:r w:rsidR="00902D49">
        <w:rPr>
          <w:rFonts w:ascii="Arial" w:hAnsi="Arial" w:cs="Arial"/>
          <w:sz w:val="22"/>
          <w:szCs w:val="22"/>
        </w:rPr>
        <w:t xml:space="preserve"> </w:t>
      </w:r>
      <w:r w:rsidR="00902D49" w:rsidRPr="000B18EF">
        <w:rPr>
          <w:rFonts w:ascii="Arial" w:hAnsi="Arial" w:cs="Arial"/>
          <w:sz w:val="22"/>
          <w:szCs w:val="22"/>
        </w:rPr>
        <w:t>systemu</w:t>
      </w:r>
      <w:r w:rsidRPr="000B18EF">
        <w:rPr>
          <w:rFonts w:ascii="Arial" w:hAnsi="Arial" w:cs="Arial"/>
          <w:sz w:val="22"/>
          <w:szCs w:val="22"/>
        </w:rPr>
        <w:t xml:space="preserve"> w terminie do </w:t>
      </w:r>
      <w:r w:rsidR="00B731D5" w:rsidRPr="00B731D5">
        <w:rPr>
          <w:rFonts w:ascii="Arial" w:hAnsi="Arial" w:cs="Arial"/>
          <w:sz w:val="22"/>
          <w:szCs w:val="22"/>
        </w:rPr>
        <w:t xml:space="preserve">2 dni roboczych od dnia zawarcia Umowy, lecz nie wcześniej niż od dnia </w:t>
      </w:r>
      <w:r w:rsidR="00A523E3" w:rsidRPr="0025636A">
        <w:rPr>
          <w:rFonts w:ascii="Arial" w:hAnsi="Arial" w:cs="Arial"/>
          <w:sz w:val="22"/>
          <w:szCs w:val="22"/>
        </w:rPr>
        <w:t>01</w:t>
      </w:r>
      <w:r w:rsidR="00B731D5" w:rsidRPr="0025636A">
        <w:rPr>
          <w:rFonts w:ascii="Arial" w:hAnsi="Arial" w:cs="Arial"/>
          <w:sz w:val="22"/>
          <w:szCs w:val="22"/>
        </w:rPr>
        <w:t>.0</w:t>
      </w:r>
      <w:r w:rsidR="00A523E3" w:rsidRPr="0025636A">
        <w:rPr>
          <w:rFonts w:ascii="Arial" w:hAnsi="Arial" w:cs="Arial"/>
          <w:sz w:val="22"/>
          <w:szCs w:val="22"/>
        </w:rPr>
        <w:t>4</w:t>
      </w:r>
      <w:r w:rsidR="00B731D5" w:rsidRPr="00B731D5">
        <w:rPr>
          <w:rFonts w:ascii="Arial" w:hAnsi="Arial" w:cs="Arial"/>
          <w:sz w:val="22"/>
          <w:szCs w:val="22"/>
        </w:rPr>
        <w:t>.2024 roku</w:t>
      </w:r>
      <w:r w:rsidR="0025636A">
        <w:rPr>
          <w:rFonts w:ascii="Arial" w:hAnsi="Arial" w:cs="Arial"/>
          <w:sz w:val="22"/>
          <w:szCs w:val="22"/>
        </w:rPr>
        <w:t>.</w:t>
      </w:r>
    </w:p>
    <w:p w14:paraId="786EEC0F" w14:textId="40C8458B" w:rsidR="00F97327" w:rsidRPr="00B731D5" w:rsidRDefault="00F97327">
      <w:pPr>
        <w:pStyle w:val="Akapitzlist"/>
        <w:numPr>
          <w:ilvl w:val="2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731D5">
        <w:rPr>
          <w:rFonts w:ascii="Arial" w:hAnsi="Arial" w:cs="Arial"/>
          <w:sz w:val="22"/>
          <w:szCs w:val="22"/>
        </w:rPr>
        <w:t xml:space="preserve">Czynności, o których mowa w pkt </w:t>
      </w:r>
      <w:r w:rsidR="000A6A05" w:rsidRPr="00B731D5">
        <w:rPr>
          <w:rFonts w:ascii="Arial" w:hAnsi="Arial" w:cs="Arial"/>
          <w:sz w:val="22"/>
          <w:szCs w:val="22"/>
        </w:rPr>
        <w:t xml:space="preserve"> a i b</w:t>
      </w:r>
      <w:r w:rsidRPr="00B731D5">
        <w:rPr>
          <w:rFonts w:ascii="Arial" w:hAnsi="Arial" w:cs="Arial"/>
          <w:sz w:val="22"/>
          <w:szCs w:val="22"/>
        </w:rPr>
        <w:t xml:space="preserve"> zostaną zrealizowane w dni robocze w godz. </w:t>
      </w:r>
      <w:r w:rsidR="000A0A8F" w:rsidRPr="00B731D5">
        <w:rPr>
          <w:rFonts w:ascii="Arial" w:hAnsi="Arial" w:cs="Arial"/>
          <w:sz w:val="22"/>
          <w:szCs w:val="22"/>
        </w:rPr>
        <w:t>7:00</w:t>
      </w:r>
      <w:r w:rsidRPr="00B731D5">
        <w:rPr>
          <w:rFonts w:ascii="Arial" w:hAnsi="Arial" w:cs="Arial"/>
          <w:sz w:val="22"/>
          <w:szCs w:val="22"/>
        </w:rPr>
        <w:t xml:space="preserve"> </w:t>
      </w:r>
      <w:r w:rsidR="000A0A8F" w:rsidRPr="00B731D5">
        <w:rPr>
          <w:rFonts w:ascii="Arial" w:hAnsi="Arial" w:cs="Arial"/>
          <w:sz w:val="22"/>
          <w:szCs w:val="22"/>
        </w:rPr>
        <w:t>–</w:t>
      </w:r>
      <w:r w:rsidRPr="00B731D5">
        <w:rPr>
          <w:rFonts w:ascii="Arial" w:hAnsi="Arial" w:cs="Arial"/>
          <w:sz w:val="22"/>
          <w:szCs w:val="22"/>
        </w:rPr>
        <w:t xml:space="preserve"> </w:t>
      </w:r>
      <w:r w:rsidR="000A0A8F" w:rsidRPr="00B731D5">
        <w:rPr>
          <w:rFonts w:ascii="Arial" w:hAnsi="Arial" w:cs="Arial"/>
          <w:sz w:val="22"/>
          <w:szCs w:val="22"/>
        </w:rPr>
        <w:t>15:00</w:t>
      </w:r>
      <w:r w:rsidRPr="00B731D5">
        <w:rPr>
          <w:rFonts w:ascii="Arial" w:hAnsi="Arial" w:cs="Arial"/>
          <w:sz w:val="22"/>
          <w:szCs w:val="22"/>
        </w:rPr>
        <w:t>.</w:t>
      </w:r>
    </w:p>
    <w:p w14:paraId="0AF86DBA" w14:textId="526913DB" w:rsidR="000A0A8F" w:rsidRPr="00B731D5" w:rsidRDefault="000A0A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C056D7" w14:textId="5E20ADCD" w:rsidR="000A0A8F" w:rsidRPr="00B731D5" w:rsidRDefault="00215B7E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731D5">
        <w:rPr>
          <w:rFonts w:ascii="Arial" w:hAnsi="Arial" w:cs="Arial"/>
          <w:sz w:val="22"/>
          <w:szCs w:val="22"/>
        </w:rPr>
        <w:t>Wynagrodzenie obejmować będzie:</w:t>
      </w:r>
    </w:p>
    <w:p w14:paraId="4F496383" w14:textId="7A6CD8D4" w:rsidR="000A0A8F" w:rsidRPr="00B731D5" w:rsidRDefault="00EC4066">
      <w:pPr>
        <w:pStyle w:val="Akapitzlist"/>
        <w:numPr>
          <w:ilvl w:val="1"/>
          <w:numId w:val="2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31D5">
        <w:rPr>
          <w:rFonts w:ascii="Arial" w:hAnsi="Arial" w:cs="Arial"/>
          <w:sz w:val="22"/>
          <w:szCs w:val="22"/>
        </w:rPr>
        <w:t xml:space="preserve">stała miesięczna </w:t>
      </w:r>
      <w:r w:rsidR="000A0A8F" w:rsidRPr="00B731D5">
        <w:rPr>
          <w:rFonts w:ascii="Arial" w:hAnsi="Arial" w:cs="Arial"/>
          <w:sz w:val="22"/>
          <w:szCs w:val="22"/>
        </w:rPr>
        <w:t>opłat</w:t>
      </w:r>
      <w:r w:rsidRPr="00B731D5">
        <w:rPr>
          <w:rFonts w:ascii="Arial" w:hAnsi="Arial" w:cs="Arial"/>
          <w:sz w:val="22"/>
          <w:szCs w:val="22"/>
        </w:rPr>
        <w:t>a</w:t>
      </w:r>
      <w:r w:rsidR="000A0A8F" w:rsidRPr="00B731D5">
        <w:rPr>
          <w:rFonts w:ascii="Arial" w:hAnsi="Arial" w:cs="Arial"/>
          <w:sz w:val="22"/>
          <w:szCs w:val="22"/>
        </w:rPr>
        <w:t xml:space="preserve"> za </w:t>
      </w:r>
      <w:r w:rsidR="00215B7E" w:rsidRPr="00B731D5">
        <w:rPr>
          <w:rFonts w:ascii="Arial" w:hAnsi="Arial" w:cs="Arial"/>
          <w:sz w:val="22"/>
          <w:szCs w:val="22"/>
        </w:rPr>
        <w:t xml:space="preserve">najem </w:t>
      </w:r>
      <w:r w:rsidRPr="00B731D5">
        <w:rPr>
          <w:rFonts w:ascii="Arial" w:hAnsi="Arial" w:cs="Arial"/>
          <w:sz w:val="22"/>
          <w:szCs w:val="22"/>
        </w:rPr>
        <w:t xml:space="preserve"> wszystkich </w:t>
      </w:r>
      <w:r w:rsidR="000A0A8F" w:rsidRPr="00B731D5">
        <w:rPr>
          <w:rFonts w:ascii="Arial" w:hAnsi="Arial" w:cs="Arial"/>
          <w:sz w:val="22"/>
          <w:szCs w:val="22"/>
        </w:rPr>
        <w:t xml:space="preserve">urządzeń; </w:t>
      </w:r>
    </w:p>
    <w:p w14:paraId="139CBABD" w14:textId="2C370A6E" w:rsidR="000A0A8F" w:rsidRPr="00B731D5" w:rsidRDefault="00EC4066">
      <w:pPr>
        <w:pStyle w:val="Akapitzlist"/>
        <w:numPr>
          <w:ilvl w:val="1"/>
          <w:numId w:val="2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31D5">
        <w:rPr>
          <w:rFonts w:ascii="Arial" w:hAnsi="Arial" w:cs="Arial"/>
          <w:sz w:val="22"/>
          <w:szCs w:val="22"/>
        </w:rPr>
        <w:t>opłata za wydruk uzależniona od faktycznej ilości wydruków z rozróżnianiem na kolorowe i czarnobiałe</w:t>
      </w:r>
      <w:r w:rsidR="00BF3B5C">
        <w:rPr>
          <w:rFonts w:ascii="Arial" w:hAnsi="Arial" w:cs="Arial"/>
          <w:sz w:val="22"/>
          <w:szCs w:val="22"/>
        </w:rPr>
        <w:t>,</w:t>
      </w:r>
      <w:r w:rsidRPr="00B731D5">
        <w:rPr>
          <w:rFonts w:ascii="Arial" w:hAnsi="Arial" w:cs="Arial"/>
          <w:sz w:val="22"/>
          <w:szCs w:val="22"/>
        </w:rPr>
        <w:t xml:space="preserve"> </w:t>
      </w:r>
      <w:r w:rsidR="000A0A8F" w:rsidRPr="00B731D5">
        <w:rPr>
          <w:rFonts w:ascii="Arial" w:hAnsi="Arial" w:cs="Arial"/>
          <w:sz w:val="22"/>
          <w:szCs w:val="22"/>
        </w:rPr>
        <w:t xml:space="preserve">na wszystkich urządzeniach; </w:t>
      </w:r>
    </w:p>
    <w:p w14:paraId="747EE2E1" w14:textId="62DFB163" w:rsidR="000A0A8F" w:rsidRPr="00B731D5" w:rsidRDefault="000A0A8F">
      <w:pPr>
        <w:pStyle w:val="Akapitzlist"/>
        <w:numPr>
          <w:ilvl w:val="1"/>
          <w:numId w:val="2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31D5">
        <w:rPr>
          <w:rFonts w:ascii="Arial" w:hAnsi="Arial" w:cs="Arial"/>
          <w:sz w:val="22"/>
          <w:szCs w:val="22"/>
        </w:rPr>
        <w:t xml:space="preserve">dostawę licencji oprogramowania </w:t>
      </w:r>
      <w:r w:rsidR="00EC4066" w:rsidRPr="00B731D5">
        <w:rPr>
          <w:rFonts w:ascii="Arial" w:hAnsi="Arial" w:cs="Arial"/>
          <w:sz w:val="22"/>
          <w:szCs w:val="22"/>
        </w:rPr>
        <w:t xml:space="preserve">dla wszystkich urządzeń </w:t>
      </w:r>
      <w:r w:rsidRPr="00B731D5">
        <w:rPr>
          <w:rFonts w:ascii="Arial" w:hAnsi="Arial" w:cs="Arial"/>
          <w:sz w:val="22"/>
          <w:szCs w:val="22"/>
        </w:rPr>
        <w:t xml:space="preserve">wraz z wsparciem producenta dla tych licencji. </w:t>
      </w:r>
    </w:p>
    <w:p w14:paraId="2BDB672A" w14:textId="02205DA7" w:rsidR="000A0A8F" w:rsidRPr="00B731D5" w:rsidRDefault="000A0A8F" w:rsidP="00D32402">
      <w:pPr>
        <w:pStyle w:val="Akapitzlist"/>
        <w:numPr>
          <w:ilvl w:val="0"/>
          <w:numId w:val="3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731D5">
        <w:rPr>
          <w:rFonts w:ascii="Arial" w:hAnsi="Arial" w:cs="Arial"/>
          <w:sz w:val="22"/>
          <w:szCs w:val="22"/>
        </w:rPr>
        <w:t>Wynagrodzenie za licencje wraz ze wsparciem oprogramowania będzie płatne jednorazowo</w:t>
      </w:r>
      <w:r w:rsidR="00215B7E" w:rsidRPr="00B731D5">
        <w:rPr>
          <w:rFonts w:ascii="Arial" w:hAnsi="Arial" w:cs="Arial"/>
          <w:sz w:val="22"/>
          <w:szCs w:val="22"/>
        </w:rPr>
        <w:t xml:space="preserve"> przy pierwszej wystawionej fakturze</w:t>
      </w:r>
      <w:r w:rsidRPr="00B731D5">
        <w:rPr>
          <w:rFonts w:ascii="Arial" w:hAnsi="Arial" w:cs="Arial"/>
          <w:sz w:val="22"/>
          <w:szCs w:val="22"/>
        </w:rPr>
        <w:t xml:space="preserve">. </w:t>
      </w:r>
    </w:p>
    <w:p w14:paraId="242B8BF5" w14:textId="34A0C1F1" w:rsidR="000A0A8F" w:rsidRPr="00B731D5" w:rsidRDefault="000A0A8F" w:rsidP="00D32402">
      <w:pPr>
        <w:pStyle w:val="Akapitzlist"/>
        <w:numPr>
          <w:ilvl w:val="0"/>
          <w:numId w:val="3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731D5">
        <w:rPr>
          <w:rFonts w:ascii="Arial" w:hAnsi="Arial" w:cs="Arial"/>
          <w:sz w:val="22"/>
          <w:szCs w:val="22"/>
        </w:rPr>
        <w:t xml:space="preserve">Płatności dokonywane będą </w:t>
      </w:r>
      <w:r w:rsidR="00215B7E" w:rsidRPr="00B731D5">
        <w:rPr>
          <w:rFonts w:ascii="Arial" w:hAnsi="Arial" w:cs="Arial"/>
          <w:sz w:val="22"/>
          <w:szCs w:val="22"/>
        </w:rPr>
        <w:t xml:space="preserve"> nie częściej niż raz w miesiącu,</w:t>
      </w:r>
      <w:r w:rsidRPr="00B731D5">
        <w:rPr>
          <w:rFonts w:ascii="Arial" w:hAnsi="Arial" w:cs="Arial"/>
          <w:sz w:val="22"/>
          <w:szCs w:val="22"/>
        </w:rPr>
        <w:t xml:space="preserve"> po zakończeniu miesiąca świadczenia usług.</w:t>
      </w:r>
    </w:p>
    <w:p w14:paraId="38262CE9" w14:textId="77777777" w:rsidR="00CD4EEC" w:rsidRPr="00B731D5" w:rsidRDefault="00CD4EE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9DF3D5" w14:textId="77777777" w:rsidR="00EF4237" w:rsidRPr="00B731D5" w:rsidRDefault="00EF4237" w:rsidP="009836F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B95C162" w14:textId="163D0E66" w:rsidR="00CD4EEC" w:rsidRPr="00B731D5" w:rsidRDefault="00CD4EEC" w:rsidP="009836F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731D5">
        <w:rPr>
          <w:rFonts w:ascii="Arial" w:hAnsi="Arial" w:cs="Arial"/>
          <w:sz w:val="22"/>
          <w:szCs w:val="22"/>
        </w:rPr>
        <w:t xml:space="preserve">ZAMAWIAJĄCY:                                                             </w:t>
      </w:r>
      <w:r w:rsidR="009836FD" w:rsidRPr="00B731D5">
        <w:rPr>
          <w:rFonts w:ascii="Arial" w:hAnsi="Arial" w:cs="Arial"/>
          <w:sz w:val="22"/>
          <w:szCs w:val="22"/>
        </w:rPr>
        <w:t xml:space="preserve">                      </w:t>
      </w:r>
      <w:r w:rsidRPr="00B731D5">
        <w:rPr>
          <w:rFonts w:ascii="Arial" w:hAnsi="Arial" w:cs="Arial"/>
          <w:sz w:val="22"/>
          <w:szCs w:val="22"/>
        </w:rPr>
        <w:t>WYKONAWCA:</w:t>
      </w:r>
    </w:p>
    <w:sectPr w:rsidR="00CD4EEC" w:rsidRPr="00B731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84DD" w14:textId="77777777" w:rsidR="00BF2440" w:rsidRDefault="00BF2440" w:rsidP="003F26D7">
      <w:r>
        <w:separator/>
      </w:r>
    </w:p>
  </w:endnote>
  <w:endnote w:type="continuationSeparator" w:id="0">
    <w:p w14:paraId="3B512989" w14:textId="77777777" w:rsidR="00BF2440" w:rsidRDefault="00BF2440" w:rsidP="003F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8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267600" w14:textId="4B3787E2" w:rsidR="00F3180A" w:rsidRDefault="00F31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5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5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89B763" w14:textId="77777777" w:rsidR="00F3180A" w:rsidRDefault="00F31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2E74" w14:textId="77777777" w:rsidR="00BF2440" w:rsidRDefault="00BF2440" w:rsidP="003F26D7">
      <w:r>
        <w:separator/>
      </w:r>
    </w:p>
  </w:footnote>
  <w:footnote w:type="continuationSeparator" w:id="0">
    <w:p w14:paraId="7F3E1A06" w14:textId="77777777" w:rsidR="00BF2440" w:rsidRDefault="00BF2440" w:rsidP="003F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EF56" w14:textId="7BC7CBD0" w:rsidR="005217D4" w:rsidRDefault="005217D4" w:rsidP="005217D4">
    <w:pPr>
      <w:pStyle w:val="Nagwek"/>
      <w:jc w:val="right"/>
    </w:pPr>
    <w:r>
      <w:t>Załącznik nr 1  do SWZ -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3A9"/>
    <w:multiLevelType w:val="multilevel"/>
    <w:tmpl w:val="E72AC68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B3AF2"/>
    <w:multiLevelType w:val="hybridMultilevel"/>
    <w:tmpl w:val="9E1C0AF6"/>
    <w:lvl w:ilvl="0" w:tplc="F04C46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90B"/>
    <w:multiLevelType w:val="hybridMultilevel"/>
    <w:tmpl w:val="5FEA000E"/>
    <w:lvl w:ilvl="0" w:tplc="5978E744">
      <w:start w:val="1"/>
      <w:numFmt w:val="lowerLetter"/>
      <w:lvlText w:val="%1)"/>
      <w:lvlJc w:val="left"/>
      <w:pPr>
        <w:ind w:left="28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24F4BCE"/>
    <w:multiLevelType w:val="multilevel"/>
    <w:tmpl w:val="44A4B98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352B5C"/>
    <w:multiLevelType w:val="multilevel"/>
    <w:tmpl w:val="0415001D"/>
    <w:numStyleLink w:val="Styl1"/>
  </w:abstractNum>
  <w:abstractNum w:abstractNumId="5" w15:restartNumberingAfterBreak="0">
    <w:nsid w:val="085A0962"/>
    <w:multiLevelType w:val="hybridMultilevel"/>
    <w:tmpl w:val="4B86E840"/>
    <w:lvl w:ilvl="0" w:tplc="A0F090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5B3C"/>
    <w:multiLevelType w:val="hybridMultilevel"/>
    <w:tmpl w:val="5590D0AA"/>
    <w:lvl w:ilvl="0" w:tplc="236EA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01D97"/>
    <w:multiLevelType w:val="multilevel"/>
    <w:tmpl w:val="A5760A98"/>
    <w:lvl w:ilvl="0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BF6685"/>
    <w:multiLevelType w:val="hybridMultilevel"/>
    <w:tmpl w:val="C3B80382"/>
    <w:lvl w:ilvl="0" w:tplc="14F8C5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0F3B87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323093"/>
    <w:multiLevelType w:val="hybridMultilevel"/>
    <w:tmpl w:val="0B2606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6B4C8F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427041B6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D2EE9C20">
      <w:start w:val="12"/>
      <w:numFmt w:val="bullet"/>
      <w:lvlText w:val=""/>
      <w:lvlJc w:val="left"/>
      <w:pPr>
        <w:ind w:left="2804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9649BC"/>
    <w:multiLevelType w:val="hybridMultilevel"/>
    <w:tmpl w:val="0AE6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C6F36"/>
    <w:multiLevelType w:val="hybridMultilevel"/>
    <w:tmpl w:val="4F9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1BCA"/>
    <w:multiLevelType w:val="hybridMultilevel"/>
    <w:tmpl w:val="EB74791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801BAA"/>
    <w:multiLevelType w:val="hybridMultilevel"/>
    <w:tmpl w:val="EF1EEE44"/>
    <w:lvl w:ilvl="0" w:tplc="ADF06392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EF534BA"/>
    <w:multiLevelType w:val="hybridMultilevel"/>
    <w:tmpl w:val="256AD928"/>
    <w:lvl w:ilvl="0" w:tplc="236EA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3669"/>
    <w:multiLevelType w:val="singleLevel"/>
    <w:tmpl w:val="0415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</w:abstractNum>
  <w:abstractNum w:abstractNumId="17" w15:restartNumberingAfterBreak="0">
    <w:nsid w:val="388744E8"/>
    <w:multiLevelType w:val="hybridMultilevel"/>
    <w:tmpl w:val="42D0A056"/>
    <w:lvl w:ilvl="0" w:tplc="DF86D45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3D08D13A" w:tentative="1">
      <w:start w:val="1"/>
      <w:numFmt w:val="lowerLetter"/>
      <w:lvlText w:val="%2."/>
      <w:lvlJc w:val="left"/>
      <w:pPr>
        <w:ind w:left="1364" w:hanging="360"/>
      </w:pPr>
    </w:lvl>
    <w:lvl w:ilvl="2" w:tplc="2B909122" w:tentative="1">
      <w:start w:val="1"/>
      <w:numFmt w:val="lowerRoman"/>
      <w:lvlText w:val="%3."/>
      <w:lvlJc w:val="right"/>
      <w:pPr>
        <w:ind w:left="2084" w:hanging="180"/>
      </w:pPr>
    </w:lvl>
    <w:lvl w:ilvl="3" w:tplc="6D6E6EA2" w:tentative="1">
      <w:start w:val="1"/>
      <w:numFmt w:val="decimal"/>
      <w:lvlText w:val="%4."/>
      <w:lvlJc w:val="left"/>
      <w:pPr>
        <w:ind w:left="2804" w:hanging="360"/>
      </w:pPr>
    </w:lvl>
    <w:lvl w:ilvl="4" w:tplc="ADCA9DF2" w:tentative="1">
      <w:start w:val="1"/>
      <w:numFmt w:val="lowerLetter"/>
      <w:lvlText w:val="%5."/>
      <w:lvlJc w:val="left"/>
      <w:pPr>
        <w:ind w:left="3524" w:hanging="360"/>
      </w:pPr>
    </w:lvl>
    <w:lvl w:ilvl="5" w:tplc="BBBE1ED6" w:tentative="1">
      <w:start w:val="1"/>
      <w:numFmt w:val="lowerRoman"/>
      <w:lvlText w:val="%6."/>
      <w:lvlJc w:val="right"/>
      <w:pPr>
        <w:ind w:left="4244" w:hanging="180"/>
      </w:pPr>
    </w:lvl>
    <w:lvl w:ilvl="6" w:tplc="4234483E" w:tentative="1">
      <w:start w:val="1"/>
      <w:numFmt w:val="decimal"/>
      <w:lvlText w:val="%7."/>
      <w:lvlJc w:val="left"/>
      <w:pPr>
        <w:ind w:left="4964" w:hanging="360"/>
      </w:pPr>
    </w:lvl>
    <w:lvl w:ilvl="7" w:tplc="DCE25A00" w:tentative="1">
      <w:start w:val="1"/>
      <w:numFmt w:val="lowerLetter"/>
      <w:lvlText w:val="%8."/>
      <w:lvlJc w:val="left"/>
      <w:pPr>
        <w:ind w:left="5684" w:hanging="360"/>
      </w:pPr>
    </w:lvl>
    <w:lvl w:ilvl="8" w:tplc="2DEC19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CB71C1"/>
    <w:multiLevelType w:val="hybridMultilevel"/>
    <w:tmpl w:val="AF60977E"/>
    <w:lvl w:ilvl="0" w:tplc="236EA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685D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B232C3"/>
    <w:multiLevelType w:val="multilevel"/>
    <w:tmpl w:val="43E89B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815E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BE653D"/>
    <w:multiLevelType w:val="multilevel"/>
    <w:tmpl w:val="44A4B98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6A34C2"/>
    <w:multiLevelType w:val="hybridMultilevel"/>
    <w:tmpl w:val="CDD4E5FE"/>
    <w:lvl w:ilvl="0" w:tplc="A238A54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61F68A72" w:tentative="1">
      <w:start w:val="1"/>
      <w:numFmt w:val="lowerLetter"/>
      <w:lvlText w:val="%2."/>
      <w:lvlJc w:val="left"/>
      <w:pPr>
        <w:ind w:left="1364" w:hanging="360"/>
      </w:pPr>
    </w:lvl>
    <w:lvl w:ilvl="2" w:tplc="C1E89BF4" w:tentative="1">
      <w:start w:val="1"/>
      <w:numFmt w:val="lowerRoman"/>
      <w:lvlText w:val="%3."/>
      <w:lvlJc w:val="right"/>
      <w:pPr>
        <w:ind w:left="2084" w:hanging="180"/>
      </w:pPr>
    </w:lvl>
    <w:lvl w:ilvl="3" w:tplc="7034DA4A" w:tentative="1">
      <w:start w:val="1"/>
      <w:numFmt w:val="decimal"/>
      <w:lvlText w:val="%4."/>
      <w:lvlJc w:val="left"/>
      <w:pPr>
        <w:ind w:left="2804" w:hanging="360"/>
      </w:pPr>
    </w:lvl>
    <w:lvl w:ilvl="4" w:tplc="C2CCBD08" w:tentative="1">
      <w:start w:val="1"/>
      <w:numFmt w:val="lowerLetter"/>
      <w:lvlText w:val="%5."/>
      <w:lvlJc w:val="left"/>
      <w:pPr>
        <w:ind w:left="3524" w:hanging="360"/>
      </w:pPr>
    </w:lvl>
    <w:lvl w:ilvl="5" w:tplc="82129360" w:tentative="1">
      <w:start w:val="1"/>
      <w:numFmt w:val="lowerRoman"/>
      <w:lvlText w:val="%6."/>
      <w:lvlJc w:val="right"/>
      <w:pPr>
        <w:ind w:left="4244" w:hanging="180"/>
      </w:pPr>
    </w:lvl>
    <w:lvl w:ilvl="6" w:tplc="3B6E53EC" w:tentative="1">
      <w:start w:val="1"/>
      <w:numFmt w:val="decimal"/>
      <w:lvlText w:val="%7."/>
      <w:lvlJc w:val="left"/>
      <w:pPr>
        <w:ind w:left="4964" w:hanging="360"/>
      </w:pPr>
    </w:lvl>
    <w:lvl w:ilvl="7" w:tplc="F5DA4676" w:tentative="1">
      <w:start w:val="1"/>
      <w:numFmt w:val="lowerLetter"/>
      <w:lvlText w:val="%8."/>
      <w:lvlJc w:val="left"/>
      <w:pPr>
        <w:ind w:left="5684" w:hanging="360"/>
      </w:pPr>
    </w:lvl>
    <w:lvl w:ilvl="8" w:tplc="A4BE7F8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092B26"/>
    <w:multiLevelType w:val="hybridMultilevel"/>
    <w:tmpl w:val="13142F10"/>
    <w:lvl w:ilvl="0" w:tplc="236EA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23E75"/>
    <w:multiLevelType w:val="hybridMultilevel"/>
    <w:tmpl w:val="B2EECC0C"/>
    <w:lvl w:ilvl="0" w:tplc="DBCA569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4E732EC"/>
    <w:multiLevelType w:val="hybridMultilevel"/>
    <w:tmpl w:val="C2F6EB04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7" w15:restartNumberingAfterBreak="0">
    <w:nsid w:val="65441F8C"/>
    <w:multiLevelType w:val="multilevel"/>
    <w:tmpl w:val="0415001D"/>
    <w:numStyleLink w:val="Styl1"/>
  </w:abstractNum>
  <w:abstractNum w:abstractNumId="28" w15:restartNumberingAfterBreak="0">
    <w:nsid w:val="682059B2"/>
    <w:multiLevelType w:val="hybridMultilevel"/>
    <w:tmpl w:val="5580622E"/>
    <w:lvl w:ilvl="0" w:tplc="64D0F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AD96E96A" w:tentative="1">
      <w:start w:val="1"/>
      <w:numFmt w:val="lowerLetter"/>
      <w:lvlText w:val="%2."/>
      <w:lvlJc w:val="left"/>
      <w:pPr>
        <w:ind w:left="1440" w:hanging="360"/>
      </w:pPr>
    </w:lvl>
    <w:lvl w:ilvl="2" w:tplc="0F28C9D4" w:tentative="1">
      <w:start w:val="1"/>
      <w:numFmt w:val="lowerRoman"/>
      <w:lvlText w:val="%3."/>
      <w:lvlJc w:val="right"/>
      <w:pPr>
        <w:ind w:left="2160" w:hanging="180"/>
      </w:pPr>
    </w:lvl>
    <w:lvl w:ilvl="3" w:tplc="757ED58C" w:tentative="1">
      <w:start w:val="1"/>
      <w:numFmt w:val="decimal"/>
      <w:lvlText w:val="%4."/>
      <w:lvlJc w:val="left"/>
      <w:pPr>
        <w:ind w:left="2880" w:hanging="360"/>
      </w:pPr>
    </w:lvl>
    <w:lvl w:ilvl="4" w:tplc="E028E332" w:tentative="1">
      <w:start w:val="1"/>
      <w:numFmt w:val="lowerLetter"/>
      <w:lvlText w:val="%5."/>
      <w:lvlJc w:val="left"/>
      <w:pPr>
        <w:ind w:left="3600" w:hanging="360"/>
      </w:pPr>
    </w:lvl>
    <w:lvl w:ilvl="5" w:tplc="89E21C62" w:tentative="1">
      <w:start w:val="1"/>
      <w:numFmt w:val="lowerRoman"/>
      <w:lvlText w:val="%6."/>
      <w:lvlJc w:val="right"/>
      <w:pPr>
        <w:ind w:left="4320" w:hanging="180"/>
      </w:pPr>
    </w:lvl>
    <w:lvl w:ilvl="6" w:tplc="63FC37DA" w:tentative="1">
      <w:start w:val="1"/>
      <w:numFmt w:val="decimal"/>
      <w:lvlText w:val="%7."/>
      <w:lvlJc w:val="left"/>
      <w:pPr>
        <w:ind w:left="5040" w:hanging="360"/>
      </w:pPr>
    </w:lvl>
    <w:lvl w:ilvl="7" w:tplc="FF121A46" w:tentative="1">
      <w:start w:val="1"/>
      <w:numFmt w:val="lowerLetter"/>
      <w:lvlText w:val="%8."/>
      <w:lvlJc w:val="left"/>
      <w:pPr>
        <w:ind w:left="5760" w:hanging="360"/>
      </w:pPr>
    </w:lvl>
    <w:lvl w:ilvl="8" w:tplc="423A2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34A02"/>
    <w:multiLevelType w:val="hybridMultilevel"/>
    <w:tmpl w:val="0218AFFC"/>
    <w:lvl w:ilvl="0" w:tplc="53A8AF4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C284E49"/>
    <w:multiLevelType w:val="hybridMultilevel"/>
    <w:tmpl w:val="8F46F060"/>
    <w:lvl w:ilvl="0" w:tplc="236EA8A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28"/>
  </w:num>
  <w:num w:numId="5">
    <w:abstractNumId w:val="8"/>
  </w:num>
  <w:num w:numId="6">
    <w:abstractNumId w:val="26"/>
  </w:num>
  <w:num w:numId="7">
    <w:abstractNumId w:val="30"/>
  </w:num>
  <w:num w:numId="8">
    <w:abstractNumId w:val="11"/>
  </w:num>
  <w:num w:numId="9">
    <w:abstractNumId w:val="17"/>
  </w:num>
  <w:num w:numId="10">
    <w:abstractNumId w:val="23"/>
  </w:num>
  <w:num w:numId="11">
    <w:abstractNumId w:val="13"/>
  </w:num>
  <w:num w:numId="12">
    <w:abstractNumId w:val="18"/>
  </w:num>
  <w:num w:numId="13">
    <w:abstractNumId w:val="5"/>
  </w:num>
  <w:num w:numId="14">
    <w:abstractNumId w:val="2"/>
  </w:num>
  <w:num w:numId="15">
    <w:abstractNumId w:val="9"/>
  </w:num>
  <w:num w:numId="16">
    <w:abstractNumId w:val="4"/>
  </w:num>
  <w:num w:numId="17">
    <w:abstractNumId w:val="21"/>
  </w:num>
  <w:num w:numId="18">
    <w:abstractNumId w:val="1"/>
  </w:num>
  <w:num w:numId="19">
    <w:abstractNumId w:val="12"/>
  </w:num>
  <w:num w:numId="20">
    <w:abstractNumId w:val="24"/>
  </w:num>
  <w:num w:numId="21">
    <w:abstractNumId w:val="2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</w:num>
  <w:num w:numId="22">
    <w:abstractNumId w:val="20"/>
  </w:num>
  <w:num w:numId="23">
    <w:abstractNumId w:val="29"/>
  </w:num>
  <w:num w:numId="24">
    <w:abstractNumId w:val="0"/>
  </w:num>
  <w:num w:numId="25">
    <w:abstractNumId w:val="7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D7"/>
    <w:rsid w:val="000003C5"/>
    <w:rsid w:val="00015EFE"/>
    <w:rsid w:val="0003040A"/>
    <w:rsid w:val="00033207"/>
    <w:rsid w:val="00034630"/>
    <w:rsid w:val="00035F8D"/>
    <w:rsid w:val="000360FB"/>
    <w:rsid w:val="000365C0"/>
    <w:rsid w:val="0004713F"/>
    <w:rsid w:val="00052556"/>
    <w:rsid w:val="0005500C"/>
    <w:rsid w:val="00055B06"/>
    <w:rsid w:val="00057D0C"/>
    <w:rsid w:val="000A0A8F"/>
    <w:rsid w:val="000A1D58"/>
    <w:rsid w:val="000A41B3"/>
    <w:rsid w:val="000A55E7"/>
    <w:rsid w:val="000A6A05"/>
    <w:rsid w:val="000B1360"/>
    <w:rsid w:val="000B18EF"/>
    <w:rsid w:val="000D030B"/>
    <w:rsid w:val="000D743F"/>
    <w:rsid w:val="000E4247"/>
    <w:rsid w:val="000F222D"/>
    <w:rsid w:val="000F3673"/>
    <w:rsid w:val="000F5862"/>
    <w:rsid w:val="00100326"/>
    <w:rsid w:val="001069AB"/>
    <w:rsid w:val="001156FF"/>
    <w:rsid w:val="00175FD6"/>
    <w:rsid w:val="001803BF"/>
    <w:rsid w:val="001C3C35"/>
    <w:rsid w:val="001D3D04"/>
    <w:rsid w:val="001F4EA4"/>
    <w:rsid w:val="001F5E9C"/>
    <w:rsid w:val="0020507E"/>
    <w:rsid w:val="00212FC4"/>
    <w:rsid w:val="00213298"/>
    <w:rsid w:val="00215B7E"/>
    <w:rsid w:val="0024613A"/>
    <w:rsid w:val="0025636A"/>
    <w:rsid w:val="00276C62"/>
    <w:rsid w:val="002A44A4"/>
    <w:rsid w:val="002B7A3A"/>
    <w:rsid w:val="002C0675"/>
    <w:rsid w:val="002D1663"/>
    <w:rsid w:val="002E53F6"/>
    <w:rsid w:val="002F1CC0"/>
    <w:rsid w:val="002F66AD"/>
    <w:rsid w:val="002F752C"/>
    <w:rsid w:val="003073E7"/>
    <w:rsid w:val="0036329D"/>
    <w:rsid w:val="003635EC"/>
    <w:rsid w:val="0037361D"/>
    <w:rsid w:val="00376621"/>
    <w:rsid w:val="00377764"/>
    <w:rsid w:val="003D4DBF"/>
    <w:rsid w:val="003F26D7"/>
    <w:rsid w:val="0041327C"/>
    <w:rsid w:val="00432E24"/>
    <w:rsid w:val="0044079C"/>
    <w:rsid w:val="00444215"/>
    <w:rsid w:val="00451CD7"/>
    <w:rsid w:val="00453D29"/>
    <w:rsid w:val="004556D3"/>
    <w:rsid w:val="00456D5B"/>
    <w:rsid w:val="004907AE"/>
    <w:rsid w:val="004D6C1D"/>
    <w:rsid w:val="004E1B7B"/>
    <w:rsid w:val="004F1B4F"/>
    <w:rsid w:val="00505425"/>
    <w:rsid w:val="005117EF"/>
    <w:rsid w:val="005217D4"/>
    <w:rsid w:val="00527392"/>
    <w:rsid w:val="00566673"/>
    <w:rsid w:val="00593609"/>
    <w:rsid w:val="005A62D4"/>
    <w:rsid w:val="005A7E65"/>
    <w:rsid w:val="005C0857"/>
    <w:rsid w:val="005C0A20"/>
    <w:rsid w:val="005C635E"/>
    <w:rsid w:val="005D272F"/>
    <w:rsid w:val="005D60E7"/>
    <w:rsid w:val="005E6C04"/>
    <w:rsid w:val="005F5CC0"/>
    <w:rsid w:val="00621439"/>
    <w:rsid w:val="0062247A"/>
    <w:rsid w:val="00644A5F"/>
    <w:rsid w:val="006479AC"/>
    <w:rsid w:val="00672B6A"/>
    <w:rsid w:val="00686C51"/>
    <w:rsid w:val="006A124C"/>
    <w:rsid w:val="006A7164"/>
    <w:rsid w:val="006B697C"/>
    <w:rsid w:val="006D0110"/>
    <w:rsid w:val="006F0F70"/>
    <w:rsid w:val="006F32CA"/>
    <w:rsid w:val="0073490B"/>
    <w:rsid w:val="007563DA"/>
    <w:rsid w:val="00783182"/>
    <w:rsid w:val="00785964"/>
    <w:rsid w:val="007A08F4"/>
    <w:rsid w:val="007A3603"/>
    <w:rsid w:val="007B4D17"/>
    <w:rsid w:val="007C47CC"/>
    <w:rsid w:val="007E106A"/>
    <w:rsid w:val="00810E6E"/>
    <w:rsid w:val="00823D1D"/>
    <w:rsid w:val="00830D56"/>
    <w:rsid w:val="00854826"/>
    <w:rsid w:val="00861721"/>
    <w:rsid w:val="00864ADA"/>
    <w:rsid w:val="00887208"/>
    <w:rsid w:val="00894646"/>
    <w:rsid w:val="008B40E5"/>
    <w:rsid w:val="008B78D9"/>
    <w:rsid w:val="008C52F3"/>
    <w:rsid w:val="008D52A7"/>
    <w:rsid w:val="008E5471"/>
    <w:rsid w:val="008F08D5"/>
    <w:rsid w:val="00902D49"/>
    <w:rsid w:val="00902E0C"/>
    <w:rsid w:val="009030B9"/>
    <w:rsid w:val="009151BE"/>
    <w:rsid w:val="00922B42"/>
    <w:rsid w:val="00936F9A"/>
    <w:rsid w:val="00950134"/>
    <w:rsid w:val="009646D3"/>
    <w:rsid w:val="009836FD"/>
    <w:rsid w:val="00985A88"/>
    <w:rsid w:val="00994911"/>
    <w:rsid w:val="009A520E"/>
    <w:rsid w:val="009B1742"/>
    <w:rsid w:val="009B1992"/>
    <w:rsid w:val="009B4F6D"/>
    <w:rsid w:val="009C51CA"/>
    <w:rsid w:val="009D5918"/>
    <w:rsid w:val="009F3053"/>
    <w:rsid w:val="009F31B9"/>
    <w:rsid w:val="00A07054"/>
    <w:rsid w:val="00A07AB9"/>
    <w:rsid w:val="00A267AF"/>
    <w:rsid w:val="00A44BF7"/>
    <w:rsid w:val="00A523E3"/>
    <w:rsid w:val="00A62769"/>
    <w:rsid w:val="00A70F2F"/>
    <w:rsid w:val="00A72ADF"/>
    <w:rsid w:val="00A835A5"/>
    <w:rsid w:val="00A85DEE"/>
    <w:rsid w:val="00A97F50"/>
    <w:rsid w:val="00AA01E4"/>
    <w:rsid w:val="00AA1AD4"/>
    <w:rsid w:val="00AB1077"/>
    <w:rsid w:val="00AB1365"/>
    <w:rsid w:val="00AB5B39"/>
    <w:rsid w:val="00AC2C6E"/>
    <w:rsid w:val="00AC7D6F"/>
    <w:rsid w:val="00AD184B"/>
    <w:rsid w:val="00AE07D4"/>
    <w:rsid w:val="00B0526E"/>
    <w:rsid w:val="00B11D71"/>
    <w:rsid w:val="00B20E9D"/>
    <w:rsid w:val="00B23AE7"/>
    <w:rsid w:val="00B31295"/>
    <w:rsid w:val="00B333B9"/>
    <w:rsid w:val="00B33BBC"/>
    <w:rsid w:val="00B369AA"/>
    <w:rsid w:val="00B65E6F"/>
    <w:rsid w:val="00B731D5"/>
    <w:rsid w:val="00B96056"/>
    <w:rsid w:val="00BA425F"/>
    <w:rsid w:val="00BF2440"/>
    <w:rsid w:val="00BF3B5C"/>
    <w:rsid w:val="00C1057C"/>
    <w:rsid w:val="00C17605"/>
    <w:rsid w:val="00C37923"/>
    <w:rsid w:val="00C43C3E"/>
    <w:rsid w:val="00C53A32"/>
    <w:rsid w:val="00C61CD0"/>
    <w:rsid w:val="00CA3164"/>
    <w:rsid w:val="00CA746A"/>
    <w:rsid w:val="00CB7206"/>
    <w:rsid w:val="00CC1F75"/>
    <w:rsid w:val="00CD3890"/>
    <w:rsid w:val="00CD4EEC"/>
    <w:rsid w:val="00CE5DA4"/>
    <w:rsid w:val="00CF10F8"/>
    <w:rsid w:val="00CF67D4"/>
    <w:rsid w:val="00D10180"/>
    <w:rsid w:val="00D11A69"/>
    <w:rsid w:val="00D32402"/>
    <w:rsid w:val="00D4704E"/>
    <w:rsid w:val="00D501E8"/>
    <w:rsid w:val="00D518EF"/>
    <w:rsid w:val="00D633D2"/>
    <w:rsid w:val="00D65277"/>
    <w:rsid w:val="00D7259C"/>
    <w:rsid w:val="00D929AB"/>
    <w:rsid w:val="00D9608F"/>
    <w:rsid w:val="00D96AE6"/>
    <w:rsid w:val="00DA044E"/>
    <w:rsid w:val="00DC65FD"/>
    <w:rsid w:val="00DD09BA"/>
    <w:rsid w:val="00DD4B8C"/>
    <w:rsid w:val="00DE3921"/>
    <w:rsid w:val="00E0618A"/>
    <w:rsid w:val="00E27924"/>
    <w:rsid w:val="00E3542E"/>
    <w:rsid w:val="00E4308C"/>
    <w:rsid w:val="00E55678"/>
    <w:rsid w:val="00E56F7C"/>
    <w:rsid w:val="00E6003A"/>
    <w:rsid w:val="00E77477"/>
    <w:rsid w:val="00E775AC"/>
    <w:rsid w:val="00E87D66"/>
    <w:rsid w:val="00EA1481"/>
    <w:rsid w:val="00EA69A6"/>
    <w:rsid w:val="00EC4066"/>
    <w:rsid w:val="00ED2852"/>
    <w:rsid w:val="00EF1FC1"/>
    <w:rsid w:val="00EF4237"/>
    <w:rsid w:val="00F06C3A"/>
    <w:rsid w:val="00F3180A"/>
    <w:rsid w:val="00F40B9B"/>
    <w:rsid w:val="00F40D8C"/>
    <w:rsid w:val="00F430A3"/>
    <w:rsid w:val="00F651E0"/>
    <w:rsid w:val="00F75FB3"/>
    <w:rsid w:val="00F97327"/>
    <w:rsid w:val="00F975E2"/>
    <w:rsid w:val="00FC561C"/>
    <w:rsid w:val="00FD1BDC"/>
    <w:rsid w:val="00FD37ED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AAC3"/>
  <w15:chartTrackingRefBased/>
  <w15:docId w15:val="{D6EAAAA5-C060-4FA6-9DC8-903F10A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0C"/>
  </w:style>
  <w:style w:type="paragraph" w:styleId="Nagwek1">
    <w:name w:val="heading 1"/>
    <w:basedOn w:val="Normalny"/>
    <w:next w:val="Normalny"/>
    <w:link w:val="Nagwek1Znak"/>
    <w:uiPriority w:val="9"/>
    <w:qFormat/>
    <w:rsid w:val="0005500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500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00C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500C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00C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00C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00C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00C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00C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6D7"/>
  </w:style>
  <w:style w:type="paragraph" w:styleId="Stopka">
    <w:name w:val="footer"/>
    <w:basedOn w:val="Normalny"/>
    <w:link w:val="StopkaZnak"/>
    <w:uiPriority w:val="99"/>
    <w:unhideWhenUsed/>
    <w:rsid w:val="003F2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6D7"/>
  </w:style>
  <w:style w:type="paragraph" w:styleId="Akapitzlist">
    <w:name w:val="List Paragraph"/>
    <w:basedOn w:val="Normalny"/>
    <w:uiPriority w:val="34"/>
    <w:qFormat/>
    <w:rsid w:val="003F26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500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500C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00C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500C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00C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00C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00C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00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00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500C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5500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500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00C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5500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5500C"/>
    <w:rPr>
      <w:b/>
      <w:bCs/>
    </w:rPr>
  </w:style>
  <w:style w:type="character" w:styleId="Uwydatnienie">
    <w:name w:val="Emphasis"/>
    <w:uiPriority w:val="20"/>
    <w:qFormat/>
    <w:rsid w:val="0005500C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5500C"/>
  </w:style>
  <w:style w:type="paragraph" w:styleId="Cytat">
    <w:name w:val="Quote"/>
    <w:basedOn w:val="Normalny"/>
    <w:next w:val="Normalny"/>
    <w:link w:val="CytatZnak"/>
    <w:uiPriority w:val="29"/>
    <w:qFormat/>
    <w:rsid w:val="0005500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5500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00C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00C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5500C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5500C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5500C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5500C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5500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500C"/>
    <w:pPr>
      <w:outlineLvl w:val="9"/>
    </w:pPr>
  </w:style>
  <w:style w:type="table" w:styleId="Tabela-Siatka">
    <w:name w:val="Table Grid"/>
    <w:basedOn w:val="Standardowy"/>
    <w:uiPriority w:val="39"/>
    <w:rsid w:val="0037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6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6D3"/>
    <w:rPr>
      <w:b/>
      <w:bCs/>
    </w:rPr>
  </w:style>
  <w:style w:type="numbering" w:customStyle="1" w:styleId="Styl1">
    <w:name w:val="Styl1"/>
    <w:uiPriority w:val="99"/>
    <w:rsid w:val="009D591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2061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Niemczyk</dc:creator>
  <cp:keywords/>
  <dc:description/>
  <cp:lastModifiedBy>Ewa Słowikowska</cp:lastModifiedBy>
  <cp:revision>12</cp:revision>
  <cp:lastPrinted>2023-09-18T06:14:00Z</cp:lastPrinted>
  <dcterms:created xsi:type="dcterms:W3CDTF">2024-02-12T11:28:00Z</dcterms:created>
  <dcterms:modified xsi:type="dcterms:W3CDTF">2024-02-21T07:06:00Z</dcterms:modified>
</cp:coreProperties>
</file>