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763A30">
      <w:pPr>
        <w:spacing w:line="276" w:lineRule="auto"/>
        <w:ind w:right="-2"/>
        <w:jc w:val="center"/>
        <w:rPr>
          <w:rFonts w:ascii="Open Sans" w:hAnsi="Open Sans" w:cs="Open Sans"/>
          <w:bCs/>
          <w:sz w:val="21"/>
          <w:szCs w:val="21"/>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Pr="00AA7AD9" w:rsidRDefault="00EB1AA8"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6893DEBC" w14:textId="77777777" w:rsidR="00447968" w:rsidRDefault="00447968" w:rsidP="00F7030D">
      <w:pPr>
        <w:spacing w:after="240" w:line="268" w:lineRule="auto"/>
        <w:jc w:val="right"/>
        <w:rPr>
          <w:rFonts w:ascii="Open Sans" w:eastAsiaTheme="minorHAnsi" w:hAnsi="Open Sans" w:cstheme="minorHAnsi"/>
          <w:bCs/>
          <w:sz w:val="18"/>
          <w:szCs w:val="18"/>
          <w:u w:val="single"/>
        </w:rPr>
      </w:pPr>
    </w:p>
    <w:p w14:paraId="36495407" w14:textId="77777777" w:rsidR="00727E1F" w:rsidRDefault="00727E1F" w:rsidP="00F7030D">
      <w:pPr>
        <w:spacing w:after="240" w:line="268" w:lineRule="auto"/>
        <w:jc w:val="right"/>
        <w:rPr>
          <w:rFonts w:ascii="Open Sans" w:eastAsiaTheme="minorHAnsi" w:hAnsi="Open Sans" w:cstheme="minorHAnsi"/>
          <w:bCs/>
          <w:sz w:val="18"/>
          <w:szCs w:val="18"/>
          <w:u w:val="single"/>
        </w:rPr>
      </w:pPr>
    </w:p>
    <w:p w14:paraId="13BF2822" w14:textId="77777777" w:rsidR="00FD0AE3" w:rsidRDefault="00FD0AE3" w:rsidP="00F7030D">
      <w:pPr>
        <w:spacing w:after="240" w:line="268" w:lineRule="auto"/>
        <w:jc w:val="right"/>
        <w:rPr>
          <w:rFonts w:ascii="Open Sans" w:eastAsiaTheme="minorHAnsi" w:hAnsi="Open Sans" w:cstheme="minorHAnsi"/>
          <w:bCs/>
          <w:sz w:val="18"/>
          <w:szCs w:val="18"/>
          <w:u w:val="single"/>
        </w:rPr>
      </w:pPr>
    </w:p>
    <w:p w14:paraId="2ACF8998" w14:textId="454F716C"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AC164B6"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3749FB">
        <w:rPr>
          <w:rFonts w:ascii="Open Sans" w:eastAsiaTheme="minorHAnsi" w:hAnsi="Open Sans" w:cs="Calibri"/>
          <w:bCs/>
          <w:sz w:val="20"/>
          <w:szCs w:val="20"/>
        </w:rPr>
        <w:t>3</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3749FB">
        <w:rPr>
          <w:rFonts w:ascii="Open Sans" w:eastAsiaTheme="minorHAnsi" w:hAnsi="Open Sans" w:cs="Calibri"/>
          <w:bCs/>
          <w:sz w:val="20"/>
          <w:szCs w:val="20"/>
        </w:rPr>
        <w:t>1605</w:t>
      </w:r>
      <w:r w:rsidRPr="005C3172">
        <w:rPr>
          <w:rFonts w:ascii="Open Sans" w:eastAsiaTheme="minorHAnsi" w:hAnsi="Open Sans" w:cs="Calibri"/>
          <w:bCs/>
          <w:sz w:val="20"/>
          <w:szCs w:val="20"/>
        </w:rPr>
        <w:t xml:space="preserve"> z </w:t>
      </w:r>
      <w:proofErr w:type="spellStart"/>
      <w:r w:rsidRPr="005C3172">
        <w:rPr>
          <w:rFonts w:ascii="Open Sans" w:eastAsiaTheme="minorHAnsi" w:hAnsi="Open Sans" w:cs="Calibri"/>
          <w:bCs/>
          <w:sz w:val="20"/>
          <w:szCs w:val="20"/>
        </w:rPr>
        <w:t>późn</w:t>
      </w:r>
      <w:proofErr w:type="spellEnd"/>
      <w:r w:rsidRPr="005C3172">
        <w:rPr>
          <w:rFonts w:ascii="Open Sans" w:eastAsiaTheme="minorHAnsi" w:hAnsi="Open Sans" w:cs="Calibri"/>
          <w:bCs/>
          <w:sz w:val="20"/>
          <w:szCs w:val="20"/>
        </w:rPr>
        <w:t>., zm.)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7507522B" w14:textId="4DC8E1E4" w:rsidR="00727E1F" w:rsidRPr="00727E1F" w:rsidRDefault="00F7030D" w:rsidP="00727E1F">
      <w:pPr>
        <w:spacing w:line="276" w:lineRule="auto"/>
        <w:ind w:right="-427"/>
        <w:jc w:val="both"/>
        <w:rPr>
          <w:rFonts w:ascii="Open Sans" w:hAnsi="Open Sans" w:cs="Open Sans"/>
          <w:color w:val="000000" w:themeColor="text1"/>
          <w:sz w:val="20"/>
          <w:szCs w:val="20"/>
          <w:u w:val="single"/>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proofErr w:type="spellStart"/>
      <w:r w:rsidRPr="009C7B77">
        <w:rPr>
          <w:rFonts w:ascii="Open Sans" w:hAnsi="Open Sans" w:cstheme="minorHAnsi"/>
          <w:color w:val="000000" w:themeColor="text1"/>
          <w:sz w:val="20"/>
          <w:szCs w:val="20"/>
        </w:rPr>
        <w:t>pn</w:t>
      </w:r>
      <w:proofErr w:type="spellEnd"/>
      <w:r w:rsidRPr="009C7B77">
        <w:rPr>
          <w:rFonts w:ascii="Open Sans" w:hAnsi="Open Sans" w:cstheme="minorHAnsi"/>
          <w:color w:val="000000" w:themeColor="text1"/>
          <w:sz w:val="20"/>
          <w:szCs w:val="20"/>
        </w:rPr>
        <w:t>:</w:t>
      </w:r>
      <w:bookmarkStart w:id="1" w:name="_Hlk126926511"/>
      <w:r w:rsidR="00AD6066" w:rsidRPr="009C7B77">
        <w:rPr>
          <w:rFonts w:ascii="Open Sans" w:hAnsi="Open Sans" w:cstheme="minorHAnsi"/>
          <w:color w:val="000000" w:themeColor="text1"/>
          <w:sz w:val="20"/>
          <w:szCs w:val="20"/>
        </w:rPr>
        <w:t xml:space="preserve"> </w:t>
      </w:r>
      <w:r w:rsidR="00727E1F" w:rsidRPr="00727E1F">
        <w:rPr>
          <w:rFonts w:ascii="Open Sans" w:hAnsi="Open Sans" w:cs="Open Sans"/>
          <w:color w:val="000000" w:themeColor="text1"/>
          <w:sz w:val="20"/>
          <w:szCs w:val="20"/>
          <w:u w:val="single"/>
        </w:rPr>
        <w:t xml:space="preserve">„Dostawa bloczków betonowych zbrojonych z wpustami (zamkami) </w:t>
      </w:r>
    </w:p>
    <w:p w14:paraId="34E82798" w14:textId="77777777" w:rsidR="00727E1F" w:rsidRPr="00727E1F" w:rsidRDefault="00727E1F" w:rsidP="00727E1F">
      <w:pPr>
        <w:spacing w:line="276" w:lineRule="auto"/>
        <w:ind w:right="-427"/>
        <w:jc w:val="both"/>
        <w:rPr>
          <w:rFonts w:ascii="Open Sans" w:hAnsi="Open Sans" w:cs="Open Sans"/>
          <w:color w:val="000000" w:themeColor="text1"/>
          <w:sz w:val="20"/>
          <w:szCs w:val="20"/>
          <w:u w:val="single"/>
        </w:rPr>
      </w:pPr>
      <w:r w:rsidRPr="00727E1F">
        <w:rPr>
          <w:rFonts w:ascii="Open Sans" w:hAnsi="Open Sans" w:cs="Open Sans"/>
          <w:color w:val="000000" w:themeColor="text1"/>
          <w:sz w:val="20"/>
          <w:szCs w:val="20"/>
          <w:u w:val="single"/>
        </w:rPr>
        <w:t>o wymiarach:</w:t>
      </w:r>
    </w:p>
    <w:p w14:paraId="4943C251" w14:textId="77777777" w:rsidR="00727E1F" w:rsidRPr="00727E1F" w:rsidRDefault="00727E1F" w:rsidP="00727E1F">
      <w:pPr>
        <w:spacing w:line="276" w:lineRule="auto"/>
        <w:ind w:right="-427"/>
        <w:jc w:val="both"/>
        <w:rPr>
          <w:rFonts w:ascii="Open Sans" w:hAnsi="Open Sans" w:cs="Open Sans"/>
          <w:color w:val="000000" w:themeColor="text1"/>
          <w:sz w:val="20"/>
          <w:szCs w:val="20"/>
          <w:u w:val="single"/>
        </w:rPr>
      </w:pPr>
      <w:r w:rsidRPr="00727E1F">
        <w:rPr>
          <w:rFonts w:ascii="Open Sans" w:hAnsi="Open Sans" w:cs="Open Sans"/>
          <w:color w:val="000000" w:themeColor="text1"/>
          <w:sz w:val="20"/>
          <w:szCs w:val="20"/>
          <w:u w:val="single"/>
        </w:rPr>
        <w:t>•</w:t>
      </w:r>
      <w:r w:rsidRPr="00727E1F">
        <w:rPr>
          <w:rFonts w:ascii="Open Sans" w:hAnsi="Open Sans" w:cs="Open Sans"/>
          <w:color w:val="000000" w:themeColor="text1"/>
          <w:sz w:val="20"/>
          <w:szCs w:val="20"/>
          <w:u w:val="single"/>
        </w:rPr>
        <w:tab/>
        <w:t>600x600x600 [mm] (dł./wys./szer.) – 200 szt.</w:t>
      </w:r>
    </w:p>
    <w:p w14:paraId="65EC139C" w14:textId="3A6B9F3E" w:rsidR="007C270C" w:rsidRDefault="00727E1F" w:rsidP="007C270C">
      <w:pPr>
        <w:spacing w:line="276" w:lineRule="auto"/>
        <w:ind w:right="-427"/>
        <w:jc w:val="both"/>
        <w:rPr>
          <w:rFonts w:ascii="Open Sans" w:hAnsi="Open Sans" w:cs="Open Sans"/>
          <w:color w:val="000000" w:themeColor="text1"/>
          <w:sz w:val="20"/>
          <w:szCs w:val="20"/>
          <w:u w:val="single"/>
        </w:rPr>
      </w:pPr>
      <w:r w:rsidRPr="00727E1F">
        <w:rPr>
          <w:rFonts w:ascii="Open Sans" w:hAnsi="Open Sans" w:cs="Open Sans"/>
          <w:color w:val="000000" w:themeColor="text1"/>
          <w:sz w:val="20"/>
          <w:szCs w:val="20"/>
          <w:u w:val="single"/>
        </w:rPr>
        <w:t>•</w:t>
      </w:r>
      <w:r w:rsidRPr="00727E1F">
        <w:rPr>
          <w:rFonts w:ascii="Open Sans" w:hAnsi="Open Sans" w:cs="Open Sans"/>
          <w:color w:val="000000" w:themeColor="text1"/>
          <w:sz w:val="20"/>
          <w:szCs w:val="20"/>
          <w:u w:val="single"/>
        </w:rPr>
        <w:tab/>
        <w:t xml:space="preserve">1200x600x600 [mm] (dł./wys./szer.) – 3700 szt.”  </w:t>
      </w:r>
    </w:p>
    <w:p w14:paraId="2E0A4EAE" w14:textId="12AE46A8"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40309487"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 xml:space="preserve">powania na podstawie art. 108 ust. 1 ustawy </w:t>
      </w:r>
      <w:proofErr w:type="spellStart"/>
      <w:r w:rsidRPr="005C3172">
        <w:rPr>
          <w:rFonts w:ascii="Open Sans" w:eastAsiaTheme="minorHAnsi" w:hAnsi="Open Sans" w:cstheme="minorHAnsi"/>
          <w:sz w:val="20"/>
          <w:szCs w:val="20"/>
        </w:rPr>
        <w:t>Pzp</w:t>
      </w:r>
      <w:proofErr w:type="spellEnd"/>
      <w:r w:rsidRPr="005C3172">
        <w:rPr>
          <w:rFonts w:ascii="Open Sans" w:eastAsiaTheme="minorHAnsi" w:hAnsi="Open Sans" w:cstheme="minorHAnsi"/>
          <w:sz w:val="20"/>
          <w:szCs w:val="20"/>
        </w:rPr>
        <w:t xml:space="preserve"> i art.109 ust.1 pkt 4 ustawy </w:t>
      </w:r>
      <w:proofErr w:type="spellStart"/>
      <w:r w:rsidRPr="005C3172">
        <w:rPr>
          <w:rFonts w:ascii="Open Sans" w:eastAsiaTheme="minorHAnsi" w:hAnsi="Open Sans" w:cstheme="minorHAnsi"/>
          <w:sz w:val="20"/>
          <w:szCs w:val="20"/>
        </w:rPr>
        <w:t>Pzp</w:t>
      </w:r>
      <w:proofErr w:type="spellEnd"/>
      <w:r w:rsidR="003E7BE2" w:rsidRPr="005C3172">
        <w:rPr>
          <w:rFonts w:ascii="Open Sans" w:eastAsiaTheme="minorHAnsi" w:hAnsi="Open Sans" w:cstheme="minorHAnsi"/>
          <w:sz w:val="20"/>
          <w:szCs w:val="20"/>
        </w:rPr>
        <w:t xml:space="preserve">  i spełniam warunki udziału w post</w:t>
      </w:r>
      <w:r w:rsidR="00AC5844">
        <w:rPr>
          <w:rFonts w:ascii="Open Sans" w:eastAsiaTheme="minorHAnsi" w:hAnsi="Open Sans" w:cstheme="minorHAnsi"/>
          <w:sz w:val="20"/>
          <w:szCs w:val="20"/>
        </w:rPr>
        <w:t>ę</w:t>
      </w:r>
      <w:r w:rsidR="003E7BE2" w:rsidRPr="005C3172">
        <w:rPr>
          <w:rFonts w:ascii="Open Sans" w:eastAsiaTheme="minorHAnsi" w:hAnsi="Open Sans" w:cstheme="minorHAnsi"/>
          <w:sz w:val="20"/>
          <w:szCs w:val="20"/>
        </w:rPr>
        <w:t>powaniu</w:t>
      </w:r>
      <w:r w:rsidR="00E62F16" w:rsidRPr="005C3172">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proofErr w:type="spellStart"/>
      <w:r w:rsidRPr="00AC5844">
        <w:rPr>
          <w:rFonts w:ascii="Open Sans" w:eastAsiaTheme="minorHAnsi" w:hAnsi="Open Sans" w:cstheme="minorHAnsi"/>
          <w:sz w:val="20"/>
          <w:szCs w:val="20"/>
        </w:rPr>
        <w:t>Pzp</w:t>
      </w:r>
      <w:proofErr w:type="spellEnd"/>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2C0B86AF" w14:textId="3C158D5A" w:rsidR="00AC5844" w:rsidRPr="00AC584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 xml:space="preserve">z dnia 13 kwietnia 2022 r. o szczególnych rozwiązaniach w zakresie przeciwdziałania wspieraniu agresji na Ukrainę oraz służących ochronie bezpieczeństwa narodowego (Dz. U. z 2023 r., </w:t>
      </w:r>
      <w:r w:rsidR="00A82849">
        <w:rPr>
          <w:rFonts w:ascii="Open Sans" w:hAnsi="Open Sans" w:cstheme="minorHAnsi"/>
          <w:sz w:val="20"/>
          <w:szCs w:val="20"/>
          <w:lang w:eastAsia="pl-PL"/>
        </w:rPr>
        <w:br/>
      </w:r>
      <w:r w:rsidRPr="00AC5844">
        <w:rPr>
          <w:rFonts w:ascii="Open Sans" w:hAnsi="Open Sans" w:cstheme="minorHAnsi"/>
          <w:sz w:val="20"/>
          <w:szCs w:val="20"/>
          <w:lang w:eastAsia="pl-PL"/>
        </w:rPr>
        <w:t xml:space="preserve">poz. 1497 z  </w:t>
      </w:r>
      <w:proofErr w:type="spellStart"/>
      <w:r w:rsidRPr="00AC5844">
        <w:rPr>
          <w:rFonts w:ascii="Open Sans" w:hAnsi="Open Sans" w:cstheme="minorHAnsi"/>
          <w:sz w:val="20"/>
          <w:szCs w:val="20"/>
          <w:lang w:eastAsia="pl-PL"/>
        </w:rPr>
        <w:t>późn</w:t>
      </w:r>
      <w:proofErr w:type="spellEnd"/>
      <w:r w:rsidRPr="00AC5844">
        <w:rPr>
          <w:rFonts w:ascii="Open Sans" w:hAnsi="Open Sans" w:cstheme="minorHAnsi"/>
          <w:sz w:val="20"/>
          <w:szCs w:val="20"/>
          <w:lang w:eastAsia="pl-PL"/>
        </w:rPr>
        <w:t>. zm.).</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59775967" w14:textId="77777777" w:rsidR="006F17B4" w:rsidRDefault="006F17B4" w:rsidP="002B701F">
      <w:pPr>
        <w:suppressAutoHyphens/>
        <w:spacing w:line="276" w:lineRule="auto"/>
        <w:ind w:left="4248"/>
        <w:rPr>
          <w:rFonts w:ascii="Cambria" w:eastAsia="Cambria" w:hAnsi="Cambria" w:cs="Cambria"/>
          <w:i/>
          <w:sz w:val="20"/>
        </w:rPr>
      </w:pPr>
    </w:p>
    <w:p w14:paraId="59B76D4C" w14:textId="77777777" w:rsidR="00F30ECF" w:rsidRDefault="00F30ECF" w:rsidP="002B701F">
      <w:pPr>
        <w:spacing w:line="268" w:lineRule="auto"/>
        <w:jc w:val="right"/>
        <w:rPr>
          <w:rFonts w:ascii="Open Sans" w:eastAsiaTheme="minorHAnsi" w:hAnsi="Open Sans" w:cstheme="minorHAnsi"/>
          <w:sz w:val="18"/>
          <w:szCs w:val="18"/>
          <w:u w:val="single"/>
        </w:rPr>
      </w:pPr>
    </w:p>
    <w:p w14:paraId="3EA826B9" w14:textId="77777777" w:rsidR="00F30ECF" w:rsidRDefault="00F30ECF" w:rsidP="002B701F">
      <w:pPr>
        <w:spacing w:line="268" w:lineRule="auto"/>
        <w:jc w:val="right"/>
        <w:rPr>
          <w:rFonts w:ascii="Open Sans" w:eastAsiaTheme="minorHAnsi" w:hAnsi="Open Sans" w:cstheme="minorHAnsi"/>
          <w:sz w:val="18"/>
          <w:szCs w:val="18"/>
          <w:u w:val="single"/>
        </w:rPr>
      </w:pPr>
    </w:p>
    <w:p w14:paraId="3B96489E" w14:textId="6CE8EBBA"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764AA028" w14:textId="77777777" w:rsidR="00065863" w:rsidRDefault="00065863" w:rsidP="003636DE">
      <w:pPr>
        <w:suppressAutoHyphens/>
        <w:spacing w:after="120" w:line="276" w:lineRule="auto"/>
        <w:ind w:left="2832"/>
        <w:jc w:val="center"/>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0FE21149" w14:textId="77777777" w:rsidR="00F85173" w:rsidRDefault="00F85173" w:rsidP="00CB4CEC">
      <w:pPr>
        <w:suppressAutoHyphens/>
        <w:spacing w:after="120" w:line="276" w:lineRule="auto"/>
        <w:jc w:val="right"/>
        <w:rPr>
          <w:rFonts w:ascii="Cambria" w:eastAsia="Cambria" w:hAnsi="Cambria" w:cs="Cambria"/>
          <w:bCs/>
          <w:color w:val="000000" w:themeColor="text1"/>
          <w:sz w:val="18"/>
          <w:szCs w:val="18"/>
          <w:u w:val="single"/>
        </w:rPr>
      </w:pPr>
      <w:bookmarkStart w:id="2" w:name="_Hlk94509478"/>
    </w:p>
    <w:p w14:paraId="3E0B9E76" w14:textId="7D53B8B6" w:rsidR="00CB4CEC" w:rsidRPr="00E073C1" w:rsidRDefault="00EC3896" w:rsidP="00CB4CEC">
      <w:pPr>
        <w:suppressAutoHyphens/>
        <w:spacing w:after="120" w:line="276" w:lineRule="auto"/>
        <w:jc w:val="right"/>
        <w:rPr>
          <w:rFonts w:ascii="Cambria" w:eastAsia="Cambria" w:hAnsi="Cambria" w:cs="Cambria"/>
          <w:bCs/>
          <w:color w:val="000000" w:themeColor="text1"/>
          <w:sz w:val="18"/>
          <w:szCs w:val="18"/>
          <w:u w:val="single"/>
        </w:rPr>
      </w:pPr>
      <w:r w:rsidRPr="00E073C1">
        <w:rPr>
          <w:rFonts w:ascii="Cambria" w:eastAsia="Cambria" w:hAnsi="Cambria" w:cs="Cambria"/>
          <w:bCs/>
          <w:color w:val="000000" w:themeColor="text1"/>
          <w:sz w:val="18"/>
          <w:szCs w:val="18"/>
          <w:u w:val="single"/>
        </w:rPr>
        <w:t>Z</w:t>
      </w:r>
      <w:r w:rsidR="00CB4CEC" w:rsidRPr="00E073C1">
        <w:rPr>
          <w:rFonts w:ascii="Cambria" w:eastAsia="Cambria" w:hAnsi="Cambria" w:cs="Cambria"/>
          <w:bCs/>
          <w:color w:val="000000" w:themeColor="text1"/>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 xml:space="preserve">składane w zakresie art. 108 ust. 1 pkt 5 ustawy </w:t>
      </w:r>
      <w:proofErr w:type="spellStart"/>
      <w:r w:rsidRPr="00E073C1">
        <w:rPr>
          <w:rFonts w:ascii="Open Sans" w:eastAsia="Cambria" w:hAnsi="Open Sans" w:cs="Open Sans"/>
          <w:color w:val="000000" w:themeColor="text1"/>
          <w:sz w:val="20"/>
        </w:rPr>
        <w:t>Pzp</w:t>
      </w:r>
      <w:proofErr w:type="spellEnd"/>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0E54A24D" w14:textId="5C01E65A" w:rsidR="00B11F06" w:rsidRPr="00B11F06" w:rsidRDefault="00CB4CEC" w:rsidP="00B11F06">
      <w:pPr>
        <w:suppressAutoHyphens/>
        <w:spacing w:line="276" w:lineRule="auto"/>
        <w:jc w:val="both"/>
        <w:rPr>
          <w:rFonts w:ascii="Open Sans" w:eastAsia="Cambria" w:hAnsi="Open Sans" w:cs="Open Sans"/>
          <w:color w:val="000000" w:themeColor="text1"/>
          <w:sz w:val="20"/>
          <w:szCs w:val="20"/>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sidR="002C66B6">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 xml:space="preserve">pn. </w:t>
      </w:r>
      <w:bookmarkStart w:id="3" w:name="_Hlk107386637"/>
      <w:r w:rsidR="00B11F06" w:rsidRPr="00B11F06">
        <w:rPr>
          <w:rFonts w:ascii="Open Sans" w:eastAsia="Cambria" w:hAnsi="Open Sans" w:cs="Open Sans"/>
          <w:color w:val="000000" w:themeColor="text1"/>
          <w:sz w:val="20"/>
          <w:szCs w:val="20"/>
        </w:rPr>
        <w:t xml:space="preserve">„Dostawa bloczków betonowych zbrojonych z wpustami (zamkami) </w:t>
      </w:r>
    </w:p>
    <w:p w14:paraId="5FE31307" w14:textId="77777777" w:rsidR="00B11F06" w:rsidRPr="00B11F06" w:rsidRDefault="00B11F06" w:rsidP="00B11F06">
      <w:pPr>
        <w:suppressAutoHyphens/>
        <w:spacing w:line="276" w:lineRule="auto"/>
        <w:jc w:val="both"/>
        <w:rPr>
          <w:rFonts w:ascii="Open Sans" w:eastAsia="Cambria" w:hAnsi="Open Sans" w:cs="Open Sans"/>
          <w:color w:val="000000" w:themeColor="text1"/>
          <w:sz w:val="20"/>
          <w:szCs w:val="20"/>
        </w:rPr>
      </w:pPr>
      <w:r w:rsidRPr="00B11F06">
        <w:rPr>
          <w:rFonts w:ascii="Open Sans" w:eastAsia="Cambria" w:hAnsi="Open Sans" w:cs="Open Sans"/>
          <w:color w:val="000000" w:themeColor="text1"/>
          <w:sz w:val="20"/>
          <w:szCs w:val="20"/>
        </w:rPr>
        <w:t>o wymiarach:</w:t>
      </w:r>
    </w:p>
    <w:p w14:paraId="255DD015" w14:textId="77777777" w:rsidR="00B11F06" w:rsidRPr="00B11F06" w:rsidRDefault="00B11F06" w:rsidP="00B11F06">
      <w:pPr>
        <w:suppressAutoHyphens/>
        <w:spacing w:line="276" w:lineRule="auto"/>
        <w:jc w:val="both"/>
        <w:rPr>
          <w:rFonts w:ascii="Open Sans" w:eastAsia="Cambria" w:hAnsi="Open Sans" w:cs="Open Sans"/>
          <w:color w:val="000000" w:themeColor="text1"/>
          <w:sz w:val="20"/>
          <w:szCs w:val="20"/>
        </w:rPr>
      </w:pPr>
      <w:r w:rsidRPr="00B11F06">
        <w:rPr>
          <w:rFonts w:ascii="Open Sans" w:eastAsia="Cambria" w:hAnsi="Open Sans" w:cs="Open Sans"/>
          <w:color w:val="000000" w:themeColor="text1"/>
          <w:sz w:val="20"/>
          <w:szCs w:val="20"/>
        </w:rPr>
        <w:t>•</w:t>
      </w:r>
      <w:r w:rsidRPr="00B11F06">
        <w:rPr>
          <w:rFonts w:ascii="Open Sans" w:eastAsia="Cambria" w:hAnsi="Open Sans" w:cs="Open Sans"/>
          <w:color w:val="000000" w:themeColor="text1"/>
          <w:sz w:val="20"/>
          <w:szCs w:val="20"/>
        </w:rPr>
        <w:tab/>
        <w:t>600x600x600 [mm] (dł./wys./szer.) – 200 szt.</w:t>
      </w:r>
    </w:p>
    <w:p w14:paraId="4AB91CA3" w14:textId="436D87DC" w:rsidR="00DD32FB" w:rsidRPr="00166849" w:rsidRDefault="00B11F06" w:rsidP="00166849">
      <w:pPr>
        <w:suppressAutoHyphens/>
        <w:spacing w:line="276" w:lineRule="auto"/>
        <w:jc w:val="both"/>
        <w:rPr>
          <w:rFonts w:ascii="Open Sans" w:eastAsia="Cambria" w:hAnsi="Open Sans" w:cs="Open Sans"/>
          <w:color w:val="FF0000"/>
          <w:sz w:val="20"/>
          <w:szCs w:val="20"/>
        </w:rPr>
      </w:pPr>
      <w:r w:rsidRPr="00B11F06">
        <w:rPr>
          <w:rFonts w:ascii="Open Sans" w:eastAsia="Cambria" w:hAnsi="Open Sans" w:cs="Open Sans"/>
          <w:color w:val="000000" w:themeColor="text1"/>
          <w:sz w:val="20"/>
          <w:szCs w:val="20"/>
        </w:rPr>
        <w:t>•</w:t>
      </w:r>
      <w:r w:rsidRPr="00B11F06">
        <w:rPr>
          <w:rFonts w:ascii="Open Sans" w:eastAsia="Cambria" w:hAnsi="Open Sans" w:cs="Open Sans"/>
          <w:color w:val="000000" w:themeColor="text1"/>
          <w:sz w:val="20"/>
          <w:szCs w:val="20"/>
        </w:rPr>
        <w:tab/>
        <w:t xml:space="preserve">1200x600x600 [mm] (dł./wys./szer.) – 3700 szt.”  </w:t>
      </w:r>
    </w:p>
    <w:p w14:paraId="39ADCBAE" w14:textId="77777777" w:rsidR="00DD32FB" w:rsidRDefault="00DD32FB" w:rsidP="00DD32FB">
      <w:pPr>
        <w:suppressAutoHyphens/>
        <w:spacing w:line="276" w:lineRule="auto"/>
        <w:jc w:val="both"/>
        <w:rPr>
          <w:rFonts w:ascii="Open Sans" w:eastAsia="Cambria" w:hAnsi="Open Sans" w:cs="Open Sans"/>
          <w:color w:val="000000" w:themeColor="text1"/>
          <w:sz w:val="20"/>
          <w:szCs w:val="20"/>
        </w:rPr>
      </w:pPr>
    </w:p>
    <w:p w14:paraId="788313A6" w14:textId="63CC8CC2" w:rsidR="00065863" w:rsidRDefault="00065863" w:rsidP="00065863">
      <w:pPr>
        <w:suppressAutoHyphens/>
        <w:spacing w:line="276" w:lineRule="auto"/>
        <w:jc w:val="both"/>
        <w:rPr>
          <w:rFonts w:ascii="Open Sans" w:eastAsia="Cambria" w:hAnsi="Open Sans" w:cs="Open Sans"/>
          <w:color w:val="000000" w:themeColor="text1"/>
          <w:sz w:val="20"/>
          <w:szCs w:val="20"/>
        </w:rPr>
      </w:pPr>
      <w:r w:rsidRPr="00065863">
        <w:rPr>
          <w:rFonts w:ascii="Open Sans" w:eastAsia="Cambria" w:hAnsi="Open Sans" w:cs="Open Sans"/>
          <w:color w:val="000000" w:themeColor="text1"/>
          <w:sz w:val="20"/>
          <w:szCs w:val="20"/>
        </w:rPr>
        <w:t xml:space="preserve"> </w:t>
      </w:r>
    </w:p>
    <w:bookmarkEnd w:id="3"/>
    <w:p w14:paraId="4A6E7339" w14:textId="654F15EB" w:rsidR="00CB4CEC" w:rsidRPr="00880CB6" w:rsidRDefault="00CB4CEC" w:rsidP="003E3A5F">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66C052A4" w14:textId="06BC8A26" w:rsidR="00CB4CEC" w:rsidRPr="006F6A80" w:rsidRDefault="00CB4CEC" w:rsidP="006F6A80">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00BF4448" w:rsidRPr="006F6A80">
        <w:rPr>
          <w:rFonts w:ascii="Open Sans" w:eastAsia="Cambria" w:hAnsi="Open Sans" w:cs="Open Sans"/>
          <w:sz w:val="21"/>
          <w:szCs w:val="21"/>
        </w:rPr>
        <w:t xml:space="preserve">Dz. U. 2023, poz. 852 z </w:t>
      </w:r>
      <w:proofErr w:type="spellStart"/>
      <w:r w:rsidR="00BF4448" w:rsidRPr="006F6A80">
        <w:rPr>
          <w:rFonts w:ascii="Open Sans" w:eastAsia="Cambria" w:hAnsi="Open Sans" w:cs="Open Sans"/>
          <w:sz w:val="21"/>
          <w:szCs w:val="21"/>
        </w:rPr>
        <w:t>późń</w:t>
      </w:r>
      <w:proofErr w:type="spellEnd"/>
      <w:r w:rsidR="00BF4448" w:rsidRPr="006F6A80">
        <w:rPr>
          <w:rFonts w:ascii="Open Sans" w:eastAsia="Cambria" w:hAnsi="Open Sans" w:cs="Open Sans"/>
          <w:sz w:val="21"/>
          <w:szCs w:val="21"/>
        </w:rPr>
        <w:t xml:space="preserve">. zm. </w:t>
      </w:r>
      <w:r w:rsidRPr="006F6A80">
        <w:rPr>
          <w:rFonts w:ascii="Open Sans" w:eastAsia="Cambria" w:hAnsi="Open Sans" w:cs="Open Sans"/>
          <w:sz w:val="21"/>
          <w:szCs w:val="21"/>
        </w:rPr>
        <w:t xml:space="preserve">), </w:t>
      </w:r>
      <w:r w:rsidR="00F63943" w:rsidRPr="006F6A80">
        <w:rPr>
          <w:rFonts w:ascii="Open Sans" w:eastAsia="Cambria" w:hAnsi="Open Sans" w:cs="Open Sans"/>
          <w:sz w:val="21"/>
          <w:szCs w:val="21"/>
        </w:rPr>
        <w:br/>
      </w:r>
      <w:r w:rsidRPr="006F6A80">
        <w:rPr>
          <w:rFonts w:ascii="Open Sans" w:eastAsia="Cambria" w:hAnsi="Open Sans" w:cs="Open Sans"/>
          <w:sz w:val="21"/>
          <w:szCs w:val="21"/>
        </w:rPr>
        <w:t xml:space="preserve">z innymi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7B2F59CE" w14:textId="31BBF90C" w:rsidR="00CB4CEC" w:rsidRPr="006F6A80" w:rsidRDefault="00CB4CEC" w:rsidP="006F6A80">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sidR="006F6A80">
        <w:rPr>
          <w:rFonts w:ascii="Open Sans" w:eastAsia="Cambria" w:hAnsi="Open Sans" w:cs="Open Sans"/>
          <w:sz w:val="21"/>
          <w:szCs w:val="21"/>
        </w:rPr>
        <w:br/>
      </w:r>
      <w:r w:rsidRPr="006F6A80">
        <w:rPr>
          <w:rFonts w:ascii="Open Sans" w:eastAsia="Cambria" w:hAnsi="Open Sans" w:cs="Open Sans"/>
          <w:sz w:val="21"/>
          <w:szCs w:val="21"/>
        </w:rPr>
        <w:t>2007 r.</w:t>
      </w:r>
      <w:r w:rsidR="006F6A80">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00907455" w:rsidRPr="006F6A80">
        <w:rPr>
          <w:rFonts w:ascii="Open Sans" w:eastAsia="Cambria" w:hAnsi="Open Sans" w:cs="Open Sans"/>
          <w:sz w:val="21"/>
          <w:szCs w:val="21"/>
        </w:rPr>
        <w:t xml:space="preserve">Dz. U. 2023, poz. 852 z </w:t>
      </w:r>
      <w:proofErr w:type="spellStart"/>
      <w:r w:rsidR="00907455" w:rsidRPr="006F6A80">
        <w:rPr>
          <w:rFonts w:ascii="Open Sans" w:eastAsia="Cambria" w:hAnsi="Open Sans" w:cs="Open Sans"/>
          <w:sz w:val="21"/>
          <w:szCs w:val="21"/>
        </w:rPr>
        <w:t>późń</w:t>
      </w:r>
      <w:proofErr w:type="spellEnd"/>
      <w:r w:rsidR="00907455" w:rsidRPr="006F6A80">
        <w:rPr>
          <w:rFonts w:ascii="Open Sans" w:eastAsia="Cambria" w:hAnsi="Open Sans" w:cs="Open Sans"/>
          <w:sz w:val="21"/>
          <w:szCs w:val="21"/>
        </w:rPr>
        <w:t xml:space="preserve">. zm. </w:t>
      </w:r>
      <w:r w:rsidRPr="006F6A80">
        <w:rPr>
          <w:rFonts w:ascii="Open Sans" w:eastAsia="Cambria" w:hAnsi="Open Sans" w:cs="Open Sans"/>
          <w:sz w:val="21"/>
          <w:szCs w:val="21"/>
        </w:rPr>
        <w:t xml:space="preserve">) z następującymi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31606E52" w14:textId="77777777" w:rsidR="00AE0066" w:rsidRDefault="00AE0066" w:rsidP="0097780D">
      <w:pPr>
        <w:pStyle w:val="Nagwek"/>
        <w:jc w:val="right"/>
        <w:rPr>
          <w:rFonts w:ascii="Open Sans" w:hAnsi="Open Sans" w:cs="Open Sans"/>
          <w:bCs/>
          <w:sz w:val="16"/>
          <w:szCs w:val="16"/>
          <w:u w:val="single"/>
        </w:rPr>
      </w:pPr>
    </w:p>
    <w:p w14:paraId="57B71048" w14:textId="6F8A8D6C"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3DA580B"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907455">
        <w:rPr>
          <w:rStyle w:val="markedcontent"/>
          <w:rFonts w:ascii="Open Sans" w:hAnsi="Open Sans" w:cs="Open Sans"/>
          <w:bCs/>
          <w:sz w:val="20"/>
          <w:szCs w:val="20"/>
        </w:rPr>
        <w:t>1497</w:t>
      </w:r>
      <w:r w:rsidR="009367D7">
        <w:rPr>
          <w:rStyle w:val="markedcontent"/>
          <w:rFonts w:ascii="Open Sans" w:hAnsi="Open Sans" w:cs="Open Sans"/>
          <w:bCs/>
          <w:sz w:val="20"/>
          <w:szCs w:val="20"/>
        </w:rPr>
        <w:br/>
      </w:r>
      <w:r w:rsidR="00DD4973">
        <w:rPr>
          <w:rStyle w:val="markedcontent"/>
          <w:rFonts w:ascii="Open Sans" w:hAnsi="Open Sans" w:cs="Open Sans"/>
          <w:bCs/>
          <w:sz w:val="20"/>
          <w:szCs w:val="20"/>
        </w:rPr>
        <w:t xml:space="preserve">z </w:t>
      </w:r>
      <w:proofErr w:type="spellStart"/>
      <w:r w:rsidR="00DD4973">
        <w:rPr>
          <w:rStyle w:val="markedcontent"/>
          <w:rFonts w:ascii="Open Sans" w:hAnsi="Open Sans" w:cs="Open Sans"/>
          <w:bCs/>
          <w:sz w:val="20"/>
          <w:szCs w:val="20"/>
        </w:rPr>
        <w:t>późn</w:t>
      </w:r>
      <w:proofErr w:type="spellEnd"/>
      <w:r w:rsidR="00DD4973">
        <w:rPr>
          <w:rStyle w:val="markedcontent"/>
          <w:rFonts w:ascii="Open Sans" w:hAnsi="Open Sans" w:cs="Open Sans"/>
          <w:bCs/>
          <w:sz w:val="20"/>
          <w:szCs w:val="20"/>
        </w:rPr>
        <w:t xml:space="preserve">. zm. </w:t>
      </w:r>
      <w:r w:rsidRPr="0014287C">
        <w:rPr>
          <w:rStyle w:val="markedcontent"/>
          <w:rFonts w:ascii="Open Sans" w:hAnsi="Open Sans" w:cs="Open Sans"/>
          <w:bCs/>
          <w:sz w:val="20"/>
          <w:szCs w:val="20"/>
        </w:rPr>
        <w:t>)</w:t>
      </w:r>
    </w:p>
    <w:p w14:paraId="71EBFDFE" w14:textId="4A37FAE7" w:rsidR="007C0426" w:rsidRPr="00E073C1" w:rsidRDefault="0097780D" w:rsidP="000E3A9B">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 xml:space="preserve">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6F6A80">
        <w:rPr>
          <w:rFonts w:ascii="Open Sans" w:hAnsi="Open Sans" w:cs="Open Sans"/>
          <w:color w:val="000000" w:themeColor="text1"/>
          <w:sz w:val="20"/>
          <w:szCs w:val="20"/>
          <w:u w:val="single"/>
        </w:rPr>
        <w:t xml:space="preserve">: </w:t>
      </w:r>
      <w:r w:rsidR="000E3A9B" w:rsidRPr="000E3A9B">
        <w:rPr>
          <w:rFonts w:ascii="Open Sans" w:hAnsi="Open Sans" w:cs="Open Sans"/>
          <w:color w:val="000000" w:themeColor="text1"/>
          <w:sz w:val="20"/>
          <w:szCs w:val="20"/>
          <w:u w:val="single"/>
        </w:rPr>
        <w:t>„Dostawa bloczków betonowych zbrojonych z wpustami (zamkami) o wymiarach:</w:t>
      </w:r>
      <w:r w:rsidR="000E3A9B">
        <w:rPr>
          <w:rFonts w:ascii="Open Sans" w:hAnsi="Open Sans" w:cs="Open Sans"/>
          <w:color w:val="000000" w:themeColor="text1"/>
          <w:sz w:val="20"/>
          <w:szCs w:val="20"/>
          <w:u w:val="single"/>
        </w:rPr>
        <w:t xml:space="preserve"> </w:t>
      </w:r>
      <w:r w:rsidR="000E3A9B" w:rsidRPr="000E3A9B">
        <w:rPr>
          <w:rFonts w:ascii="Open Sans" w:hAnsi="Open Sans" w:cs="Open Sans"/>
          <w:color w:val="000000" w:themeColor="text1"/>
          <w:sz w:val="20"/>
          <w:szCs w:val="20"/>
          <w:u w:val="single"/>
        </w:rPr>
        <w:t>600x600x600 [mm] dł./wys./szer.) – 200 szt.</w:t>
      </w:r>
      <w:r w:rsidR="000E3A9B">
        <w:rPr>
          <w:rFonts w:ascii="Open Sans" w:hAnsi="Open Sans" w:cs="Open Sans"/>
          <w:color w:val="000000" w:themeColor="text1"/>
          <w:sz w:val="20"/>
          <w:szCs w:val="20"/>
          <w:u w:val="single"/>
        </w:rPr>
        <w:t xml:space="preserve"> </w:t>
      </w:r>
      <w:r w:rsidR="000E3A9B" w:rsidRPr="000E3A9B">
        <w:rPr>
          <w:rFonts w:ascii="Open Sans" w:hAnsi="Open Sans" w:cs="Open Sans"/>
          <w:color w:val="000000" w:themeColor="text1"/>
          <w:sz w:val="20"/>
          <w:szCs w:val="20"/>
          <w:u w:val="single"/>
        </w:rPr>
        <w:t xml:space="preserve">1200x600x600 [mm] (dł./wys./szer.) – 3700 szt.”  </w:t>
      </w:r>
      <w:r w:rsidR="00787C02" w:rsidRPr="006F6A80">
        <w:rPr>
          <w:rFonts w:ascii="Open Sans" w:hAnsi="Open Sans" w:cs="Open Sans"/>
          <w:color w:val="000000" w:themeColor="text1"/>
          <w:sz w:val="20"/>
          <w:szCs w:val="20"/>
          <w:u w:val="single"/>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t>
      </w:r>
      <w:r w:rsidR="000E3A9B">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w trybie podstawowym bez przeprowadzenia negocjacji  na zasadach określonych w ustawie z dnia 11 września 2019 r. Prawo zamówień publicznych (  Dz.U. z 202</w:t>
      </w:r>
      <w:r w:rsidR="00365BFC" w:rsidRPr="00E073C1">
        <w:rPr>
          <w:rFonts w:ascii="Open Sans" w:hAnsi="Open Sans" w:cs="Open Sans"/>
          <w:color w:val="000000" w:themeColor="text1"/>
          <w:sz w:val="21"/>
          <w:szCs w:val="21"/>
          <w:lang w:eastAsia="ar-SA"/>
        </w:rPr>
        <w:t>3</w:t>
      </w:r>
      <w:r w:rsidRPr="00E073C1">
        <w:rPr>
          <w:rFonts w:ascii="Open Sans" w:hAnsi="Open Sans" w:cs="Open Sans"/>
          <w:color w:val="000000" w:themeColor="text1"/>
          <w:sz w:val="21"/>
          <w:szCs w:val="21"/>
          <w:lang w:eastAsia="ar-SA"/>
        </w:rPr>
        <w:t xml:space="preserve"> r. poz. </w:t>
      </w:r>
      <w:r w:rsidR="00365BFC" w:rsidRPr="00E073C1">
        <w:rPr>
          <w:rFonts w:ascii="Open Sans" w:hAnsi="Open Sans" w:cs="Open Sans"/>
          <w:color w:val="000000" w:themeColor="text1"/>
          <w:sz w:val="21"/>
          <w:szCs w:val="21"/>
          <w:lang w:eastAsia="ar-SA"/>
        </w:rPr>
        <w:t>1605</w:t>
      </w:r>
      <w:r w:rsidRPr="00E073C1">
        <w:rPr>
          <w:rFonts w:ascii="Open Sans" w:hAnsi="Open Sans" w:cs="Open Sans"/>
          <w:color w:val="000000" w:themeColor="text1"/>
          <w:sz w:val="21"/>
          <w:szCs w:val="21"/>
          <w:lang w:eastAsia="ar-SA"/>
        </w:rPr>
        <w:t xml:space="preserve"> z </w:t>
      </w:r>
      <w:proofErr w:type="spellStart"/>
      <w:r w:rsidRPr="00E073C1">
        <w:rPr>
          <w:rFonts w:ascii="Open Sans" w:hAnsi="Open Sans" w:cs="Open Sans"/>
          <w:color w:val="000000" w:themeColor="text1"/>
          <w:sz w:val="21"/>
          <w:szCs w:val="21"/>
          <w:lang w:eastAsia="ar-SA"/>
        </w:rPr>
        <w:t>późn</w:t>
      </w:r>
      <w:proofErr w:type="spellEnd"/>
      <w:r w:rsidRPr="00E073C1">
        <w:rPr>
          <w:rFonts w:ascii="Open Sans" w:hAnsi="Open Sans" w:cs="Open Sans"/>
          <w:color w:val="000000" w:themeColor="text1"/>
          <w:sz w:val="21"/>
          <w:szCs w:val="21"/>
          <w:lang w:eastAsia="ar-SA"/>
        </w:rPr>
        <w:t>. zm.) zwanej dalej Ustawą PZP ,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 xml:space="preserve">z postępowania o udzielenie zamówienia publicznego lub konkursu prowadzonego na podstawie ustawy </w:t>
      </w:r>
      <w:proofErr w:type="spellStart"/>
      <w:r w:rsidRPr="007F514F">
        <w:rPr>
          <w:rFonts w:ascii="Arial" w:hAnsi="Arial" w:cs="Arial"/>
          <w:color w:val="444444"/>
          <w:sz w:val="16"/>
          <w:szCs w:val="16"/>
        </w:rPr>
        <w:t>Pzp</w:t>
      </w:r>
      <w:proofErr w:type="spellEnd"/>
      <w:r w:rsidRPr="007F514F">
        <w:rPr>
          <w:rFonts w:ascii="Arial" w:hAnsi="Arial" w:cs="Arial"/>
          <w:color w:val="444444"/>
          <w:sz w:val="16"/>
          <w:szCs w:val="16"/>
        </w:rPr>
        <w:t xml:space="preserve">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527D741F" w14:textId="77777777" w:rsidR="00A66DAE" w:rsidRDefault="00A66DAE" w:rsidP="0097780D">
      <w:pPr>
        <w:pStyle w:val="Nagwek"/>
        <w:jc w:val="right"/>
        <w:rPr>
          <w:rFonts w:ascii="Open Sans" w:hAnsi="Open Sans" w:cs="Open Sans"/>
          <w:bCs/>
          <w:sz w:val="16"/>
          <w:szCs w:val="16"/>
          <w:u w:val="single"/>
        </w:rPr>
      </w:pPr>
    </w:p>
    <w:p w14:paraId="7A5E179C" w14:textId="77777777" w:rsidR="00A66DAE" w:rsidRDefault="00A66DAE" w:rsidP="0097780D">
      <w:pPr>
        <w:pStyle w:val="Nagwek"/>
        <w:jc w:val="right"/>
        <w:rPr>
          <w:rFonts w:ascii="Open Sans" w:hAnsi="Open Sans" w:cs="Open Sans"/>
          <w:bCs/>
          <w:sz w:val="16"/>
          <w:szCs w:val="16"/>
          <w:u w:val="single"/>
        </w:rPr>
      </w:pPr>
    </w:p>
    <w:p w14:paraId="5D16CB89" w14:textId="77777777" w:rsidR="002C66B6" w:rsidRDefault="002C66B6"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4AE94525" w14:textId="52984872"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529E75A8" w:rsidR="0097780D" w:rsidRPr="00766431" w:rsidRDefault="0097780D" w:rsidP="000E3A9B">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E073C1">
        <w:rPr>
          <w:rFonts w:ascii="Open Sans" w:hAnsi="Open Sans" w:cs="Open Sans"/>
          <w:color w:val="000000" w:themeColor="text1"/>
          <w:sz w:val="20"/>
          <w:szCs w:val="20"/>
          <w:lang w:eastAsia="ar-SA"/>
        </w:rPr>
        <w:t>:</w:t>
      </w:r>
      <w:r w:rsidR="006F6A80">
        <w:rPr>
          <w:rFonts w:ascii="Open Sans" w:hAnsi="Open Sans" w:cs="Open Sans"/>
          <w:color w:val="000000" w:themeColor="text1"/>
          <w:sz w:val="20"/>
          <w:szCs w:val="20"/>
          <w:lang w:eastAsia="ar-SA"/>
        </w:rPr>
        <w:t xml:space="preserve"> </w:t>
      </w:r>
      <w:r w:rsidR="000E3A9B" w:rsidRPr="000E3A9B">
        <w:rPr>
          <w:rFonts w:ascii="Open Sans" w:hAnsi="Open Sans" w:cs="Open Sans"/>
          <w:color w:val="000000" w:themeColor="text1"/>
          <w:sz w:val="20"/>
          <w:szCs w:val="20"/>
          <w:u w:val="single"/>
        </w:rPr>
        <w:t>„Dostawa bloczków betonowych zbrojonych z wpustami (zamkami) o wymiarach:</w:t>
      </w:r>
      <w:r w:rsidR="000E3A9B">
        <w:rPr>
          <w:rFonts w:ascii="Open Sans" w:hAnsi="Open Sans" w:cs="Open Sans"/>
          <w:color w:val="000000" w:themeColor="text1"/>
          <w:sz w:val="20"/>
          <w:szCs w:val="20"/>
          <w:u w:val="single"/>
        </w:rPr>
        <w:t xml:space="preserve"> </w:t>
      </w:r>
      <w:r w:rsidR="000E3A9B" w:rsidRPr="000E3A9B">
        <w:rPr>
          <w:rFonts w:ascii="Open Sans" w:hAnsi="Open Sans" w:cs="Open Sans"/>
          <w:color w:val="000000" w:themeColor="text1"/>
          <w:sz w:val="20"/>
          <w:szCs w:val="20"/>
          <w:u w:val="single"/>
        </w:rPr>
        <w:t xml:space="preserve">600x600x600 [mm] dł./wys./szer.) </w:t>
      </w:r>
      <w:r w:rsidR="000E3A9B">
        <w:rPr>
          <w:rFonts w:ascii="Open Sans" w:hAnsi="Open Sans" w:cs="Open Sans"/>
          <w:color w:val="000000" w:themeColor="text1"/>
          <w:sz w:val="20"/>
          <w:szCs w:val="20"/>
          <w:u w:val="single"/>
        </w:rPr>
        <w:br/>
      </w:r>
      <w:r w:rsidR="000E3A9B" w:rsidRPr="000E3A9B">
        <w:rPr>
          <w:rFonts w:ascii="Open Sans" w:hAnsi="Open Sans" w:cs="Open Sans"/>
          <w:color w:val="000000" w:themeColor="text1"/>
          <w:sz w:val="20"/>
          <w:szCs w:val="20"/>
          <w:u w:val="single"/>
        </w:rPr>
        <w:t>– 200 szt.</w:t>
      </w:r>
      <w:r w:rsidR="000E3A9B">
        <w:rPr>
          <w:rFonts w:ascii="Open Sans" w:hAnsi="Open Sans" w:cs="Open Sans"/>
          <w:color w:val="000000" w:themeColor="text1"/>
          <w:sz w:val="20"/>
          <w:szCs w:val="20"/>
          <w:u w:val="single"/>
        </w:rPr>
        <w:t xml:space="preserve"> </w:t>
      </w:r>
      <w:r w:rsidR="000E3A9B" w:rsidRPr="000E3A9B">
        <w:rPr>
          <w:rFonts w:ascii="Open Sans" w:hAnsi="Open Sans" w:cs="Open Sans"/>
          <w:color w:val="000000" w:themeColor="text1"/>
          <w:sz w:val="20"/>
          <w:szCs w:val="20"/>
          <w:u w:val="single"/>
        </w:rPr>
        <w:t xml:space="preserve">1200x600x600 [mm] (dł./wys./szer.) – 3700 szt.”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 xml:space="preserve">od etapu prowadzonego Postępowania </w:t>
      </w:r>
      <w:r w:rsidR="000E3A9B">
        <w:rPr>
          <w:rFonts w:ascii="Open Sans" w:hAnsi="Open Sans" w:cs="Open Sans"/>
          <w:i/>
          <w:iCs/>
          <w:sz w:val="21"/>
          <w:szCs w:val="21"/>
          <w:lang w:eastAsia="ar-SA"/>
        </w:rPr>
        <w:br/>
      </w:r>
      <w:r w:rsidRPr="00A4435E">
        <w:rPr>
          <w:rFonts w:ascii="Open Sans" w:hAnsi="Open Sans" w:cs="Open Sans"/>
          <w:i/>
          <w:iCs/>
          <w:sz w:val="21"/>
          <w:szCs w:val="21"/>
          <w:lang w:eastAsia="ar-SA"/>
        </w:rPr>
        <w:t>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z dnia 11 września 2019 r. Prawo zamówień publicznych w trybie podstawowym  bez przeprowadzenia negocjacji  zgodnie </w:t>
      </w:r>
      <w:r w:rsidR="000E3A9B">
        <w:rPr>
          <w:rFonts w:ascii="Open Sans" w:hAnsi="Open Sans" w:cs="Open Sans"/>
          <w:sz w:val="21"/>
          <w:szCs w:val="21"/>
          <w:lang w:eastAsia="ar-SA"/>
        </w:rPr>
        <w:br/>
      </w:r>
      <w:r w:rsidRPr="00A4435E">
        <w:rPr>
          <w:rFonts w:ascii="Open Sans" w:hAnsi="Open Sans" w:cs="Open Sans"/>
          <w:sz w:val="21"/>
          <w:szCs w:val="21"/>
          <w:lang w:eastAsia="ar-SA"/>
        </w:rPr>
        <w:t>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xml:space="preserve">.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 xml:space="preserve">osobą prawną, podmiotem lub organem, do których prawa własności bezpośrednio lub pośrednio w ponad 50 % należą do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lub pod kierunkiem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 xml:space="preserve">w przypadku, gdy wskazano </w:t>
      </w:r>
      <w:proofErr w:type="spellStart"/>
      <w:r w:rsidRPr="00A4435E">
        <w:rPr>
          <w:rFonts w:ascii="Open Sans" w:hAnsi="Open Sans" w:cs="Open Sans"/>
          <w:i/>
          <w:iCs/>
          <w:sz w:val="21"/>
          <w:szCs w:val="21"/>
          <w:lang w:eastAsia="ar-SA"/>
        </w:rPr>
        <w:t>ppkt</w:t>
      </w:r>
      <w:proofErr w:type="spellEnd"/>
      <w:r w:rsidRPr="00A4435E">
        <w:rPr>
          <w:rFonts w:ascii="Open Sans" w:hAnsi="Open Sans" w:cs="Open Sans"/>
          <w:i/>
          <w:iCs/>
          <w:sz w:val="21"/>
          <w:szCs w:val="21"/>
          <w:lang w:eastAsia="ar-SA"/>
        </w:rPr>
        <w:t xml:space="preserve">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 xml:space="preserve">o których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608BE661" w14:textId="77777777" w:rsidR="002A79C4" w:rsidRDefault="002A79C4" w:rsidP="00F819EE">
      <w:pPr>
        <w:suppressAutoHyphens/>
        <w:spacing w:after="120" w:line="276" w:lineRule="auto"/>
        <w:jc w:val="right"/>
        <w:rPr>
          <w:rFonts w:ascii="Cambria" w:eastAsia="Cambria" w:hAnsi="Cambria" w:cs="Cambria"/>
          <w:bCs/>
          <w:color w:val="000000" w:themeColor="text1"/>
          <w:sz w:val="18"/>
          <w:szCs w:val="18"/>
          <w:u w:val="single"/>
        </w:rPr>
      </w:pPr>
    </w:p>
    <w:p w14:paraId="0BF4C6F8" w14:textId="77777777" w:rsidR="008178C9" w:rsidRDefault="008178C9" w:rsidP="00E64DDE">
      <w:pPr>
        <w:widowControl w:val="0"/>
        <w:tabs>
          <w:tab w:val="left" w:pos="708"/>
        </w:tabs>
        <w:suppressAutoHyphens/>
        <w:rPr>
          <w:rFonts w:ascii="Segoe UI" w:hAnsi="Segoe UI" w:cs="Segoe UI"/>
          <w:sz w:val="20"/>
          <w:szCs w:val="20"/>
          <w:lang w:eastAsia="zh-CN"/>
        </w:rPr>
      </w:pPr>
    </w:p>
    <w:p w14:paraId="394870BC" w14:textId="77777777" w:rsidR="008178C9" w:rsidRDefault="008178C9" w:rsidP="00E64DDE">
      <w:pPr>
        <w:widowControl w:val="0"/>
        <w:tabs>
          <w:tab w:val="left" w:pos="708"/>
        </w:tabs>
        <w:suppressAutoHyphens/>
        <w:rPr>
          <w:rFonts w:ascii="Segoe UI" w:hAnsi="Segoe UI" w:cs="Segoe UI"/>
          <w:sz w:val="20"/>
          <w:szCs w:val="20"/>
          <w:lang w:eastAsia="zh-CN"/>
        </w:rPr>
      </w:pPr>
    </w:p>
    <w:p w14:paraId="121A2929" w14:textId="77777777" w:rsidR="008178C9" w:rsidRDefault="008178C9" w:rsidP="00E64DDE">
      <w:pPr>
        <w:widowControl w:val="0"/>
        <w:tabs>
          <w:tab w:val="left" w:pos="708"/>
        </w:tabs>
        <w:suppressAutoHyphens/>
        <w:rPr>
          <w:rFonts w:ascii="Segoe UI" w:hAnsi="Segoe UI" w:cs="Segoe UI"/>
          <w:sz w:val="20"/>
          <w:szCs w:val="20"/>
          <w:lang w:eastAsia="zh-CN"/>
        </w:rPr>
      </w:pPr>
    </w:p>
    <w:sectPr w:rsidR="008178C9" w:rsidSect="00DE6D85">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0D109" w14:textId="77777777" w:rsidR="0098331D" w:rsidRDefault="0098331D" w:rsidP="00377D59">
      <w:r>
        <w:separator/>
      </w:r>
    </w:p>
  </w:endnote>
  <w:endnote w:type="continuationSeparator" w:id="0">
    <w:p w14:paraId="3F32953F" w14:textId="77777777" w:rsidR="0098331D" w:rsidRDefault="0098331D"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946CD" w14:textId="77777777" w:rsidR="0098331D" w:rsidRDefault="0098331D" w:rsidP="00377D59">
      <w:r>
        <w:separator/>
      </w:r>
    </w:p>
  </w:footnote>
  <w:footnote w:type="continuationSeparator" w:id="0">
    <w:p w14:paraId="1B65938A" w14:textId="77777777" w:rsidR="0098331D" w:rsidRDefault="0098331D"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22D63"/>
    <w:rsid w:val="00026EFA"/>
    <w:rsid w:val="00034135"/>
    <w:rsid w:val="00034FDF"/>
    <w:rsid w:val="00037FB6"/>
    <w:rsid w:val="000477B7"/>
    <w:rsid w:val="000509DD"/>
    <w:rsid w:val="00053E3D"/>
    <w:rsid w:val="00054B43"/>
    <w:rsid w:val="00056F08"/>
    <w:rsid w:val="00057D08"/>
    <w:rsid w:val="00065863"/>
    <w:rsid w:val="00071ACC"/>
    <w:rsid w:val="00072CB3"/>
    <w:rsid w:val="00072CE9"/>
    <w:rsid w:val="00075EC7"/>
    <w:rsid w:val="00076723"/>
    <w:rsid w:val="00082F3C"/>
    <w:rsid w:val="00083084"/>
    <w:rsid w:val="00090663"/>
    <w:rsid w:val="000952BA"/>
    <w:rsid w:val="0009589A"/>
    <w:rsid w:val="000967B7"/>
    <w:rsid w:val="000A0D6E"/>
    <w:rsid w:val="000A642A"/>
    <w:rsid w:val="000D696A"/>
    <w:rsid w:val="000D6FF2"/>
    <w:rsid w:val="000D7C38"/>
    <w:rsid w:val="000E3A9B"/>
    <w:rsid w:val="000F0698"/>
    <w:rsid w:val="000F4BEE"/>
    <w:rsid w:val="0011731E"/>
    <w:rsid w:val="0012263E"/>
    <w:rsid w:val="001239FE"/>
    <w:rsid w:val="00124D74"/>
    <w:rsid w:val="00132B53"/>
    <w:rsid w:val="0013642D"/>
    <w:rsid w:val="00137130"/>
    <w:rsid w:val="0014287C"/>
    <w:rsid w:val="00146EC8"/>
    <w:rsid w:val="001569F9"/>
    <w:rsid w:val="00157ADF"/>
    <w:rsid w:val="00160829"/>
    <w:rsid w:val="001623E4"/>
    <w:rsid w:val="00162E16"/>
    <w:rsid w:val="00166849"/>
    <w:rsid w:val="00173DAD"/>
    <w:rsid w:val="0017642B"/>
    <w:rsid w:val="00177423"/>
    <w:rsid w:val="00184261"/>
    <w:rsid w:val="0018470B"/>
    <w:rsid w:val="00187AED"/>
    <w:rsid w:val="00192C4B"/>
    <w:rsid w:val="0019432D"/>
    <w:rsid w:val="00197700"/>
    <w:rsid w:val="001A2CE0"/>
    <w:rsid w:val="001A2EA5"/>
    <w:rsid w:val="001A32E8"/>
    <w:rsid w:val="001A36E0"/>
    <w:rsid w:val="001B43C9"/>
    <w:rsid w:val="001B5C7B"/>
    <w:rsid w:val="001B5EA4"/>
    <w:rsid w:val="001D6951"/>
    <w:rsid w:val="001D6F97"/>
    <w:rsid w:val="001E7876"/>
    <w:rsid w:val="001F705A"/>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E1"/>
    <w:rsid w:val="0029428A"/>
    <w:rsid w:val="00294588"/>
    <w:rsid w:val="00295944"/>
    <w:rsid w:val="002A73C4"/>
    <w:rsid w:val="002A79C4"/>
    <w:rsid w:val="002A79E7"/>
    <w:rsid w:val="002B2172"/>
    <w:rsid w:val="002B3EC6"/>
    <w:rsid w:val="002B4749"/>
    <w:rsid w:val="002B701F"/>
    <w:rsid w:val="002C03E8"/>
    <w:rsid w:val="002C66B6"/>
    <w:rsid w:val="002D033C"/>
    <w:rsid w:val="002D6387"/>
    <w:rsid w:val="002E3C2D"/>
    <w:rsid w:val="002E7A0F"/>
    <w:rsid w:val="002F367D"/>
    <w:rsid w:val="00305A4E"/>
    <w:rsid w:val="00306876"/>
    <w:rsid w:val="00310B15"/>
    <w:rsid w:val="00313F97"/>
    <w:rsid w:val="00314688"/>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652B"/>
    <w:rsid w:val="00377AB0"/>
    <w:rsid w:val="00377D59"/>
    <w:rsid w:val="00382228"/>
    <w:rsid w:val="00384D60"/>
    <w:rsid w:val="00384FDA"/>
    <w:rsid w:val="00387D96"/>
    <w:rsid w:val="003951A5"/>
    <w:rsid w:val="0039612D"/>
    <w:rsid w:val="003A1F64"/>
    <w:rsid w:val="003A4EE3"/>
    <w:rsid w:val="003A731F"/>
    <w:rsid w:val="003A76E3"/>
    <w:rsid w:val="003B6BB1"/>
    <w:rsid w:val="003C4885"/>
    <w:rsid w:val="003C748D"/>
    <w:rsid w:val="003D5FC5"/>
    <w:rsid w:val="003E3A5F"/>
    <w:rsid w:val="003E7BE2"/>
    <w:rsid w:val="003F6682"/>
    <w:rsid w:val="003F6D1C"/>
    <w:rsid w:val="00402EF1"/>
    <w:rsid w:val="00402F3B"/>
    <w:rsid w:val="004054CA"/>
    <w:rsid w:val="00414D82"/>
    <w:rsid w:val="0041559D"/>
    <w:rsid w:val="00422234"/>
    <w:rsid w:val="00425FBF"/>
    <w:rsid w:val="00431D16"/>
    <w:rsid w:val="00436680"/>
    <w:rsid w:val="00440858"/>
    <w:rsid w:val="00441A60"/>
    <w:rsid w:val="00441C92"/>
    <w:rsid w:val="00444F8E"/>
    <w:rsid w:val="00445EEB"/>
    <w:rsid w:val="00446A43"/>
    <w:rsid w:val="00447968"/>
    <w:rsid w:val="00447E4F"/>
    <w:rsid w:val="004521DB"/>
    <w:rsid w:val="00453DF1"/>
    <w:rsid w:val="00454B42"/>
    <w:rsid w:val="004578F1"/>
    <w:rsid w:val="004636FA"/>
    <w:rsid w:val="0047645B"/>
    <w:rsid w:val="0048549E"/>
    <w:rsid w:val="00485AD8"/>
    <w:rsid w:val="00491A7B"/>
    <w:rsid w:val="00491AEA"/>
    <w:rsid w:val="00495504"/>
    <w:rsid w:val="00497D20"/>
    <w:rsid w:val="00497EE5"/>
    <w:rsid w:val="004A03CD"/>
    <w:rsid w:val="004A0589"/>
    <w:rsid w:val="004A0C26"/>
    <w:rsid w:val="004A5C65"/>
    <w:rsid w:val="004B3D97"/>
    <w:rsid w:val="004B7A2F"/>
    <w:rsid w:val="004C7C13"/>
    <w:rsid w:val="004D2783"/>
    <w:rsid w:val="004E220D"/>
    <w:rsid w:val="004E5850"/>
    <w:rsid w:val="004F5E2A"/>
    <w:rsid w:val="004F6C69"/>
    <w:rsid w:val="00501E29"/>
    <w:rsid w:val="00502D58"/>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947E3"/>
    <w:rsid w:val="005979A5"/>
    <w:rsid w:val="005A350F"/>
    <w:rsid w:val="005A45A7"/>
    <w:rsid w:val="005B3CAA"/>
    <w:rsid w:val="005B5F44"/>
    <w:rsid w:val="005B7FB7"/>
    <w:rsid w:val="005C0723"/>
    <w:rsid w:val="005C3172"/>
    <w:rsid w:val="005C38AE"/>
    <w:rsid w:val="005C6ECA"/>
    <w:rsid w:val="005C6F51"/>
    <w:rsid w:val="005D0A54"/>
    <w:rsid w:val="005D2B3D"/>
    <w:rsid w:val="005D648F"/>
    <w:rsid w:val="005E36EE"/>
    <w:rsid w:val="005F31F6"/>
    <w:rsid w:val="005F748A"/>
    <w:rsid w:val="00602A06"/>
    <w:rsid w:val="00606F40"/>
    <w:rsid w:val="00607D7C"/>
    <w:rsid w:val="00615B23"/>
    <w:rsid w:val="00620C90"/>
    <w:rsid w:val="00623CEC"/>
    <w:rsid w:val="006241FA"/>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6250C"/>
    <w:rsid w:val="006723BE"/>
    <w:rsid w:val="00680981"/>
    <w:rsid w:val="00682505"/>
    <w:rsid w:val="00686228"/>
    <w:rsid w:val="00686828"/>
    <w:rsid w:val="00695505"/>
    <w:rsid w:val="006A306C"/>
    <w:rsid w:val="006B1170"/>
    <w:rsid w:val="006B34BD"/>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16C5"/>
    <w:rsid w:val="00721766"/>
    <w:rsid w:val="00721D2B"/>
    <w:rsid w:val="00727E1F"/>
    <w:rsid w:val="00733959"/>
    <w:rsid w:val="0073524E"/>
    <w:rsid w:val="00735610"/>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5869"/>
    <w:rsid w:val="007A0EF5"/>
    <w:rsid w:val="007A3062"/>
    <w:rsid w:val="007A507E"/>
    <w:rsid w:val="007A5995"/>
    <w:rsid w:val="007B0A40"/>
    <w:rsid w:val="007B130C"/>
    <w:rsid w:val="007B5E79"/>
    <w:rsid w:val="007C0426"/>
    <w:rsid w:val="007C17C8"/>
    <w:rsid w:val="007C270C"/>
    <w:rsid w:val="007C3E66"/>
    <w:rsid w:val="007C57F7"/>
    <w:rsid w:val="007C7841"/>
    <w:rsid w:val="007C789E"/>
    <w:rsid w:val="007D30AA"/>
    <w:rsid w:val="007D4D2D"/>
    <w:rsid w:val="007D69F8"/>
    <w:rsid w:val="007E120A"/>
    <w:rsid w:val="007E2F88"/>
    <w:rsid w:val="007E40EF"/>
    <w:rsid w:val="007E5925"/>
    <w:rsid w:val="007F1409"/>
    <w:rsid w:val="007F2BBF"/>
    <w:rsid w:val="007F3117"/>
    <w:rsid w:val="00800D9C"/>
    <w:rsid w:val="00804842"/>
    <w:rsid w:val="00804F7A"/>
    <w:rsid w:val="0080716A"/>
    <w:rsid w:val="008178C9"/>
    <w:rsid w:val="00825C79"/>
    <w:rsid w:val="00826F05"/>
    <w:rsid w:val="008351C5"/>
    <w:rsid w:val="0083662E"/>
    <w:rsid w:val="00847EC2"/>
    <w:rsid w:val="008513FA"/>
    <w:rsid w:val="00855887"/>
    <w:rsid w:val="00855B17"/>
    <w:rsid w:val="00857A25"/>
    <w:rsid w:val="00860722"/>
    <w:rsid w:val="0086580C"/>
    <w:rsid w:val="00877369"/>
    <w:rsid w:val="00880231"/>
    <w:rsid w:val="00880CB6"/>
    <w:rsid w:val="00886D16"/>
    <w:rsid w:val="00893133"/>
    <w:rsid w:val="008A0199"/>
    <w:rsid w:val="008A05FA"/>
    <w:rsid w:val="008A0BC1"/>
    <w:rsid w:val="008B265A"/>
    <w:rsid w:val="008B7CEA"/>
    <w:rsid w:val="008C01A8"/>
    <w:rsid w:val="008C1855"/>
    <w:rsid w:val="008C2A34"/>
    <w:rsid w:val="008D52B5"/>
    <w:rsid w:val="008E6622"/>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5621A"/>
    <w:rsid w:val="00961141"/>
    <w:rsid w:val="00971B58"/>
    <w:rsid w:val="00977601"/>
    <w:rsid w:val="0097780D"/>
    <w:rsid w:val="00980C7A"/>
    <w:rsid w:val="0098331D"/>
    <w:rsid w:val="00990BF4"/>
    <w:rsid w:val="00996767"/>
    <w:rsid w:val="009A6E8D"/>
    <w:rsid w:val="009B44EC"/>
    <w:rsid w:val="009B68A6"/>
    <w:rsid w:val="009B7F28"/>
    <w:rsid w:val="009C19B5"/>
    <w:rsid w:val="009C3C5E"/>
    <w:rsid w:val="009C3C7B"/>
    <w:rsid w:val="009C7B77"/>
    <w:rsid w:val="009D4543"/>
    <w:rsid w:val="009E027F"/>
    <w:rsid w:val="009E3637"/>
    <w:rsid w:val="009E6318"/>
    <w:rsid w:val="009E6A58"/>
    <w:rsid w:val="009F49B8"/>
    <w:rsid w:val="009F67AC"/>
    <w:rsid w:val="00A024F3"/>
    <w:rsid w:val="00A02607"/>
    <w:rsid w:val="00A041AB"/>
    <w:rsid w:val="00A047AC"/>
    <w:rsid w:val="00A0528B"/>
    <w:rsid w:val="00A067ED"/>
    <w:rsid w:val="00A16FAB"/>
    <w:rsid w:val="00A17E19"/>
    <w:rsid w:val="00A279C1"/>
    <w:rsid w:val="00A30B66"/>
    <w:rsid w:val="00A37B79"/>
    <w:rsid w:val="00A42DD3"/>
    <w:rsid w:val="00A4435E"/>
    <w:rsid w:val="00A47A64"/>
    <w:rsid w:val="00A5115B"/>
    <w:rsid w:val="00A52F74"/>
    <w:rsid w:val="00A530F5"/>
    <w:rsid w:val="00A53449"/>
    <w:rsid w:val="00A61604"/>
    <w:rsid w:val="00A644F7"/>
    <w:rsid w:val="00A66DAE"/>
    <w:rsid w:val="00A7267E"/>
    <w:rsid w:val="00A82849"/>
    <w:rsid w:val="00AA7AD9"/>
    <w:rsid w:val="00AB4C2F"/>
    <w:rsid w:val="00AB65FD"/>
    <w:rsid w:val="00AC03F5"/>
    <w:rsid w:val="00AC5844"/>
    <w:rsid w:val="00AC5EED"/>
    <w:rsid w:val="00AD098E"/>
    <w:rsid w:val="00AD37E3"/>
    <w:rsid w:val="00AD6066"/>
    <w:rsid w:val="00AD6238"/>
    <w:rsid w:val="00AE0066"/>
    <w:rsid w:val="00AE15B8"/>
    <w:rsid w:val="00AF5CCA"/>
    <w:rsid w:val="00B02474"/>
    <w:rsid w:val="00B033EE"/>
    <w:rsid w:val="00B03B81"/>
    <w:rsid w:val="00B03D7F"/>
    <w:rsid w:val="00B07999"/>
    <w:rsid w:val="00B11F06"/>
    <w:rsid w:val="00B12680"/>
    <w:rsid w:val="00B1276A"/>
    <w:rsid w:val="00B22C4C"/>
    <w:rsid w:val="00B254E8"/>
    <w:rsid w:val="00B407FD"/>
    <w:rsid w:val="00B427B1"/>
    <w:rsid w:val="00B43F83"/>
    <w:rsid w:val="00B455B3"/>
    <w:rsid w:val="00B468A8"/>
    <w:rsid w:val="00B53196"/>
    <w:rsid w:val="00B57D32"/>
    <w:rsid w:val="00B600F9"/>
    <w:rsid w:val="00B762DD"/>
    <w:rsid w:val="00B84F98"/>
    <w:rsid w:val="00B938CC"/>
    <w:rsid w:val="00BA0C4C"/>
    <w:rsid w:val="00BA2615"/>
    <w:rsid w:val="00BA27AE"/>
    <w:rsid w:val="00BA4578"/>
    <w:rsid w:val="00BA72C6"/>
    <w:rsid w:val="00BB0C77"/>
    <w:rsid w:val="00BB0D20"/>
    <w:rsid w:val="00BB413C"/>
    <w:rsid w:val="00BB4E15"/>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34794"/>
    <w:rsid w:val="00C40D38"/>
    <w:rsid w:val="00C40DC1"/>
    <w:rsid w:val="00C46174"/>
    <w:rsid w:val="00C47B8D"/>
    <w:rsid w:val="00C5035E"/>
    <w:rsid w:val="00C52D78"/>
    <w:rsid w:val="00C6053E"/>
    <w:rsid w:val="00C629E1"/>
    <w:rsid w:val="00C65A78"/>
    <w:rsid w:val="00C661E5"/>
    <w:rsid w:val="00C67A91"/>
    <w:rsid w:val="00C74568"/>
    <w:rsid w:val="00C7494D"/>
    <w:rsid w:val="00C76552"/>
    <w:rsid w:val="00C776F0"/>
    <w:rsid w:val="00C853A5"/>
    <w:rsid w:val="00C85E0A"/>
    <w:rsid w:val="00C92611"/>
    <w:rsid w:val="00C948D5"/>
    <w:rsid w:val="00C94D36"/>
    <w:rsid w:val="00C97977"/>
    <w:rsid w:val="00CB4CEC"/>
    <w:rsid w:val="00CC1EE1"/>
    <w:rsid w:val="00CD1C2A"/>
    <w:rsid w:val="00CD3728"/>
    <w:rsid w:val="00CE634E"/>
    <w:rsid w:val="00CF1A5F"/>
    <w:rsid w:val="00CF6E1E"/>
    <w:rsid w:val="00D055D4"/>
    <w:rsid w:val="00D05AA1"/>
    <w:rsid w:val="00D07E7E"/>
    <w:rsid w:val="00D14EE0"/>
    <w:rsid w:val="00D207B8"/>
    <w:rsid w:val="00D21DC0"/>
    <w:rsid w:val="00D22C1F"/>
    <w:rsid w:val="00D22DB4"/>
    <w:rsid w:val="00D2374E"/>
    <w:rsid w:val="00D25983"/>
    <w:rsid w:val="00D30AD6"/>
    <w:rsid w:val="00D30E3D"/>
    <w:rsid w:val="00D31C05"/>
    <w:rsid w:val="00D40E92"/>
    <w:rsid w:val="00D42326"/>
    <w:rsid w:val="00D4273C"/>
    <w:rsid w:val="00D429C2"/>
    <w:rsid w:val="00D43380"/>
    <w:rsid w:val="00D4489D"/>
    <w:rsid w:val="00D46493"/>
    <w:rsid w:val="00D52203"/>
    <w:rsid w:val="00D6209B"/>
    <w:rsid w:val="00D652EA"/>
    <w:rsid w:val="00D72BD6"/>
    <w:rsid w:val="00D91884"/>
    <w:rsid w:val="00DA7660"/>
    <w:rsid w:val="00DB3E97"/>
    <w:rsid w:val="00DB5B94"/>
    <w:rsid w:val="00DC6246"/>
    <w:rsid w:val="00DD32FB"/>
    <w:rsid w:val="00DD4793"/>
    <w:rsid w:val="00DD4973"/>
    <w:rsid w:val="00DE30D6"/>
    <w:rsid w:val="00DE6D85"/>
    <w:rsid w:val="00DF3B0F"/>
    <w:rsid w:val="00DF3E2D"/>
    <w:rsid w:val="00DF7C9C"/>
    <w:rsid w:val="00E073C1"/>
    <w:rsid w:val="00E11766"/>
    <w:rsid w:val="00E12292"/>
    <w:rsid w:val="00E21CC2"/>
    <w:rsid w:val="00E228F9"/>
    <w:rsid w:val="00E2548A"/>
    <w:rsid w:val="00E31682"/>
    <w:rsid w:val="00E35CDF"/>
    <w:rsid w:val="00E4560C"/>
    <w:rsid w:val="00E53389"/>
    <w:rsid w:val="00E55D3C"/>
    <w:rsid w:val="00E5721C"/>
    <w:rsid w:val="00E62F16"/>
    <w:rsid w:val="00E64DDE"/>
    <w:rsid w:val="00E725F9"/>
    <w:rsid w:val="00E7344C"/>
    <w:rsid w:val="00E749DC"/>
    <w:rsid w:val="00E768AC"/>
    <w:rsid w:val="00E77DD7"/>
    <w:rsid w:val="00E826D8"/>
    <w:rsid w:val="00E84240"/>
    <w:rsid w:val="00E84B3E"/>
    <w:rsid w:val="00E905E0"/>
    <w:rsid w:val="00E90EB2"/>
    <w:rsid w:val="00E9136C"/>
    <w:rsid w:val="00E97EAB"/>
    <w:rsid w:val="00EA68BE"/>
    <w:rsid w:val="00EA7E02"/>
    <w:rsid w:val="00EB1AA8"/>
    <w:rsid w:val="00EC019E"/>
    <w:rsid w:val="00EC0C3E"/>
    <w:rsid w:val="00EC2F16"/>
    <w:rsid w:val="00EC3896"/>
    <w:rsid w:val="00EC38F8"/>
    <w:rsid w:val="00EE59D6"/>
    <w:rsid w:val="00EE7181"/>
    <w:rsid w:val="00EE7522"/>
    <w:rsid w:val="00EF2D88"/>
    <w:rsid w:val="00EF7FD0"/>
    <w:rsid w:val="00F00E93"/>
    <w:rsid w:val="00F03FAF"/>
    <w:rsid w:val="00F046C0"/>
    <w:rsid w:val="00F22D54"/>
    <w:rsid w:val="00F24060"/>
    <w:rsid w:val="00F24C4C"/>
    <w:rsid w:val="00F30ECF"/>
    <w:rsid w:val="00F315B9"/>
    <w:rsid w:val="00F37ABC"/>
    <w:rsid w:val="00F44EAE"/>
    <w:rsid w:val="00F47FFB"/>
    <w:rsid w:val="00F53A5F"/>
    <w:rsid w:val="00F63943"/>
    <w:rsid w:val="00F66C32"/>
    <w:rsid w:val="00F7030D"/>
    <w:rsid w:val="00F773BE"/>
    <w:rsid w:val="00F80EBB"/>
    <w:rsid w:val="00F81843"/>
    <w:rsid w:val="00F819EE"/>
    <w:rsid w:val="00F81C3B"/>
    <w:rsid w:val="00F83A88"/>
    <w:rsid w:val="00F85173"/>
    <w:rsid w:val="00F866B6"/>
    <w:rsid w:val="00F905CE"/>
    <w:rsid w:val="00F90991"/>
    <w:rsid w:val="00F92EF1"/>
    <w:rsid w:val="00F942E4"/>
    <w:rsid w:val="00F97226"/>
    <w:rsid w:val="00FA10E5"/>
    <w:rsid w:val="00FA4E5F"/>
    <w:rsid w:val="00FA7A7D"/>
    <w:rsid w:val="00FB3318"/>
    <w:rsid w:val="00FC3A6F"/>
    <w:rsid w:val="00FD0AE3"/>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7</Pages>
  <Words>1917</Words>
  <Characters>11508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237</cp:revision>
  <cp:lastPrinted>2024-07-08T10:24:00Z</cp:lastPrinted>
  <dcterms:created xsi:type="dcterms:W3CDTF">2022-12-12T17:44:00Z</dcterms:created>
  <dcterms:modified xsi:type="dcterms:W3CDTF">2024-08-04T17:36:00Z</dcterms:modified>
</cp:coreProperties>
</file>