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41414F">
        <w:rPr>
          <w:rFonts w:ascii="Arial" w:hAnsi="Arial" w:cs="Arial"/>
          <w:sz w:val="20"/>
          <w:szCs w:val="20"/>
        </w:rPr>
        <w:t>.</w:t>
      </w:r>
      <w:r w:rsidR="00205F30">
        <w:rPr>
          <w:rFonts w:ascii="Arial" w:hAnsi="Arial" w:cs="Arial"/>
          <w:sz w:val="20"/>
          <w:szCs w:val="20"/>
        </w:rPr>
        <w:t>1</w:t>
      </w:r>
      <w:r w:rsidR="009352CE">
        <w:rPr>
          <w:rFonts w:ascii="Arial" w:hAnsi="Arial" w:cs="Arial"/>
          <w:sz w:val="20"/>
          <w:szCs w:val="20"/>
        </w:rPr>
        <w:t>6</w:t>
      </w:r>
      <w:r w:rsidRPr="004952D8">
        <w:rPr>
          <w:rFonts w:ascii="Arial" w:hAnsi="Arial" w:cs="Arial"/>
          <w:sz w:val="20"/>
          <w:szCs w:val="20"/>
        </w:rPr>
        <w:t>.202</w:t>
      </w:r>
      <w:r w:rsidR="009352CE">
        <w:rPr>
          <w:rFonts w:ascii="Arial" w:hAnsi="Arial" w:cs="Arial"/>
          <w:sz w:val="20"/>
          <w:szCs w:val="20"/>
        </w:rPr>
        <w:t>4</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CB67A3" w:rsidP="00536039">
      <w:pPr>
        <w:jc w:val="center"/>
        <w:rPr>
          <w:rFonts w:ascii="Arial" w:hAnsi="Arial" w:cs="Arial"/>
          <w:b/>
          <w:sz w:val="20"/>
          <w:szCs w:val="20"/>
        </w:rPr>
      </w:pPr>
      <w:r>
        <w:rPr>
          <w:rFonts w:ascii="Arial" w:hAnsi="Arial" w:cs="Arial"/>
          <w:b/>
          <w:sz w:val="20"/>
          <w:szCs w:val="20"/>
        </w:rPr>
        <w:t>USŁUGI</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536039" w:rsidRDefault="00CB67A3" w:rsidP="00536039">
      <w:pPr>
        <w:jc w:val="center"/>
        <w:rPr>
          <w:rFonts w:ascii="Arial" w:hAnsi="Arial" w:cs="Arial"/>
          <w:b/>
          <w:sz w:val="24"/>
          <w:szCs w:val="24"/>
        </w:rPr>
      </w:pPr>
      <w:r>
        <w:rPr>
          <w:rFonts w:ascii="Arial" w:hAnsi="Arial" w:cs="Arial"/>
          <w:b/>
          <w:sz w:val="24"/>
          <w:szCs w:val="24"/>
        </w:rPr>
        <w:t>Bieżące utrzymanie dróg na terenie gminy Zblewo</w:t>
      </w:r>
      <w:r w:rsidR="005840B0">
        <w:rPr>
          <w:rFonts w:ascii="Arial" w:hAnsi="Arial" w:cs="Arial"/>
          <w:b/>
          <w:sz w:val="24"/>
          <w:szCs w:val="24"/>
        </w:rPr>
        <w:t xml:space="preserve"> </w:t>
      </w:r>
      <w:r>
        <w:rPr>
          <w:rFonts w:ascii="Arial" w:hAnsi="Arial" w:cs="Arial"/>
          <w:b/>
          <w:sz w:val="24"/>
          <w:szCs w:val="24"/>
        </w:rPr>
        <w:t xml:space="preserve">w </w:t>
      </w:r>
      <w:r w:rsidR="00AE331D">
        <w:rPr>
          <w:rFonts w:ascii="Arial" w:hAnsi="Arial" w:cs="Arial"/>
          <w:b/>
          <w:sz w:val="24"/>
          <w:szCs w:val="24"/>
        </w:rPr>
        <w:t>202</w:t>
      </w:r>
      <w:r w:rsidR="009352CE">
        <w:rPr>
          <w:rFonts w:ascii="Arial" w:hAnsi="Arial" w:cs="Arial"/>
          <w:b/>
          <w:sz w:val="24"/>
          <w:szCs w:val="24"/>
        </w:rPr>
        <w:t>4</w:t>
      </w:r>
      <w:r w:rsidR="0041414F">
        <w:rPr>
          <w:rFonts w:ascii="Arial" w:hAnsi="Arial" w:cs="Arial"/>
          <w:b/>
          <w:sz w:val="24"/>
          <w:szCs w:val="24"/>
        </w:rPr>
        <w:t>/</w:t>
      </w:r>
      <w:r w:rsidR="00AE331D">
        <w:rPr>
          <w:rFonts w:ascii="Arial" w:hAnsi="Arial" w:cs="Arial"/>
          <w:b/>
          <w:sz w:val="24"/>
          <w:szCs w:val="24"/>
        </w:rPr>
        <w:t>202</w:t>
      </w:r>
      <w:r w:rsidR="009352CE">
        <w:rPr>
          <w:rFonts w:ascii="Arial" w:hAnsi="Arial" w:cs="Arial"/>
          <w:b/>
          <w:sz w:val="24"/>
          <w:szCs w:val="24"/>
        </w:rPr>
        <w:t>5</w:t>
      </w:r>
      <w:r>
        <w:rPr>
          <w:rFonts w:ascii="Arial" w:hAnsi="Arial" w:cs="Arial"/>
          <w:b/>
          <w:sz w:val="24"/>
          <w:szCs w:val="24"/>
        </w:rPr>
        <w:t xml:space="preserve"> r.</w:t>
      </w:r>
    </w:p>
    <w:p w:rsidR="00BF0F99" w:rsidRPr="00BF0F99" w:rsidRDefault="00BF0F99"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5E47" w:rsidRPr="00535E47">
          <w:rPr>
            <w:rFonts w:ascii="Arial" w:hAnsi="Arial" w:cs="Arial"/>
            <w:color w:val="23527C"/>
            <w:sz w:val="19"/>
            <w:szCs w:val="19"/>
            <w:u w:val="single"/>
            <w:shd w:val="clear" w:color="auto" w:fill="FFFFFF"/>
          </w:rPr>
          <w:t>https://platformazakupowa.pl/transakcja/931619</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Pr="00536039" w:rsidRDefault="004952D8" w:rsidP="00325D9E">
      <w:pPr>
        <w:ind w:left="6372" w:firstLine="708"/>
        <w:jc w:val="center"/>
        <w:rPr>
          <w:rFonts w:ascii="Arial" w:hAnsi="Arial" w:cs="Arial"/>
          <w:b/>
          <w:sz w:val="20"/>
          <w:szCs w:val="20"/>
        </w:rPr>
      </w:pPr>
      <w:r w:rsidRPr="00536039">
        <w:rPr>
          <w:rFonts w:ascii="Arial" w:hAnsi="Arial" w:cs="Arial"/>
          <w:b/>
          <w:sz w:val="20"/>
          <w:szCs w:val="20"/>
        </w:rPr>
        <w:t>ZATWIERDZAM:</w:t>
      </w:r>
    </w:p>
    <w:p w:rsidR="004952D8" w:rsidRDefault="00B67C48" w:rsidP="00B67C48">
      <w:pPr>
        <w:ind w:firstLine="7513"/>
        <w:rPr>
          <w:rFonts w:ascii="Arial" w:hAnsi="Arial" w:cs="Arial"/>
          <w:sz w:val="20"/>
          <w:szCs w:val="20"/>
        </w:rPr>
      </w:pPr>
      <w:r>
        <w:rPr>
          <w:rFonts w:ascii="Arial" w:hAnsi="Arial" w:cs="Arial"/>
          <w:sz w:val="20"/>
          <w:szCs w:val="20"/>
        </w:rPr>
        <w:t>Wójt Gminy Zblewo</w:t>
      </w:r>
    </w:p>
    <w:p w:rsidR="00B67C48" w:rsidRDefault="00B67C48" w:rsidP="00B67C48">
      <w:pPr>
        <w:ind w:firstLine="7513"/>
        <w:rPr>
          <w:rFonts w:ascii="Arial" w:hAnsi="Arial" w:cs="Arial"/>
          <w:sz w:val="20"/>
          <w:szCs w:val="20"/>
        </w:rPr>
      </w:pPr>
      <w:r>
        <w:rPr>
          <w:rFonts w:ascii="Arial" w:hAnsi="Arial" w:cs="Arial"/>
          <w:sz w:val="20"/>
          <w:szCs w:val="20"/>
        </w:rPr>
        <w:t>Artur Herold</w:t>
      </w:r>
    </w:p>
    <w:p w:rsidR="006C2C7E" w:rsidRDefault="006C2C7E" w:rsidP="004952D8">
      <w:pPr>
        <w:rPr>
          <w:rFonts w:ascii="Arial" w:hAnsi="Arial" w:cs="Arial"/>
          <w:sz w:val="20"/>
          <w:szCs w:val="20"/>
        </w:rPr>
      </w:pPr>
    </w:p>
    <w:p w:rsidR="00535E47" w:rsidRDefault="00535E47"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Default="00CB67A3" w:rsidP="00536039">
      <w:pPr>
        <w:jc w:val="center"/>
        <w:rPr>
          <w:rFonts w:ascii="Arial" w:hAnsi="Arial" w:cs="Arial"/>
          <w:sz w:val="20"/>
          <w:szCs w:val="20"/>
        </w:rPr>
      </w:pPr>
      <w:r>
        <w:rPr>
          <w:rFonts w:ascii="Arial" w:hAnsi="Arial" w:cs="Arial"/>
          <w:sz w:val="20"/>
          <w:szCs w:val="20"/>
        </w:rPr>
        <w:t xml:space="preserve">Zblewo, dnia </w:t>
      </w:r>
      <w:r w:rsidR="009352CE">
        <w:rPr>
          <w:rFonts w:ascii="Arial" w:hAnsi="Arial" w:cs="Arial"/>
          <w:sz w:val="20"/>
          <w:szCs w:val="20"/>
        </w:rPr>
        <w:t>23</w:t>
      </w:r>
      <w:r w:rsidR="009B57F2">
        <w:rPr>
          <w:rFonts w:ascii="Arial" w:hAnsi="Arial" w:cs="Arial"/>
          <w:sz w:val="20"/>
          <w:szCs w:val="20"/>
        </w:rPr>
        <w:t>.05.202</w:t>
      </w:r>
      <w:r w:rsidR="009352CE">
        <w:rPr>
          <w:rFonts w:ascii="Arial" w:hAnsi="Arial" w:cs="Arial"/>
          <w:sz w:val="20"/>
          <w:szCs w:val="20"/>
        </w:rPr>
        <w:t>4</w:t>
      </w:r>
      <w:r w:rsidR="004952D8"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535E47" w:rsidRPr="00535E47">
          <w:rPr>
            <w:rFonts w:ascii="Arial" w:hAnsi="Arial" w:cs="Arial"/>
            <w:color w:val="23527C"/>
            <w:sz w:val="19"/>
            <w:szCs w:val="19"/>
            <w:u w:val="single"/>
            <w:shd w:val="clear" w:color="auto" w:fill="FFFFFF"/>
          </w:rPr>
          <w:t>https://platformazakupowa.pl/transakcja/931619</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w:t>
      </w:r>
      <w:r w:rsidR="00CB67A3">
        <w:rPr>
          <w:rFonts w:ascii="Arial" w:hAnsi="Arial" w:cs="Arial"/>
          <w:sz w:val="20"/>
          <w:szCs w:val="20"/>
        </w:rPr>
        <w:t>czty elektronicznej: zamowieniap</w:t>
      </w:r>
      <w:r w:rsidRPr="004952D8">
        <w:rPr>
          <w:rFonts w:ascii="Arial" w:hAnsi="Arial" w:cs="Arial"/>
          <w:sz w:val="20"/>
          <w:szCs w:val="20"/>
        </w:rPr>
        <w:t>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535E47" w:rsidRPr="00535E47">
          <w:rPr>
            <w:rFonts w:ascii="Arial" w:hAnsi="Arial" w:cs="Arial"/>
            <w:color w:val="23527C"/>
            <w:sz w:val="19"/>
            <w:szCs w:val="19"/>
            <w:u w:val="single"/>
            <w:shd w:val="clear" w:color="auto" w:fill="FFFFFF"/>
          </w:rPr>
          <w:t>https://platformazakupowa.pl/transakcja/931619</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205F30">
        <w:rPr>
          <w:rFonts w:ascii="Arial" w:hAnsi="Arial" w:cs="Arial"/>
          <w:sz w:val="20"/>
          <w:szCs w:val="20"/>
        </w:rPr>
        <w:t>2</w:t>
      </w:r>
      <w:r w:rsidR="009352CE">
        <w:rPr>
          <w:rFonts w:ascii="Arial" w:hAnsi="Arial" w:cs="Arial"/>
          <w:sz w:val="20"/>
          <w:szCs w:val="20"/>
        </w:rPr>
        <w:t>3</w:t>
      </w:r>
      <w:r w:rsidR="00205F30">
        <w:rPr>
          <w:rFonts w:ascii="Arial" w:hAnsi="Arial" w:cs="Arial"/>
          <w:sz w:val="20"/>
          <w:szCs w:val="20"/>
        </w:rPr>
        <w:t xml:space="preserve"> r., poz. 1</w:t>
      </w:r>
      <w:r w:rsidR="009352CE">
        <w:rPr>
          <w:rFonts w:ascii="Arial" w:hAnsi="Arial" w:cs="Arial"/>
          <w:sz w:val="20"/>
          <w:szCs w:val="20"/>
        </w:rPr>
        <w:t>605</w:t>
      </w:r>
      <w:r w:rsidR="00205F30">
        <w:rPr>
          <w:rFonts w:ascii="Arial" w:hAnsi="Arial" w:cs="Arial"/>
          <w:sz w:val="20"/>
          <w:szCs w:val="20"/>
        </w:rPr>
        <w:t xml:space="preserve"> </w:t>
      </w:r>
      <w:r w:rsidRPr="004952D8">
        <w:rPr>
          <w:rFonts w:ascii="Arial" w:hAnsi="Arial" w:cs="Arial"/>
          <w:sz w:val="20"/>
          <w:szCs w:val="20"/>
        </w:rPr>
        <w:t xml:space="preserve">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1F21B2" w:rsidRDefault="004952D8" w:rsidP="009A4DD4">
      <w:pPr>
        <w:tabs>
          <w:tab w:val="left" w:pos="567"/>
        </w:tabs>
        <w:jc w:val="both"/>
        <w:rPr>
          <w:rFonts w:ascii="Arial" w:hAnsi="Arial" w:cs="Arial"/>
          <w:sz w:val="20"/>
          <w:szCs w:val="20"/>
        </w:rPr>
      </w:pPr>
      <w:r w:rsidRPr="001F21B2">
        <w:rPr>
          <w:rFonts w:ascii="Arial" w:hAnsi="Arial" w:cs="Arial"/>
          <w:b/>
          <w:sz w:val="20"/>
          <w:szCs w:val="20"/>
        </w:rPr>
        <w:t>5.</w:t>
      </w:r>
      <w:r w:rsidRPr="001F21B2">
        <w:rPr>
          <w:rFonts w:ascii="Arial" w:hAnsi="Arial" w:cs="Arial"/>
          <w:b/>
          <w:sz w:val="20"/>
          <w:szCs w:val="20"/>
        </w:rPr>
        <w:tab/>
        <w:t>Opis przedmiotu zamówienia</w:t>
      </w:r>
      <w:r w:rsidRPr="001F21B2">
        <w:rPr>
          <w:rFonts w:ascii="Arial" w:hAnsi="Arial" w:cs="Arial"/>
          <w:sz w:val="20"/>
          <w:szCs w:val="20"/>
        </w:rPr>
        <w:t>.</w:t>
      </w:r>
    </w:p>
    <w:p w:rsidR="001F21B2" w:rsidRPr="00D37504" w:rsidRDefault="004952D8" w:rsidP="00D37504">
      <w:pPr>
        <w:spacing w:after="0" w:line="252" w:lineRule="auto"/>
        <w:ind w:left="644"/>
        <w:jc w:val="both"/>
        <w:rPr>
          <w:rFonts w:ascii="Arial" w:eastAsia="Times New Roman" w:hAnsi="Arial" w:cs="Arial"/>
          <w:sz w:val="20"/>
          <w:szCs w:val="20"/>
          <w:lang w:val="x-none" w:eastAsia="x-none"/>
        </w:rPr>
      </w:pPr>
      <w:r w:rsidRPr="00D37504">
        <w:rPr>
          <w:rFonts w:ascii="Arial" w:hAnsi="Arial" w:cs="Arial"/>
          <w:b/>
          <w:sz w:val="20"/>
          <w:szCs w:val="20"/>
        </w:rPr>
        <w:t>5.1.</w:t>
      </w:r>
      <w:r w:rsidRPr="00D37504">
        <w:rPr>
          <w:rFonts w:ascii="Arial" w:hAnsi="Arial" w:cs="Arial"/>
          <w:sz w:val="20"/>
          <w:szCs w:val="20"/>
        </w:rPr>
        <w:tab/>
      </w:r>
      <w:r w:rsidR="001F21B2" w:rsidRPr="00D37504">
        <w:rPr>
          <w:rFonts w:ascii="Arial" w:eastAsia="Times New Roman" w:hAnsi="Arial" w:cs="Arial"/>
          <w:sz w:val="20"/>
          <w:szCs w:val="20"/>
          <w:lang w:val="x-none" w:eastAsia="pl-PL"/>
        </w:rPr>
        <w:t>Zakres i sposób wykonania usług oraz planowane ilości</w:t>
      </w:r>
      <w:r w:rsidR="001F21B2" w:rsidRPr="00D37504">
        <w:rPr>
          <w:rFonts w:ascii="Arial" w:eastAsia="Times New Roman" w:hAnsi="Arial" w:cs="Arial"/>
          <w:sz w:val="20"/>
          <w:szCs w:val="20"/>
          <w:lang w:eastAsia="pl-PL"/>
        </w:rPr>
        <w:t xml:space="preserve"> maksymalne usług i materiałów do wykonania w zależności  od zapotrzebowania w okresie wykonania zamówienia</w:t>
      </w:r>
      <w:r w:rsidR="001F21B2" w:rsidRPr="00D37504">
        <w:rPr>
          <w:rFonts w:ascii="Arial" w:eastAsia="Times New Roman" w:hAnsi="Arial" w:cs="Arial"/>
          <w:sz w:val="20"/>
          <w:szCs w:val="20"/>
          <w:lang w:val="x-none" w:eastAsia="pl-PL"/>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850"/>
        <w:gridCol w:w="1701"/>
      </w:tblGrid>
      <w:tr w:rsidR="00D37504" w:rsidRPr="001F21B2" w:rsidTr="00D37504">
        <w:trPr>
          <w:trHeight w:val="698"/>
        </w:trPr>
        <w:tc>
          <w:tcPr>
            <w:tcW w:w="534"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numPr>
                <w:ilvl w:val="0"/>
                <w:numId w:val="19"/>
              </w:num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numPr>
                <w:ilvl w:val="0"/>
                <w:numId w:val="19"/>
              </w:numPr>
              <w:tabs>
                <w:tab w:val="left" w:pos="3165"/>
              </w:tabs>
              <w:spacing w:after="0" w:line="240" w:lineRule="auto"/>
              <w:jc w:val="center"/>
              <w:rPr>
                <w:rFonts w:ascii="Arial" w:eastAsia="Times New Roman" w:hAnsi="Arial" w:cs="Arial"/>
                <w:b/>
                <w:sz w:val="20"/>
                <w:szCs w:val="20"/>
                <w:lang w:eastAsia="pl-PL"/>
              </w:rPr>
            </w:pPr>
            <w:r w:rsidRPr="001F21B2">
              <w:rPr>
                <w:rFonts w:ascii="Arial" w:eastAsia="Times New Roman" w:hAnsi="Arial" w:cs="Arial"/>
                <w:b/>
                <w:sz w:val="20"/>
                <w:szCs w:val="20"/>
                <w:lang w:eastAsia="pl-PL"/>
              </w:rPr>
              <w:t>Lp.</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Wyszczególnienie usług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Jedn.</w:t>
            </w:r>
          </w:p>
        </w:tc>
        <w:tc>
          <w:tcPr>
            <w:tcW w:w="1701"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Plano</w:t>
            </w:r>
            <w:r w:rsidRPr="001F21B2">
              <w:rPr>
                <w:rFonts w:ascii="Arial" w:eastAsia="Times New Roman" w:hAnsi="Arial" w:cs="Arial"/>
                <w:b/>
                <w:sz w:val="20"/>
                <w:szCs w:val="20"/>
                <w:lang w:eastAsia="pl-PL"/>
              </w:rPr>
              <w:t>wana</w:t>
            </w: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ilość </w:t>
            </w:r>
          </w:p>
        </w:tc>
      </w:tr>
      <w:tr w:rsidR="00D37504" w:rsidRPr="001F21B2" w:rsidTr="00D37504">
        <w:trPr>
          <w:trHeight w:val="575"/>
        </w:trPr>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Profilowanie nawierzchni  dróg gruntowych równiarką samojezdną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AE331D" w:rsidP="001F21B2">
            <w:pPr>
              <w:tabs>
                <w:tab w:val="left" w:pos="3165"/>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r w:rsidR="00D37504" w:rsidRPr="001F21B2">
              <w:rPr>
                <w:rFonts w:ascii="Arial" w:eastAsia="Times New Roman" w:hAnsi="Arial" w:cs="Arial"/>
                <w:sz w:val="20"/>
                <w:szCs w:val="20"/>
                <w:lang w:eastAsia="pl-PL"/>
              </w:rPr>
              <w:t>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2.</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walca samojezdnego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spacing w:after="0" w:line="240" w:lineRule="auto"/>
              <w:rPr>
                <w:rFonts w:ascii="Arial" w:eastAsia="Times New Roman" w:hAnsi="Arial" w:cs="Arial"/>
                <w:sz w:val="20"/>
                <w:szCs w:val="20"/>
                <w:lang w:eastAsia="pl-PL"/>
              </w:rPr>
            </w:pPr>
          </w:p>
          <w:p w:rsidR="00D37504" w:rsidRPr="001F21B2" w:rsidRDefault="00D37504" w:rsidP="001F21B2">
            <w:pPr>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700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gruzu betonowego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4.</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kruszywa kamiennego (0-31,5)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5.</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własnej szlaki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1000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6.</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kruszywa  kamiennego ( żwir)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7.</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koparko – ładowarki do prac w zakresie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200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8.</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wywrotki o ładowności  8 t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80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9.</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wywrotki o ładowności 14 t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10.</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 xml:space="preserve">Remont cząstkowy nawierzchni asfaltowych przy użyciu mieszanki </w:t>
            </w:r>
            <w:proofErr w:type="spellStart"/>
            <w:r w:rsidRPr="001F21B2">
              <w:rPr>
                <w:rFonts w:ascii="Arial" w:eastAsia="Times New Roman" w:hAnsi="Arial" w:cs="Arial"/>
                <w:sz w:val="20"/>
                <w:szCs w:val="20"/>
                <w:lang w:eastAsia="pl-PL"/>
              </w:rPr>
              <w:t>mineralno</w:t>
            </w:r>
            <w:proofErr w:type="spellEnd"/>
            <w:r w:rsidRPr="001F21B2">
              <w:rPr>
                <w:rFonts w:ascii="Arial" w:eastAsia="Times New Roman" w:hAnsi="Arial" w:cs="Arial"/>
                <w:sz w:val="20"/>
                <w:szCs w:val="20"/>
                <w:lang w:eastAsia="pl-PL"/>
              </w:rPr>
              <w:t xml:space="preserve"> – asfaltowej na zimno z wycinką miejsc uszkodzonych</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60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11.</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Koszenie poboczy ciągnikiem z kosiarką mechaniczną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12.</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Koszenie poboczy kosą spalinową ręczną</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13.</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Wycinka krzaków piłą spalinową</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14.</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Cięcie gałęzi rębakiem</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120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tcPr>
          <w:p w:rsidR="00D37504" w:rsidRPr="001F21B2" w:rsidRDefault="00D37504" w:rsidP="0076279A">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1</w:t>
            </w:r>
            <w:r w:rsidR="0076279A">
              <w:rPr>
                <w:rFonts w:ascii="Arial" w:eastAsia="Times New Roman" w:hAnsi="Arial" w:cs="Arial"/>
                <w:sz w:val="20"/>
                <w:szCs w:val="20"/>
                <w:lang w:eastAsia="pl-PL"/>
              </w:rPr>
              <w:t>5</w:t>
            </w:r>
            <w:bookmarkStart w:id="0" w:name="_GoBack"/>
            <w:bookmarkEnd w:id="0"/>
            <w:r>
              <w:rPr>
                <w:rFonts w:ascii="Arial" w:eastAsia="Times New Roman" w:hAnsi="Arial" w:cs="Arial"/>
                <w:sz w:val="20"/>
                <w:szCs w:val="20"/>
                <w:lang w:eastAsia="pl-PL"/>
              </w:rPr>
              <w:t>.</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Oczyszczanie ulic i chodników zamiatarką ciągnikową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bl>
    <w:p w:rsidR="001F21B2" w:rsidRPr="001F21B2" w:rsidRDefault="001F21B2" w:rsidP="001F21B2">
      <w:pPr>
        <w:spacing w:after="0" w:line="240" w:lineRule="auto"/>
        <w:rPr>
          <w:rFonts w:ascii="Arial" w:eastAsia="Times New Roman" w:hAnsi="Arial" w:cs="Arial"/>
          <w:sz w:val="20"/>
          <w:szCs w:val="20"/>
          <w:lang w:eastAsia="pl-PL"/>
        </w:rPr>
      </w:pPr>
    </w:p>
    <w:p w:rsidR="001F21B2" w:rsidRDefault="001F21B2" w:rsidP="00351C2D">
      <w:pPr>
        <w:ind w:left="567" w:hanging="567"/>
        <w:jc w:val="both"/>
        <w:rPr>
          <w:rFonts w:ascii="Arial" w:hAnsi="Arial" w:cs="Arial"/>
          <w:sz w:val="20"/>
          <w:szCs w:val="20"/>
        </w:rPr>
      </w:pPr>
    </w:p>
    <w:p w:rsidR="006C7F4B" w:rsidRPr="006C7F4B" w:rsidRDefault="004952D8" w:rsidP="007109C9">
      <w:pPr>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Pr</w:t>
      </w:r>
      <w:r w:rsidR="00D37504">
        <w:rPr>
          <w:rFonts w:ascii="Arial" w:hAnsi="Arial" w:cs="Arial"/>
          <w:sz w:val="20"/>
          <w:szCs w:val="20"/>
        </w:rPr>
        <w:t xml:space="preserve">zedmiot zamówienia został opisany również  w </w:t>
      </w:r>
      <w:r w:rsidRPr="004952D8">
        <w:rPr>
          <w:rFonts w:ascii="Arial" w:hAnsi="Arial" w:cs="Arial"/>
          <w:sz w:val="20"/>
          <w:szCs w:val="20"/>
        </w:rPr>
        <w:t xml:space="preserve">Projektowanych Postanowieniach Umowy (PPU), stanowiących załączniki do SWZ. </w:t>
      </w:r>
    </w:p>
    <w:p w:rsidR="004952D8" w:rsidRPr="003B6713" w:rsidRDefault="0052650E" w:rsidP="003B6713">
      <w:pPr>
        <w:tabs>
          <w:tab w:val="left" w:pos="567"/>
        </w:tabs>
        <w:jc w:val="both"/>
        <w:rPr>
          <w:rFonts w:ascii="Arial" w:hAnsi="Arial" w:cs="Arial"/>
          <w:b/>
          <w:sz w:val="20"/>
          <w:szCs w:val="20"/>
        </w:rPr>
      </w:pPr>
      <w:r>
        <w:rPr>
          <w:rFonts w:ascii="Arial" w:hAnsi="Arial" w:cs="Arial"/>
          <w:b/>
          <w:sz w:val="20"/>
          <w:szCs w:val="20"/>
        </w:rPr>
        <w:t>5.3</w:t>
      </w:r>
      <w:r w:rsidR="004952D8" w:rsidRPr="003B6713">
        <w:rPr>
          <w:rFonts w:ascii="Arial" w:hAnsi="Arial" w:cs="Arial"/>
          <w:b/>
          <w:sz w:val="20"/>
          <w:szCs w:val="20"/>
        </w:rPr>
        <w:t>.</w:t>
      </w:r>
      <w:r w:rsidR="004952D8" w:rsidRPr="003B6713">
        <w:rPr>
          <w:rFonts w:ascii="Arial" w:hAnsi="Arial" w:cs="Arial"/>
          <w:b/>
          <w:sz w:val="20"/>
          <w:szCs w:val="20"/>
        </w:rPr>
        <w:tab/>
        <w:t xml:space="preserve">Wspólny słownik CPV: </w:t>
      </w:r>
    </w:p>
    <w:p w:rsidR="00786A15" w:rsidRPr="0056353D" w:rsidRDefault="00786A15" w:rsidP="00BF0F99">
      <w:pPr>
        <w:ind w:left="1276" w:hanging="1276"/>
        <w:jc w:val="both"/>
        <w:rPr>
          <w:rFonts w:ascii="Arial" w:hAnsi="Arial" w:cs="Arial"/>
          <w:sz w:val="20"/>
          <w:szCs w:val="20"/>
        </w:rPr>
      </w:pPr>
      <w:r w:rsidRPr="0056353D">
        <w:rPr>
          <w:rFonts w:ascii="Arial" w:hAnsi="Arial" w:cs="Arial"/>
          <w:sz w:val="20"/>
          <w:szCs w:val="20"/>
        </w:rPr>
        <w:t>45.23.</w:t>
      </w:r>
      <w:r w:rsidR="002F2199" w:rsidRPr="0056353D">
        <w:rPr>
          <w:rFonts w:ascii="Arial" w:hAnsi="Arial" w:cs="Arial"/>
          <w:sz w:val="20"/>
          <w:szCs w:val="20"/>
        </w:rPr>
        <w:t>31.41</w:t>
      </w:r>
      <w:r w:rsidRPr="0056353D">
        <w:rPr>
          <w:rFonts w:ascii="Arial" w:hAnsi="Arial" w:cs="Arial"/>
          <w:sz w:val="20"/>
          <w:szCs w:val="20"/>
        </w:rPr>
        <w:t>-</w:t>
      </w:r>
      <w:r w:rsidR="002F2199" w:rsidRPr="0056353D">
        <w:rPr>
          <w:rFonts w:ascii="Arial" w:hAnsi="Arial" w:cs="Arial"/>
          <w:sz w:val="20"/>
          <w:szCs w:val="20"/>
        </w:rPr>
        <w:t xml:space="preserve">9 Roboty w zakresie konserwacji </w:t>
      </w:r>
      <w:r w:rsidR="00CB67A3" w:rsidRPr="0056353D">
        <w:rPr>
          <w:rFonts w:ascii="Arial" w:hAnsi="Arial" w:cs="Arial"/>
          <w:sz w:val="20"/>
          <w:szCs w:val="20"/>
        </w:rPr>
        <w:t xml:space="preserve"> </w:t>
      </w:r>
      <w:r w:rsidR="00BF0F99" w:rsidRPr="0056353D">
        <w:rPr>
          <w:rFonts w:ascii="Arial" w:hAnsi="Arial" w:cs="Arial"/>
          <w:sz w:val="20"/>
          <w:szCs w:val="20"/>
        </w:rPr>
        <w:t xml:space="preserve"> dróg</w:t>
      </w:r>
    </w:p>
    <w:p w:rsidR="002F2199" w:rsidRPr="0056353D" w:rsidRDefault="002F2199" w:rsidP="002F2199">
      <w:pPr>
        <w:ind w:left="1276" w:hanging="1276"/>
        <w:jc w:val="both"/>
        <w:rPr>
          <w:rFonts w:ascii="Arial" w:hAnsi="Arial" w:cs="Arial"/>
          <w:sz w:val="20"/>
          <w:szCs w:val="20"/>
        </w:rPr>
      </w:pPr>
      <w:r w:rsidRPr="0056353D">
        <w:rPr>
          <w:rFonts w:ascii="Arial" w:hAnsi="Arial" w:cs="Arial"/>
          <w:sz w:val="20"/>
          <w:szCs w:val="20"/>
        </w:rPr>
        <w:t>45.23.31.42-6 Roboty w zakresie naprawy  dróg</w:t>
      </w:r>
    </w:p>
    <w:p w:rsidR="002F2199" w:rsidRPr="00D37504" w:rsidRDefault="002F2199" w:rsidP="00BF0F99">
      <w:pPr>
        <w:ind w:left="1276" w:hanging="1276"/>
        <w:jc w:val="both"/>
        <w:rPr>
          <w:rFonts w:ascii="Arial" w:hAnsi="Arial" w:cs="Arial"/>
          <w:color w:val="FF0000"/>
          <w:sz w:val="20"/>
          <w:szCs w:val="20"/>
        </w:rPr>
      </w:pPr>
    </w:p>
    <w:p w:rsidR="004952D8" w:rsidRPr="004952D8" w:rsidRDefault="004952D8" w:rsidP="003B6713">
      <w:pPr>
        <w:ind w:left="426" w:hanging="426"/>
        <w:jc w:val="both"/>
        <w:rPr>
          <w:rFonts w:ascii="Arial" w:hAnsi="Arial" w:cs="Arial"/>
          <w:sz w:val="20"/>
          <w:szCs w:val="20"/>
        </w:rPr>
      </w:pPr>
      <w:r w:rsidRPr="003B6713">
        <w:rPr>
          <w:rFonts w:ascii="Arial" w:hAnsi="Arial" w:cs="Arial"/>
          <w:b/>
          <w:sz w:val="20"/>
          <w:szCs w:val="20"/>
        </w:rPr>
        <w:lastRenderedPageBreak/>
        <w:t>5</w:t>
      </w:r>
      <w:r w:rsidR="0052650E">
        <w:rPr>
          <w:rFonts w:ascii="Arial" w:hAnsi="Arial" w:cs="Arial"/>
          <w:b/>
          <w:sz w:val="20"/>
          <w:szCs w:val="20"/>
        </w:rPr>
        <w:t>.4</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4952D8" w:rsidRPr="003B6713">
        <w:rPr>
          <w:rFonts w:ascii="Arial" w:hAnsi="Arial" w:cs="Arial"/>
          <w:b/>
          <w:sz w:val="20"/>
          <w:szCs w:val="20"/>
        </w:rPr>
        <w:t>.1.</w:t>
      </w:r>
      <w:r w:rsidR="004952D8"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52650E" w:rsidP="00B567AD">
      <w:pPr>
        <w:tabs>
          <w:tab w:val="left" w:pos="993"/>
        </w:tabs>
        <w:ind w:left="1134" w:hanging="708"/>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.2.</w:t>
      </w:r>
      <w:r w:rsidR="00B567AD">
        <w:rPr>
          <w:rFonts w:ascii="Arial" w:hAnsi="Arial" w:cs="Arial"/>
          <w:sz w:val="20"/>
          <w:szCs w:val="20"/>
        </w:rPr>
        <w:t xml:space="preserve"> </w:t>
      </w:r>
      <w:r w:rsidR="00B567AD" w:rsidRPr="00B567AD">
        <w:rPr>
          <w:rFonts w:ascii="Arial" w:hAnsi="Arial" w:cs="Arial"/>
          <w:sz w:val="20"/>
          <w:szCs w:val="20"/>
        </w:rPr>
        <w:t>Zamawiający określa obowiązek zatrudnienia na podstawie umowy o pracę osób wykonujących następujące czynności w zakresie realizacji zamówienia - prace fizyczne w zakres</w:t>
      </w:r>
      <w:r w:rsidR="00363A95">
        <w:rPr>
          <w:rFonts w:ascii="Arial" w:hAnsi="Arial" w:cs="Arial"/>
          <w:sz w:val="20"/>
          <w:szCs w:val="20"/>
        </w:rPr>
        <w:t>ie wykonywania usługi</w:t>
      </w:r>
      <w:r w:rsidR="00B567AD" w:rsidRPr="00B567AD">
        <w:rPr>
          <w:rFonts w:ascii="Arial" w:hAnsi="Arial" w:cs="Arial"/>
          <w:sz w:val="20"/>
          <w:szCs w:val="20"/>
        </w:rPr>
        <w:t xml:space="preserve"> w tym w szczególnoś</w:t>
      </w:r>
      <w:r>
        <w:rPr>
          <w:rFonts w:ascii="Arial" w:hAnsi="Arial" w:cs="Arial"/>
          <w:sz w:val="20"/>
          <w:szCs w:val="20"/>
        </w:rPr>
        <w:t>ci pracownicy fizyczni</w:t>
      </w:r>
      <w:r w:rsidR="00B567AD" w:rsidRPr="00B567AD">
        <w:rPr>
          <w:rFonts w:ascii="Arial" w:hAnsi="Arial" w:cs="Arial"/>
          <w:sz w:val="20"/>
          <w:szCs w:val="20"/>
        </w:rPr>
        <w:t xml:space="preserve">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.3.</w:t>
      </w:r>
      <w:r w:rsidR="00B567AD">
        <w:rPr>
          <w:rFonts w:ascii="Arial" w:hAnsi="Arial" w:cs="Arial"/>
          <w:sz w:val="20"/>
          <w:szCs w:val="20"/>
        </w:rPr>
        <w:t xml:space="preserve"> </w:t>
      </w:r>
      <w:r w:rsidR="00B567AD"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Pr="00E87689" w:rsidRDefault="00C843B8" w:rsidP="00C843B8">
      <w:pPr>
        <w:tabs>
          <w:tab w:val="left" w:pos="993"/>
        </w:tabs>
        <w:ind w:left="993"/>
        <w:jc w:val="both"/>
        <w:rPr>
          <w:rFonts w:ascii="Arial" w:hAnsi="Arial" w:cs="Arial"/>
          <w:color w:val="000000" w:themeColor="text1"/>
          <w:sz w:val="20"/>
          <w:szCs w:val="20"/>
        </w:rPr>
      </w:pPr>
      <w:r w:rsidRPr="00E87689">
        <w:rPr>
          <w:rFonts w:ascii="Arial" w:hAnsi="Arial" w:cs="Arial"/>
          <w:color w:val="000000" w:themeColor="text1"/>
          <w:sz w:val="20"/>
          <w:szCs w:val="20"/>
        </w:rPr>
        <w:t>5</w:t>
      </w:r>
      <w:r w:rsidR="0052650E" w:rsidRPr="00E87689">
        <w:rPr>
          <w:rFonts w:ascii="Arial" w:hAnsi="Arial" w:cs="Arial"/>
          <w:color w:val="000000" w:themeColor="text1"/>
          <w:sz w:val="20"/>
          <w:szCs w:val="20"/>
        </w:rPr>
        <w:t>.4</w:t>
      </w:r>
      <w:r w:rsidRPr="00E87689">
        <w:rPr>
          <w:rFonts w:ascii="Arial" w:hAnsi="Arial" w:cs="Arial"/>
          <w:color w:val="000000" w:themeColor="text1"/>
          <w:sz w:val="20"/>
          <w:szCs w:val="20"/>
        </w:rPr>
        <w:t>.3.1. wykonywanie czynnośc</w:t>
      </w:r>
      <w:r w:rsidR="00E87689" w:rsidRPr="00E87689">
        <w:rPr>
          <w:rFonts w:ascii="Arial" w:hAnsi="Arial" w:cs="Arial"/>
          <w:color w:val="000000" w:themeColor="text1"/>
          <w:sz w:val="20"/>
          <w:szCs w:val="20"/>
        </w:rPr>
        <w:t>i związanych z robotami drogowymi</w:t>
      </w:r>
      <w:r w:rsidRPr="00E87689">
        <w:rPr>
          <w:rFonts w:ascii="Arial" w:hAnsi="Arial" w:cs="Arial"/>
          <w:color w:val="000000" w:themeColor="text1"/>
          <w:sz w:val="20"/>
          <w:szCs w:val="20"/>
        </w:rPr>
        <w:t>,</w:t>
      </w:r>
    </w:p>
    <w:p w:rsidR="00C843B8" w:rsidRPr="00E87689" w:rsidRDefault="00E87689" w:rsidP="00C843B8">
      <w:pPr>
        <w:tabs>
          <w:tab w:val="left" w:pos="1701"/>
        </w:tabs>
        <w:ind w:left="1701" w:hanging="708"/>
        <w:jc w:val="both"/>
        <w:rPr>
          <w:rFonts w:ascii="Arial" w:hAnsi="Arial" w:cs="Arial"/>
          <w:color w:val="000000" w:themeColor="text1"/>
          <w:sz w:val="20"/>
          <w:szCs w:val="20"/>
        </w:rPr>
      </w:pPr>
      <w:r w:rsidRPr="00E87689">
        <w:rPr>
          <w:rFonts w:ascii="Arial" w:hAnsi="Arial" w:cs="Arial"/>
          <w:color w:val="000000" w:themeColor="text1"/>
          <w:sz w:val="20"/>
          <w:szCs w:val="20"/>
        </w:rPr>
        <w:t>5.4</w:t>
      </w:r>
      <w:r w:rsidR="00C843B8" w:rsidRPr="00E87689">
        <w:rPr>
          <w:rFonts w:ascii="Arial" w:hAnsi="Arial" w:cs="Arial"/>
          <w:color w:val="000000" w:themeColor="text1"/>
          <w:sz w:val="20"/>
          <w:szCs w:val="20"/>
        </w:rPr>
        <w:t>.3.2. wykonywanie p</w:t>
      </w:r>
      <w:r w:rsidRPr="00E87689">
        <w:rPr>
          <w:rFonts w:ascii="Arial" w:hAnsi="Arial" w:cs="Arial"/>
          <w:color w:val="000000" w:themeColor="text1"/>
          <w:sz w:val="20"/>
          <w:szCs w:val="20"/>
        </w:rPr>
        <w:t>rac związanych z obsługą koparko-</w:t>
      </w:r>
      <w:r w:rsidR="005A3DA1" w:rsidRPr="00E87689">
        <w:rPr>
          <w:rFonts w:ascii="Arial" w:hAnsi="Arial" w:cs="Arial"/>
          <w:color w:val="000000" w:themeColor="text1"/>
          <w:sz w:val="20"/>
          <w:szCs w:val="20"/>
        </w:rPr>
        <w:t xml:space="preserve">ładowarki, równiarki, </w:t>
      </w:r>
      <w:r w:rsidR="00363A95" w:rsidRPr="00E87689">
        <w:rPr>
          <w:rFonts w:ascii="Arial" w:hAnsi="Arial" w:cs="Arial"/>
          <w:color w:val="000000" w:themeColor="text1"/>
          <w:sz w:val="20"/>
          <w:szCs w:val="20"/>
        </w:rPr>
        <w:t>ki</w:t>
      </w:r>
      <w:r w:rsidRPr="00E87689">
        <w:rPr>
          <w:rFonts w:ascii="Arial" w:hAnsi="Arial" w:cs="Arial"/>
          <w:color w:val="000000" w:themeColor="text1"/>
          <w:sz w:val="20"/>
          <w:szCs w:val="20"/>
        </w:rPr>
        <w:t>erowców samochodów dostawczych,</w:t>
      </w:r>
      <w:r w:rsidR="00363A95" w:rsidRPr="00E87689">
        <w:rPr>
          <w:rFonts w:ascii="Arial" w:hAnsi="Arial" w:cs="Arial"/>
          <w:color w:val="000000" w:themeColor="text1"/>
          <w:sz w:val="20"/>
          <w:szCs w:val="20"/>
        </w:rPr>
        <w:t xml:space="preserve"> kosiarki</w:t>
      </w:r>
      <w:r w:rsidR="00C843B8" w:rsidRPr="00E87689">
        <w:rPr>
          <w:rFonts w:ascii="Arial" w:hAnsi="Arial" w:cs="Arial"/>
          <w:color w:val="000000" w:themeColor="text1"/>
          <w:sz w:val="20"/>
          <w:szCs w:val="20"/>
        </w:rPr>
        <w:t xml:space="preserve"> i innych pojazdów </w:t>
      </w:r>
      <w:r w:rsidR="005A3DA1" w:rsidRPr="00E87689">
        <w:rPr>
          <w:rFonts w:ascii="Arial" w:hAnsi="Arial" w:cs="Arial"/>
          <w:color w:val="000000" w:themeColor="text1"/>
          <w:sz w:val="20"/>
          <w:szCs w:val="20"/>
        </w:rPr>
        <w:t xml:space="preserve">oraz maszyn </w:t>
      </w:r>
      <w:r w:rsidR="00C843B8" w:rsidRPr="00E87689">
        <w:rPr>
          <w:rFonts w:ascii="Arial" w:hAnsi="Arial" w:cs="Arial"/>
          <w:color w:val="000000" w:themeColor="text1"/>
          <w:sz w:val="20"/>
          <w:szCs w:val="20"/>
        </w:rPr>
        <w:t xml:space="preserve">wykorzystywanych </w:t>
      </w:r>
      <w:r w:rsidR="00363A95" w:rsidRPr="00E87689">
        <w:rPr>
          <w:rFonts w:ascii="Arial" w:hAnsi="Arial" w:cs="Arial"/>
          <w:color w:val="000000" w:themeColor="text1"/>
          <w:sz w:val="20"/>
          <w:szCs w:val="20"/>
        </w:rPr>
        <w:t>podczas wykonywania usługi</w:t>
      </w:r>
      <w:r w:rsidR="00C843B8" w:rsidRPr="00E87689">
        <w:rPr>
          <w:rFonts w:ascii="Arial" w:hAnsi="Arial" w:cs="Arial"/>
          <w:color w:val="000000" w:themeColor="text1"/>
          <w:sz w:val="20"/>
          <w:szCs w:val="20"/>
        </w:rPr>
        <w:t>,</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w:t>
      </w:r>
      <w:r w:rsidR="00E87689">
        <w:rPr>
          <w:rFonts w:ascii="Arial" w:hAnsi="Arial" w:cs="Arial"/>
          <w:b/>
          <w:sz w:val="20"/>
          <w:szCs w:val="20"/>
        </w:rPr>
        <w:t>4</w:t>
      </w:r>
      <w:r w:rsidRPr="003B6713">
        <w:rPr>
          <w:rFonts w:ascii="Arial" w:hAnsi="Arial" w:cs="Arial"/>
          <w:b/>
          <w:sz w:val="20"/>
          <w:szCs w:val="20"/>
        </w:rPr>
        <w:t>.</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w:t>
      </w:r>
      <w:r w:rsidR="00E87689">
        <w:rPr>
          <w:rFonts w:ascii="Arial" w:hAnsi="Arial" w:cs="Arial"/>
          <w:sz w:val="20"/>
          <w:szCs w:val="20"/>
        </w:rPr>
        <w:t>gów, o których mowa w pkt 5.4</w:t>
      </w:r>
      <w:r w:rsidR="00363A95">
        <w:rPr>
          <w:rFonts w:ascii="Arial" w:hAnsi="Arial" w:cs="Arial"/>
          <w:sz w:val="20"/>
          <w:szCs w:val="20"/>
        </w:rPr>
        <w:t xml:space="preserve"> S</w:t>
      </w:r>
      <w:r w:rsidRPr="004952D8">
        <w:rPr>
          <w:rFonts w:ascii="Arial" w:hAnsi="Arial" w:cs="Arial"/>
          <w:sz w:val="20"/>
          <w:szCs w:val="20"/>
        </w:rPr>
        <w:t>WZ określają Projektowane Postanowienia Umowy (PPU).</w:t>
      </w:r>
    </w:p>
    <w:p w:rsidR="004952D8" w:rsidRDefault="00E87689" w:rsidP="003B6713">
      <w:pPr>
        <w:tabs>
          <w:tab w:val="left" w:pos="426"/>
        </w:tabs>
        <w:jc w:val="both"/>
        <w:rPr>
          <w:rFonts w:ascii="Arial" w:hAnsi="Arial" w:cs="Arial"/>
          <w:b/>
          <w:sz w:val="20"/>
          <w:szCs w:val="20"/>
        </w:rPr>
      </w:pPr>
      <w:r>
        <w:rPr>
          <w:rFonts w:ascii="Arial" w:hAnsi="Arial" w:cs="Arial"/>
          <w:b/>
          <w:sz w:val="20"/>
          <w:szCs w:val="20"/>
        </w:rPr>
        <w:t>5.5</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Zamawiający nie dopuszcza składania ofert częściowych.</w:t>
      </w:r>
    </w:p>
    <w:p w:rsidR="00B34AA7" w:rsidRPr="00AF6EDE" w:rsidRDefault="00B34AA7" w:rsidP="00B34AA7">
      <w:pPr>
        <w:keepNext/>
        <w:spacing w:before="120" w:after="120"/>
        <w:ind w:left="709"/>
        <w:jc w:val="both"/>
        <w:outlineLvl w:val="3"/>
        <w:rPr>
          <w:rFonts w:ascii="Arial" w:eastAsia="Times New Roman" w:hAnsi="Arial" w:cs="Arial"/>
          <w:sz w:val="20"/>
          <w:szCs w:val="20"/>
        </w:rPr>
      </w:pPr>
      <w:r>
        <w:rPr>
          <w:rFonts w:ascii="Arial" w:hAnsi="Arial" w:cs="Arial"/>
          <w:b/>
          <w:sz w:val="20"/>
          <w:szCs w:val="20"/>
        </w:rPr>
        <w:t xml:space="preserve">5.5.1. </w:t>
      </w:r>
      <w:r w:rsidRPr="00AF6EDE">
        <w:rPr>
          <w:rFonts w:ascii="Arial" w:eastAsia="Times New Roman" w:hAnsi="Arial" w:cs="Arial"/>
          <w:sz w:val="20"/>
          <w:szCs w:val="20"/>
        </w:rPr>
        <w:t xml:space="preserve">Powody niedokonania podziału zamówienia na części, zgodnie z art. 91 ust. 2 ustawy PZP </w:t>
      </w:r>
      <w:r w:rsidRPr="00AF6EDE">
        <w:rPr>
          <w:rFonts w:ascii="Arial" w:eastAsia="Times New Roman" w:hAnsi="Arial" w:cs="Arial"/>
          <w:sz w:val="20"/>
          <w:szCs w:val="20"/>
        </w:rPr>
        <w:br/>
        <w:t>(Dz. U. z 202</w:t>
      </w:r>
      <w:r w:rsidR="009352CE">
        <w:rPr>
          <w:rFonts w:ascii="Arial" w:eastAsia="Times New Roman" w:hAnsi="Arial" w:cs="Arial"/>
          <w:sz w:val="20"/>
          <w:szCs w:val="20"/>
        </w:rPr>
        <w:t>3</w:t>
      </w:r>
      <w:r w:rsidRPr="00AF6EDE">
        <w:rPr>
          <w:rFonts w:ascii="Arial" w:eastAsia="Times New Roman" w:hAnsi="Arial" w:cs="Arial"/>
          <w:sz w:val="20"/>
          <w:szCs w:val="20"/>
        </w:rPr>
        <w:t xml:space="preserve"> r., poz. 1</w:t>
      </w:r>
      <w:r w:rsidR="009352CE">
        <w:rPr>
          <w:rFonts w:ascii="Arial" w:eastAsia="Times New Roman" w:hAnsi="Arial" w:cs="Arial"/>
          <w:sz w:val="20"/>
          <w:szCs w:val="20"/>
        </w:rPr>
        <w:t>605</w:t>
      </w:r>
      <w:r w:rsidRPr="00AF6EDE">
        <w:rPr>
          <w:rFonts w:ascii="Arial" w:eastAsia="Times New Roman" w:hAnsi="Arial" w:cs="Arial"/>
          <w:sz w:val="20"/>
          <w:szCs w:val="20"/>
        </w:rPr>
        <w:t xml:space="preserve"> ze zm.): Przygotowując postępowanie o udzielenie zamówienia Zamawiający przeanalizował jego przedmiot pod kątem podziału na części. Zamawiający stwierdził, że zamówienie dotyczące realizacji </w:t>
      </w:r>
      <w:r>
        <w:rPr>
          <w:rFonts w:ascii="Arial" w:eastAsia="Times New Roman" w:hAnsi="Arial" w:cs="Arial"/>
          <w:sz w:val="20"/>
          <w:szCs w:val="20"/>
        </w:rPr>
        <w:t>ww. usługi</w:t>
      </w:r>
      <w:r>
        <w:rPr>
          <w:rFonts w:ascii="Arial" w:eastAsia="Times New Roman" w:hAnsi="Arial" w:cs="Arial"/>
          <w:b/>
          <w:bCs/>
          <w:sz w:val="20"/>
          <w:szCs w:val="20"/>
        </w:rPr>
        <w:t xml:space="preserve"> </w:t>
      </w:r>
      <w:r w:rsidRPr="00AF6EDE">
        <w:rPr>
          <w:rFonts w:ascii="Arial" w:eastAsia="Times New Roman" w:hAnsi="Arial" w:cs="Arial"/>
          <w:sz w:val="20"/>
          <w:szCs w:val="20"/>
        </w:rPr>
        <w:t xml:space="preserve">nie powinno zostać podzielone na części ze względów technicznych i organizacyjnych. Przedmiotem zamówienia są </w:t>
      </w:r>
      <w:r>
        <w:rPr>
          <w:rFonts w:ascii="Arial" w:eastAsia="Times New Roman" w:hAnsi="Arial" w:cs="Arial"/>
          <w:sz w:val="20"/>
          <w:szCs w:val="20"/>
        </w:rPr>
        <w:t>usługi polegające na bieżącym utrzymaniu dróg na terenie całej gminy.</w:t>
      </w:r>
      <w:r w:rsidRPr="00AF6EDE">
        <w:rPr>
          <w:rFonts w:ascii="Arial" w:eastAsia="Times New Roman" w:hAnsi="Arial" w:cs="Arial"/>
          <w:sz w:val="20"/>
          <w:szCs w:val="20"/>
        </w:rPr>
        <w:t xml:space="preserve"> </w:t>
      </w:r>
      <w:r>
        <w:rPr>
          <w:rFonts w:ascii="Arial" w:eastAsia="Times New Roman" w:hAnsi="Arial" w:cs="Arial"/>
          <w:sz w:val="20"/>
          <w:szCs w:val="20"/>
        </w:rPr>
        <w:t>O</w:t>
      </w:r>
      <w:r w:rsidRPr="00AF6EDE">
        <w:rPr>
          <w:rFonts w:ascii="Arial" w:eastAsia="Times New Roman" w:hAnsi="Arial" w:cs="Arial"/>
          <w:sz w:val="20"/>
          <w:szCs w:val="20"/>
        </w:rPr>
        <w:t xml:space="preserve">drębny wykonawca spowodowałby, że wykonywanie </w:t>
      </w:r>
      <w:r>
        <w:rPr>
          <w:rFonts w:ascii="Arial" w:eastAsia="Times New Roman" w:hAnsi="Arial" w:cs="Arial"/>
          <w:sz w:val="20"/>
          <w:szCs w:val="20"/>
        </w:rPr>
        <w:t>usług</w:t>
      </w:r>
      <w:r w:rsidRPr="00AF6EDE">
        <w:rPr>
          <w:rFonts w:ascii="Arial" w:eastAsia="Times New Roman" w:hAnsi="Arial" w:cs="Arial"/>
          <w:sz w:val="20"/>
          <w:szCs w:val="20"/>
        </w:rPr>
        <w:t xml:space="preserve"> mogłoby być chaotyczne i często zrealizowane z niepotrzebnymi przestojami.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w:t>
      </w:r>
      <w:r w:rsidRPr="00AF6EDE">
        <w:rPr>
          <w:rFonts w:ascii="Arial" w:eastAsia="Times New Roman" w:hAnsi="Arial" w:cs="Arial"/>
          <w:sz w:val="20"/>
          <w:szCs w:val="20"/>
        </w:rPr>
        <w:lastRenderedPageBreak/>
        <w:t xml:space="preserve">publicznego. Reasumując, Zamawiający zrezygnował z podziału zamówienia na części, ponieważ taki podział groziłby nadmiernymi trudnościami technicznymi i organizacyjnymi w prawidłowym prowadzeniu realizacji przedsięwzięcia. W ramach postępowania o udzielenie zamówienia publicznego wyłoniony zostanie jeden wykonawca, który będzie odpowiedzialny za </w:t>
      </w:r>
      <w:r w:rsidR="00DA796C">
        <w:rPr>
          <w:rFonts w:ascii="Arial" w:eastAsia="Times New Roman" w:hAnsi="Arial" w:cs="Arial"/>
          <w:sz w:val="20"/>
          <w:szCs w:val="20"/>
        </w:rPr>
        <w:t>bieżące utrzymanie dróg na terenie całej gminy.</w:t>
      </w:r>
    </w:p>
    <w:p w:rsidR="00B34AA7" w:rsidRPr="00467464" w:rsidRDefault="00B34AA7" w:rsidP="003B6713">
      <w:pPr>
        <w:tabs>
          <w:tab w:val="left" w:pos="426"/>
        </w:tabs>
        <w:jc w:val="both"/>
        <w:rPr>
          <w:rFonts w:ascii="Arial" w:hAnsi="Arial" w:cs="Arial"/>
          <w:b/>
          <w:sz w:val="20"/>
          <w:szCs w:val="20"/>
        </w:rPr>
      </w:pPr>
    </w:p>
    <w:p w:rsidR="004952D8" w:rsidRPr="00467464" w:rsidRDefault="00E87689" w:rsidP="003B6713">
      <w:pPr>
        <w:ind w:left="426" w:hanging="426"/>
        <w:jc w:val="both"/>
        <w:rPr>
          <w:rFonts w:ascii="Arial" w:hAnsi="Arial" w:cs="Arial"/>
          <w:b/>
          <w:sz w:val="20"/>
          <w:szCs w:val="20"/>
        </w:rPr>
      </w:pPr>
      <w:r>
        <w:rPr>
          <w:rFonts w:ascii="Arial" w:hAnsi="Arial" w:cs="Arial"/>
          <w:b/>
          <w:sz w:val="20"/>
          <w:szCs w:val="20"/>
        </w:rPr>
        <w:t>5.6</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Zamawiający nie dopuszcza składania ofert wariantowych.</w:t>
      </w:r>
    </w:p>
    <w:p w:rsidR="0041123B" w:rsidRPr="00363A95" w:rsidRDefault="00203E10" w:rsidP="0041623A">
      <w:pPr>
        <w:tabs>
          <w:tab w:val="left" w:pos="567"/>
        </w:tabs>
        <w:ind w:left="426" w:hanging="426"/>
        <w:jc w:val="both"/>
        <w:rPr>
          <w:rFonts w:ascii="Arial" w:hAnsi="Arial" w:cs="Arial"/>
          <w:color w:val="FF0000"/>
          <w:sz w:val="20"/>
          <w:szCs w:val="20"/>
        </w:rPr>
      </w:pPr>
      <w:r>
        <w:rPr>
          <w:rFonts w:ascii="Arial" w:hAnsi="Arial" w:cs="Arial"/>
          <w:b/>
          <w:sz w:val="20"/>
          <w:szCs w:val="20"/>
        </w:rPr>
        <w:t>5.7</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 xml:space="preserve">Zamawiający </w:t>
      </w:r>
      <w:r w:rsidR="0041623A">
        <w:rPr>
          <w:rFonts w:ascii="Arial" w:hAnsi="Arial" w:cs="Arial"/>
          <w:b/>
          <w:sz w:val="20"/>
          <w:szCs w:val="20"/>
        </w:rPr>
        <w:t xml:space="preserve">nie </w:t>
      </w:r>
      <w:r w:rsidR="004952D8"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41623A">
        <w:rPr>
          <w:rFonts w:ascii="Arial" w:hAnsi="Arial" w:cs="Arial"/>
          <w:b/>
          <w:sz w:val="20"/>
          <w:szCs w:val="20"/>
        </w:rPr>
        <w:t>.</w:t>
      </w:r>
    </w:p>
    <w:p w:rsidR="00182E7C" w:rsidRPr="00467464" w:rsidRDefault="005A3DA1" w:rsidP="00182E7C">
      <w:pPr>
        <w:tabs>
          <w:tab w:val="left" w:pos="-284"/>
        </w:tabs>
        <w:spacing w:after="0" w:line="240" w:lineRule="auto"/>
        <w:ind w:left="993" w:hanging="993"/>
        <w:jc w:val="both"/>
        <w:rPr>
          <w:rFonts w:ascii="Arial" w:hAnsi="Arial" w:cs="Arial"/>
          <w:b/>
          <w:sz w:val="20"/>
          <w:szCs w:val="20"/>
        </w:rPr>
      </w:pPr>
      <w:r w:rsidRPr="00363A95">
        <w:rPr>
          <w:rFonts w:ascii="Arial" w:eastAsia="Times New Roman" w:hAnsi="Arial" w:cs="Arial"/>
          <w:color w:val="FF0000"/>
          <w:sz w:val="20"/>
          <w:szCs w:val="20"/>
          <w:lang w:eastAsia="pl-PL"/>
        </w:rPr>
        <w:tab/>
      </w:r>
    </w:p>
    <w:p w:rsidR="004952D8" w:rsidRPr="00467464" w:rsidRDefault="00203E10" w:rsidP="003B6713">
      <w:pPr>
        <w:ind w:left="567" w:hanging="567"/>
        <w:jc w:val="both"/>
        <w:rPr>
          <w:rFonts w:ascii="Arial" w:hAnsi="Arial" w:cs="Arial"/>
          <w:b/>
          <w:sz w:val="20"/>
          <w:szCs w:val="20"/>
        </w:rPr>
      </w:pPr>
      <w:r>
        <w:rPr>
          <w:rFonts w:ascii="Arial" w:hAnsi="Arial" w:cs="Arial"/>
          <w:b/>
          <w:sz w:val="20"/>
          <w:szCs w:val="20"/>
        </w:rPr>
        <w:t>5.8</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004952D8" w:rsidRPr="00467464">
        <w:rPr>
          <w:rFonts w:ascii="Arial" w:hAnsi="Arial" w:cs="Arial"/>
          <w:b/>
          <w:sz w:val="20"/>
          <w:szCs w:val="20"/>
        </w:rPr>
        <w:t>Pzp</w:t>
      </w:r>
      <w:proofErr w:type="spellEnd"/>
      <w:r w:rsidR="004952D8" w:rsidRPr="00467464">
        <w:rPr>
          <w:rFonts w:ascii="Arial" w:hAnsi="Arial" w:cs="Arial"/>
          <w:b/>
          <w:sz w:val="20"/>
          <w:szCs w:val="20"/>
        </w:rPr>
        <w:t>.</w:t>
      </w:r>
    </w:p>
    <w:p w:rsidR="00C322B8" w:rsidRDefault="00C322B8" w:rsidP="00F25E3F">
      <w:pPr>
        <w:jc w:val="both"/>
        <w:rPr>
          <w:rFonts w:ascii="Arial" w:hAnsi="Arial" w:cs="Arial"/>
          <w:b/>
          <w:sz w:val="20"/>
          <w:szCs w:val="20"/>
        </w:rPr>
      </w:pPr>
    </w:p>
    <w:p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rsidR="004952D8" w:rsidRPr="00535E47" w:rsidRDefault="004952D8" w:rsidP="000D5985">
      <w:pPr>
        <w:ind w:left="284"/>
        <w:jc w:val="both"/>
        <w:rPr>
          <w:rFonts w:ascii="Arial" w:hAnsi="Arial" w:cs="Arial"/>
          <w:sz w:val="20"/>
          <w:szCs w:val="20"/>
          <w:u w:val="single"/>
        </w:rPr>
      </w:pPr>
      <w:r w:rsidRPr="004952D8">
        <w:rPr>
          <w:rFonts w:ascii="Arial" w:hAnsi="Arial" w:cs="Arial"/>
          <w:sz w:val="20"/>
          <w:szCs w:val="20"/>
        </w:rPr>
        <w:t xml:space="preserve">Przedmiot zamówienia należy wykonać w </w:t>
      </w:r>
      <w:r w:rsidRPr="00B567AD">
        <w:rPr>
          <w:rFonts w:ascii="Arial" w:hAnsi="Arial" w:cs="Arial"/>
          <w:sz w:val="20"/>
          <w:szCs w:val="20"/>
        </w:rPr>
        <w:t xml:space="preserve">terminie </w:t>
      </w:r>
      <w:r w:rsidR="00205F30">
        <w:rPr>
          <w:rFonts w:ascii="Arial" w:hAnsi="Arial" w:cs="Arial"/>
          <w:b/>
          <w:sz w:val="20"/>
          <w:szCs w:val="20"/>
        </w:rPr>
        <w:t xml:space="preserve">od dnia </w:t>
      </w:r>
      <w:r w:rsidR="00205F30" w:rsidRPr="00535E47">
        <w:rPr>
          <w:rFonts w:ascii="Arial" w:hAnsi="Arial" w:cs="Arial"/>
          <w:b/>
          <w:sz w:val="20"/>
          <w:szCs w:val="20"/>
          <w:u w:val="single"/>
        </w:rPr>
        <w:t>0</w:t>
      </w:r>
      <w:r w:rsidR="009352CE" w:rsidRPr="00535E47">
        <w:rPr>
          <w:rFonts w:ascii="Arial" w:hAnsi="Arial" w:cs="Arial"/>
          <w:b/>
          <w:sz w:val="20"/>
          <w:szCs w:val="20"/>
          <w:u w:val="single"/>
        </w:rPr>
        <w:t>1</w:t>
      </w:r>
      <w:r w:rsidR="00205F30" w:rsidRPr="00535E47">
        <w:rPr>
          <w:rFonts w:ascii="Arial" w:hAnsi="Arial" w:cs="Arial"/>
          <w:b/>
          <w:sz w:val="20"/>
          <w:szCs w:val="20"/>
          <w:u w:val="single"/>
        </w:rPr>
        <w:t>.07.202</w:t>
      </w:r>
      <w:r w:rsidR="009352CE" w:rsidRPr="00535E47">
        <w:rPr>
          <w:rFonts w:ascii="Arial" w:hAnsi="Arial" w:cs="Arial"/>
          <w:b/>
          <w:sz w:val="20"/>
          <w:szCs w:val="20"/>
          <w:u w:val="single"/>
        </w:rPr>
        <w:t>4</w:t>
      </w:r>
      <w:r w:rsidR="00363A95" w:rsidRPr="00535E47">
        <w:rPr>
          <w:rFonts w:ascii="Arial" w:hAnsi="Arial" w:cs="Arial"/>
          <w:b/>
          <w:sz w:val="20"/>
          <w:szCs w:val="20"/>
          <w:u w:val="single"/>
        </w:rPr>
        <w:t xml:space="preserve"> r. do dnia 30.06.202</w:t>
      </w:r>
      <w:r w:rsidR="009352CE" w:rsidRPr="00535E47">
        <w:rPr>
          <w:rFonts w:ascii="Arial" w:hAnsi="Arial" w:cs="Arial"/>
          <w:b/>
          <w:sz w:val="20"/>
          <w:szCs w:val="20"/>
          <w:u w:val="single"/>
        </w:rPr>
        <w:t>5</w:t>
      </w:r>
      <w:r w:rsidR="00363A95" w:rsidRPr="00535E47">
        <w:rPr>
          <w:rFonts w:ascii="Arial" w:hAnsi="Arial" w:cs="Arial"/>
          <w:b/>
          <w:sz w:val="20"/>
          <w:szCs w:val="20"/>
          <w:u w:val="single"/>
        </w:rPr>
        <w:t xml:space="preserve"> r.</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363A95" w:rsidRDefault="004952D8" w:rsidP="00467464">
      <w:pPr>
        <w:tabs>
          <w:tab w:val="left" w:pos="851"/>
        </w:tabs>
        <w:ind w:firstLine="284"/>
        <w:jc w:val="both"/>
        <w:rPr>
          <w:rFonts w:ascii="Arial" w:hAnsi="Arial" w:cs="Arial"/>
          <w:color w:val="FF0000"/>
          <w:sz w:val="20"/>
          <w:szCs w:val="20"/>
        </w:rPr>
      </w:pPr>
      <w:r w:rsidRPr="00467464">
        <w:rPr>
          <w:rFonts w:ascii="Arial" w:hAnsi="Arial" w:cs="Arial"/>
          <w:b/>
          <w:sz w:val="20"/>
          <w:szCs w:val="20"/>
        </w:rPr>
        <w:t>7.1.2.</w:t>
      </w:r>
      <w:r w:rsidRPr="004952D8">
        <w:rPr>
          <w:rFonts w:ascii="Arial" w:hAnsi="Arial" w:cs="Arial"/>
          <w:sz w:val="20"/>
          <w:szCs w:val="20"/>
        </w:rPr>
        <w:tab/>
        <w:t>W zakresi</w:t>
      </w:r>
      <w:r w:rsidR="00363A95">
        <w:rPr>
          <w:rFonts w:ascii="Arial" w:hAnsi="Arial" w:cs="Arial"/>
          <w:sz w:val="20"/>
          <w:szCs w:val="20"/>
        </w:rPr>
        <w:t xml:space="preserve">e </w:t>
      </w:r>
      <w:r w:rsidR="00AE331D">
        <w:rPr>
          <w:rFonts w:ascii="Arial" w:hAnsi="Arial" w:cs="Arial"/>
          <w:sz w:val="20"/>
          <w:szCs w:val="20"/>
        </w:rPr>
        <w:t xml:space="preserve">merytorycznym: </w:t>
      </w:r>
      <w:r w:rsidR="00205F30">
        <w:rPr>
          <w:rFonts w:ascii="Arial" w:hAnsi="Arial" w:cs="Arial"/>
          <w:sz w:val="20"/>
          <w:szCs w:val="20"/>
        </w:rPr>
        <w:t>Marek Nawrocki</w:t>
      </w:r>
      <w:r w:rsidR="00203E10">
        <w:rPr>
          <w:rFonts w:ascii="Arial" w:hAnsi="Arial" w:cs="Arial"/>
          <w:sz w:val="20"/>
          <w:szCs w:val="20"/>
        </w:rPr>
        <w:t xml:space="preserve">, tel. 58 588 43 81 </w:t>
      </w:r>
      <w:r w:rsidR="00AE331D">
        <w:rPr>
          <w:rFonts w:ascii="Arial" w:hAnsi="Arial" w:cs="Arial"/>
          <w:sz w:val="20"/>
          <w:szCs w:val="20"/>
        </w:rPr>
        <w:t>wew. 15</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535E47" w:rsidRPr="00535E47">
          <w:rPr>
            <w:rFonts w:ascii="Arial" w:hAnsi="Arial" w:cs="Arial"/>
            <w:color w:val="23527C"/>
            <w:sz w:val="19"/>
            <w:szCs w:val="19"/>
            <w:u w:val="single"/>
            <w:shd w:val="clear" w:color="auto" w:fill="FFFFFF"/>
          </w:rPr>
          <w:t>https://platformazakupowa.pl/transakcja/931619</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4952D8">
        <w:rPr>
          <w:rFonts w:ascii="Arial" w:hAnsi="Arial" w:cs="Arial"/>
          <w:sz w:val="20"/>
          <w:szCs w:val="20"/>
        </w:rPr>
        <w:lastRenderedPageBreak/>
        <w:t>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F25E3F">
      <w:pPr>
        <w:jc w:val="both"/>
        <w:rPr>
          <w:rFonts w:ascii="Arial" w:hAnsi="Arial" w:cs="Arial"/>
          <w:sz w:val="20"/>
          <w:szCs w:val="20"/>
        </w:rPr>
      </w:pP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0D6D2E"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531BD">
        <w:rPr>
          <w:rFonts w:ascii="Arial" w:hAnsi="Arial" w:cs="Arial"/>
          <w:sz w:val="20"/>
          <w:szCs w:val="20"/>
        </w:rPr>
        <w:t xml:space="preserve">e merytorycznym: </w:t>
      </w:r>
      <w:r w:rsidR="00205F30">
        <w:rPr>
          <w:rFonts w:ascii="Arial" w:hAnsi="Arial" w:cs="Arial"/>
          <w:sz w:val="20"/>
          <w:szCs w:val="20"/>
        </w:rPr>
        <w:t>Marek Nawrocki</w:t>
      </w:r>
      <w:r w:rsidR="00AE331D">
        <w:rPr>
          <w:rFonts w:ascii="Arial" w:hAnsi="Arial" w:cs="Arial"/>
          <w:sz w:val="20"/>
          <w:szCs w:val="20"/>
        </w:rPr>
        <w:t xml:space="preserve"> </w:t>
      </w:r>
      <w:r w:rsidR="00CD6C79">
        <w:rPr>
          <w:rFonts w:ascii="Arial" w:hAnsi="Arial" w:cs="Arial"/>
          <w:sz w:val="20"/>
          <w:szCs w:val="20"/>
        </w:rPr>
        <w:t xml:space="preserve"> </w:t>
      </w:r>
      <w:r w:rsidRPr="004952D8">
        <w:rPr>
          <w:rFonts w:ascii="Arial" w:hAnsi="Arial" w:cs="Arial"/>
          <w:sz w:val="20"/>
          <w:szCs w:val="20"/>
        </w:rPr>
        <w:t xml:space="preserve">tel. 58 588 43 81 </w:t>
      </w:r>
      <w:r w:rsidR="00AE331D">
        <w:rPr>
          <w:rFonts w:ascii="Arial" w:hAnsi="Arial" w:cs="Arial"/>
          <w:sz w:val="20"/>
          <w:szCs w:val="20"/>
        </w:rPr>
        <w:t>wew. 15</w:t>
      </w:r>
    </w:p>
    <w:p w:rsidR="009D5F7E" w:rsidRPr="004952D8" w:rsidRDefault="009D5F7E" w:rsidP="009D5F7E">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9D5F7E" w:rsidRPr="00CD6C79" w:rsidRDefault="009D5F7E" w:rsidP="009D5F7E">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9D5F7E" w:rsidRPr="00CD6C79" w:rsidRDefault="009D5F7E" w:rsidP="009D5F7E">
      <w:pPr>
        <w:ind w:left="426"/>
        <w:jc w:val="both"/>
        <w:rPr>
          <w:rFonts w:ascii="Arial" w:hAnsi="Arial" w:cs="Arial"/>
          <w:b/>
          <w:sz w:val="20"/>
          <w:szCs w:val="20"/>
        </w:rPr>
      </w:pPr>
      <w:r w:rsidRPr="00CD6C79">
        <w:rPr>
          <w:rFonts w:ascii="Arial" w:hAnsi="Arial" w:cs="Arial"/>
          <w:b/>
          <w:sz w:val="20"/>
          <w:szCs w:val="20"/>
        </w:rPr>
        <w:t>Wykonawcę:</w:t>
      </w:r>
    </w:p>
    <w:p w:rsidR="009D5F7E" w:rsidRPr="004952D8" w:rsidRDefault="009D5F7E" w:rsidP="009D5F7E">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9D5F7E" w:rsidRPr="004952D8" w:rsidRDefault="009D5F7E" w:rsidP="009D5F7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9D5F7E" w:rsidRPr="004952D8" w:rsidRDefault="009D5F7E" w:rsidP="009D5F7E">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 xml:space="preserve">finansowania przestępstwa o charakterze terrorystycznym, o którym mowa w art. 165a Kodeksu karnego, lub przestępstwo udaremniania lub utrudniania stwierdzenia </w:t>
      </w:r>
      <w:r w:rsidRPr="004952D8">
        <w:rPr>
          <w:rFonts w:ascii="Arial" w:hAnsi="Arial" w:cs="Arial"/>
          <w:sz w:val="20"/>
          <w:szCs w:val="20"/>
        </w:rPr>
        <w:lastRenderedPageBreak/>
        <w:t>przestępnego pochodzenia pieniędzy lub ukrywania ich pochodzenia, o którym mowa w art. 299 Kodeksu karnego,</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9D5F7E" w:rsidRPr="004952D8" w:rsidRDefault="009D5F7E" w:rsidP="009D5F7E">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D5F7E" w:rsidRPr="004952D8" w:rsidRDefault="009D5F7E" w:rsidP="009D5F7E">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D5F7E" w:rsidRDefault="009D5F7E" w:rsidP="009D5F7E">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lastRenderedPageBreak/>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D5F7E" w:rsidRDefault="009D5F7E" w:rsidP="009D5F7E">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9D5F7E" w:rsidRPr="00134627" w:rsidRDefault="009D5F7E" w:rsidP="009D5F7E">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9D5F7E" w:rsidRDefault="009D5F7E" w:rsidP="009D5F7E">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1"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134627">
        <w:rPr>
          <w:rFonts w:ascii="Arial" w:hAnsi="Arial" w:cs="Arial"/>
          <w:b/>
          <w:sz w:val="20"/>
          <w:szCs w:val="20"/>
        </w:rPr>
        <w:t>.</w:t>
      </w:r>
    </w:p>
    <w:p w:rsidR="009D5F7E" w:rsidRDefault="009D5F7E" w:rsidP="009D5F7E">
      <w:pPr>
        <w:ind w:left="567" w:hanging="567"/>
        <w:jc w:val="both"/>
        <w:rPr>
          <w:rFonts w:ascii="Arial" w:hAnsi="Arial" w:cs="Arial"/>
          <w:b/>
          <w:sz w:val="20"/>
          <w:szCs w:val="20"/>
        </w:rPr>
      </w:pP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rsidR="009D5F7E" w:rsidRDefault="009D5F7E" w:rsidP="009D5F7E">
      <w:pPr>
        <w:tabs>
          <w:tab w:val="left" w:pos="567"/>
        </w:tabs>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CD6C79" w:rsidRDefault="00CD6C79" w:rsidP="00F25E3F">
      <w:pPr>
        <w:jc w:val="both"/>
        <w:rPr>
          <w:rFonts w:ascii="Arial" w:hAnsi="Arial" w:cs="Arial"/>
          <w:b/>
          <w:sz w:val="20"/>
          <w:szCs w:val="20"/>
        </w:rPr>
      </w:pP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lastRenderedPageBreak/>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4952D8" w:rsidRPr="006C5518" w:rsidRDefault="004952D8" w:rsidP="00E33FE0">
      <w:pPr>
        <w:ind w:left="1985" w:hanging="851"/>
        <w:jc w:val="both"/>
        <w:rPr>
          <w:rFonts w:ascii="Arial" w:hAnsi="Arial" w:cs="Arial"/>
          <w:b/>
          <w:sz w:val="20"/>
          <w:szCs w:val="20"/>
        </w:rPr>
      </w:pPr>
      <w:r w:rsidRPr="00E33FE0">
        <w:rPr>
          <w:rFonts w:ascii="Arial" w:hAnsi="Arial" w:cs="Arial"/>
          <w:b/>
          <w:sz w:val="20"/>
          <w:szCs w:val="20"/>
        </w:rPr>
        <w:t>10.1.4.1</w:t>
      </w:r>
      <w:r w:rsidRPr="004952D8">
        <w:rPr>
          <w:rFonts w:ascii="Arial" w:hAnsi="Arial" w:cs="Arial"/>
          <w:sz w:val="20"/>
          <w:szCs w:val="20"/>
        </w:rPr>
        <w:t xml:space="preserve">. Zamawiający żąda od Wykonawcy wykazania się wykonaniem, nie wcześniej niż w okresie ostatnich </w:t>
      </w:r>
      <w:r w:rsidR="006C5518">
        <w:rPr>
          <w:rFonts w:ascii="Arial" w:hAnsi="Arial" w:cs="Arial"/>
          <w:sz w:val="20"/>
          <w:szCs w:val="20"/>
        </w:rPr>
        <w:t>3</w:t>
      </w:r>
      <w:r w:rsidRPr="004952D8">
        <w:rPr>
          <w:rFonts w:ascii="Arial" w:hAnsi="Arial" w:cs="Arial"/>
          <w:sz w:val="20"/>
          <w:szCs w:val="20"/>
        </w:rPr>
        <w:t xml:space="preserve"> lat, a jeśli okres prowadzenia działalności jest krótszy - w tym okresie, </w:t>
      </w:r>
      <w:r w:rsidR="00AE331D">
        <w:rPr>
          <w:rFonts w:ascii="Arial" w:hAnsi="Arial" w:cs="Arial"/>
          <w:b/>
          <w:sz w:val="20"/>
          <w:szCs w:val="20"/>
        </w:rPr>
        <w:t xml:space="preserve">minimum </w:t>
      </w:r>
      <w:r w:rsidR="00205F30">
        <w:rPr>
          <w:rFonts w:ascii="Arial" w:hAnsi="Arial" w:cs="Arial"/>
          <w:b/>
          <w:sz w:val="20"/>
          <w:szCs w:val="20"/>
        </w:rPr>
        <w:t>1</w:t>
      </w:r>
      <w:r w:rsidR="00C531BD">
        <w:rPr>
          <w:rFonts w:ascii="Arial" w:hAnsi="Arial" w:cs="Arial"/>
          <w:b/>
          <w:sz w:val="20"/>
          <w:szCs w:val="20"/>
        </w:rPr>
        <w:t xml:space="preserve"> usług</w:t>
      </w:r>
      <w:r w:rsidR="00205F30">
        <w:rPr>
          <w:rFonts w:ascii="Arial" w:hAnsi="Arial" w:cs="Arial"/>
          <w:b/>
          <w:sz w:val="20"/>
          <w:szCs w:val="20"/>
        </w:rPr>
        <w:t>i</w:t>
      </w:r>
      <w:r w:rsidR="00C531BD">
        <w:rPr>
          <w:rFonts w:ascii="Arial" w:hAnsi="Arial" w:cs="Arial"/>
          <w:b/>
          <w:sz w:val="20"/>
          <w:szCs w:val="20"/>
        </w:rPr>
        <w:t xml:space="preserve"> dotycząc</w:t>
      </w:r>
      <w:r w:rsidR="00205F30">
        <w:rPr>
          <w:rFonts w:ascii="Arial" w:hAnsi="Arial" w:cs="Arial"/>
          <w:b/>
          <w:sz w:val="20"/>
          <w:szCs w:val="20"/>
        </w:rPr>
        <w:t>ej</w:t>
      </w:r>
      <w:r w:rsidR="00C531BD">
        <w:rPr>
          <w:rFonts w:ascii="Arial" w:hAnsi="Arial" w:cs="Arial"/>
          <w:b/>
          <w:sz w:val="20"/>
          <w:szCs w:val="20"/>
        </w:rPr>
        <w:t xml:space="preserve"> bieżącego utrzymania dróg o</w:t>
      </w:r>
      <w:r w:rsidR="00915828" w:rsidRPr="00915828">
        <w:rPr>
          <w:rFonts w:ascii="Arial" w:hAnsi="Arial" w:cs="Arial"/>
          <w:b/>
          <w:sz w:val="20"/>
          <w:szCs w:val="20"/>
        </w:rPr>
        <w:t xml:space="preserve"> wartości </w:t>
      </w:r>
      <w:r w:rsidR="00915828" w:rsidRPr="006C5518">
        <w:rPr>
          <w:rFonts w:ascii="Arial" w:hAnsi="Arial" w:cs="Arial"/>
          <w:b/>
          <w:sz w:val="20"/>
          <w:szCs w:val="20"/>
        </w:rPr>
        <w:t xml:space="preserve">nie niższej niż </w:t>
      </w:r>
      <w:r w:rsidR="00A92BBA">
        <w:rPr>
          <w:rFonts w:ascii="Arial" w:hAnsi="Arial" w:cs="Arial"/>
          <w:b/>
          <w:sz w:val="20"/>
          <w:szCs w:val="20"/>
        </w:rPr>
        <w:t>2</w:t>
      </w:r>
      <w:r w:rsidR="00C531BD" w:rsidRPr="006C5518">
        <w:rPr>
          <w:rFonts w:ascii="Arial" w:hAnsi="Arial" w:cs="Arial"/>
          <w:b/>
          <w:sz w:val="20"/>
          <w:szCs w:val="20"/>
        </w:rPr>
        <w:t>0</w:t>
      </w:r>
      <w:r w:rsidR="00915828" w:rsidRPr="006C5518">
        <w:rPr>
          <w:rFonts w:ascii="Arial" w:hAnsi="Arial" w:cs="Arial"/>
          <w:b/>
          <w:sz w:val="20"/>
          <w:szCs w:val="20"/>
        </w:rPr>
        <w:t>0.000,00 złotych brutto</w:t>
      </w:r>
      <w:r w:rsidR="00C531BD" w:rsidRPr="006C5518">
        <w:rPr>
          <w:rFonts w:ascii="Arial" w:hAnsi="Arial" w:cs="Arial"/>
          <w:b/>
          <w:sz w:val="20"/>
          <w:szCs w:val="20"/>
        </w:rPr>
        <w:t xml:space="preserve"> każda</w:t>
      </w:r>
      <w:r w:rsidR="00915828" w:rsidRPr="006C5518">
        <w:rPr>
          <w:rFonts w:ascii="Arial" w:hAnsi="Arial" w:cs="Arial"/>
          <w:b/>
          <w:sz w:val="20"/>
          <w:szCs w:val="20"/>
        </w:rPr>
        <w:t>.</w:t>
      </w:r>
    </w:p>
    <w:p w:rsidR="004952D8" w:rsidRDefault="004952D8" w:rsidP="00BC3446">
      <w:pPr>
        <w:ind w:left="1985" w:hanging="851"/>
        <w:jc w:val="both"/>
        <w:rPr>
          <w:rFonts w:ascii="Arial" w:hAnsi="Arial" w:cs="Arial"/>
          <w:b/>
          <w:sz w:val="20"/>
          <w:szCs w:val="20"/>
        </w:rPr>
      </w:pPr>
      <w:r w:rsidRPr="006C5518">
        <w:rPr>
          <w:rFonts w:ascii="Arial" w:hAnsi="Arial" w:cs="Arial"/>
          <w:b/>
          <w:sz w:val="20"/>
          <w:szCs w:val="20"/>
        </w:rPr>
        <w:t>10.1.4.1.1.</w:t>
      </w:r>
      <w:r w:rsidRPr="006C5518">
        <w:rPr>
          <w:rFonts w:ascii="Arial" w:hAnsi="Arial" w:cs="Arial"/>
          <w:sz w:val="20"/>
          <w:szCs w:val="20"/>
        </w:rPr>
        <w:t xml:space="preserve"> Zamawiający uzna, że Wykonawca spełnia warunki udziału w postępowaniu określone w pkt 10.1.4.1, jeżeli przedstawi wykaz wykonanych </w:t>
      </w:r>
      <w:r w:rsidR="00C531BD" w:rsidRPr="006C5518">
        <w:rPr>
          <w:rFonts w:ascii="Arial" w:hAnsi="Arial" w:cs="Arial"/>
          <w:sz w:val="20"/>
          <w:szCs w:val="20"/>
        </w:rPr>
        <w:t>usług</w:t>
      </w:r>
      <w:r w:rsidRPr="006C5518">
        <w:rPr>
          <w:rFonts w:ascii="Arial" w:hAnsi="Arial" w:cs="Arial"/>
          <w:sz w:val="20"/>
          <w:szCs w:val="20"/>
        </w:rPr>
        <w:t xml:space="preserve"> tj. </w:t>
      </w:r>
      <w:r w:rsidR="00915828" w:rsidRPr="006C5518">
        <w:rPr>
          <w:rFonts w:ascii="Arial" w:hAnsi="Arial" w:cs="Arial"/>
          <w:sz w:val="20"/>
          <w:szCs w:val="20"/>
        </w:rPr>
        <w:t xml:space="preserve">minimum </w:t>
      </w:r>
      <w:r w:rsidR="00DB4970">
        <w:rPr>
          <w:rFonts w:ascii="Arial" w:hAnsi="Arial" w:cs="Arial"/>
          <w:b/>
          <w:sz w:val="20"/>
          <w:szCs w:val="20"/>
        </w:rPr>
        <w:t>1</w:t>
      </w:r>
      <w:r w:rsidR="00915828" w:rsidRPr="006C5518">
        <w:rPr>
          <w:rFonts w:ascii="Arial" w:hAnsi="Arial" w:cs="Arial"/>
          <w:b/>
          <w:sz w:val="20"/>
          <w:szCs w:val="20"/>
        </w:rPr>
        <w:t xml:space="preserve"> </w:t>
      </w:r>
      <w:r w:rsidR="00C531BD" w:rsidRPr="006C5518">
        <w:rPr>
          <w:rFonts w:ascii="Arial" w:hAnsi="Arial" w:cs="Arial"/>
          <w:b/>
          <w:sz w:val="20"/>
          <w:szCs w:val="20"/>
        </w:rPr>
        <w:t>usługi dotyczące</w:t>
      </w:r>
      <w:r w:rsidR="00DB4970">
        <w:rPr>
          <w:rFonts w:ascii="Arial" w:hAnsi="Arial" w:cs="Arial"/>
          <w:b/>
          <w:sz w:val="20"/>
          <w:szCs w:val="20"/>
        </w:rPr>
        <w:t>j</w:t>
      </w:r>
      <w:r w:rsidR="00C531BD" w:rsidRPr="006C5518">
        <w:rPr>
          <w:rFonts w:ascii="Arial" w:hAnsi="Arial" w:cs="Arial"/>
          <w:b/>
          <w:sz w:val="20"/>
          <w:szCs w:val="20"/>
        </w:rPr>
        <w:t xml:space="preserve"> bieżącego utrzymania dróg </w:t>
      </w:r>
      <w:r w:rsidR="001437F1" w:rsidRPr="006C5518">
        <w:rPr>
          <w:rFonts w:ascii="Arial" w:hAnsi="Arial" w:cs="Arial"/>
          <w:b/>
          <w:sz w:val="20"/>
          <w:szCs w:val="20"/>
        </w:rPr>
        <w:t xml:space="preserve">obejmujące zakres usług ujętych w opisie zamówienia (pkt.5.1. SWZ)  </w:t>
      </w:r>
      <w:r w:rsidR="00C531BD" w:rsidRPr="006C5518">
        <w:rPr>
          <w:rFonts w:ascii="Arial" w:hAnsi="Arial" w:cs="Arial"/>
          <w:b/>
          <w:sz w:val="20"/>
          <w:szCs w:val="20"/>
        </w:rPr>
        <w:t xml:space="preserve">o wartości nie niższej niż </w:t>
      </w:r>
      <w:r w:rsidR="00A92BBA">
        <w:rPr>
          <w:rFonts w:ascii="Arial" w:hAnsi="Arial" w:cs="Arial"/>
          <w:b/>
          <w:sz w:val="20"/>
          <w:szCs w:val="20"/>
        </w:rPr>
        <w:t>2</w:t>
      </w:r>
      <w:r w:rsidR="00C531BD" w:rsidRPr="006C5518">
        <w:rPr>
          <w:rFonts w:ascii="Arial" w:hAnsi="Arial" w:cs="Arial"/>
          <w:b/>
          <w:sz w:val="20"/>
          <w:szCs w:val="20"/>
        </w:rPr>
        <w:t>00.000,00 złotych brutto każda</w:t>
      </w:r>
      <w:r w:rsidRPr="006C5518">
        <w:rPr>
          <w:rFonts w:ascii="Arial" w:hAnsi="Arial" w:cs="Arial"/>
          <w:sz w:val="20"/>
          <w:szCs w:val="20"/>
        </w:rPr>
        <w:t>, z podaniem ich rodzaju, wartości, daty, miejsca wykonania i po</w:t>
      </w:r>
      <w:r w:rsidR="00BC3446" w:rsidRPr="006C5518">
        <w:rPr>
          <w:rFonts w:ascii="Arial" w:hAnsi="Arial" w:cs="Arial"/>
          <w:sz w:val="20"/>
          <w:szCs w:val="20"/>
        </w:rPr>
        <w:t>dmiotów na rzecz, których usługi</w:t>
      </w:r>
      <w:r w:rsidRPr="006C5518">
        <w:rPr>
          <w:rFonts w:ascii="Arial" w:hAnsi="Arial" w:cs="Arial"/>
          <w:sz w:val="20"/>
          <w:szCs w:val="20"/>
        </w:rPr>
        <w:t xml:space="preserve"> te zostały wykonane, według wzoru stanowiącego załącznik nr 3 d</w:t>
      </w:r>
      <w:r w:rsidR="00BC3446" w:rsidRPr="006C5518">
        <w:rPr>
          <w:rFonts w:ascii="Arial" w:hAnsi="Arial" w:cs="Arial"/>
          <w:sz w:val="20"/>
          <w:szCs w:val="20"/>
        </w:rPr>
        <w:t>o SWZ wraz z dowodami dot. usług</w:t>
      </w:r>
      <w:r w:rsidRPr="006C5518">
        <w:rPr>
          <w:rFonts w:ascii="Arial" w:hAnsi="Arial" w:cs="Arial"/>
          <w:sz w:val="20"/>
          <w:szCs w:val="20"/>
        </w:rPr>
        <w:t xml:space="preserve"> </w:t>
      </w:r>
      <w:r w:rsidR="00BC3446" w:rsidRPr="006C5518">
        <w:rPr>
          <w:rFonts w:ascii="Arial" w:hAnsi="Arial" w:cs="Arial"/>
          <w:sz w:val="20"/>
          <w:szCs w:val="20"/>
        </w:rPr>
        <w:t>wskazanych w wykazie usług</w:t>
      </w:r>
      <w:r w:rsidRPr="006C5518">
        <w:rPr>
          <w:rFonts w:ascii="Arial" w:hAnsi="Arial" w:cs="Arial"/>
          <w:sz w:val="20"/>
          <w:szCs w:val="20"/>
        </w:rPr>
        <w:t>, potwi</w:t>
      </w:r>
      <w:r w:rsidR="00BC3446" w:rsidRPr="006C5518">
        <w:rPr>
          <w:rFonts w:ascii="Arial" w:hAnsi="Arial" w:cs="Arial"/>
          <w:sz w:val="20"/>
          <w:szCs w:val="20"/>
        </w:rPr>
        <w:t>erdzającymi, że usługi</w:t>
      </w:r>
      <w:r w:rsidRPr="006C5518">
        <w:rPr>
          <w:rFonts w:ascii="Arial" w:hAnsi="Arial" w:cs="Arial"/>
          <w:sz w:val="20"/>
          <w:szCs w:val="20"/>
        </w:rPr>
        <w:t xml:space="preserve"> zostały wykonane należycie, przy czym dowodami, o których mowa, są referencje bądź inne dokumenty sporządzone przez podmiot, n</w:t>
      </w:r>
      <w:r w:rsidR="00BC3446" w:rsidRPr="006C5518">
        <w:rPr>
          <w:rFonts w:ascii="Arial" w:hAnsi="Arial" w:cs="Arial"/>
          <w:sz w:val="20"/>
          <w:szCs w:val="20"/>
        </w:rPr>
        <w:t>a rzecz którego usługi</w:t>
      </w:r>
      <w:r w:rsidRPr="006C5518">
        <w:rPr>
          <w:rFonts w:ascii="Arial" w:hAnsi="Arial" w:cs="Arial"/>
          <w:sz w:val="20"/>
          <w:szCs w:val="20"/>
        </w:rPr>
        <w:t xml:space="preserve"> zostały wykonane, a jeżeli wykonawca z przyczyn niezależnych od niego nie jest w stanie uzyskać tych dokumentów - inne odpowiednie dokumenty, a </w:t>
      </w:r>
      <w:r w:rsidR="00BC3446" w:rsidRPr="006C5518">
        <w:rPr>
          <w:rFonts w:ascii="Arial" w:hAnsi="Arial" w:cs="Arial"/>
          <w:b/>
          <w:sz w:val="20"/>
          <w:szCs w:val="20"/>
        </w:rPr>
        <w:t>wartość 1 usługi</w:t>
      </w:r>
      <w:r w:rsidRPr="006C5518">
        <w:rPr>
          <w:rFonts w:ascii="Arial" w:hAnsi="Arial" w:cs="Arial"/>
          <w:b/>
          <w:sz w:val="20"/>
          <w:szCs w:val="20"/>
        </w:rPr>
        <w:t xml:space="preserve"> będzie wynosiła nie mniej niż </w:t>
      </w:r>
      <w:r w:rsidR="00A92BBA">
        <w:rPr>
          <w:rFonts w:ascii="Arial" w:hAnsi="Arial" w:cs="Arial"/>
          <w:b/>
          <w:sz w:val="20"/>
          <w:szCs w:val="20"/>
        </w:rPr>
        <w:t>2</w:t>
      </w:r>
      <w:r w:rsidR="00BC3446" w:rsidRPr="006C5518">
        <w:rPr>
          <w:rFonts w:ascii="Arial" w:hAnsi="Arial" w:cs="Arial"/>
          <w:b/>
          <w:sz w:val="20"/>
          <w:szCs w:val="20"/>
        </w:rPr>
        <w:t>0</w:t>
      </w:r>
      <w:r w:rsidR="00FC2B46" w:rsidRPr="006C5518">
        <w:rPr>
          <w:rFonts w:ascii="Arial" w:hAnsi="Arial" w:cs="Arial"/>
          <w:b/>
          <w:sz w:val="20"/>
          <w:szCs w:val="20"/>
        </w:rPr>
        <w:t>0</w:t>
      </w:r>
      <w:r w:rsidRPr="006C5518">
        <w:rPr>
          <w:rFonts w:ascii="Arial" w:hAnsi="Arial" w:cs="Arial"/>
          <w:b/>
          <w:sz w:val="20"/>
          <w:szCs w:val="20"/>
        </w:rPr>
        <w:t>.000,00 zł brutto.</w:t>
      </w:r>
    </w:p>
    <w:p w:rsidR="006C5518" w:rsidRDefault="006C5518" w:rsidP="00BC3446">
      <w:pPr>
        <w:ind w:left="1985" w:hanging="851"/>
        <w:jc w:val="both"/>
        <w:rPr>
          <w:rFonts w:ascii="Arial" w:hAnsi="Arial" w:cs="Arial"/>
          <w:sz w:val="20"/>
          <w:szCs w:val="20"/>
        </w:rPr>
      </w:pPr>
      <w:r>
        <w:rPr>
          <w:rFonts w:ascii="Arial" w:hAnsi="Arial" w:cs="Arial"/>
          <w:b/>
          <w:sz w:val="20"/>
          <w:szCs w:val="20"/>
        </w:rPr>
        <w:t>10.1.4.2.</w:t>
      </w:r>
      <w:r w:rsidRPr="006C5518">
        <w:rPr>
          <w:rFonts w:ascii="Arial" w:hAnsi="Arial" w:cs="Arial"/>
          <w:b/>
          <w:sz w:val="20"/>
          <w:szCs w:val="20"/>
        </w:rPr>
        <w:tab/>
      </w:r>
      <w:r w:rsidRPr="006C5518">
        <w:rPr>
          <w:rFonts w:ascii="Arial" w:hAnsi="Arial" w:cs="Arial"/>
          <w:sz w:val="20"/>
          <w:szCs w:val="20"/>
        </w:rPr>
        <w:t>Wykonawca ma wykazać, że dysponuje co najmniej następującymi urządzeniami technicznymi, które wykorzysta do realizacji zamówienia:</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równiarka</w:t>
      </w:r>
      <w:proofErr w:type="spellEnd"/>
      <w:r w:rsidRPr="006C5518">
        <w:rPr>
          <w:rFonts w:ascii="Arial" w:hAnsi="Arial" w:cs="Arial"/>
          <w:sz w:val="20"/>
          <w:szCs w:val="20"/>
        </w:rPr>
        <w:t xml:space="preserve"> </w:t>
      </w:r>
      <w:proofErr w:type="spellStart"/>
      <w:r w:rsidRPr="006C5518">
        <w:rPr>
          <w:rFonts w:ascii="Arial" w:hAnsi="Arial" w:cs="Arial"/>
          <w:sz w:val="20"/>
          <w:szCs w:val="20"/>
        </w:rPr>
        <w:t>drogowa</w:t>
      </w:r>
      <w:proofErr w:type="spellEnd"/>
      <w:r w:rsidRPr="006C5518">
        <w:rPr>
          <w:rFonts w:ascii="Arial" w:hAnsi="Arial" w:cs="Arial"/>
          <w:sz w:val="20"/>
          <w:szCs w:val="20"/>
        </w:rPr>
        <w:t xml:space="preserve"> </w:t>
      </w:r>
      <w:proofErr w:type="spellStart"/>
      <w:r w:rsidRPr="006C5518">
        <w:rPr>
          <w:rFonts w:ascii="Arial" w:hAnsi="Arial" w:cs="Arial"/>
          <w:sz w:val="20"/>
          <w:szCs w:val="20"/>
        </w:rPr>
        <w:t>samojezdna</w:t>
      </w:r>
      <w:proofErr w:type="spellEnd"/>
      <w:r w:rsidRPr="006C5518">
        <w:rPr>
          <w:rFonts w:ascii="Arial" w:hAnsi="Arial" w:cs="Arial"/>
          <w:sz w:val="20"/>
          <w:szCs w:val="20"/>
        </w:rPr>
        <w:t xml:space="preserve">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wywrotka</w:t>
      </w:r>
      <w:proofErr w:type="spellEnd"/>
      <w:r w:rsidRPr="006C5518">
        <w:rPr>
          <w:rFonts w:ascii="Arial" w:hAnsi="Arial" w:cs="Arial"/>
          <w:sz w:val="20"/>
          <w:szCs w:val="20"/>
        </w:rPr>
        <w:t xml:space="preserve"> o </w:t>
      </w:r>
      <w:proofErr w:type="spellStart"/>
      <w:r w:rsidRPr="006C5518">
        <w:rPr>
          <w:rFonts w:ascii="Arial" w:hAnsi="Arial" w:cs="Arial"/>
          <w:sz w:val="20"/>
          <w:szCs w:val="20"/>
        </w:rPr>
        <w:t>ładowności</w:t>
      </w:r>
      <w:proofErr w:type="spellEnd"/>
      <w:r w:rsidRPr="006C5518">
        <w:rPr>
          <w:rFonts w:ascii="Arial" w:hAnsi="Arial" w:cs="Arial"/>
          <w:sz w:val="20"/>
          <w:szCs w:val="20"/>
        </w:rPr>
        <w:t xml:space="preserve"> 14 ton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wywrotka</w:t>
      </w:r>
      <w:proofErr w:type="spellEnd"/>
      <w:r w:rsidRPr="006C5518">
        <w:rPr>
          <w:rFonts w:ascii="Arial" w:hAnsi="Arial" w:cs="Arial"/>
          <w:sz w:val="20"/>
          <w:szCs w:val="20"/>
        </w:rPr>
        <w:t xml:space="preserve"> o </w:t>
      </w:r>
      <w:proofErr w:type="spellStart"/>
      <w:r w:rsidRPr="006C5518">
        <w:rPr>
          <w:rFonts w:ascii="Arial" w:hAnsi="Arial" w:cs="Arial"/>
          <w:sz w:val="20"/>
          <w:szCs w:val="20"/>
        </w:rPr>
        <w:t>ładowności</w:t>
      </w:r>
      <w:proofErr w:type="spellEnd"/>
      <w:r w:rsidRPr="006C5518">
        <w:rPr>
          <w:rFonts w:ascii="Arial" w:hAnsi="Arial" w:cs="Arial"/>
          <w:sz w:val="20"/>
          <w:szCs w:val="20"/>
        </w:rPr>
        <w:t xml:space="preserve"> 8 ton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walec</w:t>
      </w:r>
      <w:proofErr w:type="spellEnd"/>
      <w:r w:rsidRPr="006C5518">
        <w:rPr>
          <w:rFonts w:ascii="Arial" w:hAnsi="Arial" w:cs="Arial"/>
          <w:sz w:val="20"/>
          <w:szCs w:val="20"/>
        </w:rPr>
        <w:t xml:space="preserve"> </w:t>
      </w:r>
      <w:proofErr w:type="spellStart"/>
      <w:r w:rsidRPr="006C5518">
        <w:rPr>
          <w:rFonts w:ascii="Arial" w:hAnsi="Arial" w:cs="Arial"/>
          <w:sz w:val="20"/>
          <w:szCs w:val="20"/>
        </w:rPr>
        <w:t>drogowy</w:t>
      </w:r>
      <w:proofErr w:type="spellEnd"/>
      <w:r w:rsidRPr="006C5518">
        <w:rPr>
          <w:rFonts w:ascii="Arial" w:hAnsi="Arial" w:cs="Arial"/>
          <w:sz w:val="20"/>
          <w:szCs w:val="20"/>
        </w:rPr>
        <w:t xml:space="preserve"> </w:t>
      </w:r>
      <w:proofErr w:type="spellStart"/>
      <w:r w:rsidRPr="006C5518">
        <w:rPr>
          <w:rFonts w:ascii="Arial" w:hAnsi="Arial" w:cs="Arial"/>
          <w:sz w:val="20"/>
          <w:szCs w:val="20"/>
        </w:rPr>
        <w:t>samojezdny</w:t>
      </w:r>
      <w:proofErr w:type="spellEnd"/>
      <w:r w:rsidRPr="006C5518">
        <w:rPr>
          <w:rFonts w:ascii="Arial" w:hAnsi="Arial" w:cs="Arial"/>
          <w:sz w:val="20"/>
          <w:szCs w:val="20"/>
        </w:rPr>
        <w:t xml:space="preserve">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koparko</w:t>
      </w:r>
      <w:proofErr w:type="spellEnd"/>
      <w:r w:rsidRPr="006C5518">
        <w:rPr>
          <w:rFonts w:ascii="Arial" w:hAnsi="Arial" w:cs="Arial"/>
          <w:sz w:val="20"/>
          <w:szCs w:val="20"/>
        </w:rPr>
        <w:t xml:space="preserve"> – </w:t>
      </w:r>
      <w:proofErr w:type="spellStart"/>
      <w:r w:rsidRPr="006C5518">
        <w:rPr>
          <w:rFonts w:ascii="Arial" w:hAnsi="Arial" w:cs="Arial"/>
          <w:sz w:val="20"/>
          <w:szCs w:val="20"/>
        </w:rPr>
        <w:t>ładowarka</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ciągnik</w:t>
      </w:r>
      <w:proofErr w:type="spellEnd"/>
      <w:r w:rsidRPr="006C5518">
        <w:rPr>
          <w:rFonts w:ascii="Arial" w:hAnsi="Arial" w:cs="Arial"/>
          <w:sz w:val="20"/>
          <w:szCs w:val="20"/>
        </w:rPr>
        <w:t xml:space="preserve"> z </w:t>
      </w:r>
      <w:proofErr w:type="spellStart"/>
      <w:r w:rsidRPr="006C5518">
        <w:rPr>
          <w:rFonts w:ascii="Arial" w:hAnsi="Arial" w:cs="Arial"/>
          <w:sz w:val="20"/>
          <w:szCs w:val="20"/>
        </w:rPr>
        <w:t>kosiarką</w:t>
      </w:r>
      <w:proofErr w:type="spellEnd"/>
      <w:r w:rsidRPr="006C5518">
        <w:rPr>
          <w:rFonts w:ascii="Arial" w:hAnsi="Arial" w:cs="Arial"/>
          <w:sz w:val="20"/>
          <w:szCs w:val="20"/>
        </w:rPr>
        <w:t xml:space="preserve"> </w:t>
      </w:r>
      <w:proofErr w:type="spellStart"/>
      <w:r w:rsidRPr="006C5518">
        <w:rPr>
          <w:rFonts w:ascii="Arial" w:hAnsi="Arial" w:cs="Arial"/>
          <w:sz w:val="20"/>
          <w:szCs w:val="20"/>
        </w:rPr>
        <w:t>mechaniczną</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zamiatarka</w:t>
      </w:r>
      <w:proofErr w:type="spellEnd"/>
      <w:r w:rsidRPr="006C5518">
        <w:rPr>
          <w:rFonts w:ascii="Arial" w:hAnsi="Arial" w:cs="Arial"/>
          <w:sz w:val="20"/>
          <w:szCs w:val="20"/>
        </w:rPr>
        <w:t xml:space="preserve"> </w:t>
      </w:r>
      <w:proofErr w:type="spellStart"/>
      <w:r w:rsidRPr="006C5518">
        <w:rPr>
          <w:rFonts w:ascii="Arial" w:hAnsi="Arial" w:cs="Arial"/>
          <w:sz w:val="20"/>
          <w:szCs w:val="20"/>
        </w:rPr>
        <w:t>ciągnikowa</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p>
    <w:p w:rsidR="006C5518" w:rsidRP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ciągnik</w:t>
      </w:r>
      <w:proofErr w:type="spellEnd"/>
      <w:r w:rsidRPr="006C5518">
        <w:rPr>
          <w:rFonts w:ascii="Arial" w:hAnsi="Arial" w:cs="Arial"/>
          <w:sz w:val="20"/>
          <w:szCs w:val="20"/>
        </w:rPr>
        <w:t xml:space="preserve"> z </w:t>
      </w:r>
      <w:proofErr w:type="spellStart"/>
      <w:r w:rsidRPr="006C5518">
        <w:rPr>
          <w:rFonts w:ascii="Arial" w:hAnsi="Arial" w:cs="Arial"/>
          <w:sz w:val="20"/>
          <w:szCs w:val="20"/>
        </w:rPr>
        <w:t>rębakiem</w:t>
      </w:r>
      <w:proofErr w:type="spellEnd"/>
      <w:r w:rsidRPr="006C5518">
        <w:rPr>
          <w:rFonts w:ascii="Arial" w:hAnsi="Arial" w:cs="Arial"/>
          <w:sz w:val="20"/>
          <w:szCs w:val="20"/>
        </w:rPr>
        <w:t xml:space="preserve"> – 1 szt.</w:t>
      </w:r>
    </w:p>
    <w:p w:rsidR="006C5518" w:rsidRDefault="006C5518" w:rsidP="003B316E">
      <w:pPr>
        <w:tabs>
          <w:tab w:val="left" w:pos="1134"/>
        </w:tabs>
        <w:ind w:left="1134" w:hanging="567"/>
        <w:jc w:val="both"/>
        <w:rPr>
          <w:rFonts w:ascii="Arial" w:hAnsi="Arial" w:cs="Arial"/>
          <w:b/>
          <w:sz w:val="20"/>
          <w:szCs w:val="20"/>
        </w:rPr>
      </w:pPr>
    </w:p>
    <w:p w:rsidR="004952D8" w:rsidRPr="004952D8" w:rsidRDefault="004952D8" w:rsidP="003B316E">
      <w:pPr>
        <w:tabs>
          <w:tab w:val="left" w:pos="1134"/>
        </w:tabs>
        <w:ind w:left="1134" w:hanging="567"/>
        <w:jc w:val="both"/>
        <w:rPr>
          <w:rFonts w:ascii="Arial" w:hAnsi="Arial" w:cs="Arial"/>
          <w:sz w:val="20"/>
          <w:szCs w:val="20"/>
        </w:rPr>
      </w:pPr>
      <w:r w:rsidRPr="00E75246">
        <w:rPr>
          <w:rFonts w:ascii="Arial" w:hAnsi="Arial" w:cs="Arial"/>
          <w:b/>
          <w:sz w:val="20"/>
          <w:szCs w:val="20"/>
        </w:rPr>
        <w:t>10.2.</w:t>
      </w:r>
      <w:r w:rsidRPr="004952D8">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4952D8" w:rsidP="003B316E">
      <w:pPr>
        <w:tabs>
          <w:tab w:val="left" w:pos="1134"/>
        </w:tabs>
        <w:ind w:left="993" w:hanging="426"/>
        <w:jc w:val="both"/>
        <w:rPr>
          <w:rFonts w:ascii="Arial" w:hAnsi="Arial" w:cs="Arial"/>
          <w:sz w:val="20"/>
          <w:szCs w:val="20"/>
        </w:rPr>
      </w:pPr>
      <w:r w:rsidRPr="00E75246">
        <w:rPr>
          <w:rFonts w:ascii="Arial" w:hAnsi="Arial" w:cs="Arial"/>
          <w:b/>
          <w:sz w:val="20"/>
          <w:szCs w:val="20"/>
        </w:rPr>
        <w:t>10.3.</w:t>
      </w:r>
      <w:r w:rsidRPr="004952D8">
        <w:rPr>
          <w:rFonts w:ascii="Arial" w:hAnsi="Arial" w:cs="Arial"/>
          <w:sz w:val="20"/>
          <w:szCs w:val="20"/>
        </w:rPr>
        <w:tab/>
        <w:t>Zamawiający oceniając zdolność techniczną lub zawodową może, na każdym etapie postępowania, uznać, że wykonawca nie posiada wymaganych zdolności, jeżeli posiadanie</w:t>
      </w:r>
      <w:r w:rsidR="00E75246">
        <w:rPr>
          <w:rFonts w:ascii="Arial" w:hAnsi="Arial" w:cs="Arial"/>
          <w:sz w:val="20"/>
          <w:szCs w:val="20"/>
        </w:rPr>
        <w:t xml:space="preserve"> </w:t>
      </w:r>
      <w:r w:rsidRPr="004952D8">
        <w:rPr>
          <w:rFonts w:ascii="Arial" w:hAnsi="Arial" w:cs="Arial"/>
          <w:sz w:val="20"/>
          <w:szCs w:val="20"/>
        </w:rPr>
        <w:t>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lastRenderedPageBreak/>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załącznik nr 2 do SWZ.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w:t>
      </w:r>
      <w:r w:rsidR="006639ED">
        <w:rPr>
          <w:rFonts w:ascii="Arial" w:hAnsi="Arial" w:cs="Arial"/>
          <w:sz w:val="20"/>
          <w:szCs w:val="20"/>
        </w:rPr>
        <w:t>nika, które</w:t>
      </w:r>
      <w:r w:rsidRPr="004952D8">
        <w:rPr>
          <w:rFonts w:ascii="Arial" w:hAnsi="Arial" w:cs="Arial"/>
          <w:sz w:val="20"/>
          <w:szCs w:val="20"/>
        </w:rPr>
        <w:t xml:space="preserve"> usługi wykonają poszczególni wykonawcy – dotyczy tylko wykonawców wspólnie ubiegających się o zamówienie, zgodnie z załącznikiem nr 1</w:t>
      </w:r>
      <w:r w:rsidR="00BE38F9">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w:t>
      </w:r>
      <w:r w:rsidR="00BC3446">
        <w:rPr>
          <w:rFonts w:ascii="Arial" w:hAnsi="Arial" w:cs="Arial"/>
          <w:sz w:val="20"/>
          <w:szCs w:val="20"/>
        </w:rPr>
        <w:t xml:space="preserve">pkt </w:t>
      </w:r>
      <w:r w:rsidRPr="004952D8">
        <w:rPr>
          <w:rFonts w:ascii="Arial" w:hAnsi="Arial" w:cs="Arial"/>
          <w:sz w:val="20"/>
          <w:szCs w:val="20"/>
        </w:rPr>
        <w:t>11.1.1 SWZ, także oświadczenie podmiotu udostępniającego zasoby, potwierdzające brak podstaw wykluczenia tego podmiotu oraz odpowiednio spełnianie warunków udziału w postępowaniu, w zakresie, w jakim wykonawca powołuje się na jego zas</w:t>
      </w:r>
      <w:r w:rsidR="00BE38F9">
        <w:rPr>
          <w:rFonts w:ascii="Arial" w:hAnsi="Arial" w:cs="Arial"/>
          <w:sz w:val="20"/>
          <w:szCs w:val="20"/>
        </w:rPr>
        <w:t>oby, zgodnie z załącznikiem nr 9</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t xml:space="preserve">Zamawiający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t>wy</w:t>
      </w:r>
      <w:r w:rsidR="00BC3446">
        <w:rPr>
          <w:rFonts w:ascii="Arial" w:hAnsi="Arial" w:cs="Arial"/>
          <w:sz w:val="20"/>
          <w:szCs w:val="20"/>
        </w:rPr>
        <w:t>kaz wykonanych usług</w:t>
      </w:r>
      <w:r w:rsidRPr="004952D8">
        <w:rPr>
          <w:rFonts w:ascii="Arial" w:hAnsi="Arial" w:cs="Arial"/>
          <w:sz w:val="20"/>
          <w:szCs w:val="20"/>
        </w:rPr>
        <w:t xml:space="preserve"> wykonanych nie wcześniej niż w okresie ostatnich </w:t>
      </w:r>
      <w:r w:rsidR="006C5518">
        <w:rPr>
          <w:rFonts w:ascii="Arial" w:hAnsi="Arial" w:cs="Arial"/>
          <w:sz w:val="20"/>
          <w:szCs w:val="20"/>
        </w:rPr>
        <w:t xml:space="preserve">3 </w:t>
      </w:r>
      <w:r w:rsidRPr="004952D8">
        <w:rPr>
          <w:rFonts w:ascii="Arial" w:hAnsi="Arial" w:cs="Arial"/>
          <w:sz w:val="20"/>
          <w:szCs w:val="20"/>
        </w:rPr>
        <w:t>lat, a jeżeli okres prowadzenia działalności jest krótszy – w tym okresie, wraz z podaniem ich rodzaju, wartości, daty, miejsca wykonania i po</w:t>
      </w:r>
      <w:r w:rsidR="00BC3446">
        <w:rPr>
          <w:rFonts w:ascii="Arial" w:hAnsi="Arial" w:cs="Arial"/>
          <w:sz w:val="20"/>
          <w:szCs w:val="20"/>
        </w:rPr>
        <w:t>dmiotów na rzecz, których usługi</w:t>
      </w:r>
      <w:r w:rsidRPr="004952D8">
        <w:rPr>
          <w:rFonts w:ascii="Arial" w:hAnsi="Arial" w:cs="Arial"/>
          <w:sz w:val="20"/>
          <w:szCs w:val="20"/>
        </w:rPr>
        <w:t xml:space="preserve"> te zostały wykonane, według wzoru stanowiącego załącznik nr 3 do SWZ wraz z dowodami </w:t>
      </w:r>
      <w:r w:rsidR="00BC3446">
        <w:rPr>
          <w:rFonts w:ascii="Arial" w:hAnsi="Arial" w:cs="Arial"/>
          <w:sz w:val="20"/>
          <w:szCs w:val="20"/>
        </w:rPr>
        <w:t>dot. usług</w:t>
      </w:r>
      <w:r w:rsidRPr="004952D8">
        <w:rPr>
          <w:rFonts w:ascii="Arial" w:hAnsi="Arial" w:cs="Arial"/>
          <w:sz w:val="20"/>
          <w:szCs w:val="20"/>
        </w:rPr>
        <w:t xml:space="preserve"> wskaza</w:t>
      </w:r>
      <w:r w:rsidR="00271AE8">
        <w:rPr>
          <w:rFonts w:ascii="Arial" w:hAnsi="Arial" w:cs="Arial"/>
          <w:sz w:val="20"/>
          <w:szCs w:val="20"/>
        </w:rPr>
        <w:t>nych w wykazie usług, potwierdzające, że usługi</w:t>
      </w:r>
      <w:r w:rsidRPr="004952D8">
        <w:rPr>
          <w:rFonts w:ascii="Arial" w:hAnsi="Arial" w:cs="Arial"/>
          <w:sz w:val="20"/>
          <w:szCs w:val="20"/>
        </w:rPr>
        <w:t xml:space="preserve"> zostały wykonane należycie, przy czym dowodami, o których mowa, są referencje bądź inne dokumenty sporządzone przez podmiot, n</w:t>
      </w:r>
      <w:r w:rsidR="00271AE8">
        <w:rPr>
          <w:rFonts w:ascii="Arial" w:hAnsi="Arial" w:cs="Arial"/>
          <w:sz w:val="20"/>
          <w:szCs w:val="20"/>
        </w:rPr>
        <w:t>a rzecz którego usługi</w:t>
      </w:r>
      <w:r w:rsidRPr="004952D8">
        <w:rPr>
          <w:rFonts w:ascii="Arial" w:hAnsi="Arial" w:cs="Arial"/>
          <w:sz w:val="20"/>
          <w:szCs w:val="20"/>
        </w:rPr>
        <w:t xml:space="preserve"> zostały wykonywane, a jeżeli wykonawca z przyczyn niezależnych od niego nie jest w stanie uzyskać tych dokumentów – inne odpowiednie dokumenty.</w:t>
      </w:r>
    </w:p>
    <w:p w:rsidR="00AF0B1E" w:rsidRPr="00AF0B1E" w:rsidRDefault="006639ED" w:rsidP="00AF0B1E">
      <w:pPr>
        <w:spacing w:after="0" w:line="240" w:lineRule="auto"/>
        <w:ind w:left="851" w:hanging="851"/>
        <w:jc w:val="both"/>
        <w:rPr>
          <w:rFonts w:ascii="Arial" w:eastAsia="Lucida Sans Unicode" w:hAnsi="Arial" w:cs="Arial"/>
          <w:kern w:val="2"/>
          <w:sz w:val="20"/>
          <w:szCs w:val="20"/>
          <w:lang w:eastAsia="ar-SA"/>
        </w:rPr>
      </w:pPr>
      <w:r w:rsidRPr="006639ED">
        <w:rPr>
          <w:rFonts w:ascii="Arial" w:hAnsi="Arial" w:cs="Arial"/>
          <w:b/>
          <w:sz w:val="20"/>
          <w:szCs w:val="20"/>
        </w:rPr>
        <w:t>11.2.1.</w:t>
      </w:r>
      <w:r>
        <w:rPr>
          <w:rFonts w:ascii="Arial" w:hAnsi="Arial" w:cs="Arial"/>
          <w:b/>
          <w:sz w:val="20"/>
          <w:szCs w:val="20"/>
        </w:rPr>
        <w:t>2</w:t>
      </w:r>
      <w:r w:rsidRPr="006639ED">
        <w:rPr>
          <w:rFonts w:ascii="Arial" w:hAnsi="Arial" w:cs="Arial"/>
          <w:b/>
          <w:sz w:val="20"/>
          <w:szCs w:val="20"/>
        </w:rPr>
        <w:t>.</w:t>
      </w:r>
      <w:r>
        <w:rPr>
          <w:rFonts w:ascii="Arial" w:hAnsi="Arial" w:cs="Arial"/>
          <w:b/>
          <w:sz w:val="20"/>
          <w:szCs w:val="20"/>
        </w:rPr>
        <w:t xml:space="preserve"> </w:t>
      </w:r>
      <w:r w:rsidR="00AF0B1E" w:rsidRPr="00AF0B1E">
        <w:rPr>
          <w:rFonts w:ascii="Arial" w:hAnsi="Arial" w:cs="Arial"/>
          <w:sz w:val="20"/>
          <w:szCs w:val="20"/>
        </w:rPr>
        <w:t xml:space="preserve">wykaz  narzędzi, wyposażenia zakładu lub urządzeń technicznych dostępnych wykonawcy w celu wykonania zamówienia publicznego wraz z informacją o podstawie do dysponowania tymi zasobami – załącznik nr </w:t>
      </w:r>
      <w:r w:rsidR="00AF0B1E">
        <w:rPr>
          <w:rFonts w:ascii="Arial" w:hAnsi="Arial" w:cs="Arial"/>
          <w:sz w:val="20"/>
          <w:szCs w:val="20"/>
        </w:rPr>
        <w:t>4 do SWZ</w:t>
      </w:r>
      <w:r w:rsidR="00AF0B1E" w:rsidRPr="00AF0B1E">
        <w:rPr>
          <w:rFonts w:ascii="Arial" w:hAnsi="Arial" w:cs="Arial"/>
          <w:sz w:val="20"/>
          <w:szCs w:val="20"/>
        </w:rPr>
        <w:t>.</w:t>
      </w:r>
    </w:p>
    <w:p w:rsidR="006639ED" w:rsidRPr="00271AE8" w:rsidRDefault="006639ED" w:rsidP="006639ED">
      <w:pPr>
        <w:tabs>
          <w:tab w:val="left" w:pos="851"/>
        </w:tabs>
        <w:jc w:val="both"/>
        <w:rPr>
          <w:rFonts w:ascii="Arial" w:hAnsi="Arial" w:cs="Arial"/>
          <w:color w:val="FF0000"/>
          <w:sz w:val="20"/>
          <w:szCs w:val="20"/>
        </w:rPr>
      </w:pPr>
    </w:p>
    <w:p w:rsidR="00E075FB" w:rsidRPr="00D12D5F" w:rsidRDefault="00E075FB" w:rsidP="00E075FB">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w:t>
      </w:r>
      <w:r w:rsidRPr="00D12D5F">
        <w:rPr>
          <w:rFonts w:cs="Calibri"/>
          <w:b/>
          <w:color w:val="000000"/>
        </w:rPr>
        <w:lastRenderedPageBreak/>
        <w:t>oraz służących ochronie bezpieczeństwa narodowego (tj. Dz. U. z dnia 15 kwietnia 2022 r. poz. 835), Zamawiający żąda przedłożenia następujących dokumentów:</w:t>
      </w:r>
    </w:p>
    <w:p w:rsidR="00E075FB" w:rsidRDefault="00E075FB" w:rsidP="00E075F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E075FB" w:rsidRDefault="00E075FB" w:rsidP="00E075F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E075FB" w:rsidRPr="00D12D5F" w:rsidRDefault="00E075FB" w:rsidP="00E075FB">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075FB" w:rsidRPr="00D12D5F" w:rsidRDefault="00E075FB" w:rsidP="00E075FB">
      <w:pPr>
        <w:suppressAutoHyphens/>
        <w:spacing w:after="0" w:line="240" w:lineRule="auto"/>
        <w:ind w:left="426"/>
        <w:jc w:val="both"/>
        <w:rPr>
          <w:rFonts w:ascii="Arial" w:hAnsi="Arial" w:cs="Arial"/>
          <w:sz w:val="20"/>
          <w:szCs w:val="20"/>
        </w:rPr>
      </w:pPr>
    </w:p>
    <w:p w:rsidR="00E075FB" w:rsidRPr="00D12D5F" w:rsidRDefault="00E075FB" w:rsidP="00E075FB">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rsidR="00E075FB" w:rsidRDefault="00E075FB" w:rsidP="003B316E">
      <w:pPr>
        <w:tabs>
          <w:tab w:val="left" w:pos="567"/>
        </w:tabs>
        <w:ind w:left="567" w:hanging="567"/>
        <w:jc w:val="both"/>
        <w:rPr>
          <w:rFonts w:ascii="Arial" w:hAnsi="Arial" w:cs="Arial"/>
          <w:b/>
          <w:sz w:val="20"/>
          <w:szCs w:val="20"/>
        </w:rPr>
      </w:pP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w:t>
      </w:r>
      <w:r w:rsidRPr="004952D8">
        <w:rPr>
          <w:rFonts w:ascii="Arial" w:hAnsi="Arial" w:cs="Arial"/>
          <w:sz w:val="20"/>
          <w:szCs w:val="20"/>
        </w:rPr>
        <w:lastRenderedPageBreak/>
        <w:t xml:space="preserve">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617B3D"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r>
      <w:r w:rsidRPr="00617B3D">
        <w:rPr>
          <w:rFonts w:ascii="Arial" w:hAnsi="Arial" w:cs="Arial"/>
          <w:sz w:val="20"/>
          <w:szCs w:val="20"/>
        </w:rPr>
        <w:t>wadium (jeżeli 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w:t>
      </w:r>
      <w:r w:rsidR="00617B3D">
        <w:rPr>
          <w:rFonts w:ascii="Arial" w:hAnsi="Arial" w:cs="Arial"/>
          <w:sz w:val="20"/>
          <w:szCs w:val="20"/>
        </w:rPr>
        <w:t xml:space="preserve"> </w:t>
      </w:r>
      <w:r w:rsidRPr="004952D8">
        <w:rPr>
          <w:rFonts w:ascii="Arial" w:hAnsi="Arial" w:cs="Arial"/>
          <w:sz w:val="20"/>
          <w:szCs w:val="20"/>
        </w:rPr>
        <w:t>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lastRenderedPageBreak/>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3B316E">
      <w:pPr>
        <w:ind w:left="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lastRenderedPageBreak/>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1B3907"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w:t>
      </w:r>
      <w:r w:rsidRPr="001B3907">
        <w:rPr>
          <w:rFonts w:ascii="Arial" w:hAnsi="Arial" w:cs="Arial"/>
          <w:sz w:val="20"/>
          <w:szCs w:val="20"/>
        </w:rPr>
        <w:t xml:space="preserve">o rozszerzeniu .zip  - wcześniejsze podpisanie każdego ze skompresowanych plików. </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12.14.</w:t>
      </w:r>
      <w:r w:rsidRPr="001B3907">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1B3907" w:rsidRDefault="004952D8" w:rsidP="00F25E3F">
      <w:pPr>
        <w:jc w:val="both"/>
        <w:rPr>
          <w:rFonts w:ascii="Arial" w:hAnsi="Arial" w:cs="Arial"/>
          <w:b/>
          <w:sz w:val="20"/>
          <w:szCs w:val="20"/>
        </w:rPr>
      </w:pPr>
      <w:r w:rsidRPr="001B3907">
        <w:rPr>
          <w:rFonts w:ascii="Arial" w:hAnsi="Arial" w:cs="Arial"/>
          <w:b/>
          <w:sz w:val="20"/>
          <w:szCs w:val="20"/>
        </w:rPr>
        <w:t>13. Sposób obliczenia ceny.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13.1.</w:t>
      </w:r>
      <w:r w:rsidRPr="001B3907">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1B3907" w:rsidRDefault="004952D8" w:rsidP="00051E26">
      <w:pPr>
        <w:tabs>
          <w:tab w:val="left" w:pos="567"/>
        </w:tabs>
        <w:jc w:val="both"/>
        <w:rPr>
          <w:rFonts w:ascii="Arial" w:hAnsi="Arial" w:cs="Arial"/>
          <w:sz w:val="20"/>
          <w:szCs w:val="20"/>
        </w:rPr>
      </w:pPr>
      <w:r w:rsidRPr="001B3907">
        <w:rPr>
          <w:rFonts w:ascii="Arial" w:hAnsi="Arial" w:cs="Arial"/>
          <w:b/>
          <w:sz w:val="20"/>
          <w:szCs w:val="20"/>
        </w:rPr>
        <w:t>13.2.</w:t>
      </w:r>
      <w:r w:rsidRPr="001B3907">
        <w:rPr>
          <w:rFonts w:ascii="Arial" w:hAnsi="Arial" w:cs="Arial"/>
          <w:sz w:val="20"/>
          <w:szCs w:val="20"/>
        </w:rPr>
        <w:tab/>
        <w:t>Cena oferty stanowi wynagrodzenie ryczałtowe za wykonanie przedmiotu zamówienia.</w:t>
      </w:r>
    </w:p>
    <w:p w:rsidR="004952D8" w:rsidRPr="001B3907" w:rsidRDefault="004952D8" w:rsidP="00051E26">
      <w:pPr>
        <w:tabs>
          <w:tab w:val="left" w:pos="567"/>
        </w:tabs>
        <w:ind w:left="567" w:hanging="567"/>
        <w:jc w:val="both"/>
        <w:rPr>
          <w:rFonts w:ascii="Arial" w:hAnsi="Arial" w:cs="Arial"/>
          <w:sz w:val="20"/>
          <w:szCs w:val="20"/>
        </w:rPr>
      </w:pPr>
      <w:r w:rsidRPr="001B3907">
        <w:rPr>
          <w:rFonts w:ascii="Arial" w:hAnsi="Arial" w:cs="Arial"/>
          <w:b/>
          <w:sz w:val="20"/>
          <w:szCs w:val="20"/>
        </w:rPr>
        <w:t>13.3.</w:t>
      </w:r>
      <w:r w:rsidRPr="001B3907">
        <w:rPr>
          <w:rFonts w:ascii="Arial" w:hAnsi="Arial" w:cs="Arial"/>
          <w:sz w:val="20"/>
          <w:szCs w:val="20"/>
        </w:rPr>
        <w:tab/>
        <w:t>Cena musi być wyrażona w złotych polskich (PLN), z dokładnością nie większą niż dwa miejsca po przecinku.</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13.4.</w:t>
      </w:r>
      <w:r w:rsidRPr="001B3907">
        <w:rPr>
          <w:rFonts w:ascii="Arial" w:hAnsi="Arial" w:cs="Arial"/>
          <w:sz w:val="20"/>
          <w:szCs w:val="20"/>
        </w:rPr>
        <w:tab/>
        <w:t>Cena oferty brutto jest ceną ostateczną obejmującą wszystkie koszty i składniki związane z realizacją zamówienia; zg</w:t>
      </w:r>
      <w:r w:rsidR="00617B3D" w:rsidRPr="001B3907">
        <w:rPr>
          <w:rFonts w:ascii="Arial" w:hAnsi="Arial" w:cs="Arial"/>
          <w:sz w:val="20"/>
          <w:szCs w:val="20"/>
        </w:rPr>
        <w:t xml:space="preserve">odnie z </w:t>
      </w:r>
      <w:r w:rsidRPr="001B3907">
        <w:rPr>
          <w:rFonts w:ascii="Arial" w:hAnsi="Arial" w:cs="Arial"/>
          <w:sz w:val="20"/>
          <w:szCs w:val="20"/>
        </w:rPr>
        <w:t xml:space="preserve"> SWZ, opisem przedmiotu zamówienia, warunkami umowy, itp. W cenie należy ująć wszystkie nakłady konieczne do wykonania przedmiotu zamówienia.</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13.5.</w:t>
      </w:r>
      <w:r w:rsidRPr="001B3907">
        <w:rPr>
          <w:rFonts w:ascii="Arial" w:hAnsi="Arial" w:cs="Arial"/>
          <w:sz w:val="20"/>
          <w:szCs w:val="20"/>
        </w:rPr>
        <w:tab/>
        <w:t>Ceny oferty muszą zawierać wszystkie koszty, jakie musi ponieść wykonawca, aby zrealizować zamówienie z najwyższą starannością oraz ewentualne rabaty.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13.6.</w:t>
      </w:r>
      <w:r w:rsidRPr="001B3907">
        <w:rPr>
          <w:rFonts w:ascii="Arial" w:hAnsi="Arial" w:cs="Arial"/>
          <w:sz w:val="20"/>
          <w:szCs w:val="20"/>
        </w:rPr>
        <w:tab/>
        <w:t>Zamawiający przewiduje możliwości zmian ceny ofertowej brutto w sytuacjach wymienionych w § 18 PPU.</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13.7.</w:t>
      </w:r>
      <w:r w:rsidRPr="001B3907">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13.8.</w:t>
      </w:r>
      <w:r w:rsidRPr="001B3907">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13.9.</w:t>
      </w:r>
      <w:r w:rsidRPr="001B3907">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1B3907" w:rsidRDefault="004952D8" w:rsidP="00051E26">
      <w:pPr>
        <w:tabs>
          <w:tab w:val="left" w:pos="567"/>
        </w:tabs>
        <w:jc w:val="both"/>
        <w:rPr>
          <w:rFonts w:ascii="Arial" w:hAnsi="Arial" w:cs="Arial"/>
          <w:sz w:val="20"/>
          <w:szCs w:val="20"/>
        </w:rPr>
      </w:pPr>
      <w:r w:rsidRPr="001B3907">
        <w:rPr>
          <w:rFonts w:ascii="Arial" w:hAnsi="Arial" w:cs="Arial"/>
          <w:b/>
          <w:sz w:val="20"/>
          <w:szCs w:val="20"/>
        </w:rPr>
        <w:lastRenderedPageBreak/>
        <w:t>13.10.</w:t>
      </w:r>
      <w:r w:rsidRPr="001B3907">
        <w:rPr>
          <w:rFonts w:ascii="Arial" w:hAnsi="Arial" w:cs="Arial"/>
          <w:sz w:val="20"/>
          <w:szCs w:val="20"/>
        </w:rPr>
        <w:tab/>
        <w:t>Rozliczenia między zamawiającym a wykonawcą będą prowadzone w złotych polskich (PLN).</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13.11.</w:t>
      </w:r>
      <w:r w:rsidRPr="001B3907">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1B3907" w:rsidRDefault="004952D8" w:rsidP="00F25E3F">
      <w:pPr>
        <w:jc w:val="both"/>
        <w:rPr>
          <w:rFonts w:ascii="Arial" w:hAnsi="Arial" w:cs="Arial"/>
          <w:b/>
          <w:sz w:val="20"/>
          <w:szCs w:val="20"/>
        </w:rPr>
      </w:pPr>
      <w:r w:rsidRPr="001B3907">
        <w:rPr>
          <w:rFonts w:ascii="Arial" w:hAnsi="Arial" w:cs="Arial"/>
          <w:b/>
          <w:sz w:val="20"/>
          <w:szCs w:val="20"/>
        </w:rPr>
        <w:t>14.</w:t>
      </w:r>
      <w:r w:rsidRPr="001B3907">
        <w:rPr>
          <w:rFonts w:ascii="Arial" w:hAnsi="Arial" w:cs="Arial"/>
          <w:b/>
          <w:sz w:val="20"/>
          <w:szCs w:val="20"/>
        </w:rPr>
        <w:tab/>
        <w:t>Termin związania ofertą.</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14.1.</w:t>
      </w:r>
      <w:r w:rsidRPr="001B3907">
        <w:rPr>
          <w:rFonts w:ascii="Arial" w:hAnsi="Arial" w:cs="Arial"/>
          <w:sz w:val="20"/>
          <w:szCs w:val="20"/>
        </w:rPr>
        <w:tab/>
        <w:t xml:space="preserve">Wykonawca jest związany ofertą przez okres 30 dni od dnia upływu terminu składania ofert (art. 307 ust. 1 ustawy </w:t>
      </w:r>
      <w:proofErr w:type="spellStart"/>
      <w:r w:rsidRPr="001B3907">
        <w:rPr>
          <w:rFonts w:ascii="Arial" w:hAnsi="Arial" w:cs="Arial"/>
          <w:sz w:val="20"/>
          <w:szCs w:val="20"/>
        </w:rPr>
        <w:t>Pzp</w:t>
      </w:r>
      <w:proofErr w:type="spellEnd"/>
      <w:r w:rsidRPr="001B3907">
        <w:rPr>
          <w:rFonts w:ascii="Arial" w:hAnsi="Arial" w:cs="Arial"/>
          <w:sz w:val="20"/>
          <w:szCs w:val="20"/>
        </w:rPr>
        <w:t xml:space="preserve">). tj.: </w:t>
      </w:r>
      <w:r w:rsidRPr="001B3907">
        <w:rPr>
          <w:rFonts w:ascii="Arial" w:hAnsi="Arial" w:cs="Arial"/>
          <w:b/>
          <w:sz w:val="20"/>
          <w:szCs w:val="20"/>
        </w:rPr>
        <w:t xml:space="preserve">do dnia </w:t>
      </w:r>
      <w:r w:rsidR="009352CE">
        <w:rPr>
          <w:rFonts w:ascii="Arial" w:hAnsi="Arial" w:cs="Arial"/>
          <w:b/>
          <w:sz w:val="20"/>
          <w:szCs w:val="20"/>
        </w:rPr>
        <w:t>03.07.2024</w:t>
      </w:r>
      <w:r w:rsidRPr="001B3907">
        <w:rPr>
          <w:rFonts w:ascii="Arial" w:hAnsi="Arial" w:cs="Arial"/>
          <w:b/>
          <w:sz w:val="20"/>
          <w:szCs w:val="20"/>
        </w:rPr>
        <w:t xml:space="preserve"> r.</w:t>
      </w:r>
      <w:r w:rsidRPr="001B3907">
        <w:rPr>
          <w:rFonts w:ascii="Arial" w:hAnsi="Arial" w:cs="Arial"/>
          <w:sz w:val="20"/>
          <w:szCs w:val="20"/>
        </w:rPr>
        <w:t xml:space="preserve"> Bieg terminu związania ofertą rozpoczyna się wraz z upływem terminu składania ofert.</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14.2.</w:t>
      </w:r>
      <w:r w:rsidRPr="001B3907">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1B3907" w:rsidRDefault="004952D8" w:rsidP="00EA3A10">
      <w:pPr>
        <w:tabs>
          <w:tab w:val="left" w:pos="567"/>
        </w:tabs>
        <w:ind w:left="567" w:hanging="567"/>
        <w:jc w:val="both"/>
        <w:rPr>
          <w:rFonts w:ascii="Arial" w:hAnsi="Arial" w:cs="Arial"/>
          <w:sz w:val="20"/>
          <w:szCs w:val="20"/>
        </w:rPr>
      </w:pPr>
      <w:r w:rsidRPr="001B3907">
        <w:rPr>
          <w:rFonts w:ascii="Arial" w:hAnsi="Arial" w:cs="Arial"/>
          <w:b/>
          <w:sz w:val="20"/>
          <w:szCs w:val="20"/>
        </w:rPr>
        <w:t>14.3.</w:t>
      </w:r>
      <w:r w:rsidRPr="001B3907">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1B3907" w:rsidRDefault="004952D8" w:rsidP="00F25E3F">
      <w:pPr>
        <w:jc w:val="both"/>
        <w:rPr>
          <w:rFonts w:ascii="Arial" w:hAnsi="Arial" w:cs="Arial"/>
          <w:sz w:val="20"/>
          <w:szCs w:val="20"/>
        </w:rPr>
      </w:pPr>
      <w:r w:rsidRPr="001B3907">
        <w:rPr>
          <w:rFonts w:ascii="Arial" w:hAnsi="Arial" w:cs="Arial"/>
          <w:b/>
          <w:sz w:val="20"/>
          <w:szCs w:val="20"/>
        </w:rPr>
        <w:t>14.4.</w:t>
      </w:r>
      <w:r w:rsidRPr="001B3907">
        <w:rPr>
          <w:rFonts w:ascii="Arial" w:hAnsi="Arial" w:cs="Arial"/>
          <w:sz w:val="20"/>
          <w:szCs w:val="20"/>
        </w:rPr>
        <w:tab/>
        <w:t>Odmowa wyrażenia zgody na przedłużenie terminu związania ofertą nie powoduje utraty wadium.</w:t>
      </w:r>
    </w:p>
    <w:p w:rsidR="00A56674" w:rsidRPr="001B3907" w:rsidRDefault="00A56674" w:rsidP="00F25E3F">
      <w:pPr>
        <w:jc w:val="both"/>
        <w:rPr>
          <w:rFonts w:ascii="Arial" w:hAnsi="Arial" w:cs="Arial"/>
          <w:b/>
          <w:sz w:val="20"/>
          <w:szCs w:val="20"/>
        </w:rPr>
      </w:pPr>
    </w:p>
    <w:p w:rsidR="004952D8" w:rsidRPr="001B3907" w:rsidRDefault="004952D8" w:rsidP="00F25E3F">
      <w:pPr>
        <w:jc w:val="both"/>
        <w:rPr>
          <w:rFonts w:ascii="Arial" w:hAnsi="Arial" w:cs="Arial"/>
          <w:b/>
          <w:sz w:val="20"/>
          <w:szCs w:val="20"/>
        </w:rPr>
      </w:pPr>
      <w:r w:rsidRPr="001B3907">
        <w:rPr>
          <w:rFonts w:ascii="Arial" w:hAnsi="Arial" w:cs="Arial"/>
          <w:b/>
          <w:sz w:val="20"/>
          <w:szCs w:val="20"/>
        </w:rPr>
        <w:t>15.</w:t>
      </w:r>
      <w:r w:rsidRPr="001B3907">
        <w:rPr>
          <w:rFonts w:ascii="Arial" w:hAnsi="Arial" w:cs="Arial"/>
          <w:b/>
          <w:sz w:val="20"/>
          <w:szCs w:val="20"/>
        </w:rPr>
        <w:tab/>
        <w:t>Sposób oraz termin składania ofert.</w:t>
      </w:r>
    </w:p>
    <w:p w:rsidR="004952D8" w:rsidRPr="001B3907" w:rsidRDefault="004952D8" w:rsidP="00EA3A10">
      <w:pPr>
        <w:ind w:left="567" w:hanging="567"/>
        <w:jc w:val="both"/>
        <w:rPr>
          <w:rFonts w:ascii="Arial" w:hAnsi="Arial" w:cs="Arial"/>
          <w:b/>
          <w:sz w:val="20"/>
          <w:szCs w:val="20"/>
        </w:rPr>
      </w:pPr>
      <w:r w:rsidRPr="001B3907">
        <w:rPr>
          <w:rFonts w:ascii="Arial" w:hAnsi="Arial" w:cs="Arial"/>
          <w:b/>
          <w:sz w:val="20"/>
          <w:szCs w:val="20"/>
        </w:rPr>
        <w:t>15.1.</w:t>
      </w:r>
      <w:r w:rsidRPr="001B3907">
        <w:rPr>
          <w:rFonts w:ascii="Arial" w:hAnsi="Arial" w:cs="Arial"/>
          <w:sz w:val="20"/>
          <w:szCs w:val="20"/>
        </w:rPr>
        <w:tab/>
        <w:t xml:space="preserve">Ofertę wraz z wymaganymi dokumentami należy umieścić na platformazakupowa.pl pod adresem: </w:t>
      </w:r>
      <w:hyperlink r:id="rId13" w:history="1">
        <w:r w:rsidR="00535E47" w:rsidRPr="00535E47">
          <w:rPr>
            <w:rFonts w:ascii="Arial" w:hAnsi="Arial" w:cs="Arial"/>
            <w:color w:val="23527C"/>
            <w:sz w:val="19"/>
            <w:szCs w:val="19"/>
            <w:u w:val="single"/>
            <w:shd w:val="clear" w:color="auto" w:fill="FFFFFF"/>
          </w:rPr>
          <w:t>https://platformazakupowa.pl/transakcja/931619</w:t>
        </w:r>
      </w:hyperlink>
      <w:r w:rsidR="00535E47">
        <w:t xml:space="preserve"> </w:t>
      </w:r>
      <w:r w:rsidR="00B651C1">
        <w:rPr>
          <w:rFonts w:ascii="Arial" w:hAnsi="Arial" w:cs="Arial"/>
          <w:b/>
          <w:sz w:val="20"/>
          <w:szCs w:val="20"/>
        </w:rPr>
        <w:t xml:space="preserve">do dnia </w:t>
      </w:r>
      <w:r w:rsidR="009352CE">
        <w:rPr>
          <w:rFonts w:ascii="Arial" w:hAnsi="Arial" w:cs="Arial"/>
          <w:b/>
          <w:sz w:val="20"/>
          <w:szCs w:val="20"/>
        </w:rPr>
        <w:t>04.06</w:t>
      </w:r>
      <w:r w:rsidR="00A92BBA">
        <w:rPr>
          <w:rFonts w:ascii="Arial" w:hAnsi="Arial" w:cs="Arial"/>
          <w:b/>
          <w:sz w:val="20"/>
          <w:szCs w:val="20"/>
        </w:rPr>
        <w:t>.202</w:t>
      </w:r>
      <w:r w:rsidR="009352CE">
        <w:rPr>
          <w:rFonts w:ascii="Arial" w:hAnsi="Arial" w:cs="Arial"/>
          <w:b/>
          <w:sz w:val="20"/>
          <w:szCs w:val="20"/>
        </w:rPr>
        <w:t>4</w:t>
      </w:r>
      <w:r w:rsidRPr="001B3907">
        <w:rPr>
          <w:rFonts w:ascii="Arial" w:hAnsi="Arial" w:cs="Arial"/>
          <w:b/>
          <w:sz w:val="20"/>
          <w:szCs w:val="20"/>
        </w:rPr>
        <w:t xml:space="preserve"> r. do godz. </w:t>
      </w:r>
      <w:r w:rsidR="009352CE">
        <w:rPr>
          <w:rFonts w:ascii="Arial" w:hAnsi="Arial" w:cs="Arial"/>
          <w:b/>
          <w:sz w:val="20"/>
          <w:szCs w:val="20"/>
        </w:rPr>
        <w:t>10</w:t>
      </w:r>
      <w:r w:rsidRPr="001B3907">
        <w:rPr>
          <w:rFonts w:ascii="Arial" w:hAnsi="Arial" w:cs="Arial"/>
          <w:b/>
          <w:sz w:val="20"/>
          <w:szCs w:val="20"/>
        </w:rPr>
        <w:t>:00.</w:t>
      </w:r>
    </w:p>
    <w:p w:rsidR="004952D8" w:rsidRPr="001B3907" w:rsidRDefault="004952D8" w:rsidP="00EA3A10">
      <w:pPr>
        <w:tabs>
          <w:tab w:val="left" w:pos="567"/>
        </w:tabs>
        <w:jc w:val="both"/>
        <w:rPr>
          <w:rFonts w:ascii="Arial" w:hAnsi="Arial" w:cs="Arial"/>
          <w:sz w:val="20"/>
          <w:szCs w:val="20"/>
        </w:rPr>
      </w:pPr>
      <w:r w:rsidRPr="001B3907">
        <w:rPr>
          <w:rFonts w:ascii="Arial" w:hAnsi="Arial" w:cs="Arial"/>
          <w:b/>
          <w:sz w:val="20"/>
          <w:szCs w:val="20"/>
        </w:rPr>
        <w:t>15.2.</w:t>
      </w:r>
      <w:r w:rsidRPr="001B3907">
        <w:rPr>
          <w:rFonts w:ascii="Arial" w:hAnsi="Arial" w:cs="Arial"/>
          <w:sz w:val="20"/>
          <w:szCs w:val="20"/>
        </w:rPr>
        <w:tab/>
        <w:t>Do oferty należy dołączyć wszystkie wymagane w SWZ dokumenty.</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15.3.</w:t>
      </w:r>
      <w:r w:rsidRPr="001B3907">
        <w:rPr>
          <w:rFonts w:ascii="Arial" w:hAnsi="Arial" w:cs="Arial"/>
          <w:sz w:val="20"/>
          <w:szCs w:val="20"/>
        </w:rPr>
        <w:tab/>
        <w:t>Po wypełnieniu Formularza składania oferty i dołączenia wszystkich wymaganych załączników należy kliknąć przycisk „Przejdź do podsumowania".</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15.4.</w:t>
      </w:r>
      <w:r w:rsidRPr="001B3907">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1B3907">
        <w:rPr>
          <w:rFonts w:ascii="Arial" w:hAnsi="Arial" w:cs="Arial"/>
          <w:sz w:val="20"/>
          <w:szCs w:val="20"/>
        </w:rPr>
        <w:t>Pzp</w:t>
      </w:r>
      <w:proofErr w:type="spellEnd"/>
      <w:r w:rsidRPr="001B3907">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963EFA" w:rsidRDefault="004952D8" w:rsidP="00EA3A10">
      <w:pPr>
        <w:ind w:left="567" w:hanging="567"/>
        <w:jc w:val="both"/>
        <w:rPr>
          <w:rFonts w:ascii="Arial" w:hAnsi="Arial" w:cs="Arial"/>
          <w:sz w:val="20"/>
          <w:szCs w:val="20"/>
        </w:rPr>
      </w:pPr>
      <w:r w:rsidRPr="001B3907">
        <w:rPr>
          <w:rFonts w:ascii="Arial" w:hAnsi="Arial" w:cs="Arial"/>
          <w:b/>
          <w:sz w:val="20"/>
          <w:szCs w:val="20"/>
        </w:rPr>
        <w:t>15.5.</w:t>
      </w:r>
      <w:r w:rsidRPr="001B3907">
        <w:rPr>
          <w:rFonts w:ascii="Arial" w:hAnsi="Arial" w:cs="Arial"/>
          <w:sz w:val="20"/>
          <w:szCs w:val="20"/>
        </w:rPr>
        <w:tab/>
        <w:t xml:space="preserve">Za datę złożenia oferty przyjmuje się datę jej przekazania w systemie (platformie) w drugim kroku składania oferty poprzez kliknięcie przycisku „Złóż ofertę" i wyświetlenie się komunikatu, że oferta </w:t>
      </w:r>
      <w:r w:rsidRPr="00963EFA">
        <w:rPr>
          <w:rFonts w:ascii="Arial" w:hAnsi="Arial" w:cs="Arial"/>
          <w:sz w:val="20"/>
          <w:szCs w:val="20"/>
        </w:rPr>
        <w:t>została zaszyfrowana i złożona.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15.6.</w:t>
      </w:r>
      <w:r w:rsidRPr="00963EFA">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Pr="00963EFA" w:rsidRDefault="00A56674" w:rsidP="00F25E3F">
      <w:pPr>
        <w:jc w:val="both"/>
        <w:rPr>
          <w:rFonts w:ascii="Arial" w:hAnsi="Arial" w:cs="Arial"/>
          <w:b/>
          <w:sz w:val="20"/>
          <w:szCs w:val="20"/>
        </w:rPr>
      </w:pPr>
    </w:p>
    <w:p w:rsidR="004952D8" w:rsidRPr="00963EFA" w:rsidRDefault="004952D8" w:rsidP="00F25E3F">
      <w:pPr>
        <w:jc w:val="both"/>
        <w:rPr>
          <w:rFonts w:ascii="Arial" w:hAnsi="Arial" w:cs="Arial"/>
          <w:b/>
          <w:sz w:val="20"/>
          <w:szCs w:val="20"/>
        </w:rPr>
      </w:pPr>
      <w:r w:rsidRPr="00963EFA">
        <w:rPr>
          <w:rFonts w:ascii="Arial" w:hAnsi="Arial" w:cs="Arial"/>
          <w:b/>
          <w:sz w:val="20"/>
          <w:szCs w:val="20"/>
        </w:rPr>
        <w:lastRenderedPageBreak/>
        <w:t>16.</w:t>
      </w:r>
      <w:r w:rsidRPr="00963EFA">
        <w:rPr>
          <w:rFonts w:ascii="Arial" w:hAnsi="Arial" w:cs="Arial"/>
          <w:b/>
          <w:sz w:val="20"/>
          <w:szCs w:val="20"/>
        </w:rPr>
        <w:tab/>
        <w:t>Termin otwarcia ofert.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16.1.</w:t>
      </w:r>
      <w:r w:rsidRPr="00963EFA">
        <w:rPr>
          <w:rFonts w:ascii="Arial" w:hAnsi="Arial" w:cs="Arial"/>
          <w:sz w:val="20"/>
          <w:szCs w:val="20"/>
        </w:rPr>
        <w:tab/>
        <w:t>Otwarcie ofert nastąpi za pośrednict</w:t>
      </w:r>
      <w:r w:rsidR="00B651C1">
        <w:rPr>
          <w:rFonts w:ascii="Arial" w:hAnsi="Arial" w:cs="Arial"/>
          <w:sz w:val="20"/>
          <w:szCs w:val="20"/>
        </w:rPr>
        <w:t xml:space="preserve">wem platformazakupowa.pl w dniu </w:t>
      </w:r>
      <w:r w:rsidR="009352CE">
        <w:rPr>
          <w:rFonts w:ascii="Arial" w:hAnsi="Arial" w:cs="Arial"/>
          <w:b/>
          <w:sz w:val="20"/>
          <w:szCs w:val="20"/>
        </w:rPr>
        <w:t>04.06.2024</w:t>
      </w:r>
      <w:r w:rsidRPr="00963EFA">
        <w:rPr>
          <w:rFonts w:ascii="Arial" w:hAnsi="Arial" w:cs="Arial"/>
          <w:b/>
          <w:sz w:val="20"/>
          <w:szCs w:val="20"/>
        </w:rPr>
        <w:t xml:space="preserve"> r. </w:t>
      </w:r>
      <w:r w:rsidR="004F52EF" w:rsidRPr="00963EFA">
        <w:rPr>
          <w:rFonts w:ascii="Arial" w:hAnsi="Arial" w:cs="Arial"/>
          <w:b/>
          <w:sz w:val="20"/>
          <w:szCs w:val="20"/>
        </w:rPr>
        <w:br/>
      </w:r>
      <w:r w:rsidRPr="00963EFA">
        <w:rPr>
          <w:rFonts w:ascii="Arial" w:hAnsi="Arial" w:cs="Arial"/>
          <w:b/>
          <w:sz w:val="20"/>
          <w:szCs w:val="20"/>
        </w:rPr>
        <w:t xml:space="preserve">o godz. </w:t>
      </w:r>
      <w:r w:rsidR="009352CE">
        <w:rPr>
          <w:rFonts w:ascii="Arial" w:hAnsi="Arial" w:cs="Arial"/>
          <w:b/>
          <w:sz w:val="20"/>
          <w:szCs w:val="20"/>
        </w:rPr>
        <w:t>10</w:t>
      </w:r>
      <w:r w:rsidRPr="00963EFA">
        <w:rPr>
          <w:rFonts w:ascii="Arial" w:hAnsi="Arial" w:cs="Arial"/>
          <w:b/>
          <w:sz w:val="20"/>
          <w:szCs w:val="20"/>
        </w:rPr>
        <w:t>:05.,</w:t>
      </w:r>
      <w:r w:rsidRPr="00963EFA">
        <w:rPr>
          <w:rFonts w:ascii="Arial" w:hAnsi="Arial" w:cs="Arial"/>
          <w:sz w:val="20"/>
          <w:szCs w:val="20"/>
        </w:rPr>
        <w:t xml:space="preserve"> tj. zgodnie z art. 222 ust. 1 ustawy </w:t>
      </w:r>
      <w:proofErr w:type="spellStart"/>
      <w:r w:rsidRPr="00963EFA">
        <w:rPr>
          <w:rFonts w:ascii="Arial" w:hAnsi="Arial" w:cs="Arial"/>
          <w:sz w:val="20"/>
          <w:szCs w:val="20"/>
        </w:rPr>
        <w:t>Pzp</w:t>
      </w:r>
      <w:proofErr w:type="spellEnd"/>
      <w:r w:rsidRPr="00963EFA">
        <w:rPr>
          <w:rFonts w:ascii="Arial" w:hAnsi="Arial" w:cs="Arial"/>
          <w:sz w:val="20"/>
          <w:szCs w:val="20"/>
        </w:rPr>
        <w: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16.2.</w:t>
      </w:r>
      <w:r w:rsidRPr="00963EFA">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16.3.</w:t>
      </w:r>
      <w:r w:rsidRPr="00963EFA">
        <w:rPr>
          <w:rFonts w:ascii="Arial" w:hAnsi="Arial" w:cs="Arial"/>
          <w:sz w:val="20"/>
          <w:szCs w:val="20"/>
        </w:rPr>
        <w:tab/>
        <w:t>Zamawiający poinformuje o zmianie terminu otwarcia ofert na stronie internetowej prowadzonego postępowania oraz dodatkowo n</w:t>
      </w:r>
      <w:r w:rsidR="001B3907" w:rsidRPr="00963EFA">
        <w:rPr>
          <w:rFonts w:ascii="Arial" w:hAnsi="Arial" w:cs="Arial"/>
          <w:sz w:val="20"/>
          <w:szCs w:val="20"/>
        </w:rPr>
        <w:t>a stronie zamawiającego: bip.zblewo</w:t>
      </w:r>
      <w:r w:rsidRPr="00963EFA">
        <w:rPr>
          <w:rFonts w:ascii="Arial" w:hAnsi="Arial" w:cs="Arial"/>
          <w:sz w:val="20"/>
          <w:szCs w:val="20"/>
        </w:rPr>
        <w:t>.pl w zakładce zamówienia publiczne.</w:t>
      </w:r>
    </w:p>
    <w:p w:rsidR="004952D8" w:rsidRPr="00963EFA" w:rsidRDefault="004952D8" w:rsidP="00EA3A10">
      <w:pPr>
        <w:tabs>
          <w:tab w:val="left" w:pos="284"/>
        </w:tabs>
        <w:ind w:left="567" w:hanging="567"/>
        <w:jc w:val="both"/>
        <w:rPr>
          <w:rFonts w:ascii="Arial" w:hAnsi="Arial" w:cs="Arial"/>
          <w:sz w:val="20"/>
          <w:szCs w:val="20"/>
        </w:rPr>
      </w:pPr>
      <w:r w:rsidRPr="00963EFA">
        <w:rPr>
          <w:rFonts w:ascii="Arial" w:hAnsi="Arial" w:cs="Arial"/>
          <w:b/>
          <w:sz w:val="20"/>
          <w:szCs w:val="20"/>
        </w:rPr>
        <w:t>16.4.</w:t>
      </w:r>
      <w:r w:rsidRPr="00963EFA">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16.5.</w:t>
      </w:r>
      <w:r w:rsidRPr="00963EFA">
        <w:rPr>
          <w:rFonts w:ascii="Arial" w:hAnsi="Arial" w:cs="Arial"/>
          <w:sz w:val="20"/>
          <w:szCs w:val="20"/>
        </w:rPr>
        <w:tab/>
        <w:t>Zamawiający, niezwłocznie po otwarciu ofert, udostępnia na stronie internetowej prowadzonego postępowania informacje o:</w:t>
      </w:r>
    </w:p>
    <w:p w:rsidR="004952D8" w:rsidRPr="00963EFA" w:rsidRDefault="004952D8" w:rsidP="00EA3A10">
      <w:pPr>
        <w:ind w:left="709" w:hanging="709"/>
        <w:jc w:val="both"/>
        <w:rPr>
          <w:rFonts w:ascii="Arial" w:hAnsi="Arial" w:cs="Arial"/>
          <w:sz w:val="20"/>
          <w:szCs w:val="20"/>
        </w:rPr>
      </w:pPr>
      <w:r w:rsidRPr="00963EFA">
        <w:rPr>
          <w:rFonts w:ascii="Arial" w:hAnsi="Arial" w:cs="Arial"/>
          <w:b/>
          <w:sz w:val="20"/>
          <w:szCs w:val="20"/>
        </w:rPr>
        <w:t>16.5.1.</w:t>
      </w:r>
      <w:r w:rsidRPr="00963EFA">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963EFA" w:rsidRDefault="004952D8" w:rsidP="00F25E3F">
      <w:pPr>
        <w:jc w:val="both"/>
        <w:rPr>
          <w:rFonts w:ascii="Arial" w:hAnsi="Arial" w:cs="Arial"/>
          <w:sz w:val="20"/>
          <w:szCs w:val="20"/>
        </w:rPr>
      </w:pPr>
      <w:r w:rsidRPr="00963EFA">
        <w:rPr>
          <w:rFonts w:ascii="Arial" w:hAnsi="Arial" w:cs="Arial"/>
          <w:b/>
          <w:sz w:val="20"/>
          <w:szCs w:val="20"/>
        </w:rPr>
        <w:t>16.5.2.</w:t>
      </w:r>
      <w:r w:rsidRPr="00963EFA">
        <w:rPr>
          <w:rFonts w:ascii="Arial" w:hAnsi="Arial" w:cs="Arial"/>
          <w:sz w:val="20"/>
          <w:szCs w:val="20"/>
        </w:rPr>
        <w:tab/>
        <w:t>cenach lub kosztach zawartych w ofertach.</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16.6.</w:t>
      </w:r>
      <w:r w:rsidRPr="00963EFA">
        <w:rPr>
          <w:rFonts w:ascii="Arial" w:hAnsi="Arial" w:cs="Arial"/>
          <w:sz w:val="20"/>
          <w:szCs w:val="20"/>
        </w:rPr>
        <w:tab/>
        <w:t>Informacja, o której mowa w pkt 16.5 SWZ zostanie opublikowana na stronie postępowania na platformazakupowa.pl w sekcji „Komunikaty".</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16.7.</w:t>
      </w:r>
      <w:r w:rsidRPr="00963EFA">
        <w:rPr>
          <w:rFonts w:ascii="Arial" w:hAnsi="Arial" w:cs="Arial"/>
          <w:sz w:val="20"/>
          <w:szCs w:val="20"/>
        </w:rPr>
        <w:tab/>
      </w:r>
      <w:r w:rsidRPr="00963EFA">
        <w:rPr>
          <w:rFonts w:ascii="Arial" w:hAnsi="Arial" w:cs="Arial"/>
          <w:b/>
          <w:sz w:val="20"/>
          <w:szCs w:val="20"/>
        </w:rPr>
        <w:t>Uwaga.</w:t>
      </w:r>
      <w:r w:rsidRPr="00963EFA">
        <w:rPr>
          <w:rFonts w:ascii="Arial" w:hAnsi="Arial" w:cs="Arial"/>
          <w:sz w:val="20"/>
          <w:szCs w:val="20"/>
        </w:rPr>
        <w:t xml:space="preserve"> Otwarcie ofert jest niejawne. Zgodnie z ustawą </w:t>
      </w:r>
      <w:proofErr w:type="spellStart"/>
      <w:r w:rsidRPr="00963EFA">
        <w:rPr>
          <w:rFonts w:ascii="Arial" w:hAnsi="Arial" w:cs="Arial"/>
          <w:sz w:val="20"/>
          <w:szCs w:val="20"/>
        </w:rPr>
        <w:t>Pzp</w:t>
      </w:r>
      <w:proofErr w:type="spellEnd"/>
      <w:r w:rsidRPr="00963EFA">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9C4D83" w:rsidRDefault="004952D8" w:rsidP="00EA3A10">
      <w:pPr>
        <w:tabs>
          <w:tab w:val="left" w:pos="567"/>
        </w:tabs>
        <w:jc w:val="both"/>
        <w:rPr>
          <w:rFonts w:ascii="Arial" w:hAnsi="Arial" w:cs="Arial"/>
          <w:b/>
          <w:sz w:val="20"/>
          <w:szCs w:val="20"/>
        </w:rPr>
      </w:pPr>
      <w:r w:rsidRPr="009C4D83">
        <w:rPr>
          <w:rFonts w:ascii="Arial" w:hAnsi="Arial" w:cs="Arial"/>
          <w:b/>
          <w:sz w:val="20"/>
          <w:szCs w:val="20"/>
        </w:rPr>
        <w:t>17.</w:t>
      </w:r>
      <w:r w:rsidRPr="009C4D83">
        <w:rPr>
          <w:rFonts w:ascii="Arial" w:hAnsi="Arial" w:cs="Arial"/>
          <w:b/>
          <w:sz w:val="20"/>
          <w:szCs w:val="20"/>
        </w:rPr>
        <w:tab/>
        <w:t>Wymagania dotyczące wadium.</w:t>
      </w:r>
    </w:p>
    <w:p w:rsidR="00E43FFD" w:rsidRPr="00963EFA" w:rsidRDefault="009C4D83" w:rsidP="00DB4970">
      <w:pPr>
        <w:ind w:left="567" w:hanging="567"/>
        <w:jc w:val="both"/>
        <w:rPr>
          <w:rFonts w:ascii="Arial" w:hAnsi="Arial" w:cs="Arial"/>
          <w:b/>
          <w:sz w:val="20"/>
          <w:szCs w:val="20"/>
        </w:rPr>
      </w:pPr>
      <w:r w:rsidRPr="00E43FFD">
        <w:rPr>
          <w:rFonts w:ascii="Arial" w:hAnsi="Arial" w:cs="Arial"/>
          <w:b/>
          <w:sz w:val="20"/>
          <w:szCs w:val="20"/>
        </w:rPr>
        <w:t>17.1.</w:t>
      </w:r>
      <w:r w:rsidRPr="004952D8">
        <w:rPr>
          <w:rFonts w:ascii="Arial" w:hAnsi="Arial" w:cs="Arial"/>
          <w:sz w:val="20"/>
          <w:szCs w:val="20"/>
        </w:rPr>
        <w:tab/>
      </w:r>
      <w:r w:rsidRPr="00CA147C">
        <w:rPr>
          <w:rFonts w:ascii="Arial" w:hAnsi="Arial" w:cs="Arial"/>
          <w:sz w:val="20"/>
          <w:szCs w:val="20"/>
        </w:rPr>
        <w:t xml:space="preserve">Zamawiający </w:t>
      </w:r>
      <w:r w:rsidR="00DB4970" w:rsidRPr="00DB4970">
        <w:rPr>
          <w:rFonts w:ascii="Arial" w:hAnsi="Arial" w:cs="Arial"/>
          <w:b/>
          <w:sz w:val="20"/>
          <w:szCs w:val="20"/>
        </w:rPr>
        <w:t>nie wymaga</w:t>
      </w:r>
      <w:r w:rsidR="00DB4970">
        <w:rPr>
          <w:rFonts w:ascii="Arial" w:hAnsi="Arial" w:cs="Arial"/>
          <w:sz w:val="20"/>
          <w:szCs w:val="20"/>
        </w:rPr>
        <w:t xml:space="preserve"> wniesienia </w:t>
      </w:r>
      <w:r w:rsidRPr="00CA147C">
        <w:rPr>
          <w:rFonts w:ascii="Arial" w:hAnsi="Arial" w:cs="Arial"/>
          <w:sz w:val="20"/>
          <w:szCs w:val="20"/>
        </w:rPr>
        <w:t>wadium</w:t>
      </w:r>
      <w:r w:rsidR="00DB4970">
        <w:rPr>
          <w:rFonts w:ascii="Arial" w:hAnsi="Arial" w:cs="Arial"/>
          <w:sz w:val="20"/>
          <w:szCs w:val="20"/>
        </w:rPr>
        <w:t>.</w:t>
      </w:r>
      <w:r w:rsidRPr="00CA147C">
        <w:rPr>
          <w:rFonts w:ascii="Arial" w:hAnsi="Arial" w:cs="Arial"/>
          <w:sz w:val="20"/>
          <w:szCs w:val="20"/>
        </w:rPr>
        <w:t xml:space="preserve"> </w:t>
      </w:r>
    </w:p>
    <w:p w:rsidR="004952D8" w:rsidRPr="00963EFA" w:rsidRDefault="004952D8" w:rsidP="00F25E3F">
      <w:pPr>
        <w:jc w:val="both"/>
        <w:rPr>
          <w:rFonts w:ascii="Arial" w:hAnsi="Arial" w:cs="Arial"/>
          <w:b/>
          <w:sz w:val="20"/>
          <w:szCs w:val="20"/>
        </w:rPr>
      </w:pPr>
      <w:r w:rsidRPr="00963EFA">
        <w:rPr>
          <w:rFonts w:ascii="Arial" w:hAnsi="Arial" w:cs="Arial"/>
          <w:b/>
          <w:sz w:val="20"/>
          <w:szCs w:val="20"/>
        </w:rPr>
        <w:t>18. Podwykonawstwo.</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18.1.</w:t>
      </w:r>
      <w:r w:rsidRPr="00963EFA">
        <w:rPr>
          <w:rFonts w:ascii="Arial" w:hAnsi="Arial" w:cs="Arial"/>
          <w:sz w:val="20"/>
          <w:szCs w:val="20"/>
        </w:rPr>
        <w:tab/>
        <w:t>Zamawiający nie zastrzega obowiązku osobistego wykonania kluczowych zadań przez Wykonawcę.</w:t>
      </w:r>
    </w:p>
    <w:p w:rsidR="004952D8" w:rsidRPr="00963EFA" w:rsidRDefault="004952D8" w:rsidP="00EA3A10">
      <w:pPr>
        <w:tabs>
          <w:tab w:val="left" w:pos="567"/>
        </w:tabs>
        <w:jc w:val="both"/>
        <w:rPr>
          <w:rFonts w:ascii="Arial" w:hAnsi="Arial" w:cs="Arial"/>
          <w:sz w:val="20"/>
          <w:szCs w:val="20"/>
        </w:rPr>
      </w:pPr>
      <w:r w:rsidRPr="00963EFA">
        <w:rPr>
          <w:rFonts w:ascii="Arial" w:hAnsi="Arial" w:cs="Arial"/>
          <w:b/>
          <w:sz w:val="20"/>
          <w:szCs w:val="20"/>
        </w:rPr>
        <w:t>18.2.</w:t>
      </w:r>
      <w:r w:rsidRPr="00963EFA">
        <w:rPr>
          <w:rFonts w:ascii="Arial" w:hAnsi="Arial" w:cs="Arial"/>
          <w:sz w:val="20"/>
          <w:szCs w:val="20"/>
        </w:rPr>
        <w:tab/>
        <w:t>Wykonawca może powierzyć wykonanie zamówienia podwykonawcy (podwykonawcom).</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18.3.</w:t>
      </w:r>
      <w:r w:rsidRPr="00963EFA">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18.4.</w:t>
      </w:r>
      <w:r w:rsidRPr="00963EFA">
        <w:rPr>
          <w:rFonts w:ascii="Arial" w:hAnsi="Arial" w:cs="Arial"/>
          <w:b/>
          <w:sz w:val="20"/>
          <w:szCs w:val="20"/>
        </w:rPr>
        <w:tab/>
      </w:r>
      <w:r w:rsidRPr="00963EFA">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E6405E" w:rsidRDefault="004952D8" w:rsidP="00EA3A10">
      <w:pPr>
        <w:ind w:left="567" w:hanging="567"/>
        <w:jc w:val="both"/>
        <w:rPr>
          <w:rFonts w:ascii="Arial" w:hAnsi="Arial" w:cs="Arial"/>
          <w:sz w:val="20"/>
          <w:szCs w:val="20"/>
        </w:rPr>
      </w:pPr>
      <w:r w:rsidRPr="00963EFA">
        <w:rPr>
          <w:rFonts w:ascii="Arial" w:hAnsi="Arial" w:cs="Arial"/>
          <w:b/>
          <w:sz w:val="20"/>
          <w:szCs w:val="20"/>
        </w:rPr>
        <w:lastRenderedPageBreak/>
        <w:t>18.5.</w:t>
      </w:r>
      <w:r w:rsidRPr="00963EFA">
        <w:rPr>
          <w:rFonts w:ascii="Arial" w:hAnsi="Arial" w:cs="Arial"/>
          <w:sz w:val="20"/>
          <w:szCs w:val="20"/>
        </w:rPr>
        <w:tab/>
        <w:t xml:space="preserve">Powierzenie wykonania części zamówienia podwykonawcom nie zwalnia wykonawcy z </w:t>
      </w:r>
      <w:r w:rsidRPr="00E6405E">
        <w:rPr>
          <w:rFonts w:ascii="Arial" w:hAnsi="Arial" w:cs="Arial"/>
          <w:sz w:val="20"/>
          <w:szCs w:val="20"/>
        </w:rPr>
        <w:t>odpowiedzialności za należyte wykonanie tego zamówienia.</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Wymagania dot. umowy o podwykonawstwo, której</w:t>
      </w:r>
      <w:r w:rsidR="00963EFA" w:rsidRPr="00E6405E">
        <w:rPr>
          <w:rFonts w:ascii="Arial" w:hAnsi="Arial" w:cs="Arial"/>
          <w:b/>
          <w:sz w:val="20"/>
          <w:szCs w:val="20"/>
        </w:rPr>
        <w:t xml:space="preserve"> przedmiotem są usługi</w:t>
      </w:r>
      <w:r w:rsidRPr="00E6405E">
        <w:rPr>
          <w:rFonts w:ascii="Arial" w:hAnsi="Arial" w:cs="Arial"/>
          <w:b/>
          <w:sz w:val="20"/>
          <w:szCs w:val="20"/>
        </w:rPr>
        <w:t>:</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18.6.</w:t>
      </w:r>
      <w:r w:rsidRPr="00E6405E">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18.7.</w:t>
      </w:r>
      <w:r w:rsidRPr="00E6405E">
        <w:rPr>
          <w:rFonts w:ascii="Arial" w:hAnsi="Arial" w:cs="Arial"/>
          <w:sz w:val="20"/>
          <w:szCs w:val="20"/>
        </w:rPr>
        <w:tab/>
        <w:t xml:space="preserve">Wykonawca, podwykonawca lub dalszy podwykonawca zamówienia na </w:t>
      </w:r>
      <w:r w:rsidR="00963EFA" w:rsidRPr="00E6405E">
        <w:rPr>
          <w:rFonts w:ascii="Arial" w:hAnsi="Arial" w:cs="Arial"/>
          <w:sz w:val="20"/>
          <w:szCs w:val="20"/>
        </w:rPr>
        <w:t>usługi</w:t>
      </w:r>
      <w:r w:rsidRPr="00E6405E">
        <w:rPr>
          <w:rFonts w:ascii="Arial" w:hAnsi="Arial" w:cs="Arial"/>
          <w:sz w:val="20"/>
          <w:szCs w:val="20"/>
        </w:rPr>
        <w:t xml:space="preserve"> zamierzający zawrzeć umowę o podwykonawstwo, której</w:t>
      </w:r>
      <w:r w:rsidR="00963EFA" w:rsidRPr="00E6405E">
        <w:rPr>
          <w:rFonts w:ascii="Arial" w:hAnsi="Arial" w:cs="Arial"/>
          <w:sz w:val="20"/>
          <w:szCs w:val="20"/>
        </w:rPr>
        <w:t xml:space="preserve"> przedmiotem są usługi</w:t>
      </w:r>
      <w:r w:rsidRPr="00E6405E">
        <w:rPr>
          <w:rFonts w:ascii="Arial" w:hAnsi="Arial" w:cs="Arial"/>
          <w:sz w:val="20"/>
          <w:szCs w:val="20"/>
        </w:rPr>
        <w:t>,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18.8.</w:t>
      </w:r>
      <w:r w:rsidRPr="00E6405E">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18.9.</w:t>
      </w:r>
      <w:r w:rsidRPr="00E6405E">
        <w:rPr>
          <w:rFonts w:ascii="Arial" w:hAnsi="Arial" w:cs="Arial"/>
          <w:sz w:val="20"/>
          <w:szCs w:val="20"/>
        </w:rPr>
        <w:tab/>
        <w:t>Zamawiający w terminie 14 dni zgłosi w formie pisemnej pod rygorem nieważności zastrzeżenia do projektu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18.10.</w:t>
      </w:r>
      <w:r w:rsidRPr="00E6405E">
        <w:rPr>
          <w:rFonts w:ascii="Arial" w:hAnsi="Arial" w:cs="Arial"/>
          <w:sz w:val="20"/>
          <w:szCs w:val="20"/>
        </w:rPr>
        <w:tab/>
        <w:t xml:space="preserve">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terminie 7 dni od jej zawarcia.</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18.11.</w:t>
      </w:r>
      <w:r w:rsidRPr="00E6405E">
        <w:rPr>
          <w:rFonts w:ascii="Arial" w:hAnsi="Arial" w:cs="Arial"/>
          <w:sz w:val="20"/>
          <w:szCs w:val="20"/>
        </w:rPr>
        <w:tab/>
        <w:t>Zamawiający w terminie 14 dni zgłosi w formie pisemnej pod rygorem nieważności sprzeciw do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xml:space="preserv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4952D8" w:rsidRPr="00E6405E" w:rsidRDefault="004952D8" w:rsidP="00150BCF">
      <w:pPr>
        <w:ind w:left="709" w:hanging="709"/>
        <w:jc w:val="both"/>
        <w:rPr>
          <w:rFonts w:ascii="Arial" w:hAnsi="Arial" w:cs="Arial"/>
          <w:sz w:val="20"/>
          <w:szCs w:val="20"/>
        </w:rPr>
      </w:pPr>
      <w:r w:rsidRPr="00E6405E">
        <w:rPr>
          <w:rFonts w:ascii="Arial" w:hAnsi="Arial" w:cs="Arial"/>
          <w:b/>
          <w:sz w:val="20"/>
          <w:szCs w:val="20"/>
        </w:rPr>
        <w:t>18.12.</w:t>
      </w:r>
      <w:r w:rsidRPr="00E6405E">
        <w:rPr>
          <w:rFonts w:ascii="Arial" w:hAnsi="Arial" w:cs="Arial"/>
          <w:sz w:val="20"/>
          <w:szCs w:val="20"/>
        </w:rPr>
        <w:tab/>
        <w:t xml:space="preserve">Każda umowa o podwykonawstwo lub dalsze </w:t>
      </w:r>
      <w:r w:rsidR="00E6405E" w:rsidRPr="00E6405E">
        <w:rPr>
          <w:rFonts w:ascii="Arial" w:hAnsi="Arial" w:cs="Arial"/>
          <w:sz w:val="20"/>
          <w:szCs w:val="20"/>
        </w:rPr>
        <w:t>podwykonawstwo usług</w:t>
      </w:r>
      <w:r w:rsidRPr="00E6405E">
        <w:rPr>
          <w:rFonts w:ascii="Arial" w:hAnsi="Arial" w:cs="Arial"/>
          <w:sz w:val="20"/>
          <w:szCs w:val="20"/>
        </w:rPr>
        <w:t xml:space="preserve"> musi zawierać m.in. postanowienia dotyczące:</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18.12.1.</w:t>
      </w:r>
      <w:r w:rsidRPr="00E6405E">
        <w:rPr>
          <w:rFonts w:ascii="Arial" w:hAnsi="Arial" w:cs="Arial"/>
          <w:sz w:val="20"/>
          <w:szCs w:val="20"/>
        </w:rPr>
        <w:tab/>
        <w:t>zakresu robót przewidzianego do wykonania (załączyć kosztorys, który stanowić będzie załącznik do umowy z Podwykonawcą),</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18.12.2.</w:t>
      </w:r>
      <w:r w:rsidRPr="00E6405E">
        <w:rPr>
          <w:rFonts w:ascii="Arial" w:hAnsi="Arial" w:cs="Arial"/>
          <w:sz w:val="20"/>
          <w:szCs w:val="20"/>
        </w:rPr>
        <w:tab/>
        <w:t>terminu wykonania,</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18.12.3.</w:t>
      </w:r>
      <w:r w:rsidRPr="00E6405E">
        <w:rPr>
          <w:rFonts w:ascii="Arial" w:hAnsi="Arial" w:cs="Arial"/>
          <w:sz w:val="20"/>
          <w:szCs w:val="20"/>
        </w:rPr>
        <w:tab/>
        <w:t>wynagrodzenia i terminów płatności,</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18.12.4.</w:t>
      </w:r>
      <w:r w:rsidRPr="00E6405E">
        <w:rPr>
          <w:rFonts w:ascii="Arial" w:hAnsi="Arial" w:cs="Arial"/>
          <w:sz w:val="20"/>
          <w:szCs w:val="20"/>
        </w:rPr>
        <w:tab/>
        <w:t>postanowienie o obowiązku uzyskania zgody Zamawiającego i Wykonawcy na zawarcie (zmianę/modyfikację) umowy przez Podwykonawcę z dalszym Podwykonawcą,</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18.12.5.</w:t>
      </w:r>
      <w:r w:rsidRPr="00E6405E">
        <w:rPr>
          <w:rFonts w:ascii="Arial" w:hAnsi="Arial" w:cs="Arial"/>
          <w:sz w:val="20"/>
          <w:szCs w:val="20"/>
        </w:rPr>
        <w:tab/>
        <w:t>rozwiązania umowy z Podwykonawcą lub dalszym Podwykonawcą w przypadku rozwiązania niniejszej umowy.</w:t>
      </w:r>
    </w:p>
    <w:p w:rsidR="004952D8" w:rsidRPr="00E6405E" w:rsidRDefault="004952D8" w:rsidP="00F25E3F">
      <w:pPr>
        <w:jc w:val="both"/>
        <w:rPr>
          <w:rFonts w:ascii="Arial" w:hAnsi="Arial" w:cs="Arial"/>
          <w:sz w:val="20"/>
          <w:szCs w:val="20"/>
        </w:rPr>
      </w:pPr>
      <w:r w:rsidRPr="00E6405E">
        <w:rPr>
          <w:rFonts w:ascii="Arial" w:hAnsi="Arial" w:cs="Arial"/>
          <w:sz w:val="20"/>
          <w:szCs w:val="20"/>
        </w:rPr>
        <w:t>Informacje o umowach o podwykonawstwo, których przedmiotem są dostawy lub usługi</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18.13.</w:t>
      </w:r>
      <w:r w:rsidRPr="00E6405E">
        <w:rPr>
          <w:rFonts w:ascii="Arial" w:hAnsi="Arial" w:cs="Arial"/>
          <w:sz w:val="20"/>
          <w:szCs w:val="20"/>
        </w:rPr>
        <w:t xml:space="preserve"> 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w:t>
      </w:r>
      <w:r w:rsidRPr="00E6405E">
        <w:rPr>
          <w:rFonts w:ascii="Arial" w:hAnsi="Arial" w:cs="Arial"/>
          <w:sz w:val="20"/>
          <w:szCs w:val="20"/>
        </w:rPr>
        <w:lastRenderedPageBreak/>
        <w:t>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18.14.</w:t>
      </w:r>
      <w:r w:rsidRPr="00E6405E">
        <w:rPr>
          <w:rFonts w:ascii="Arial" w:hAnsi="Arial" w:cs="Arial"/>
          <w:b/>
          <w:sz w:val="20"/>
          <w:szCs w:val="20"/>
        </w:rPr>
        <w:tab/>
      </w:r>
      <w:r w:rsidRPr="00E6405E">
        <w:rPr>
          <w:rFonts w:ascii="Arial" w:hAnsi="Arial" w:cs="Arial"/>
          <w:sz w:val="20"/>
          <w:szCs w:val="20"/>
        </w:rPr>
        <w:t>W przypadku, o którym mowa w pkt 18.13 SWZ, podwykonawca lub dalszy podwykonawca, przedkłada poświadczoną za zgodność z oryginałem kopię umowy również wykonawcy.</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18.15.</w:t>
      </w:r>
      <w:r w:rsidRPr="00E6405E">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AE3E02" w:rsidRPr="00E6405E" w:rsidRDefault="00AE3E02" w:rsidP="00F25E3F">
      <w:pPr>
        <w:jc w:val="both"/>
        <w:rPr>
          <w:rFonts w:ascii="Arial" w:hAnsi="Arial" w:cs="Arial"/>
          <w:b/>
          <w:sz w:val="20"/>
          <w:szCs w:val="20"/>
        </w:rPr>
      </w:pPr>
    </w:p>
    <w:p w:rsidR="004952D8" w:rsidRPr="00E6405E" w:rsidRDefault="004952D8" w:rsidP="00F25E3F">
      <w:pPr>
        <w:jc w:val="both"/>
        <w:rPr>
          <w:rFonts w:ascii="Arial" w:hAnsi="Arial" w:cs="Arial"/>
          <w:b/>
          <w:sz w:val="20"/>
          <w:szCs w:val="20"/>
        </w:rPr>
      </w:pPr>
      <w:r w:rsidRPr="00E6405E">
        <w:rPr>
          <w:rFonts w:ascii="Arial" w:hAnsi="Arial" w:cs="Arial"/>
          <w:b/>
          <w:sz w:val="20"/>
          <w:szCs w:val="20"/>
        </w:rPr>
        <w:t>19. Poleganie na zasobach innych podmiotów.</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19.1.</w:t>
      </w:r>
      <w:r w:rsidRPr="00E6405E">
        <w:rPr>
          <w:rFonts w:ascii="Arial" w:hAnsi="Arial" w:cs="Arial"/>
          <w:sz w:val="20"/>
          <w:szCs w:val="20"/>
        </w:rPr>
        <w:tab/>
        <w:t>Wykonawca może w celu potwierdzen</w:t>
      </w:r>
      <w:r w:rsidR="00E6405E" w:rsidRPr="00E6405E">
        <w:rPr>
          <w:rFonts w:ascii="Arial" w:hAnsi="Arial" w:cs="Arial"/>
          <w:sz w:val="20"/>
          <w:szCs w:val="20"/>
        </w:rPr>
        <w:t xml:space="preserve">ia spełniania warunków udziału </w:t>
      </w:r>
      <w:r w:rsidRPr="00E6405E">
        <w:rPr>
          <w:rFonts w:ascii="Arial" w:hAnsi="Arial" w:cs="Arial"/>
          <w:sz w:val="20"/>
          <w:szCs w:val="20"/>
        </w:rPr>
        <w:t xml:space="preserve"> polegać na zdolnościach technicznych lub zawodowych lub sytuacji finansowej lub ekonomicznej podmiotów udostępniających zasoby, niezależnie od charakteru prawnego łączących go z nimi stosunków prawnych.</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19.2.</w:t>
      </w:r>
      <w:r w:rsidRPr="00E6405E">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19.3.</w:t>
      </w:r>
      <w:r w:rsidRPr="00E6405E">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19.4.</w:t>
      </w:r>
      <w:r w:rsidRPr="00E6405E">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19.5.</w:t>
      </w:r>
      <w:r w:rsidRPr="00E6405E">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19.6.</w:t>
      </w:r>
      <w:r w:rsidRPr="00E6405E">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19.7.</w:t>
      </w:r>
      <w:r w:rsidRPr="00E6405E">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lastRenderedPageBreak/>
        <w:t>19.8.</w:t>
      </w:r>
      <w:r w:rsidRPr="00E6405E">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BE38F9">
        <w:rPr>
          <w:rFonts w:ascii="Arial" w:hAnsi="Arial" w:cs="Arial"/>
          <w:sz w:val="20"/>
          <w:szCs w:val="20"/>
        </w:rPr>
        <w:t>9</w:t>
      </w:r>
      <w:r w:rsidRPr="00E6405E">
        <w:rPr>
          <w:rFonts w:ascii="Arial" w:hAnsi="Arial" w:cs="Arial"/>
          <w:sz w:val="20"/>
          <w:szCs w:val="20"/>
        </w:rPr>
        <w:t xml:space="preserve"> do SWZ.</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20.</w:t>
      </w:r>
      <w:r w:rsidRPr="00E6405E">
        <w:rPr>
          <w:rFonts w:ascii="Arial" w:hAnsi="Arial" w:cs="Arial"/>
          <w:b/>
          <w:sz w:val="20"/>
          <w:szCs w:val="20"/>
        </w:rPr>
        <w:tab/>
        <w:t>Informacja dla wykonawców wspólnie ubiegających się o udzielenie zamówienia.</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20.1.</w:t>
      </w:r>
      <w:r w:rsidRPr="00515CDD">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20.2.</w:t>
      </w:r>
      <w:r w:rsidRPr="00515CDD">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20.3.</w:t>
      </w:r>
      <w:r w:rsidRPr="00515CDD">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515CDD">
        <w:rPr>
          <w:rFonts w:ascii="Arial" w:hAnsi="Arial" w:cs="Arial"/>
          <w:sz w:val="20"/>
          <w:szCs w:val="20"/>
        </w:rPr>
        <w:t>Pzp</w:t>
      </w:r>
      <w:proofErr w:type="spellEnd"/>
      <w:r w:rsidRPr="00515CDD">
        <w:rPr>
          <w:rFonts w:ascii="Arial" w:hAnsi="Arial" w:cs="Arial"/>
          <w:sz w:val="20"/>
          <w:szCs w:val="20"/>
        </w:rPr>
        <w:t>, z którego wy</w:t>
      </w:r>
      <w:r w:rsidR="00515CDD" w:rsidRPr="00515CDD">
        <w:rPr>
          <w:rFonts w:ascii="Arial" w:hAnsi="Arial" w:cs="Arial"/>
          <w:sz w:val="20"/>
          <w:szCs w:val="20"/>
        </w:rPr>
        <w:t xml:space="preserve">nika, które </w:t>
      </w:r>
      <w:r w:rsidRPr="00515CDD">
        <w:rPr>
          <w:rFonts w:ascii="Arial" w:hAnsi="Arial" w:cs="Arial"/>
          <w:sz w:val="20"/>
          <w:szCs w:val="20"/>
        </w:rPr>
        <w:t xml:space="preserve"> usługi wykonają poszczególni wykonawcy – zgodnie z załącznikiem nr 1</w:t>
      </w:r>
      <w:r w:rsidR="00BE38F9">
        <w:rPr>
          <w:rFonts w:ascii="Arial" w:hAnsi="Arial" w:cs="Arial"/>
          <w:sz w:val="20"/>
          <w:szCs w:val="20"/>
        </w:rPr>
        <w:t>0</w:t>
      </w:r>
      <w:r w:rsidRPr="00515CDD">
        <w:rPr>
          <w:rFonts w:ascii="Arial" w:hAnsi="Arial" w:cs="Arial"/>
          <w:sz w:val="20"/>
          <w:szCs w:val="20"/>
        </w:rPr>
        <w:t xml:space="preserve"> do SWZ.</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20.4.</w:t>
      </w:r>
      <w:r w:rsidRPr="00515CDD">
        <w:rPr>
          <w:rFonts w:ascii="Arial" w:hAnsi="Arial" w:cs="Arial"/>
          <w:sz w:val="20"/>
          <w:szCs w:val="20"/>
        </w:rPr>
        <w:tab/>
        <w:t>Oświadczenia i dokumenty potwierdzające brak podstaw do wykluczenia z postępowania składa każdy z wykonawców wspólnie ubiegających się o zamówienie.</w:t>
      </w:r>
    </w:p>
    <w:p w:rsidR="004952D8" w:rsidRPr="00515CDD" w:rsidRDefault="004952D8" w:rsidP="00F25E3F">
      <w:pPr>
        <w:jc w:val="both"/>
        <w:rPr>
          <w:rFonts w:ascii="Arial" w:hAnsi="Arial" w:cs="Arial"/>
          <w:b/>
          <w:sz w:val="20"/>
          <w:szCs w:val="20"/>
        </w:rPr>
      </w:pPr>
      <w:r w:rsidRPr="00515CDD">
        <w:rPr>
          <w:rFonts w:ascii="Arial" w:hAnsi="Arial" w:cs="Arial"/>
          <w:b/>
          <w:sz w:val="20"/>
          <w:szCs w:val="20"/>
        </w:rPr>
        <w:t>21.</w:t>
      </w:r>
      <w:r w:rsidRPr="00515CDD">
        <w:rPr>
          <w:rFonts w:ascii="Arial" w:hAnsi="Arial" w:cs="Arial"/>
          <w:b/>
          <w:sz w:val="20"/>
          <w:szCs w:val="20"/>
        </w:rPr>
        <w:tab/>
        <w:t>Opis kryteriów oceny ofert, wraz z podaniem wag tych kryteriów, i sposobu oceny ofert.</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21.1.</w:t>
      </w:r>
      <w:r w:rsidRPr="00515CDD">
        <w:rPr>
          <w:rFonts w:ascii="Arial" w:hAnsi="Arial" w:cs="Arial"/>
          <w:sz w:val="20"/>
          <w:szCs w:val="20"/>
        </w:rPr>
        <w:tab/>
        <w:t>Przy wyborze najkorzystniejszej oferty zamawiający będzie się kierował następującymi kryteriami oceny ofert:</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21.1.1.</w:t>
      </w:r>
      <w:r w:rsidRPr="00515CDD">
        <w:rPr>
          <w:rFonts w:ascii="Arial" w:hAnsi="Arial" w:cs="Arial"/>
          <w:b/>
          <w:sz w:val="20"/>
          <w:szCs w:val="20"/>
        </w:rPr>
        <w:tab/>
      </w:r>
      <w:r w:rsidRPr="00515CDD">
        <w:rPr>
          <w:rFonts w:ascii="Arial" w:hAnsi="Arial" w:cs="Arial"/>
          <w:sz w:val="20"/>
          <w:szCs w:val="20"/>
        </w:rPr>
        <w:t>Cena ofertowa brutto -,,P"</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21.1.2.</w:t>
      </w:r>
      <w:r w:rsidR="00826B4A">
        <w:rPr>
          <w:rFonts w:ascii="Arial" w:hAnsi="Arial" w:cs="Arial"/>
          <w:sz w:val="20"/>
          <w:szCs w:val="20"/>
        </w:rPr>
        <w:tab/>
        <w:t>Czas podjęcia pracy</w:t>
      </w:r>
      <w:r w:rsidR="00515CDD" w:rsidRPr="00515CDD">
        <w:rPr>
          <w:rFonts w:ascii="Arial" w:hAnsi="Arial" w:cs="Arial"/>
          <w:sz w:val="20"/>
          <w:szCs w:val="20"/>
        </w:rPr>
        <w:t xml:space="preserve"> - „T</w:t>
      </w:r>
      <w:r w:rsidRPr="00515CDD">
        <w:rPr>
          <w:rFonts w:ascii="Arial" w:hAnsi="Arial" w:cs="Arial"/>
          <w:sz w:val="20"/>
          <w:szCs w:val="20"/>
        </w:rPr>
        <w:t>"</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21.2.</w:t>
      </w:r>
      <w:r w:rsidRPr="00515CDD">
        <w:rPr>
          <w:rFonts w:ascii="Arial" w:hAnsi="Arial" w:cs="Arial"/>
          <w:sz w:val="20"/>
          <w:szCs w:val="20"/>
        </w:rPr>
        <w:tab/>
        <w:t>Powyższym kryteriom zamawiający przypisał następujące znaczenie:</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217EF1" w:rsidTr="006D7020">
        <w:trPr>
          <w:jc w:val="center"/>
        </w:trPr>
        <w:tc>
          <w:tcPr>
            <w:tcW w:w="1604"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Kryterium</w:t>
            </w:r>
          </w:p>
        </w:tc>
        <w:tc>
          <w:tcPr>
            <w:tcW w:w="882"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Waga [%]</w:t>
            </w:r>
          </w:p>
        </w:tc>
        <w:tc>
          <w:tcPr>
            <w:tcW w:w="1208"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Liczba punktów</w:t>
            </w:r>
          </w:p>
        </w:tc>
        <w:tc>
          <w:tcPr>
            <w:tcW w:w="5454"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Sposób oceny wg wzoru</w:t>
            </w:r>
          </w:p>
        </w:tc>
      </w:tr>
      <w:tr w:rsidR="00430134" w:rsidRPr="00217EF1" w:rsidTr="006D7020">
        <w:trPr>
          <w:trHeight w:val="1027"/>
          <w:jc w:val="center"/>
        </w:trPr>
        <w:tc>
          <w:tcPr>
            <w:tcW w:w="1604"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Cena ofertowa brutto</w:t>
            </w:r>
          </w:p>
        </w:tc>
        <w:tc>
          <w:tcPr>
            <w:tcW w:w="882"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60%</w:t>
            </w:r>
          </w:p>
        </w:tc>
        <w:tc>
          <w:tcPr>
            <w:tcW w:w="1208"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60</w:t>
            </w:r>
          </w:p>
        </w:tc>
        <w:tc>
          <w:tcPr>
            <w:tcW w:w="5454" w:type="dxa"/>
            <w:vAlign w:val="center"/>
          </w:tcPr>
          <w:p w:rsidR="00430134" w:rsidRPr="00217EF1" w:rsidRDefault="00430134" w:rsidP="006D7020">
            <w:pPr>
              <w:tabs>
                <w:tab w:val="num" w:pos="0"/>
              </w:tabs>
              <w:spacing w:before="120" w:after="120" w:line="240" w:lineRule="auto"/>
              <w:rPr>
                <w:rFonts w:eastAsia="MS Mincho"/>
                <w:b/>
                <w:color w:val="000000" w:themeColor="text1"/>
                <w:sz w:val="20"/>
                <w:szCs w:val="20"/>
              </w:rPr>
            </w:pPr>
            <w:r w:rsidRPr="00217EF1">
              <w:rPr>
                <w:rFonts w:eastAsia="MS Mincho"/>
                <w:b/>
                <w:color w:val="000000" w:themeColor="text1"/>
                <w:sz w:val="20"/>
                <w:szCs w:val="20"/>
              </w:rPr>
              <w:t xml:space="preserve">                             Cena najtańszej oferty</w:t>
            </w:r>
          </w:p>
          <w:p w:rsidR="00430134" w:rsidRPr="00217EF1" w:rsidRDefault="00430134" w:rsidP="006D7020">
            <w:pPr>
              <w:tabs>
                <w:tab w:val="num" w:pos="0"/>
              </w:tabs>
              <w:spacing w:before="120" w:after="120" w:line="240" w:lineRule="auto"/>
              <w:jc w:val="center"/>
              <w:rPr>
                <w:rFonts w:eastAsia="MS Mincho"/>
                <w:b/>
                <w:color w:val="000000" w:themeColor="text1"/>
                <w:sz w:val="20"/>
                <w:szCs w:val="20"/>
              </w:rPr>
            </w:pPr>
            <w:r w:rsidRPr="00217EF1">
              <w:rPr>
                <w:rFonts w:eastAsia="MS Mincho"/>
                <w:b/>
                <w:color w:val="000000" w:themeColor="text1"/>
                <w:sz w:val="20"/>
                <w:szCs w:val="20"/>
              </w:rPr>
              <w:t>C = -----------------------------------------  x 100pkt x 60%</w:t>
            </w:r>
          </w:p>
          <w:p w:rsidR="00430134" w:rsidRPr="00217EF1" w:rsidRDefault="00430134" w:rsidP="006D7020">
            <w:pPr>
              <w:spacing w:before="120" w:after="120" w:line="240" w:lineRule="auto"/>
              <w:ind w:left="120"/>
              <w:jc w:val="both"/>
              <w:rPr>
                <w:rFonts w:eastAsia="MS Mincho"/>
                <w:b/>
                <w:color w:val="000000" w:themeColor="text1"/>
                <w:sz w:val="20"/>
                <w:szCs w:val="20"/>
              </w:rPr>
            </w:pPr>
            <w:r w:rsidRPr="00217EF1">
              <w:rPr>
                <w:rFonts w:eastAsia="MS Mincho"/>
                <w:b/>
                <w:color w:val="000000" w:themeColor="text1"/>
                <w:sz w:val="20"/>
                <w:szCs w:val="20"/>
              </w:rPr>
              <w:t xml:space="preserve">                            Cena badanej oferty</w:t>
            </w:r>
          </w:p>
        </w:tc>
      </w:tr>
      <w:tr w:rsidR="00430134" w:rsidRPr="00A950E2" w:rsidTr="006D7020">
        <w:trPr>
          <w:cantSplit/>
          <w:trHeight w:val="1604"/>
          <w:jc w:val="center"/>
        </w:trPr>
        <w:tc>
          <w:tcPr>
            <w:tcW w:w="1604" w:type="dxa"/>
            <w:vAlign w:val="center"/>
          </w:tcPr>
          <w:p w:rsidR="00430134" w:rsidRPr="00A950E2" w:rsidRDefault="00515CDD" w:rsidP="006D7020">
            <w:pPr>
              <w:spacing w:before="120" w:after="120"/>
              <w:ind w:left="120"/>
              <w:jc w:val="center"/>
              <w:rPr>
                <w:b/>
                <w:sz w:val="20"/>
                <w:szCs w:val="20"/>
              </w:rPr>
            </w:pPr>
            <w:r w:rsidRPr="00A950E2">
              <w:rPr>
                <w:b/>
                <w:sz w:val="20"/>
                <w:szCs w:val="20"/>
              </w:rPr>
              <w:lastRenderedPageBreak/>
              <w:t>Czas podjęcia pracy (usługi)</w:t>
            </w:r>
          </w:p>
        </w:tc>
        <w:tc>
          <w:tcPr>
            <w:tcW w:w="882" w:type="dxa"/>
            <w:vAlign w:val="center"/>
          </w:tcPr>
          <w:p w:rsidR="00430134" w:rsidRPr="00A950E2" w:rsidRDefault="00430134" w:rsidP="006D7020">
            <w:pPr>
              <w:tabs>
                <w:tab w:val="num" w:pos="0"/>
              </w:tabs>
              <w:spacing w:before="120" w:after="120"/>
              <w:jc w:val="center"/>
              <w:rPr>
                <w:b/>
                <w:sz w:val="20"/>
                <w:szCs w:val="20"/>
              </w:rPr>
            </w:pPr>
            <w:r w:rsidRPr="00A950E2">
              <w:rPr>
                <w:b/>
                <w:sz w:val="20"/>
                <w:szCs w:val="20"/>
              </w:rPr>
              <w:t>40%</w:t>
            </w:r>
          </w:p>
        </w:tc>
        <w:tc>
          <w:tcPr>
            <w:tcW w:w="1208" w:type="dxa"/>
            <w:vAlign w:val="center"/>
          </w:tcPr>
          <w:p w:rsidR="00430134" w:rsidRPr="00A950E2" w:rsidRDefault="00430134" w:rsidP="006D7020">
            <w:pPr>
              <w:tabs>
                <w:tab w:val="num" w:pos="0"/>
              </w:tabs>
              <w:spacing w:before="120" w:after="120"/>
              <w:jc w:val="center"/>
              <w:rPr>
                <w:b/>
                <w:sz w:val="20"/>
                <w:szCs w:val="20"/>
              </w:rPr>
            </w:pPr>
            <w:r w:rsidRPr="00A950E2">
              <w:rPr>
                <w:b/>
                <w:sz w:val="20"/>
                <w:szCs w:val="20"/>
              </w:rPr>
              <w:t>40</w:t>
            </w:r>
          </w:p>
        </w:tc>
        <w:tc>
          <w:tcPr>
            <w:tcW w:w="5454" w:type="dxa"/>
            <w:vAlign w:val="center"/>
          </w:tcPr>
          <w:p w:rsidR="00430134" w:rsidRPr="00A950E2" w:rsidRDefault="00430134" w:rsidP="006D7020">
            <w:pPr>
              <w:keepNext/>
              <w:spacing w:before="120" w:after="120"/>
              <w:jc w:val="both"/>
              <w:outlineLvl w:val="3"/>
              <w:rPr>
                <w:rFonts w:ascii="Arial" w:eastAsia="Times New Roman" w:hAnsi="Arial" w:cs="Arial"/>
                <w:b/>
                <w:sz w:val="16"/>
                <w:szCs w:val="16"/>
              </w:rPr>
            </w:pPr>
            <w:r w:rsidRPr="00A950E2">
              <w:rPr>
                <w:rFonts w:ascii="Arial" w:eastAsia="Times New Roman" w:hAnsi="Arial" w:cs="Arial"/>
                <w:b/>
                <w:sz w:val="16"/>
                <w:szCs w:val="16"/>
              </w:rPr>
              <w:t>w za</w:t>
            </w:r>
            <w:r w:rsidR="00217EF1" w:rsidRPr="00A950E2">
              <w:rPr>
                <w:rFonts w:ascii="Arial" w:eastAsia="Times New Roman" w:hAnsi="Arial" w:cs="Arial"/>
                <w:b/>
                <w:sz w:val="16"/>
                <w:szCs w:val="16"/>
              </w:rPr>
              <w:t>kresie kryterium czas podjęcia pracy</w:t>
            </w:r>
            <w:r w:rsidRPr="00A950E2">
              <w:rPr>
                <w:rFonts w:ascii="Arial" w:eastAsia="Times New Roman" w:hAnsi="Arial" w:cs="Arial"/>
                <w:b/>
                <w:sz w:val="16"/>
                <w:szCs w:val="16"/>
              </w:rPr>
              <w:t xml:space="preserve"> ofercie zostanie przyznana następująca liczba punktów</w:t>
            </w:r>
            <w:r w:rsidRPr="00A950E2">
              <w:rPr>
                <w:rFonts w:ascii="Arial" w:hAnsi="Arial" w:cs="Arial"/>
                <w:sz w:val="16"/>
                <w:szCs w:val="16"/>
              </w:rPr>
              <w:t>:</w:t>
            </w:r>
          </w:p>
          <w:p w:rsidR="00430134"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r w:rsidRPr="00A950E2">
              <w:rPr>
                <w:rFonts w:ascii="Arial" w:hAnsi="Arial" w:cs="Arial"/>
                <w:sz w:val="16"/>
                <w:szCs w:val="16"/>
                <w:lang w:eastAsia="pl-PL"/>
              </w:rPr>
              <w:t>- za zaoferowany czas podjęcia pracy nie później niż 24 h</w:t>
            </w:r>
            <w:r w:rsidRPr="00A950E2">
              <w:rPr>
                <w:rFonts w:ascii="Arial" w:hAnsi="Arial" w:cs="Arial"/>
                <w:b/>
                <w:sz w:val="16"/>
                <w:szCs w:val="16"/>
                <w:lang w:eastAsia="pl-PL"/>
              </w:rPr>
              <w:t xml:space="preserve">  - 40</w:t>
            </w:r>
            <w:r w:rsidR="00430134" w:rsidRPr="00A950E2">
              <w:rPr>
                <w:rFonts w:ascii="Arial" w:hAnsi="Arial" w:cs="Arial"/>
                <w:b/>
                <w:sz w:val="16"/>
                <w:szCs w:val="16"/>
                <w:lang w:eastAsia="pl-PL"/>
              </w:rPr>
              <w:t xml:space="preserve"> pkt.</w:t>
            </w:r>
          </w:p>
          <w:p w:rsidR="00217EF1"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r w:rsidRPr="00A950E2">
              <w:rPr>
                <w:rFonts w:ascii="Arial" w:hAnsi="Arial" w:cs="Arial"/>
                <w:sz w:val="16"/>
                <w:szCs w:val="16"/>
                <w:lang w:eastAsia="pl-PL"/>
              </w:rPr>
              <w:t>- za zaoferowany czas podjęcia pracy nie później niż 48 h</w:t>
            </w:r>
            <w:r w:rsidRPr="00A950E2">
              <w:rPr>
                <w:rFonts w:ascii="Arial" w:hAnsi="Arial" w:cs="Arial"/>
                <w:b/>
                <w:sz w:val="16"/>
                <w:szCs w:val="16"/>
                <w:lang w:eastAsia="pl-PL"/>
              </w:rPr>
              <w:t xml:space="preserve">  - 20 pkt.</w:t>
            </w:r>
          </w:p>
          <w:p w:rsidR="00217EF1"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p>
          <w:p w:rsidR="00430134" w:rsidRPr="00A950E2" w:rsidRDefault="00430134" w:rsidP="00B651C1">
            <w:pPr>
              <w:tabs>
                <w:tab w:val="left" w:pos="565"/>
                <w:tab w:val="left" w:pos="915"/>
              </w:tabs>
              <w:autoSpaceDE w:val="0"/>
              <w:autoSpaceDN w:val="0"/>
              <w:adjustRightInd w:val="0"/>
              <w:spacing w:before="120" w:after="120" w:line="240" w:lineRule="auto"/>
              <w:contextualSpacing/>
              <w:rPr>
                <w:rFonts w:ascii="Arial" w:hAnsi="Arial" w:cs="Arial"/>
                <w:sz w:val="20"/>
                <w:szCs w:val="20"/>
                <w:lang w:eastAsia="pl-PL"/>
              </w:rPr>
            </w:pPr>
          </w:p>
          <w:p w:rsidR="00150BCF" w:rsidRPr="00A950E2"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A950E2" w:rsidRDefault="00430134" w:rsidP="006D7020">
            <w:pPr>
              <w:autoSpaceDE w:val="0"/>
              <w:autoSpaceDN w:val="0"/>
              <w:adjustRightInd w:val="0"/>
              <w:spacing w:before="120" w:after="120"/>
              <w:jc w:val="both"/>
              <w:rPr>
                <w:rFonts w:ascii="Arial" w:hAnsi="Arial" w:cs="Arial"/>
                <w:b/>
                <w:sz w:val="16"/>
                <w:szCs w:val="16"/>
                <w:lang w:eastAsia="pl-PL"/>
              </w:rPr>
            </w:pPr>
            <w:r w:rsidRPr="00A950E2">
              <w:rPr>
                <w:rFonts w:ascii="Arial" w:hAnsi="Arial" w:cs="Arial"/>
                <w:b/>
                <w:bCs/>
                <w:sz w:val="16"/>
                <w:szCs w:val="16"/>
                <w:lang w:eastAsia="pl-PL"/>
              </w:rPr>
              <w:t xml:space="preserve">UWAGA - </w:t>
            </w:r>
            <w:r w:rsidRPr="00A950E2">
              <w:rPr>
                <w:rFonts w:ascii="Arial" w:hAnsi="Arial" w:cs="Arial"/>
                <w:b/>
                <w:sz w:val="16"/>
                <w:szCs w:val="16"/>
                <w:lang w:eastAsia="pl-PL"/>
              </w:rPr>
              <w:t xml:space="preserve">Zaoferowany </w:t>
            </w:r>
            <w:r w:rsidR="00B651C1" w:rsidRPr="00A950E2">
              <w:rPr>
                <w:rFonts w:ascii="Arial" w:eastAsia="Times New Roman" w:hAnsi="Arial" w:cs="Arial"/>
                <w:b/>
                <w:sz w:val="16"/>
                <w:szCs w:val="16"/>
              </w:rPr>
              <w:t xml:space="preserve">czas podjęcia pracy </w:t>
            </w:r>
            <w:r w:rsidR="0056353D">
              <w:rPr>
                <w:rFonts w:ascii="Arial" w:hAnsi="Arial" w:cs="Arial"/>
                <w:b/>
                <w:sz w:val="16"/>
                <w:szCs w:val="16"/>
                <w:lang w:eastAsia="pl-PL"/>
              </w:rPr>
              <w:t xml:space="preserve"> nie może być dłuższy</w:t>
            </w:r>
            <w:r w:rsidR="00B651C1" w:rsidRPr="00A950E2">
              <w:rPr>
                <w:rFonts w:ascii="Arial" w:hAnsi="Arial" w:cs="Arial"/>
                <w:b/>
                <w:sz w:val="16"/>
                <w:szCs w:val="16"/>
                <w:lang w:eastAsia="pl-PL"/>
              </w:rPr>
              <w:t xml:space="preserve"> niż  48h</w:t>
            </w:r>
            <w:r w:rsidRPr="00A950E2">
              <w:rPr>
                <w:rFonts w:ascii="Arial" w:hAnsi="Arial" w:cs="Arial"/>
                <w:b/>
                <w:sz w:val="16"/>
                <w:szCs w:val="16"/>
                <w:lang w:eastAsia="pl-PL"/>
              </w:rPr>
              <w:t>. W przypadku zaoferowania przez Wykonawcę</w:t>
            </w:r>
            <w:r w:rsidR="00B651C1" w:rsidRPr="00A950E2">
              <w:rPr>
                <w:rFonts w:ascii="Arial" w:hAnsi="Arial" w:cs="Arial"/>
                <w:b/>
                <w:sz w:val="16"/>
                <w:szCs w:val="16"/>
                <w:lang w:eastAsia="pl-PL"/>
              </w:rPr>
              <w:t xml:space="preserve"> dłuższego czasu podjęcia pracy</w:t>
            </w:r>
            <w:r w:rsidRPr="00A950E2">
              <w:rPr>
                <w:rFonts w:ascii="Arial" w:hAnsi="Arial" w:cs="Arial"/>
                <w:b/>
                <w:sz w:val="16"/>
                <w:szCs w:val="16"/>
                <w:lang w:eastAsia="pl-PL"/>
              </w:rPr>
              <w:t xml:space="preserve"> </w:t>
            </w:r>
            <w:r w:rsidR="00B651C1" w:rsidRPr="00A950E2">
              <w:rPr>
                <w:rFonts w:ascii="Arial" w:hAnsi="Arial" w:cs="Arial"/>
                <w:b/>
                <w:sz w:val="16"/>
                <w:szCs w:val="16"/>
                <w:lang w:eastAsia="pl-PL"/>
              </w:rPr>
              <w:t xml:space="preserve"> niż 48h</w:t>
            </w:r>
            <w:r w:rsidRPr="00A950E2">
              <w:rPr>
                <w:rFonts w:ascii="Arial" w:hAnsi="Arial" w:cs="Arial"/>
                <w:b/>
                <w:sz w:val="16"/>
                <w:szCs w:val="16"/>
                <w:lang w:eastAsia="pl-PL"/>
              </w:rPr>
              <w:t xml:space="preserve"> oferta Wykonawcy zostanie odrzucona.</w:t>
            </w:r>
          </w:p>
          <w:p w:rsidR="00430134" w:rsidRPr="00A950E2" w:rsidRDefault="00430134" w:rsidP="00017ADB">
            <w:pPr>
              <w:autoSpaceDE w:val="0"/>
              <w:autoSpaceDN w:val="0"/>
              <w:adjustRightInd w:val="0"/>
              <w:spacing w:before="120" w:after="120"/>
              <w:jc w:val="both"/>
              <w:rPr>
                <w:rFonts w:ascii="Arial" w:hAnsi="Arial" w:cs="Arial"/>
                <w:b/>
                <w:sz w:val="16"/>
                <w:szCs w:val="16"/>
                <w:lang w:eastAsia="pl-PL"/>
              </w:rPr>
            </w:pPr>
            <w:r w:rsidRPr="00A950E2">
              <w:rPr>
                <w:rFonts w:ascii="Arial" w:hAnsi="Arial" w:cs="Arial"/>
                <w:b/>
                <w:sz w:val="16"/>
                <w:szCs w:val="16"/>
                <w:lang w:eastAsia="pl-PL"/>
              </w:rPr>
              <w:t xml:space="preserve">Natomiast w przypadku gdy Wykonawca w ofercie nie  wpisze żadnego </w:t>
            </w:r>
            <w:r w:rsidR="00B651C1" w:rsidRPr="00A950E2">
              <w:rPr>
                <w:rFonts w:ascii="Arial" w:eastAsia="Times New Roman" w:hAnsi="Arial" w:cs="Arial"/>
                <w:b/>
                <w:sz w:val="16"/>
                <w:szCs w:val="16"/>
              </w:rPr>
              <w:t xml:space="preserve">czasu podjęcia pracy </w:t>
            </w:r>
            <w:r w:rsidRPr="00A950E2">
              <w:rPr>
                <w:rFonts w:ascii="Arial" w:hAnsi="Arial" w:cs="Arial"/>
                <w:b/>
                <w:sz w:val="16"/>
                <w:szCs w:val="16"/>
                <w:lang w:eastAsia="pl-PL"/>
              </w:rPr>
              <w:t xml:space="preserve">, Zamawiający przypisze ofercie </w:t>
            </w:r>
            <w:r w:rsidR="00A950E2" w:rsidRPr="00A950E2">
              <w:rPr>
                <w:rFonts w:ascii="Arial" w:hAnsi="Arial" w:cs="Arial"/>
                <w:b/>
                <w:sz w:val="16"/>
                <w:szCs w:val="16"/>
                <w:lang w:eastAsia="pl-PL"/>
              </w:rPr>
              <w:t>czas podjęcia pracy większy niż 48h</w:t>
            </w:r>
            <w:r w:rsidR="00017ADB" w:rsidRPr="00A950E2">
              <w:t xml:space="preserve"> </w:t>
            </w:r>
            <w:r w:rsidR="00017ADB" w:rsidRPr="00A950E2">
              <w:rPr>
                <w:rFonts w:ascii="Arial" w:hAnsi="Arial" w:cs="Arial"/>
                <w:b/>
                <w:sz w:val="16"/>
                <w:szCs w:val="16"/>
                <w:lang w:eastAsia="pl-PL"/>
              </w:rPr>
              <w:t>i oferta otrzyma 0 pkt w tym kryterium.</w:t>
            </w:r>
          </w:p>
        </w:tc>
      </w:tr>
    </w:tbl>
    <w:p w:rsidR="004952D8" w:rsidRPr="00C24A9B" w:rsidRDefault="004952D8" w:rsidP="00F25E3F">
      <w:pPr>
        <w:jc w:val="both"/>
        <w:rPr>
          <w:rFonts w:ascii="Arial" w:hAnsi="Arial" w:cs="Arial"/>
          <w:color w:val="FF0000"/>
          <w:sz w:val="20"/>
          <w:szCs w:val="20"/>
        </w:rPr>
      </w:pPr>
    </w:p>
    <w:p w:rsidR="004952D8" w:rsidRPr="00217EF1" w:rsidRDefault="004952D8" w:rsidP="00E45844">
      <w:pPr>
        <w:tabs>
          <w:tab w:val="left" w:pos="567"/>
        </w:tabs>
        <w:jc w:val="both"/>
        <w:rPr>
          <w:rFonts w:ascii="Arial" w:hAnsi="Arial" w:cs="Arial"/>
          <w:color w:val="000000" w:themeColor="text1"/>
          <w:sz w:val="20"/>
          <w:szCs w:val="20"/>
        </w:rPr>
      </w:pPr>
      <w:r w:rsidRPr="00217EF1">
        <w:rPr>
          <w:rFonts w:ascii="Arial" w:hAnsi="Arial" w:cs="Arial"/>
          <w:b/>
          <w:color w:val="000000" w:themeColor="text1"/>
          <w:sz w:val="20"/>
          <w:szCs w:val="20"/>
        </w:rPr>
        <w:t>21.3.</w:t>
      </w:r>
      <w:r w:rsidRPr="00217EF1">
        <w:rPr>
          <w:rFonts w:ascii="Arial" w:hAnsi="Arial" w:cs="Arial"/>
          <w:color w:val="000000" w:themeColor="text1"/>
          <w:sz w:val="20"/>
          <w:szCs w:val="20"/>
        </w:rPr>
        <w:tab/>
        <w:t>Ocenie będą podlegać wyłącznie oferty nie podlegające odrzuceniu.</w:t>
      </w:r>
    </w:p>
    <w:p w:rsidR="004952D8" w:rsidRPr="00217EF1" w:rsidRDefault="004952D8" w:rsidP="00E45844">
      <w:pPr>
        <w:tabs>
          <w:tab w:val="left" w:pos="567"/>
        </w:tabs>
        <w:jc w:val="both"/>
        <w:rPr>
          <w:rFonts w:ascii="Arial" w:hAnsi="Arial" w:cs="Arial"/>
          <w:color w:val="000000" w:themeColor="text1"/>
          <w:sz w:val="20"/>
          <w:szCs w:val="20"/>
        </w:rPr>
      </w:pPr>
      <w:r w:rsidRPr="00217EF1">
        <w:rPr>
          <w:rFonts w:ascii="Arial" w:hAnsi="Arial" w:cs="Arial"/>
          <w:b/>
          <w:color w:val="000000" w:themeColor="text1"/>
          <w:sz w:val="20"/>
          <w:szCs w:val="20"/>
        </w:rPr>
        <w:t>21.4.</w:t>
      </w:r>
      <w:r w:rsidRPr="00217EF1">
        <w:rPr>
          <w:rFonts w:ascii="Arial" w:hAnsi="Arial" w:cs="Arial"/>
          <w:color w:val="000000" w:themeColor="text1"/>
          <w:sz w:val="20"/>
          <w:szCs w:val="20"/>
        </w:rPr>
        <w:tab/>
        <w:t>Całkowita liczba punktów, jaką otrzyma dana oferta, zostanie obliczona wg poniższego wzoru:</w:t>
      </w:r>
    </w:p>
    <w:p w:rsidR="004952D8" w:rsidRPr="00217EF1" w:rsidRDefault="004952D8" w:rsidP="00946B39">
      <w:pPr>
        <w:jc w:val="center"/>
        <w:rPr>
          <w:rFonts w:ascii="Arial" w:hAnsi="Arial" w:cs="Arial"/>
          <w:b/>
          <w:color w:val="000000" w:themeColor="text1"/>
          <w:sz w:val="20"/>
          <w:szCs w:val="20"/>
        </w:rPr>
      </w:pPr>
      <w:r w:rsidRPr="00217EF1">
        <w:rPr>
          <w:rFonts w:ascii="Arial" w:hAnsi="Arial" w:cs="Arial"/>
          <w:b/>
          <w:color w:val="000000" w:themeColor="text1"/>
          <w:sz w:val="20"/>
          <w:szCs w:val="20"/>
        </w:rPr>
        <w:t xml:space="preserve">P = </w:t>
      </w:r>
      <w:proofErr w:type="spellStart"/>
      <w:r w:rsidRPr="00217EF1">
        <w:rPr>
          <w:rFonts w:ascii="Arial" w:hAnsi="Arial" w:cs="Arial"/>
          <w:b/>
          <w:color w:val="000000" w:themeColor="text1"/>
          <w:sz w:val="20"/>
          <w:szCs w:val="20"/>
        </w:rPr>
        <w:t>Pc</w:t>
      </w:r>
      <w:proofErr w:type="spellEnd"/>
      <w:r w:rsidRPr="00217EF1">
        <w:rPr>
          <w:rFonts w:ascii="Arial" w:hAnsi="Arial" w:cs="Arial"/>
          <w:b/>
          <w:color w:val="000000" w:themeColor="text1"/>
          <w:sz w:val="20"/>
          <w:szCs w:val="20"/>
        </w:rPr>
        <w:t xml:space="preserve"> +P</w:t>
      </w:r>
      <w:r w:rsidR="00515CDD" w:rsidRPr="00217EF1">
        <w:rPr>
          <w:rFonts w:ascii="Arial" w:hAnsi="Arial" w:cs="Arial"/>
          <w:b/>
          <w:color w:val="000000" w:themeColor="text1"/>
          <w:sz w:val="20"/>
          <w:szCs w:val="20"/>
        </w:rPr>
        <w:t>t</w:t>
      </w:r>
    </w:p>
    <w:p w:rsidR="004952D8" w:rsidRPr="00515CDD" w:rsidRDefault="004952D8" w:rsidP="00F25E3F">
      <w:pPr>
        <w:jc w:val="both"/>
        <w:rPr>
          <w:rFonts w:ascii="Arial" w:hAnsi="Arial" w:cs="Arial"/>
          <w:sz w:val="20"/>
          <w:szCs w:val="20"/>
        </w:rPr>
      </w:pPr>
      <w:r w:rsidRPr="00515CDD">
        <w:rPr>
          <w:rFonts w:ascii="Arial" w:hAnsi="Arial" w:cs="Arial"/>
          <w:sz w:val="20"/>
          <w:szCs w:val="20"/>
        </w:rPr>
        <w:t>We wszystkich kryteriach oferta może uzyskać łącznie max. 100 pkt</w:t>
      </w:r>
    </w:p>
    <w:p w:rsidR="004952D8" w:rsidRPr="00515CDD" w:rsidRDefault="004952D8" w:rsidP="00F25E3F">
      <w:pPr>
        <w:jc w:val="both"/>
        <w:rPr>
          <w:rFonts w:ascii="Arial" w:hAnsi="Arial" w:cs="Arial"/>
          <w:sz w:val="20"/>
          <w:szCs w:val="20"/>
        </w:rPr>
      </w:pPr>
      <w:r w:rsidRPr="00515CDD">
        <w:rPr>
          <w:rFonts w:ascii="Arial" w:hAnsi="Arial" w:cs="Arial"/>
          <w:sz w:val="20"/>
          <w:szCs w:val="20"/>
        </w:rPr>
        <w:t>P - oznacza sumaryczną ilość punktów,</w:t>
      </w:r>
    </w:p>
    <w:p w:rsidR="004952D8" w:rsidRPr="00515CDD" w:rsidRDefault="004952D8" w:rsidP="00F25E3F">
      <w:pPr>
        <w:jc w:val="both"/>
        <w:rPr>
          <w:rFonts w:ascii="Arial" w:hAnsi="Arial" w:cs="Arial"/>
          <w:sz w:val="20"/>
          <w:szCs w:val="20"/>
        </w:rPr>
      </w:pPr>
      <w:proofErr w:type="spellStart"/>
      <w:r w:rsidRPr="00515CDD">
        <w:rPr>
          <w:rFonts w:ascii="Arial" w:hAnsi="Arial" w:cs="Arial"/>
          <w:sz w:val="20"/>
          <w:szCs w:val="20"/>
        </w:rPr>
        <w:t>Pc</w:t>
      </w:r>
      <w:proofErr w:type="spellEnd"/>
      <w:r w:rsidRPr="00515CDD">
        <w:rPr>
          <w:rFonts w:ascii="Arial" w:hAnsi="Arial" w:cs="Arial"/>
          <w:sz w:val="20"/>
          <w:szCs w:val="20"/>
        </w:rPr>
        <w:t xml:space="preserve"> - liczbę punktów za kryterium „cena" (max. 60 pkt),</w:t>
      </w:r>
    </w:p>
    <w:p w:rsidR="004952D8" w:rsidRPr="00515CDD" w:rsidRDefault="004952D8" w:rsidP="00F25E3F">
      <w:pPr>
        <w:jc w:val="both"/>
        <w:rPr>
          <w:rFonts w:ascii="Arial" w:hAnsi="Arial" w:cs="Arial"/>
          <w:sz w:val="20"/>
          <w:szCs w:val="20"/>
        </w:rPr>
      </w:pPr>
      <w:r w:rsidRPr="00515CDD">
        <w:rPr>
          <w:rFonts w:ascii="Arial" w:hAnsi="Arial" w:cs="Arial"/>
          <w:sz w:val="20"/>
          <w:szCs w:val="20"/>
        </w:rPr>
        <w:t>P</w:t>
      </w:r>
      <w:r w:rsidR="00515CDD" w:rsidRPr="00515CDD">
        <w:rPr>
          <w:rFonts w:ascii="Arial" w:hAnsi="Arial" w:cs="Arial"/>
          <w:sz w:val="20"/>
          <w:szCs w:val="20"/>
        </w:rPr>
        <w:t>t</w:t>
      </w:r>
      <w:r w:rsidRPr="00515CDD">
        <w:rPr>
          <w:rFonts w:ascii="Arial" w:hAnsi="Arial" w:cs="Arial"/>
          <w:sz w:val="20"/>
          <w:szCs w:val="20"/>
        </w:rPr>
        <w:t xml:space="preserve"> - liczbę punkt</w:t>
      </w:r>
      <w:r w:rsidR="00515CDD" w:rsidRPr="00515CDD">
        <w:rPr>
          <w:rFonts w:ascii="Arial" w:hAnsi="Arial" w:cs="Arial"/>
          <w:sz w:val="20"/>
          <w:szCs w:val="20"/>
        </w:rPr>
        <w:t>ów za kryterium „czas podjęcia pracy</w:t>
      </w:r>
      <w:r w:rsidRPr="00515CDD">
        <w:rPr>
          <w:rFonts w:ascii="Arial" w:hAnsi="Arial" w:cs="Arial"/>
          <w:sz w:val="20"/>
          <w:szCs w:val="20"/>
        </w:rPr>
        <w:t>" (max. 40 pkt).</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21.5.</w:t>
      </w:r>
      <w:r w:rsidRPr="00515CDD">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21.6.</w:t>
      </w:r>
      <w:r w:rsidRPr="00515CDD">
        <w:rPr>
          <w:rFonts w:ascii="Arial" w:hAnsi="Arial" w:cs="Arial"/>
          <w:sz w:val="20"/>
          <w:szCs w:val="20"/>
        </w:rPr>
        <w:tab/>
        <w:t xml:space="preserve">Zamawiający udzieli zamówienia Wykonawcy, którego oferta odpowiadać będzie wszystkim wymaganiom przedstawionym w ustawie </w:t>
      </w:r>
      <w:proofErr w:type="spellStart"/>
      <w:r w:rsidRPr="00515CDD">
        <w:rPr>
          <w:rFonts w:ascii="Arial" w:hAnsi="Arial" w:cs="Arial"/>
          <w:sz w:val="20"/>
          <w:szCs w:val="20"/>
        </w:rPr>
        <w:t>Pzp</w:t>
      </w:r>
      <w:proofErr w:type="spellEnd"/>
      <w:r w:rsidRPr="00515CDD">
        <w:rPr>
          <w:rFonts w:ascii="Arial" w:hAnsi="Arial" w:cs="Arial"/>
          <w:sz w:val="20"/>
          <w:szCs w:val="20"/>
        </w:rPr>
        <w:t>, oraz w SWZ i zostanie oceniona jako najkorzystniejsza w oparciu o podane kryteria wyboru.</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21.7.</w:t>
      </w:r>
      <w:r w:rsidRPr="00515CDD">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21.8.</w:t>
      </w:r>
      <w:r w:rsidRPr="00515CDD">
        <w:rPr>
          <w:rFonts w:ascii="Arial" w:hAnsi="Arial" w:cs="Arial"/>
          <w:sz w:val="20"/>
          <w:szCs w:val="20"/>
        </w:rPr>
        <w:tab/>
        <w:t>Jeżeli oferty otrzymały taką samą ocenę w kryterium o najwyższej wadze, zamawiający wybiera ofertę z najniższą ceną.</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21.9.</w:t>
      </w:r>
      <w:r w:rsidRPr="00515CDD">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21.10.</w:t>
      </w:r>
      <w:r w:rsidRPr="00515CDD">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21.11.</w:t>
      </w:r>
      <w:r w:rsidRPr="00515CDD">
        <w:rPr>
          <w:rFonts w:ascii="Arial" w:hAnsi="Arial" w:cs="Arial"/>
          <w:sz w:val="20"/>
          <w:szCs w:val="20"/>
        </w:rPr>
        <w:tab/>
        <w:t xml:space="preserve"> W ofercie, o której mowa w pkt 21.10 SWZ, wykonawca ma obowiązek:</w:t>
      </w:r>
    </w:p>
    <w:p w:rsidR="004952D8" w:rsidRPr="00DE3E17" w:rsidRDefault="004952D8" w:rsidP="00E45844">
      <w:pPr>
        <w:ind w:left="851" w:hanging="851"/>
        <w:jc w:val="both"/>
        <w:rPr>
          <w:rFonts w:ascii="Arial" w:hAnsi="Arial" w:cs="Arial"/>
          <w:color w:val="000000" w:themeColor="text1"/>
          <w:sz w:val="20"/>
          <w:szCs w:val="20"/>
        </w:rPr>
      </w:pPr>
      <w:r w:rsidRPr="00515CDD">
        <w:rPr>
          <w:rFonts w:ascii="Arial" w:hAnsi="Arial" w:cs="Arial"/>
          <w:b/>
          <w:sz w:val="20"/>
          <w:szCs w:val="20"/>
        </w:rPr>
        <w:lastRenderedPageBreak/>
        <w:t>21.11.1.</w:t>
      </w:r>
      <w:r w:rsidRPr="00515CDD">
        <w:rPr>
          <w:rFonts w:ascii="Arial" w:hAnsi="Arial" w:cs="Arial"/>
          <w:sz w:val="20"/>
          <w:szCs w:val="20"/>
        </w:rPr>
        <w:tab/>
        <w:t>poinformowania zamawiającego, że wybór jego oferty będzie pro</w:t>
      </w:r>
      <w:r w:rsidRPr="00DE3E17">
        <w:rPr>
          <w:rFonts w:ascii="Arial" w:hAnsi="Arial" w:cs="Arial"/>
          <w:color w:val="000000" w:themeColor="text1"/>
          <w:sz w:val="20"/>
          <w:szCs w:val="20"/>
        </w:rPr>
        <w:t>wadził do powstania u zamawiającego obowiązku podatkowego,</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21.11.2.</w:t>
      </w:r>
      <w:r w:rsidRPr="00DE3E17">
        <w:rPr>
          <w:rFonts w:ascii="Arial" w:hAnsi="Arial" w:cs="Arial"/>
          <w:color w:val="000000" w:themeColor="text1"/>
          <w:sz w:val="20"/>
          <w:szCs w:val="20"/>
        </w:rPr>
        <w:tab/>
        <w:t>wskazania nazwy (rodzaju) towaru lub usługi, których dostawa lub świadczenie będą prowadziły do powstania obowiązku podatkowego,</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21.11.3.</w:t>
      </w:r>
      <w:r w:rsidRPr="00DE3E17">
        <w:rPr>
          <w:rFonts w:ascii="Arial" w:hAnsi="Arial" w:cs="Arial"/>
          <w:color w:val="000000" w:themeColor="text1"/>
          <w:sz w:val="20"/>
          <w:szCs w:val="20"/>
        </w:rPr>
        <w:tab/>
        <w:t>wskazania wartości towaru lub usługi objętego obowiązkiem podatkowym zamawiającego, bez kwoty podatku,</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21.11.4.</w:t>
      </w:r>
      <w:r w:rsidRPr="00DE3E17">
        <w:rPr>
          <w:rFonts w:ascii="Arial" w:hAnsi="Arial" w:cs="Arial"/>
          <w:color w:val="000000" w:themeColor="text1"/>
          <w:sz w:val="20"/>
          <w:szCs w:val="20"/>
        </w:rPr>
        <w:tab/>
        <w:t>wskazania stawki podatku od towarów i usług, która zgodnie z wiedzą wykonawcy, będzie miała zastosowanie.</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21.12</w:t>
      </w:r>
      <w:r w:rsidRPr="00DE3E17">
        <w:rPr>
          <w:rFonts w:ascii="Arial" w:hAnsi="Arial" w:cs="Arial"/>
          <w:color w:val="000000" w:themeColor="text1"/>
          <w:sz w:val="20"/>
          <w:szCs w:val="20"/>
        </w:rPr>
        <w:t>.</w:t>
      </w:r>
      <w:r w:rsidRPr="00DE3E17">
        <w:rPr>
          <w:rFonts w:ascii="Arial" w:hAnsi="Arial" w:cs="Arial"/>
          <w:color w:val="000000" w:themeColor="text1"/>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DE3E17" w:rsidRDefault="004952D8" w:rsidP="00F25E3F">
      <w:pPr>
        <w:jc w:val="both"/>
        <w:rPr>
          <w:rFonts w:ascii="Arial" w:hAnsi="Arial" w:cs="Arial"/>
          <w:color w:val="000000" w:themeColor="text1"/>
          <w:sz w:val="20"/>
          <w:szCs w:val="20"/>
        </w:rPr>
      </w:pPr>
      <w:r w:rsidRPr="00DE3E17">
        <w:rPr>
          <w:rFonts w:ascii="Arial" w:hAnsi="Arial" w:cs="Arial"/>
          <w:b/>
          <w:color w:val="000000" w:themeColor="text1"/>
          <w:sz w:val="20"/>
          <w:szCs w:val="20"/>
        </w:rPr>
        <w:t>21.13.</w:t>
      </w:r>
      <w:r w:rsidRPr="00DE3E17">
        <w:rPr>
          <w:rFonts w:ascii="Arial" w:hAnsi="Arial" w:cs="Arial"/>
          <w:color w:val="000000" w:themeColor="text1"/>
          <w:sz w:val="20"/>
          <w:szCs w:val="20"/>
        </w:rPr>
        <w:tab/>
        <w:t>Zamawiający wybiera najkorzystniejszą ofertę w terminie związania ofertą określonym w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21.14.</w:t>
      </w:r>
      <w:r w:rsidRPr="00DE3E17">
        <w:rPr>
          <w:rFonts w:ascii="Arial" w:hAnsi="Arial" w:cs="Arial"/>
          <w:color w:val="000000" w:themeColor="text1"/>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21.15.</w:t>
      </w:r>
      <w:r w:rsidRPr="00DE3E17">
        <w:rPr>
          <w:rFonts w:ascii="Arial" w:hAnsi="Arial" w:cs="Arial"/>
          <w:color w:val="000000" w:themeColor="text1"/>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DE3E17" w:rsidRDefault="004952D8" w:rsidP="00E45844">
      <w:pPr>
        <w:ind w:left="567" w:hanging="567"/>
        <w:jc w:val="both"/>
        <w:rPr>
          <w:rFonts w:ascii="Arial" w:hAnsi="Arial" w:cs="Arial"/>
          <w:b/>
          <w:color w:val="000000" w:themeColor="text1"/>
          <w:sz w:val="20"/>
          <w:szCs w:val="20"/>
        </w:rPr>
      </w:pPr>
      <w:r w:rsidRPr="00DE3E17">
        <w:rPr>
          <w:rFonts w:ascii="Arial" w:hAnsi="Arial" w:cs="Arial"/>
          <w:b/>
          <w:color w:val="000000" w:themeColor="text1"/>
          <w:sz w:val="20"/>
          <w:szCs w:val="20"/>
        </w:rPr>
        <w:t>22.</w:t>
      </w:r>
      <w:r w:rsidRPr="00DE3E17">
        <w:rPr>
          <w:rFonts w:ascii="Arial" w:hAnsi="Arial" w:cs="Arial"/>
          <w:color w:val="000000" w:themeColor="text1"/>
          <w:sz w:val="20"/>
          <w:szCs w:val="20"/>
        </w:rPr>
        <w:tab/>
      </w:r>
      <w:r w:rsidRPr="00DE3E17">
        <w:rPr>
          <w:rFonts w:ascii="Arial" w:hAnsi="Arial" w:cs="Arial"/>
          <w:b/>
          <w:color w:val="000000" w:themeColor="text1"/>
          <w:sz w:val="20"/>
          <w:szCs w:val="20"/>
        </w:rPr>
        <w:t>Informacje o formalnościach, jakie muszą zostać dopełnione po wyborze oferty w celu</w:t>
      </w:r>
      <w:r w:rsidR="00946B39" w:rsidRPr="00DE3E17">
        <w:rPr>
          <w:rFonts w:ascii="Arial" w:hAnsi="Arial" w:cs="Arial"/>
          <w:b/>
          <w:color w:val="000000" w:themeColor="text1"/>
          <w:sz w:val="20"/>
          <w:szCs w:val="20"/>
        </w:rPr>
        <w:t xml:space="preserve"> </w:t>
      </w:r>
      <w:r w:rsidRPr="00DE3E17">
        <w:rPr>
          <w:rFonts w:ascii="Arial" w:hAnsi="Arial" w:cs="Arial"/>
          <w:b/>
          <w:color w:val="000000" w:themeColor="text1"/>
          <w:sz w:val="20"/>
          <w:szCs w:val="20"/>
        </w:rPr>
        <w:t>zawarcia umowy w sprawie zamówienia publicznego.</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22.1.</w:t>
      </w:r>
      <w:r w:rsidRPr="00DE3E17">
        <w:rPr>
          <w:rFonts w:ascii="Arial" w:hAnsi="Arial" w:cs="Arial"/>
          <w:color w:val="000000" w:themeColor="text1"/>
          <w:sz w:val="20"/>
          <w:szCs w:val="20"/>
        </w:rPr>
        <w:tab/>
        <w:t xml:space="preserve">Zamawiający zawiera umowę w sprawie zamówienia publicznego, z uwzględnieniem art. 577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 xml:space="preserve">,  w terminie nie krótszym niż 5 dni od dnia przesłania </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22.2.</w:t>
      </w:r>
      <w:r w:rsidRPr="00DE3E17">
        <w:rPr>
          <w:rFonts w:ascii="Arial" w:hAnsi="Arial" w:cs="Arial"/>
          <w:color w:val="000000" w:themeColor="text1"/>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22.3.</w:t>
      </w:r>
      <w:r w:rsidRPr="00DE3E17">
        <w:rPr>
          <w:rFonts w:ascii="Arial" w:hAnsi="Arial" w:cs="Arial"/>
          <w:color w:val="000000" w:themeColor="text1"/>
          <w:sz w:val="20"/>
          <w:szCs w:val="20"/>
        </w:rPr>
        <w:tab/>
        <w:t xml:space="preserve">Wykonawca, którego oferta uznana zostanie za najkorzystniejszą, będzie zobowiązany zawrzeć umowę w sprawie zamówienia na warunkach określonych w projektowanych postanowieniach umowy, które stanowią </w:t>
      </w:r>
      <w:r w:rsidRPr="00DE3E17">
        <w:rPr>
          <w:rFonts w:ascii="Arial" w:hAnsi="Arial" w:cs="Arial"/>
          <w:b/>
          <w:color w:val="000000" w:themeColor="text1"/>
          <w:sz w:val="20"/>
          <w:szCs w:val="20"/>
        </w:rPr>
        <w:t>załącznik nr 7 do SWZ</w:t>
      </w:r>
      <w:r w:rsidRPr="00DE3E17">
        <w:rPr>
          <w:rFonts w:ascii="Arial" w:hAnsi="Arial" w:cs="Arial"/>
          <w:color w:val="000000" w:themeColor="text1"/>
          <w:sz w:val="20"/>
          <w:szCs w:val="20"/>
        </w:rPr>
        <w:t>. Umowa zostanie uzupełniona o zapisy wynikające ze złożonej oferty.</w:t>
      </w:r>
    </w:p>
    <w:p w:rsidR="004952D8" w:rsidRPr="00DE3E17" w:rsidRDefault="004952D8" w:rsidP="00E45844">
      <w:pPr>
        <w:tabs>
          <w:tab w:val="left" w:pos="567"/>
        </w:tabs>
        <w:jc w:val="both"/>
        <w:rPr>
          <w:rFonts w:ascii="Arial" w:hAnsi="Arial" w:cs="Arial"/>
          <w:color w:val="000000" w:themeColor="text1"/>
          <w:sz w:val="20"/>
          <w:szCs w:val="20"/>
        </w:rPr>
      </w:pPr>
      <w:r w:rsidRPr="00DE3E17">
        <w:rPr>
          <w:rFonts w:ascii="Arial" w:hAnsi="Arial" w:cs="Arial"/>
          <w:b/>
          <w:color w:val="000000" w:themeColor="text1"/>
          <w:sz w:val="20"/>
          <w:szCs w:val="20"/>
        </w:rPr>
        <w:t>22.4.</w:t>
      </w:r>
      <w:r w:rsidRPr="00DE3E17">
        <w:rPr>
          <w:rFonts w:ascii="Arial" w:hAnsi="Arial" w:cs="Arial"/>
          <w:color w:val="000000" w:themeColor="text1"/>
          <w:sz w:val="20"/>
          <w:szCs w:val="20"/>
        </w:rPr>
        <w:tab/>
        <w:t>Wykonawca, przed podpisaniem umowy, powinien przedłożyć:</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22.4.1.</w:t>
      </w:r>
      <w:r w:rsidRPr="00DE3E17">
        <w:rPr>
          <w:rFonts w:ascii="Arial" w:hAnsi="Arial" w:cs="Arial"/>
          <w:color w:val="000000" w:themeColor="text1"/>
          <w:sz w:val="20"/>
          <w:szCs w:val="20"/>
        </w:rPr>
        <w:tab/>
        <w:t>w przypadku konsorcjum lub spółki cywilnej - umowę regulującą współpracę Wykonawców działających wspólnie (umowa konsorcjum lub umowa spółki cywilnej),</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22.4.2.</w:t>
      </w:r>
      <w:r w:rsidRPr="00DE3E17">
        <w:rPr>
          <w:rFonts w:ascii="Arial" w:hAnsi="Arial" w:cs="Arial"/>
          <w:color w:val="000000" w:themeColor="text1"/>
          <w:sz w:val="20"/>
          <w:szCs w:val="20"/>
        </w:rPr>
        <w:tab/>
        <w:t>dokument potwierdzający wniesienie przez Wykonawcę zabezpieczenia należytego wykonania umowy,</w:t>
      </w:r>
    </w:p>
    <w:p w:rsidR="004952D8" w:rsidRPr="00DE3E17" w:rsidRDefault="004952D8" w:rsidP="00F25E3F">
      <w:pPr>
        <w:jc w:val="both"/>
        <w:rPr>
          <w:rFonts w:ascii="Arial" w:hAnsi="Arial" w:cs="Arial"/>
          <w:color w:val="000000" w:themeColor="text1"/>
          <w:sz w:val="20"/>
          <w:szCs w:val="20"/>
        </w:rPr>
      </w:pPr>
      <w:r w:rsidRPr="00DE3E17">
        <w:rPr>
          <w:rFonts w:ascii="Arial" w:hAnsi="Arial" w:cs="Arial"/>
          <w:b/>
          <w:color w:val="000000" w:themeColor="text1"/>
          <w:sz w:val="20"/>
          <w:szCs w:val="20"/>
        </w:rPr>
        <w:t>22.4.3.</w:t>
      </w:r>
      <w:r w:rsidRPr="00DE3E17">
        <w:rPr>
          <w:rFonts w:ascii="Arial" w:hAnsi="Arial" w:cs="Arial"/>
          <w:b/>
          <w:color w:val="000000" w:themeColor="text1"/>
          <w:sz w:val="20"/>
          <w:szCs w:val="20"/>
        </w:rPr>
        <w:tab/>
      </w:r>
      <w:r w:rsidRPr="00DE3E17">
        <w:rPr>
          <w:rFonts w:ascii="Arial" w:hAnsi="Arial" w:cs="Arial"/>
          <w:color w:val="000000" w:themeColor="text1"/>
          <w:sz w:val="20"/>
          <w:szCs w:val="20"/>
        </w:rPr>
        <w:t>kosztorys ofertowy, na podstawie którego dokonano wyliczenia ceny ofertowej,</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22.4.4.</w:t>
      </w:r>
      <w:r w:rsidRPr="00DE3E17">
        <w:rPr>
          <w:rFonts w:ascii="Arial" w:hAnsi="Arial" w:cs="Arial"/>
          <w:color w:val="000000" w:themeColor="text1"/>
          <w:sz w:val="20"/>
          <w:szCs w:val="20"/>
        </w:rPr>
        <w:tab/>
        <w:t>Podstawą sporządzenia kosztorysu jest Dokumentacja Projektowa, opis przedmiotu zamówienia, przedmiar poglądowy, dokumentacja przetargowa oraz wytyczne Zamawiającego wg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22.4.5.</w:t>
      </w:r>
      <w:r w:rsidRPr="00DE3E17">
        <w:rPr>
          <w:rFonts w:ascii="Arial" w:hAnsi="Arial" w:cs="Arial"/>
          <w:color w:val="000000" w:themeColor="text1"/>
          <w:sz w:val="20"/>
          <w:szCs w:val="20"/>
        </w:rPr>
        <w:tab/>
        <w:t>Kosztorys będzie stanowił podstawę do zmian umowy określonych w pkt: 23.1.2, 23.1.3, 23.1.4, 23.1.5, 23.1.6, 23.1.7, 23.1.8 oraz 23.1.13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lastRenderedPageBreak/>
        <w:t>22.5.</w:t>
      </w:r>
      <w:r w:rsidRPr="00DE3E17">
        <w:rPr>
          <w:rFonts w:ascii="Arial" w:hAnsi="Arial" w:cs="Arial"/>
          <w:color w:val="000000" w:themeColor="text1"/>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22.6.</w:t>
      </w:r>
      <w:r w:rsidRPr="00DE3E17">
        <w:rPr>
          <w:rFonts w:ascii="Arial" w:hAnsi="Arial" w:cs="Arial"/>
          <w:color w:val="000000" w:themeColor="text1"/>
          <w:sz w:val="20"/>
          <w:szCs w:val="20"/>
        </w:rPr>
        <w:tab/>
        <w:t>Wykonawca, którego oferta została wybrana jako najkorzystniejsza, zostanie poinformowany przez zamawiającego o miejscu i terminie podpisania umowy.</w:t>
      </w:r>
    </w:p>
    <w:p w:rsidR="004952D8" w:rsidRPr="008E50F1" w:rsidRDefault="004952D8" w:rsidP="00CA4870">
      <w:pPr>
        <w:ind w:left="426" w:hanging="426"/>
        <w:jc w:val="both"/>
        <w:rPr>
          <w:rFonts w:ascii="Arial" w:hAnsi="Arial" w:cs="Arial"/>
          <w:b/>
          <w:sz w:val="20"/>
          <w:szCs w:val="20"/>
        </w:rPr>
      </w:pPr>
      <w:r w:rsidRPr="00DE3E17">
        <w:rPr>
          <w:rFonts w:ascii="Arial" w:hAnsi="Arial" w:cs="Arial"/>
          <w:b/>
          <w:color w:val="000000" w:themeColor="text1"/>
          <w:sz w:val="20"/>
          <w:szCs w:val="20"/>
        </w:rPr>
        <w:t>23.</w:t>
      </w:r>
      <w:r w:rsidRPr="00DE3E17">
        <w:rPr>
          <w:rFonts w:ascii="Arial" w:hAnsi="Arial" w:cs="Arial"/>
          <w:b/>
          <w:color w:val="000000" w:themeColor="text1"/>
          <w:sz w:val="20"/>
          <w:szCs w:val="20"/>
        </w:rPr>
        <w:tab/>
        <w:t xml:space="preserve">W związku z art. 455 ustawy Prawo Zamówień Publicznych zamawiający przewiduje   </w:t>
      </w:r>
      <w:r w:rsidRPr="008E50F1">
        <w:rPr>
          <w:rFonts w:ascii="Arial" w:hAnsi="Arial" w:cs="Arial"/>
          <w:b/>
          <w:sz w:val="20"/>
          <w:szCs w:val="20"/>
        </w:rPr>
        <w:t>możliwość dokonania zmian w umowie.</w:t>
      </w:r>
    </w:p>
    <w:p w:rsidR="004952D8" w:rsidRPr="008E50F1" w:rsidRDefault="004952D8" w:rsidP="00F25E3F">
      <w:pPr>
        <w:jc w:val="both"/>
        <w:rPr>
          <w:rFonts w:ascii="Arial" w:hAnsi="Arial" w:cs="Arial"/>
          <w:sz w:val="20"/>
          <w:szCs w:val="20"/>
        </w:rPr>
      </w:pPr>
      <w:r w:rsidRPr="008E50F1">
        <w:rPr>
          <w:rFonts w:ascii="Arial" w:hAnsi="Arial" w:cs="Arial"/>
          <w:b/>
          <w:sz w:val="20"/>
          <w:szCs w:val="20"/>
        </w:rPr>
        <w:t xml:space="preserve">23.1. </w:t>
      </w:r>
      <w:r w:rsidRPr="008E50F1">
        <w:rPr>
          <w:rFonts w:ascii="Arial" w:hAnsi="Arial" w:cs="Arial"/>
          <w:sz w:val="20"/>
          <w:szCs w:val="20"/>
        </w:rPr>
        <w:t>Przewidywany zakres zmian.</w:t>
      </w:r>
    </w:p>
    <w:p w:rsidR="004952D8" w:rsidRPr="008E50F1" w:rsidRDefault="004952D8" w:rsidP="00CA4870">
      <w:pPr>
        <w:ind w:left="709" w:hanging="709"/>
        <w:jc w:val="both"/>
        <w:rPr>
          <w:rFonts w:ascii="Arial" w:hAnsi="Arial" w:cs="Arial"/>
          <w:b/>
          <w:sz w:val="20"/>
          <w:szCs w:val="20"/>
        </w:rPr>
      </w:pPr>
      <w:r w:rsidRPr="008E50F1">
        <w:rPr>
          <w:rFonts w:ascii="Arial" w:hAnsi="Arial" w:cs="Arial"/>
          <w:b/>
          <w:sz w:val="20"/>
          <w:szCs w:val="20"/>
        </w:rPr>
        <w:t>23.1.1. Zmiana terminu realizacji zamówienia z przyczyn nieleżących po stronie Wykonawcy, w przypadku:</w:t>
      </w:r>
    </w:p>
    <w:p w:rsidR="004952D8" w:rsidRPr="00DE3E17" w:rsidRDefault="00A950E2"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w:t>
      </w:r>
      <w:r w:rsidR="006639ED">
        <w:rPr>
          <w:rFonts w:ascii="Arial" w:hAnsi="Arial" w:cs="Arial"/>
          <w:b/>
          <w:color w:val="000000" w:themeColor="text1"/>
          <w:sz w:val="20"/>
          <w:szCs w:val="20"/>
        </w:rPr>
        <w:t>1</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wystąpienia</w:t>
      </w:r>
      <w:r w:rsidR="004952D8" w:rsidRPr="00DE3E17">
        <w:rPr>
          <w:rFonts w:ascii="Arial" w:hAnsi="Arial" w:cs="Arial"/>
          <w:color w:val="000000" w:themeColor="text1"/>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4952D8" w:rsidRPr="00DE3E17" w:rsidRDefault="006639ED"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23.1.1.2</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wystąpienia okoliczności niezależnych od Wykonawcy i Zamawiającego skutkujących niemożliwością dotrzymania terminu realizacji przedmiotu umowy,</w:t>
      </w:r>
    </w:p>
    <w:p w:rsidR="004952D8" w:rsidRPr="00DE3E17" w:rsidRDefault="006639ED"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23.1.1.3</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zmiany</w:t>
      </w:r>
      <w:r w:rsidR="004952D8" w:rsidRPr="00DE3E17">
        <w:rPr>
          <w:rFonts w:ascii="Arial" w:hAnsi="Arial" w:cs="Arial"/>
          <w:color w:val="000000" w:themeColor="text1"/>
          <w:sz w:val="20"/>
          <w:szCs w:val="20"/>
        </w:rPr>
        <w:tab/>
        <w:t>obowiązujących przepisów, jeżeli zgodnie z nimi konieczne będzie dostosowanie treści umowy do aktualnego stanu prawnego,</w:t>
      </w:r>
    </w:p>
    <w:p w:rsidR="004952D8" w:rsidRPr="00DE3E17" w:rsidRDefault="004952D8" w:rsidP="00CA4870">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23.1.2.</w:t>
      </w:r>
      <w:r w:rsidRPr="00DE3E17">
        <w:rPr>
          <w:rFonts w:ascii="Arial" w:hAnsi="Arial" w:cs="Arial"/>
          <w:color w:val="000000" w:themeColor="text1"/>
          <w:sz w:val="20"/>
          <w:szCs w:val="20"/>
        </w:rPr>
        <w:tab/>
        <w:t>Zmiana zakresu przedmiotu zamówienia pod warunkiem, że jest korzystna dla Zamawiającego lub zaszły okoliczności, których nie można było przewidzieć w chwili zawarcia umowy.</w:t>
      </w:r>
    </w:p>
    <w:p w:rsidR="004952D8" w:rsidRPr="00DE3E17" w:rsidRDefault="00DE3E17" w:rsidP="00CA4870">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23.1.3</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Zmiana wynagrodzenia Wykonawcy za wykonanie zamówienia w związku z ograniczeniem zakresu prac przez Zamawiającego. W takim przypadku wysokość wynagrodzenia zostanie pomniejszona o niewykonane prace.</w:t>
      </w:r>
    </w:p>
    <w:p w:rsidR="004952D8" w:rsidRPr="00DE3E17" w:rsidRDefault="00DE3E17" w:rsidP="00216DEB">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23.1.4</w:t>
      </w:r>
      <w:r w:rsidR="004952D8" w:rsidRPr="00DE3E17">
        <w:rPr>
          <w:rFonts w:ascii="Arial" w:hAnsi="Arial" w:cs="Arial"/>
          <w:b/>
          <w:color w:val="000000" w:themeColor="text1"/>
          <w:sz w:val="20"/>
          <w:szCs w:val="20"/>
        </w:rPr>
        <w:t>.</w:t>
      </w:r>
      <w:r w:rsidRPr="00DE3E17">
        <w:rPr>
          <w:rFonts w:ascii="Arial" w:hAnsi="Arial" w:cs="Arial"/>
          <w:color w:val="000000" w:themeColor="text1"/>
          <w:sz w:val="20"/>
          <w:szCs w:val="20"/>
        </w:rPr>
        <w:tab/>
        <w:t>Zmiana zakresu prac</w:t>
      </w:r>
      <w:r w:rsidR="004952D8" w:rsidRPr="00DE3E17">
        <w:rPr>
          <w:rFonts w:ascii="Arial" w:hAnsi="Arial" w:cs="Arial"/>
          <w:color w:val="000000" w:themeColor="text1"/>
          <w:sz w:val="20"/>
          <w:szCs w:val="20"/>
        </w:rPr>
        <w:t xml:space="preserve"> i wynagrodzenia w związku z koniecznością </w:t>
      </w:r>
      <w:r w:rsidRPr="00DE3E17">
        <w:rPr>
          <w:rFonts w:ascii="Arial" w:hAnsi="Arial" w:cs="Arial"/>
          <w:color w:val="000000" w:themeColor="text1"/>
          <w:sz w:val="20"/>
          <w:szCs w:val="20"/>
        </w:rPr>
        <w:t>zwiększenia wykonania zamówienia</w:t>
      </w:r>
      <w:r w:rsidR="004952D8" w:rsidRPr="00DE3E17">
        <w:rPr>
          <w:rFonts w:ascii="Arial" w:hAnsi="Arial" w:cs="Arial"/>
          <w:color w:val="000000" w:themeColor="text1"/>
          <w:sz w:val="20"/>
          <w:szCs w:val="20"/>
        </w:rPr>
        <w:t>.</w:t>
      </w:r>
    </w:p>
    <w:p w:rsidR="004952D8" w:rsidRPr="00DE3E17" w:rsidRDefault="00DE3E17" w:rsidP="00F25E3F">
      <w:pPr>
        <w:jc w:val="both"/>
        <w:rPr>
          <w:rFonts w:ascii="Arial" w:hAnsi="Arial" w:cs="Arial"/>
          <w:b/>
          <w:color w:val="000000" w:themeColor="text1"/>
          <w:sz w:val="20"/>
          <w:szCs w:val="20"/>
        </w:rPr>
      </w:pPr>
      <w:r w:rsidRPr="00DE3E17">
        <w:rPr>
          <w:rFonts w:ascii="Arial" w:hAnsi="Arial" w:cs="Arial"/>
          <w:b/>
          <w:color w:val="000000" w:themeColor="text1"/>
          <w:sz w:val="20"/>
          <w:szCs w:val="20"/>
        </w:rPr>
        <w:t>23.1.5</w:t>
      </w:r>
      <w:r w:rsidR="004952D8" w:rsidRPr="00DE3E17">
        <w:rPr>
          <w:rFonts w:ascii="Arial" w:hAnsi="Arial" w:cs="Arial"/>
          <w:b/>
          <w:color w:val="000000" w:themeColor="text1"/>
          <w:sz w:val="20"/>
          <w:szCs w:val="20"/>
        </w:rPr>
        <w:t>.</w:t>
      </w:r>
      <w:r w:rsidR="004952D8" w:rsidRPr="00DE3E17">
        <w:rPr>
          <w:rFonts w:ascii="Arial" w:hAnsi="Arial" w:cs="Arial"/>
          <w:b/>
          <w:color w:val="000000" w:themeColor="text1"/>
          <w:sz w:val="20"/>
          <w:szCs w:val="20"/>
        </w:rPr>
        <w:tab/>
        <w:t>Zmiana wysokości wynagrodzenia w przypadku zmiany:</w:t>
      </w:r>
    </w:p>
    <w:p w:rsidR="004952D8" w:rsidRPr="00DE3E17" w:rsidRDefault="00DE3E17" w:rsidP="00216DEB">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23.1.5</w:t>
      </w:r>
      <w:r w:rsidR="004952D8" w:rsidRPr="00DE3E17">
        <w:rPr>
          <w:rFonts w:ascii="Arial" w:hAnsi="Arial" w:cs="Arial"/>
          <w:b/>
          <w:color w:val="000000" w:themeColor="text1"/>
          <w:sz w:val="20"/>
          <w:szCs w:val="20"/>
        </w:rPr>
        <w:t>.1.</w:t>
      </w:r>
      <w:r w:rsidR="004952D8" w:rsidRPr="00DE3E17">
        <w:rPr>
          <w:rFonts w:ascii="Arial" w:hAnsi="Arial" w:cs="Arial"/>
          <w:color w:val="000000" w:themeColor="text1"/>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.2.</w:t>
      </w:r>
      <w:r w:rsidR="004952D8" w:rsidRPr="008E50F1">
        <w:rPr>
          <w:rFonts w:ascii="Arial" w:hAnsi="Arial" w:cs="Arial"/>
          <w:sz w:val="20"/>
          <w:szCs w:val="20"/>
        </w:rPr>
        <w:tab/>
        <w:t xml:space="preserve">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w:t>
      </w:r>
      <w:r w:rsidR="004952D8" w:rsidRPr="008E50F1">
        <w:rPr>
          <w:rFonts w:ascii="Arial" w:hAnsi="Arial" w:cs="Arial"/>
          <w:sz w:val="20"/>
          <w:szCs w:val="20"/>
        </w:rPr>
        <w:lastRenderedPageBreak/>
        <w:t>minimalnego wynagrodzenia, co zostanie przez Wykonawcę uzasadnione w sposób nie budzący wątpliwości,</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.3.</w:t>
      </w:r>
      <w:r w:rsidR="004952D8" w:rsidRPr="008E50F1">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.4.</w:t>
      </w:r>
      <w:r w:rsidR="004952D8" w:rsidRPr="008E50F1">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8E50F1" w:rsidRDefault="004952D8" w:rsidP="00216DEB">
      <w:pPr>
        <w:ind w:left="851"/>
        <w:jc w:val="both"/>
        <w:rPr>
          <w:rFonts w:ascii="Arial" w:hAnsi="Arial" w:cs="Arial"/>
          <w:sz w:val="20"/>
          <w:szCs w:val="20"/>
        </w:rPr>
      </w:pPr>
      <w:r w:rsidRPr="008E50F1">
        <w:rPr>
          <w:rFonts w:ascii="Arial" w:hAnsi="Arial" w:cs="Arial"/>
          <w:sz w:val="20"/>
          <w:szCs w:val="20"/>
        </w:rPr>
        <w:t>-</w:t>
      </w:r>
      <w:r w:rsidR="00216DEB" w:rsidRPr="008E50F1">
        <w:rPr>
          <w:rFonts w:ascii="Arial" w:hAnsi="Arial" w:cs="Arial"/>
          <w:sz w:val="20"/>
          <w:szCs w:val="20"/>
        </w:rPr>
        <w:t xml:space="preserve"> </w:t>
      </w:r>
      <w:r w:rsidRPr="008E50F1">
        <w:rPr>
          <w:rFonts w:ascii="Arial" w:hAnsi="Arial" w:cs="Arial"/>
          <w:sz w:val="20"/>
          <w:szCs w:val="20"/>
        </w:rPr>
        <w:t>jeżeli zmiany te będą miały wpływ na koszty wykonania zamówienia.</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.5.</w:t>
      </w:r>
      <w:r w:rsidR="004952D8" w:rsidRPr="008E50F1">
        <w:rPr>
          <w:rFonts w:ascii="Arial" w:hAnsi="Arial" w:cs="Arial"/>
          <w:sz w:val="20"/>
          <w:szCs w:val="20"/>
        </w:rPr>
        <w:tab/>
        <w:t>w związku z zaistnieniem okoliczności, o których mowa w § 19 projektowanych postanowień umowy (PPU).</w:t>
      </w:r>
    </w:p>
    <w:p w:rsidR="004952D8" w:rsidRPr="008E50F1" w:rsidRDefault="00A950E2" w:rsidP="00216DEB">
      <w:pPr>
        <w:ind w:left="709" w:hanging="709"/>
        <w:jc w:val="both"/>
        <w:rPr>
          <w:rFonts w:ascii="Arial" w:hAnsi="Arial" w:cs="Arial"/>
          <w:sz w:val="20"/>
          <w:szCs w:val="20"/>
        </w:rPr>
      </w:pPr>
      <w:r w:rsidRPr="008E50F1">
        <w:rPr>
          <w:rFonts w:ascii="Arial" w:hAnsi="Arial" w:cs="Arial"/>
          <w:b/>
          <w:sz w:val="20"/>
          <w:szCs w:val="20"/>
        </w:rPr>
        <w:t>23.1.6</w:t>
      </w:r>
      <w:r w:rsidR="004952D8" w:rsidRPr="008E50F1">
        <w:rPr>
          <w:rFonts w:ascii="Arial" w:hAnsi="Arial" w:cs="Arial"/>
          <w:b/>
          <w:sz w:val="20"/>
          <w:szCs w:val="20"/>
        </w:rPr>
        <w:t>.</w:t>
      </w:r>
      <w:r w:rsidR="004952D8" w:rsidRPr="008E50F1">
        <w:rPr>
          <w:rFonts w:ascii="Arial" w:hAnsi="Arial" w:cs="Arial"/>
          <w:b/>
          <w:sz w:val="20"/>
          <w:szCs w:val="20"/>
        </w:rPr>
        <w:tab/>
      </w:r>
      <w:r w:rsidR="004952D8" w:rsidRPr="008E50F1">
        <w:rPr>
          <w:rFonts w:ascii="Arial" w:hAnsi="Arial" w:cs="Arial"/>
          <w:sz w:val="20"/>
          <w:szCs w:val="20"/>
        </w:rPr>
        <w:t>Zmiana nazw, siedziby stron umowy, numerów kont bankowych, innych danych identyfikacyjnych.</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23.1.7</w:t>
      </w:r>
      <w:r w:rsidR="004952D8" w:rsidRPr="008E50F1">
        <w:rPr>
          <w:rFonts w:ascii="Arial" w:hAnsi="Arial" w:cs="Arial"/>
          <w:b/>
          <w:sz w:val="20"/>
          <w:szCs w:val="20"/>
        </w:rPr>
        <w:t>.</w:t>
      </w:r>
      <w:r w:rsidR="004952D8" w:rsidRPr="008E50F1">
        <w:rPr>
          <w:rFonts w:ascii="Arial" w:hAnsi="Arial" w:cs="Arial"/>
          <w:sz w:val="20"/>
          <w:szCs w:val="20"/>
        </w:rPr>
        <w:tab/>
        <w:t>Zmiana Podwykonawcy lub zakresu zamówienia powierzonego Podwykonawcy, pod warunkiem spełnienia wymagań określonych w SWZ i umowie na roboty budowlane,</w:t>
      </w:r>
    </w:p>
    <w:p w:rsidR="004952D8" w:rsidRPr="008E50F1" w:rsidRDefault="00A950E2" w:rsidP="00216DEB">
      <w:pPr>
        <w:tabs>
          <w:tab w:val="left" w:pos="851"/>
        </w:tabs>
        <w:jc w:val="both"/>
        <w:rPr>
          <w:rFonts w:ascii="Arial" w:hAnsi="Arial" w:cs="Arial"/>
          <w:sz w:val="20"/>
          <w:szCs w:val="20"/>
        </w:rPr>
      </w:pPr>
      <w:r w:rsidRPr="008E50F1">
        <w:rPr>
          <w:rFonts w:ascii="Arial" w:hAnsi="Arial" w:cs="Arial"/>
          <w:b/>
          <w:sz w:val="20"/>
          <w:szCs w:val="20"/>
        </w:rPr>
        <w:t>23.1.8</w:t>
      </w:r>
      <w:r w:rsidR="004952D8" w:rsidRPr="008E50F1">
        <w:rPr>
          <w:rFonts w:ascii="Arial" w:hAnsi="Arial" w:cs="Arial"/>
          <w:b/>
          <w:sz w:val="20"/>
          <w:szCs w:val="20"/>
        </w:rPr>
        <w:t>.</w:t>
      </w:r>
      <w:r w:rsidR="004952D8" w:rsidRPr="008E50F1">
        <w:rPr>
          <w:rFonts w:ascii="Arial" w:hAnsi="Arial" w:cs="Arial"/>
          <w:sz w:val="20"/>
          <w:szCs w:val="20"/>
        </w:rPr>
        <w:tab/>
        <w:t>Zmiana osób odpowiedzialnych za kontakty i nadzór nad przedmiotem umowy.</w:t>
      </w:r>
    </w:p>
    <w:p w:rsidR="004952D8" w:rsidRPr="008E50F1" w:rsidRDefault="00A950E2" w:rsidP="00216DEB">
      <w:pPr>
        <w:tabs>
          <w:tab w:val="left" w:pos="851"/>
        </w:tabs>
        <w:ind w:left="851" w:hanging="851"/>
        <w:jc w:val="both"/>
        <w:rPr>
          <w:rFonts w:ascii="Arial" w:hAnsi="Arial" w:cs="Arial"/>
          <w:sz w:val="20"/>
          <w:szCs w:val="20"/>
        </w:rPr>
      </w:pPr>
      <w:r w:rsidRPr="008E50F1">
        <w:rPr>
          <w:rFonts w:ascii="Arial" w:hAnsi="Arial" w:cs="Arial"/>
          <w:b/>
          <w:sz w:val="20"/>
          <w:szCs w:val="20"/>
        </w:rPr>
        <w:t>23.1.9</w:t>
      </w:r>
      <w:r w:rsidR="004952D8" w:rsidRPr="008E50F1">
        <w:rPr>
          <w:rFonts w:ascii="Arial" w:hAnsi="Arial" w:cs="Arial"/>
          <w:b/>
          <w:sz w:val="20"/>
          <w:szCs w:val="20"/>
        </w:rPr>
        <w:t>.</w:t>
      </w:r>
      <w:r w:rsidR="004952D8" w:rsidRPr="008E50F1">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Pr="008E50F1" w:rsidRDefault="003F7DC4" w:rsidP="00216DEB">
      <w:pPr>
        <w:ind w:left="851" w:hanging="851"/>
        <w:jc w:val="both"/>
        <w:rPr>
          <w:rFonts w:ascii="Arial" w:hAnsi="Arial" w:cs="Arial"/>
          <w:sz w:val="20"/>
          <w:szCs w:val="20"/>
        </w:rPr>
      </w:pPr>
      <w:r w:rsidRPr="008E50F1">
        <w:rPr>
          <w:rFonts w:ascii="Arial" w:hAnsi="Arial" w:cs="Arial"/>
          <w:b/>
          <w:sz w:val="20"/>
          <w:szCs w:val="20"/>
        </w:rPr>
        <w:t>23.1.10</w:t>
      </w:r>
      <w:r w:rsidR="004952D8" w:rsidRPr="008E50F1">
        <w:rPr>
          <w:rFonts w:ascii="Arial" w:hAnsi="Arial" w:cs="Arial"/>
          <w:b/>
          <w:sz w:val="20"/>
          <w:szCs w:val="20"/>
        </w:rPr>
        <w:t>.</w:t>
      </w:r>
      <w:r w:rsidR="004952D8" w:rsidRPr="008E50F1">
        <w:rPr>
          <w:rFonts w:ascii="Arial" w:hAnsi="Arial" w:cs="Arial"/>
          <w:sz w:val="20"/>
          <w:szCs w:val="20"/>
        </w:rPr>
        <w:tab/>
        <w:t>Zmiana terminu płatności z przyczyn nie leżących po stronie Wykonawcy, w przypadku zmiany obowiązujących przepisów, jeżeli zgodnie z nimi konieczne będzie dostosowanie treści umowy do aktualnego stanu prawnego.</w:t>
      </w:r>
    </w:p>
    <w:p w:rsidR="004952D8" w:rsidRPr="00C4436F" w:rsidRDefault="004952D8" w:rsidP="00826823">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23.2.</w:t>
      </w:r>
      <w:r w:rsidRPr="00C4436F">
        <w:rPr>
          <w:rFonts w:ascii="Arial" w:hAnsi="Arial" w:cs="Arial"/>
          <w:color w:val="000000" w:themeColor="text1"/>
          <w:sz w:val="20"/>
          <w:szCs w:val="20"/>
        </w:rPr>
        <w:tab/>
        <w:t>Na podstawie art. 15r ustawy z dnia 2 marca 2020 r. o szczególnych rozwiązaniach związanych z zapobieganiem, przeciwdziałaniem i zwalczaniem CO</w:t>
      </w:r>
      <w:r w:rsidR="009E3655" w:rsidRPr="00C4436F">
        <w:rPr>
          <w:rFonts w:ascii="Arial" w:hAnsi="Arial" w:cs="Arial"/>
          <w:color w:val="000000" w:themeColor="text1"/>
          <w:sz w:val="20"/>
          <w:szCs w:val="20"/>
        </w:rPr>
        <w:t>V</w:t>
      </w:r>
      <w:r w:rsidRPr="00C4436F">
        <w:rPr>
          <w:rFonts w:ascii="Arial" w:hAnsi="Arial" w:cs="Arial"/>
          <w:color w:val="000000" w:themeColor="text1"/>
          <w:sz w:val="20"/>
          <w:szCs w:val="20"/>
        </w:rPr>
        <w:t>ID-19, innych chorób zakaźnych oraz wywołanych nimi sytuacji kryzysowych, przewiduje się dokonanie zmian w umowie po spełnieniu przesłanek, o których mowa w art. 15r ustawy.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23.3.</w:t>
      </w:r>
      <w:r w:rsidRPr="00C4436F">
        <w:rPr>
          <w:rFonts w:ascii="Arial" w:hAnsi="Arial" w:cs="Arial"/>
          <w:color w:val="000000" w:themeColor="text1"/>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23.4.</w:t>
      </w:r>
      <w:r w:rsidRPr="00C4436F">
        <w:rPr>
          <w:rFonts w:ascii="Arial" w:hAnsi="Arial" w:cs="Arial"/>
          <w:color w:val="000000" w:themeColor="text1"/>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23.5.</w:t>
      </w:r>
      <w:r w:rsidRPr="00C4436F">
        <w:rPr>
          <w:rFonts w:ascii="Arial" w:hAnsi="Arial" w:cs="Arial"/>
          <w:b/>
          <w:color w:val="000000" w:themeColor="text1"/>
          <w:sz w:val="20"/>
          <w:szCs w:val="20"/>
        </w:rPr>
        <w:tab/>
      </w:r>
      <w:r w:rsidRPr="00C4436F">
        <w:rPr>
          <w:rFonts w:ascii="Arial" w:hAnsi="Arial" w:cs="Arial"/>
          <w:color w:val="000000" w:themeColor="text1"/>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23.6.</w:t>
      </w:r>
      <w:r w:rsidRPr="00C4436F">
        <w:rPr>
          <w:rFonts w:ascii="Arial" w:hAnsi="Arial" w:cs="Arial"/>
          <w:color w:val="000000" w:themeColor="text1"/>
          <w:sz w:val="20"/>
          <w:szCs w:val="20"/>
        </w:rPr>
        <w:tab/>
        <w:t>Zmiana umowy może nastąpić w formie pisemnej, pod rygorem nieważności takiego oświadczenia.</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23.7.</w:t>
      </w:r>
      <w:r w:rsidRPr="00C4436F">
        <w:rPr>
          <w:rFonts w:ascii="Arial" w:hAnsi="Arial" w:cs="Arial"/>
          <w:color w:val="000000" w:themeColor="text1"/>
          <w:sz w:val="20"/>
          <w:szCs w:val="20"/>
        </w:rPr>
        <w:tab/>
        <w:t>Powyższe postanowienia stanowią katalog zmian, na które Zamawiający może wyrazić zgodę. Powyższe postanowienia nie stanowią zobowiązania Zamawiającego do wyrażenia zgody na ich wprowadzenie.</w:t>
      </w:r>
    </w:p>
    <w:p w:rsidR="004952D8" w:rsidRPr="00C4436F" w:rsidRDefault="004952D8" w:rsidP="00F25E3F">
      <w:pPr>
        <w:jc w:val="both"/>
        <w:rPr>
          <w:rFonts w:ascii="Arial" w:hAnsi="Arial" w:cs="Arial"/>
          <w:b/>
          <w:color w:val="000000" w:themeColor="text1"/>
          <w:sz w:val="20"/>
          <w:szCs w:val="20"/>
        </w:rPr>
      </w:pPr>
      <w:r w:rsidRPr="00C4436F">
        <w:rPr>
          <w:rFonts w:ascii="Arial" w:hAnsi="Arial" w:cs="Arial"/>
          <w:b/>
          <w:color w:val="000000" w:themeColor="text1"/>
          <w:sz w:val="20"/>
          <w:szCs w:val="20"/>
        </w:rPr>
        <w:t>24. Wymagania dotyczące zabezpieczenia należytego wykonania umowy.</w:t>
      </w:r>
    </w:p>
    <w:p w:rsidR="00C4436F" w:rsidRPr="00C34989" w:rsidRDefault="004952D8" w:rsidP="00826823">
      <w:pPr>
        <w:ind w:left="567" w:hanging="567"/>
        <w:jc w:val="both"/>
        <w:rPr>
          <w:rFonts w:ascii="Arial" w:hAnsi="Arial" w:cs="Arial"/>
          <w:color w:val="000000" w:themeColor="text1"/>
          <w:sz w:val="20"/>
          <w:szCs w:val="20"/>
        </w:rPr>
      </w:pPr>
      <w:r w:rsidRPr="00C34989">
        <w:rPr>
          <w:rFonts w:ascii="Arial" w:hAnsi="Arial" w:cs="Arial"/>
          <w:b/>
          <w:color w:val="000000" w:themeColor="text1"/>
          <w:sz w:val="20"/>
          <w:szCs w:val="20"/>
        </w:rPr>
        <w:t>24.1.</w:t>
      </w:r>
      <w:r w:rsidRPr="00C34989">
        <w:rPr>
          <w:rFonts w:ascii="Arial" w:hAnsi="Arial" w:cs="Arial"/>
          <w:color w:val="000000" w:themeColor="text1"/>
          <w:sz w:val="20"/>
          <w:szCs w:val="20"/>
        </w:rPr>
        <w:tab/>
      </w:r>
      <w:r w:rsidR="00C4436F" w:rsidRPr="00C34989">
        <w:rPr>
          <w:rFonts w:ascii="Arial" w:hAnsi="Arial" w:cs="Arial"/>
          <w:color w:val="000000" w:themeColor="text1"/>
          <w:sz w:val="20"/>
          <w:szCs w:val="20"/>
        </w:rPr>
        <w:t>Nie wymaga się zabezpieczenia należytego wykonania umowy.</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25.</w:t>
      </w:r>
      <w:r w:rsidRPr="00C4436F">
        <w:rPr>
          <w:rFonts w:ascii="Arial" w:hAnsi="Arial" w:cs="Arial"/>
          <w:b/>
          <w:color w:val="000000" w:themeColor="text1"/>
          <w:sz w:val="20"/>
          <w:szCs w:val="20"/>
        </w:rPr>
        <w:tab/>
        <w:t>Projektowane postanowienia umowy w sprawie zamówienia publicznego, które zostaną</w:t>
      </w:r>
    </w:p>
    <w:p w:rsidR="004952D8" w:rsidRPr="00C4436F" w:rsidRDefault="004952D8" w:rsidP="00826823">
      <w:pPr>
        <w:ind w:left="567" w:hanging="141"/>
        <w:jc w:val="both"/>
        <w:rPr>
          <w:rFonts w:ascii="Arial" w:hAnsi="Arial" w:cs="Arial"/>
          <w:b/>
          <w:color w:val="000000" w:themeColor="text1"/>
          <w:sz w:val="20"/>
          <w:szCs w:val="20"/>
        </w:rPr>
      </w:pPr>
      <w:r w:rsidRPr="00C4436F">
        <w:rPr>
          <w:rFonts w:ascii="Arial" w:hAnsi="Arial" w:cs="Arial"/>
          <w:b/>
          <w:color w:val="000000" w:themeColor="text1"/>
          <w:sz w:val="20"/>
          <w:szCs w:val="20"/>
        </w:rPr>
        <w:t>wprowadzone do treści tej umowy.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25.1.</w:t>
      </w:r>
      <w:r w:rsidRPr="00C4436F">
        <w:rPr>
          <w:rFonts w:ascii="Arial" w:hAnsi="Arial" w:cs="Arial"/>
          <w:color w:val="000000" w:themeColor="text1"/>
          <w:sz w:val="20"/>
          <w:szCs w:val="20"/>
        </w:rPr>
        <w:t xml:space="preserve"> Projektowane postanowienia umowy w sprawie zamówienia publicznego, które zostaną wprowadzone do treści tej umowy, określone zostały w załączniku nr 7 do SWZ.</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26.</w:t>
      </w:r>
      <w:r w:rsidRPr="00C4436F">
        <w:rPr>
          <w:rFonts w:ascii="Arial" w:hAnsi="Arial" w:cs="Arial"/>
          <w:b/>
          <w:color w:val="000000" w:themeColor="text1"/>
          <w:sz w:val="20"/>
          <w:szCs w:val="20"/>
        </w:rPr>
        <w:tab/>
        <w:t>Inne informacje.</w:t>
      </w:r>
    </w:p>
    <w:p w:rsidR="004952D8" w:rsidRPr="00C4436F" w:rsidRDefault="004952D8" w:rsidP="00826823">
      <w:pPr>
        <w:ind w:left="426" w:hanging="426"/>
        <w:jc w:val="both"/>
        <w:rPr>
          <w:rFonts w:ascii="Arial" w:hAnsi="Arial" w:cs="Arial"/>
          <w:color w:val="000000" w:themeColor="text1"/>
          <w:sz w:val="20"/>
          <w:szCs w:val="20"/>
        </w:rPr>
      </w:pPr>
      <w:r w:rsidRPr="00C4436F">
        <w:rPr>
          <w:rFonts w:ascii="Arial" w:hAnsi="Arial" w:cs="Arial"/>
          <w:b/>
          <w:color w:val="000000" w:themeColor="text1"/>
          <w:sz w:val="20"/>
          <w:szCs w:val="20"/>
        </w:rPr>
        <w:t>26.1.</w:t>
      </w:r>
      <w:r w:rsidRPr="00C4436F">
        <w:rPr>
          <w:rFonts w:ascii="Arial" w:hAnsi="Arial" w:cs="Arial"/>
          <w:color w:val="000000" w:themeColor="text1"/>
          <w:sz w:val="20"/>
          <w:szCs w:val="20"/>
        </w:rPr>
        <w:t xml:space="preserve"> Zamawiający nie przewiduje rozliczania między zamawiającym a wykonawcą w walutach obcych ani zwrotu kosztów udziału w postępowaniu.</w:t>
      </w:r>
    </w:p>
    <w:p w:rsidR="004952D8" w:rsidRPr="00C4436F" w:rsidRDefault="004952D8" w:rsidP="00826823">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27.</w:t>
      </w:r>
      <w:r w:rsidRPr="00C4436F">
        <w:rPr>
          <w:rFonts w:ascii="Arial" w:hAnsi="Arial" w:cs="Arial"/>
          <w:b/>
          <w:color w:val="000000" w:themeColor="text1"/>
          <w:sz w:val="20"/>
          <w:szCs w:val="20"/>
        </w:rPr>
        <w:tab/>
        <w:t>Wymagania Zamawiającego w zakresie zatrudnienia przez Wykonawcę lub Podwykonawcę na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podstawie umowy o pracę osób wykonujących wskazane w opisie przedmiotu zamówienia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 xml:space="preserve">przez Zamawiającego czynności w zakresie realizacji zamówienia (zgodnie z art. 95 </w:t>
      </w:r>
      <w:proofErr w:type="spellStart"/>
      <w:r w:rsidRPr="00C4436F">
        <w:rPr>
          <w:rFonts w:ascii="Arial" w:hAnsi="Arial" w:cs="Arial"/>
          <w:b/>
          <w:color w:val="000000" w:themeColor="text1"/>
          <w:sz w:val="20"/>
          <w:szCs w:val="20"/>
        </w:rPr>
        <w:t>Pzp</w:t>
      </w:r>
      <w:proofErr w:type="spellEnd"/>
      <w:r w:rsidRPr="00C4436F">
        <w:rPr>
          <w:rFonts w:ascii="Arial" w:hAnsi="Arial" w:cs="Arial"/>
          <w:b/>
          <w:color w:val="000000" w:themeColor="text1"/>
          <w:sz w:val="20"/>
          <w:szCs w:val="20"/>
        </w:rPr>
        <w:t>).</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27.1.</w:t>
      </w:r>
      <w:r w:rsidRPr="00C4436F">
        <w:rPr>
          <w:rFonts w:ascii="Arial" w:hAnsi="Arial" w:cs="Arial"/>
          <w:color w:val="000000" w:themeColor="text1"/>
          <w:sz w:val="20"/>
          <w:szCs w:val="20"/>
        </w:rPr>
        <w:tab/>
        <w:t>Wykonywanie czynności wskazanych w pkt 5.5 SWZ przez osoby zatrudnione na umowę o pracę w rozumieniu przepisów ustawy z dnia 26 czerwca 1974 r. - Kodeks pracy u Wykonawcy/Podwykonawcy.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27.2.</w:t>
      </w:r>
      <w:r w:rsidRPr="00C4436F">
        <w:rPr>
          <w:rFonts w:ascii="Arial" w:hAnsi="Arial" w:cs="Arial"/>
          <w:color w:val="000000" w:themeColor="text1"/>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27.3.</w:t>
      </w:r>
      <w:r w:rsidRPr="00C4436F">
        <w:rPr>
          <w:rFonts w:ascii="Arial" w:hAnsi="Arial" w:cs="Arial"/>
          <w:color w:val="000000" w:themeColor="text1"/>
          <w:sz w:val="20"/>
          <w:szCs w:val="20"/>
        </w:rPr>
        <w:tab/>
        <w:t>Do faktur częściowych i końcowej Wykonawca składa aktualne oświadczenie, o którym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27.4.</w:t>
      </w:r>
      <w:r w:rsidRPr="00C4436F">
        <w:rPr>
          <w:rFonts w:ascii="Arial" w:hAnsi="Arial" w:cs="Arial"/>
          <w:color w:val="000000" w:themeColor="text1"/>
          <w:sz w:val="20"/>
          <w:szCs w:val="20"/>
        </w:rPr>
        <w:tab/>
        <w:t>Każdorazowo na żądanie Zamawiającego, w terminie wskazanym przez Zamawiającego nie krótszym niż 3 dni robocze, Wykonawca zobowiązuje się przedłożyć oświadczenie, o którym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27.5.</w:t>
      </w:r>
      <w:r w:rsidRPr="00C4436F">
        <w:rPr>
          <w:rFonts w:ascii="Arial" w:hAnsi="Arial" w:cs="Arial"/>
          <w:color w:val="000000" w:themeColor="text1"/>
          <w:sz w:val="20"/>
          <w:szCs w:val="20"/>
        </w:rPr>
        <w:tab/>
        <w:t>Zamawiający jest uprawniony do kontroli dokonanego sposobu dokumentowania przez Wykonawcę ze stanem faktycznym.</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27.6.</w:t>
      </w:r>
      <w:r w:rsidRPr="00C4436F">
        <w:rPr>
          <w:rFonts w:ascii="Arial" w:hAnsi="Arial" w:cs="Arial"/>
          <w:color w:val="000000" w:themeColor="text1"/>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27.7.</w:t>
      </w:r>
      <w:r w:rsidRPr="00C4436F">
        <w:rPr>
          <w:rFonts w:ascii="Arial" w:hAnsi="Arial" w:cs="Arial"/>
          <w:color w:val="000000" w:themeColor="text1"/>
          <w:sz w:val="20"/>
          <w:szCs w:val="20"/>
        </w:rPr>
        <w:tab/>
        <w:t>Zamawiający przewiduje w PPU sankcje dla Wykonawcy z tytułu niewywiązania się z obowiązków zatrudnienia osób wykonujących czynności wskazane w pkt 27.1, pkt 27.2, 27.3 i 27.4 SWZ</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27.7.1.</w:t>
      </w:r>
      <w:r w:rsidRPr="00C4436F">
        <w:rPr>
          <w:rFonts w:ascii="Arial" w:hAnsi="Arial" w:cs="Arial"/>
          <w:color w:val="000000" w:themeColor="text1"/>
          <w:sz w:val="20"/>
          <w:szCs w:val="20"/>
        </w:rPr>
        <w:tab/>
        <w:t>niewykonanie obowiązku określonego w pkt 27.1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27.7.2.</w:t>
      </w:r>
      <w:r w:rsidRPr="00C4436F">
        <w:rPr>
          <w:rFonts w:ascii="Arial" w:hAnsi="Arial" w:cs="Arial"/>
          <w:color w:val="000000" w:themeColor="text1"/>
          <w:sz w:val="20"/>
          <w:szCs w:val="20"/>
        </w:rPr>
        <w:tab/>
        <w:t>niewykonanie obowiązku określonego w pkt 27.2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27.7.3.</w:t>
      </w:r>
      <w:r w:rsidRPr="00C4436F">
        <w:rPr>
          <w:rFonts w:ascii="Arial" w:hAnsi="Arial" w:cs="Arial"/>
          <w:color w:val="000000" w:themeColor="text1"/>
          <w:sz w:val="20"/>
          <w:szCs w:val="20"/>
        </w:rPr>
        <w:tab/>
        <w:t>niewykonanie obowiązku określonego w pkt 27.3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27.7.4.</w:t>
      </w:r>
      <w:r w:rsidRPr="00C4436F">
        <w:rPr>
          <w:rFonts w:ascii="Arial" w:hAnsi="Arial" w:cs="Arial"/>
          <w:color w:val="000000" w:themeColor="text1"/>
          <w:sz w:val="20"/>
          <w:szCs w:val="20"/>
        </w:rPr>
        <w:tab/>
        <w:t>niewykonanie obowiązku określonego w pk</w:t>
      </w:r>
      <w:r w:rsidR="008E50F1">
        <w:rPr>
          <w:rFonts w:ascii="Arial" w:hAnsi="Arial" w:cs="Arial"/>
          <w:color w:val="000000" w:themeColor="text1"/>
          <w:sz w:val="20"/>
          <w:szCs w:val="20"/>
        </w:rPr>
        <w:t>t 27.4 SWZ w wysokości 5000 zł.</w:t>
      </w:r>
    </w:p>
    <w:p w:rsidR="004952D8" w:rsidRPr="00C4436F" w:rsidRDefault="004952D8" w:rsidP="00150BCF">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28.</w:t>
      </w:r>
      <w:r w:rsidRPr="00C4436F">
        <w:rPr>
          <w:rFonts w:ascii="Arial" w:hAnsi="Arial" w:cs="Arial"/>
          <w:b/>
          <w:color w:val="000000" w:themeColor="text1"/>
          <w:sz w:val="20"/>
          <w:szCs w:val="20"/>
        </w:rPr>
        <w:tab/>
        <w:t>Pouczenie o środkach ochrony prawnej przysługujących wykonawcy.</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28.1.</w:t>
      </w:r>
      <w:r w:rsidRPr="00C4436F">
        <w:rPr>
          <w:rFonts w:ascii="Arial" w:hAnsi="Arial" w:cs="Arial"/>
          <w:color w:val="000000" w:themeColor="text1"/>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28.2.</w:t>
      </w:r>
      <w:r w:rsidRPr="00C4436F">
        <w:rPr>
          <w:rFonts w:ascii="Arial" w:hAnsi="Arial" w:cs="Arial"/>
          <w:color w:val="000000" w:themeColor="text1"/>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oraz Rzecznikowi Małych i Średnich Przedsiębiorców.</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28.3.</w:t>
      </w:r>
      <w:r w:rsidRPr="00C4436F">
        <w:rPr>
          <w:rFonts w:ascii="Arial" w:hAnsi="Arial" w:cs="Arial"/>
          <w:color w:val="000000" w:themeColor="text1"/>
          <w:sz w:val="20"/>
          <w:szCs w:val="20"/>
        </w:rPr>
        <w:tab/>
        <w:t xml:space="preserve">Zgodnie z art. 513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xml:space="preserve"> odwołanie przysługuje na:</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28.3.1.</w:t>
      </w:r>
      <w:r w:rsidRPr="00C4436F">
        <w:rPr>
          <w:rFonts w:ascii="Arial" w:hAnsi="Arial" w:cs="Arial"/>
          <w:b/>
          <w:color w:val="000000" w:themeColor="text1"/>
          <w:sz w:val="20"/>
          <w:szCs w:val="20"/>
        </w:rPr>
        <w:tab/>
      </w:r>
      <w:r w:rsidRPr="00C4436F">
        <w:rPr>
          <w:rFonts w:ascii="Arial" w:hAnsi="Arial" w:cs="Arial"/>
          <w:color w:val="000000" w:themeColor="text1"/>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28.3.2.</w:t>
      </w:r>
      <w:r w:rsidRPr="00C4436F">
        <w:rPr>
          <w:rFonts w:ascii="Arial" w:hAnsi="Arial" w:cs="Arial"/>
          <w:color w:val="000000" w:themeColor="text1"/>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28.3.3.</w:t>
      </w:r>
      <w:r w:rsidRPr="00C4436F">
        <w:rPr>
          <w:rFonts w:ascii="Arial" w:hAnsi="Arial" w:cs="Arial"/>
          <w:b/>
          <w:color w:val="000000" w:themeColor="text1"/>
          <w:sz w:val="20"/>
          <w:szCs w:val="20"/>
        </w:rPr>
        <w:tab/>
      </w:r>
      <w:r w:rsidRPr="00C4436F">
        <w:rPr>
          <w:rFonts w:ascii="Arial" w:hAnsi="Arial" w:cs="Arial"/>
          <w:color w:val="000000" w:themeColor="text1"/>
          <w:sz w:val="20"/>
          <w:szCs w:val="20"/>
        </w:rPr>
        <w:t>zaniechanie przeprowadzenia postępowania o udzielenie zamówienia lub zorganizowania konkursu na podstawie ustawy, mimo że zamawiający był do tego obowiązany.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28.4.</w:t>
      </w:r>
      <w:r w:rsidRPr="00C4436F">
        <w:rPr>
          <w:rFonts w:ascii="Arial" w:hAnsi="Arial" w:cs="Arial"/>
          <w:color w:val="000000" w:themeColor="text1"/>
          <w:sz w:val="20"/>
          <w:szCs w:val="20"/>
        </w:rPr>
        <w:tab/>
        <w:t xml:space="preserve">Szczegółowe informacje dotyczące środków ochrony prawnej określone są w Dziale IX „Środki ochrony prawnej"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F25E3F">
      <w:pPr>
        <w:jc w:val="both"/>
        <w:rPr>
          <w:rFonts w:ascii="Arial" w:hAnsi="Arial" w:cs="Arial"/>
          <w:b/>
          <w:color w:val="000000" w:themeColor="text1"/>
          <w:sz w:val="20"/>
          <w:szCs w:val="20"/>
        </w:rPr>
      </w:pPr>
      <w:r w:rsidRPr="00C4436F">
        <w:rPr>
          <w:rFonts w:ascii="Arial" w:hAnsi="Arial" w:cs="Arial"/>
          <w:b/>
          <w:color w:val="000000" w:themeColor="text1"/>
          <w:sz w:val="20"/>
          <w:szCs w:val="20"/>
        </w:rPr>
        <w:t>29.</w:t>
      </w:r>
      <w:r w:rsidRPr="00C4436F">
        <w:rPr>
          <w:rFonts w:ascii="Arial" w:hAnsi="Arial" w:cs="Arial"/>
          <w:b/>
          <w:color w:val="000000" w:themeColor="text1"/>
          <w:sz w:val="20"/>
          <w:szCs w:val="20"/>
        </w:rPr>
        <w:tab/>
        <w:t>Zalecenia (rekomendacje) zamawiającego.</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w:t>
      </w:r>
      <w:r w:rsidRPr="00C4436F">
        <w:rPr>
          <w:rFonts w:ascii="Arial" w:hAnsi="Arial" w:cs="Arial"/>
          <w:color w:val="000000" w:themeColor="text1"/>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29.2.</w:t>
      </w:r>
      <w:r w:rsidRPr="00C4436F">
        <w:rPr>
          <w:rFonts w:ascii="Arial" w:hAnsi="Arial" w:cs="Arial"/>
          <w:color w:val="000000" w:themeColor="text1"/>
          <w:sz w:val="20"/>
          <w:szCs w:val="20"/>
        </w:rPr>
        <w:tab/>
        <w:t>Zamawiający rekomenduje wykorzystanie formatów: .pdf .</w:t>
      </w:r>
      <w:proofErr w:type="spellStart"/>
      <w:r w:rsidRPr="00C4436F">
        <w:rPr>
          <w:rFonts w:ascii="Arial" w:hAnsi="Arial" w:cs="Arial"/>
          <w:color w:val="000000" w:themeColor="text1"/>
          <w:sz w:val="20"/>
          <w:szCs w:val="20"/>
        </w:rPr>
        <w:t>doc</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docx</w:t>
      </w:r>
      <w:proofErr w:type="spellEnd"/>
      <w:r w:rsidRPr="00C4436F">
        <w:rPr>
          <w:rFonts w:ascii="Arial" w:hAnsi="Arial" w:cs="Arial"/>
          <w:color w:val="000000" w:themeColor="text1"/>
          <w:sz w:val="20"/>
          <w:szCs w:val="20"/>
        </w:rPr>
        <w:t xml:space="preserve"> .xls .</w:t>
      </w:r>
      <w:proofErr w:type="spellStart"/>
      <w:r w:rsidRPr="00C4436F">
        <w:rPr>
          <w:rFonts w:ascii="Arial" w:hAnsi="Arial" w:cs="Arial"/>
          <w:color w:val="000000" w:themeColor="text1"/>
          <w:sz w:val="20"/>
          <w:szCs w:val="20"/>
        </w:rPr>
        <w:t>xlsx</w:t>
      </w:r>
      <w:proofErr w:type="spellEnd"/>
      <w:r w:rsidRPr="00C4436F">
        <w:rPr>
          <w:rFonts w:ascii="Arial" w:hAnsi="Arial" w:cs="Arial"/>
          <w:color w:val="000000" w:themeColor="text1"/>
          <w:sz w:val="20"/>
          <w:szCs w:val="20"/>
        </w:rPr>
        <w:t xml:space="preserve"> .jpg (.</w:t>
      </w:r>
      <w:proofErr w:type="spellStart"/>
      <w:r w:rsidRPr="00C4436F">
        <w:rPr>
          <w:rFonts w:ascii="Arial" w:hAnsi="Arial" w:cs="Arial"/>
          <w:color w:val="000000" w:themeColor="text1"/>
          <w:sz w:val="20"/>
          <w:szCs w:val="20"/>
        </w:rPr>
        <w:t>jpeg</w:t>
      </w:r>
      <w:proofErr w:type="spellEnd"/>
      <w:r w:rsidRPr="00C4436F">
        <w:rPr>
          <w:rFonts w:ascii="Arial" w:hAnsi="Arial" w:cs="Arial"/>
          <w:color w:val="000000" w:themeColor="text1"/>
          <w:sz w:val="20"/>
          <w:szCs w:val="20"/>
        </w:rPr>
        <w:t>) ze szczególnym wskazaniem na .pdf</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29.3.</w:t>
      </w:r>
      <w:r w:rsidRPr="00C4436F">
        <w:rPr>
          <w:rFonts w:ascii="Arial" w:hAnsi="Arial" w:cs="Arial"/>
          <w:color w:val="000000" w:themeColor="text1"/>
          <w:sz w:val="20"/>
          <w:szCs w:val="20"/>
        </w:rPr>
        <w:tab/>
        <w:t>W celu ewentualnej kompresji danych zamawiający rekomenduje wykorzystanie jednego z rozszerzeń:</w:t>
      </w:r>
    </w:p>
    <w:p w:rsidR="004952D8" w:rsidRPr="00C4436F" w:rsidRDefault="004952D8" w:rsidP="00C76790">
      <w:pPr>
        <w:tabs>
          <w:tab w:val="left" w:pos="993"/>
        </w:tabs>
        <w:ind w:left="284"/>
        <w:jc w:val="both"/>
        <w:rPr>
          <w:rFonts w:ascii="Arial" w:hAnsi="Arial" w:cs="Arial"/>
          <w:color w:val="000000" w:themeColor="text1"/>
          <w:sz w:val="20"/>
          <w:szCs w:val="20"/>
        </w:rPr>
      </w:pPr>
      <w:r w:rsidRPr="00C4436F">
        <w:rPr>
          <w:rFonts w:ascii="Arial" w:hAnsi="Arial" w:cs="Arial"/>
          <w:color w:val="000000" w:themeColor="text1"/>
          <w:sz w:val="20"/>
          <w:szCs w:val="20"/>
        </w:rPr>
        <w:t>29.3.1.</w:t>
      </w:r>
      <w:r w:rsidRPr="00C4436F">
        <w:rPr>
          <w:rFonts w:ascii="Arial" w:hAnsi="Arial" w:cs="Arial"/>
          <w:color w:val="000000" w:themeColor="text1"/>
          <w:sz w:val="20"/>
          <w:szCs w:val="20"/>
        </w:rPr>
        <w:tab/>
        <w:t>.zip</w:t>
      </w:r>
    </w:p>
    <w:p w:rsidR="004952D8" w:rsidRPr="00C4436F" w:rsidRDefault="004952D8" w:rsidP="00C76790">
      <w:pPr>
        <w:tabs>
          <w:tab w:val="left" w:pos="993"/>
        </w:tabs>
        <w:ind w:firstLine="284"/>
        <w:jc w:val="both"/>
        <w:rPr>
          <w:rFonts w:ascii="Arial" w:hAnsi="Arial" w:cs="Arial"/>
          <w:color w:val="000000" w:themeColor="text1"/>
          <w:sz w:val="20"/>
          <w:szCs w:val="20"/>
        </w:rPr>
      </w:pPr>
      <w:r w:rsidRPr="00C4436F">
        <w:rPr>
          <w:rFonts w:ascii="Arial" w:hAnsi="Arial" w:cs="Arial"/>
          <w:color w:val="000000" w:themeColor="text1"/>
          <w:sz w:val="20"/>
          <w:szCs w:val="20"/>
        </w:rPr>
        <w:t>29.3.2.</w:t>
      </w:r>
      <w:r w:rsidRPr="00C4436F">
        <w:rPr>
          <w:rFonts w:ascii="Arial" w:hAnsi="Arial" w:cs="Arial"/>
          <w:color w:val="000000" w:themeColor="text1"/>
          <w:sz w:val="20"/>
          <w:szCs w:val="20"/>
        </w:rPr>
        <w:tab/>
        <w:t>.7Z</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29.4.</w:t>
      </w:r>
      <w:r w:rsidRPr="00C4436F">
        <w:rPr>
          <w:rFonts w:ascii="Arial" w:hAnsi="Arial" w:cs="Arial"/>
          <w:color w:val="000000" w:themeColor="text1"/>
          <w:sz w:val="20"/>
          <w:szCs w:val="20"/>
        </w:rPr>
        <w:tab/>
        <w:t>Wśród rozszerzeń powszechnych a niewystępujących w rozporządzeniu KRI występują: .</w:t>
      </w:r>
      <w:proofErr w:type="spellStart"/>
      <w:r w:rsidRPr="00C4436F">
        <w:rPr>
          <w:rFonts w:ascii="Arial" w:hAnsi="Arial" w:cs="Arial"/>
          <w:color w:val="000000" w:themeColor="text1"/>
          <w:sz w:val="20"/>
          <w:szCs w:val="20"/>
        </w:rPr>
        <w:t>rar</w:t>
      </w:r>
      <w:proofErr w:type="spellEnd"/>
      <w:r w:rsidRPr="00C4436F">
        <w:rPr>
          <w:rFonts w:ascii="Arial" w:hAnsi="Arial" w:cs="Arial"/>
          <w:color w:val="000000" w:themeColor="text1"/>
          <w:sz w:val="20"/>
          <w:szCs w:val="20"/>
        </w:rPr>
        <w:t xml:space="preserve"> .gif .</w:t>
      </w:r>
      <w:proofErr w:type="spellStart"/>
      <w:r w:rsidRPr="00C4436F">
        <w:rPr>
          <w:rFonts w:ascii="Arial" w:hAnsi="Arial" w:cs="Arial"/>
          <w:color w:val="000000" w:themeColor="text1"/>
          <w:sz w:val="20"/>
          <w:szCs w:val="20"/>
        </w:rPr>
        <w:t>bmp</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numbers</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pages</w:t>
      </w:r>
      <w:proofErr w:type="spellEnd"/>
      <w:r w:rsidRPr="00C4436F">
        <w:rPr>
          <w:rFonts w:ascii="Arial" w:hAnsi="Arial" w:cs="Arial"/>
          <w:color w:val="000000" w:themeColor="text1"/>
          <w:sz w:val="20"/>
          <w:szCs w:val="20"/>
        </w:rPr>
        <w:t>. Dokumenty złożone w takich plikach zostaną uznane za złożone nieskutecznie.</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29.5.</w:t>
      </w:r>
      <w:r w:rsidRPr="00C4436F">
        <w:rPr>
          <w:rFonts w:ascii="Arial" w:hAnsi="Arial" w:cs="Arial"/>
          <w:color w:val="000000" w:themeColor="text1"/>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C4436F">
        <w:rPr>
          <w:rFonts w:ascii="Arial" w:hAnsi="Arial" w:cs="Arial"/>
          <w:color w:val="000000" w:themeColor="text1"/>
          <w:sz w:val="20"/>
          <w:szCs w:val="20"/>
        </w:rPr>
        <w:t>eDoApp</w:t>
      </w:r>
      <w:proofErr w:type="spellEnd"/>
      <w:r w:rsidRPr="00C4436F">
        <w:rPr>
          <w:rFonts w:ascii="Arial" w:hAnsi="Arial" w:cs="Arial"/>
          <w:color w:val="000000" w:themeColor="text1"/>
          <w:sz w:val="20"/>
          <w:szCs w:val="20"/>
        </w:rPr>
        <w:t xml:space="preserve"> służącej do składania podpisu osobistego, który wynosi maksymalnie 5MB.</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w:t>
      </w:r>
      <w:r w:rsidRPr="00C4436F">
        <w:rPr>
          <w:rFonts w:ascii="Arial" w:hAnsi="Arial" w:cs="Arial"/>
          <w:color w:val="000000" w:themeColor="text1"/>
          <w:sz w:val="20"/>
          <w:szCs w:val="20"/>
        </w:rPr>
        <w:tab/>
        <w:t>W przypadku stosowania przez wykonawcę kwalifikowanego podpisu elektronicznego:</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29.6.1.</w:t>
      </w:r>
      <w:r w:rsidRPr="00C4436F">
        <w:rPr>
          <w:rFonts w:ascii="Arial" w:hAnsi="Arial" w:cs="Arial"/>
          <w:color w:val="000000" w:themeColor="text1"/>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4436F">
        <w:rPr>
          <w:rFonts w:ascii="Arial" w:hAnsi="Arial" w:cs="Arial"/>
          <w:color w:val="000000" w:themeColor="text1"/>
          <w:sz w:val="20"/>
          <w:szCs w:val="20"/>
        </w:rPr>
        <w:t>PAdES</w:t>
      </w:r>
      <w:proofErr w:type="spellEnd"/>
      <w:r w:rsidRPr="00C4436F">
        <w:rPr>
          <w:rFonts w:ascii="Arial" w:hAnsi="Arial" w:cs="Arial"/>
          <w:color w:val="000000" w:themeColor="text1"/>
          <w:sz w:val="20"/>
          <w:szCs w:val="20"/>
        </w:rPr>
        <w: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29.6.2.</w:t>
      </w:r>
      <w:r w:rsidRPr="00C4436F">
        <w:rPr>
          <w:rFonts w:ascii="Arial" w:hAnsi="Arial" w:cs="Arial"/>
          <w:color w:val="000000" w:themeColor="text1"/>
          <w:sz w:val="20"/>
          <w:szCs w:val="20"/>
        </w:rPr>
        <w:tab/>
        <w:t xml:space="preserve">pliki w innych formatach niż pdf zaleca się opatrzyć podpisem w formacie </w:t>
      </w:r>
      <w:proofErr w:type="spellStart"/>
      <w:r w:rsidRPr="00C4436F">
        <w:rPr>
          <w:rFonts w:ascii="Arial" w:hAnsi="Arial" w:cs="Arial"/>
          <w:color w:val="000000" w:themeColor="text1"/>
          <w:sz w:val="20"/>
          <w:szCs w:val="20"/>
        </w:rPr>
        <w:t>XAdES</w:t>
      </w:r>
      <w:proofErr w:type="spellEnd"/>
      <w:r w:rsidRPr="00C4436F">
        <w:rPr>
          <w:rFonts w:ascii="Arial" w:hAnsi="Arial" w:cs="Arial"/>
          <w:color w:val="000000" w:themeColor="text1"/>
          <w:sz w:val="20"/>
          <w:szCs w:val="20"/>
        </w:rPr>
        <w:t xml:space="preserve"> o typie zewnętrznym. Wykonawca powinien pamiętać, aby plik z podpisem przekazywać łącznie z dokumentem podpisywanym.</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29.6.3.</w:t>
      </w:r>
      <w:r w:rsidRPr="00C4436F">
        <w:rPr>
          <w:rFonts w:ascii="Arial" w:hAnsi="Arial" w:cs="Arial"/>
          <w:color w:val="000000" w:themeColor="text1"/>
          <w:sz w:val="20"/>
          <w:szCs w:val="20"/>
        </w:rPr>
        <w:tab/>
        <w:t>Zamawiający rekomenduje wykorzystanie podpisu z kwalifikowanym znacznikiem czasu.</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29.7.</w:t>
      </w:r>
      <w:r w:rsidRPr="00C4436F">
        <w:rPr>
          <w:rFonts w:ascii="Arial" w:hAnsi="Arial" w:cs="Arial"/>
          <w:color w:val="000000" w:themeColor="text1"/>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29.8.</w:t>
      </w:r>
      <w:r w:rsidRPr="00C4436F">
        <w:rPr>
          <w:rFonts w:ascii="Arial" w:hAnsi="Arial" w:cs="Arial"/>
          <w:color w:val="000000" w:themeColor="text1"/>
          <w:sz w:val="20"/>
          <w:szCs w:val="20"/>
        </w:rPr>
        <w:tab/>
        <w:t>Zamawiający zaleca, aby wykonawca z odpowiednim wyprzedzeniem przetestował możliwość prawidłowego wykorzystania wybranej metody podpisania plików oferty.</w:t>
      </w:r>
    </w:p>
    <w:p w:rsidR="004952D8" w:rsidRPr="00C4436F" w:rsidRDefault="004952D8" w:rsidP="00C76790">
      <w:pPr>
        <w:tabs>
          <w:tab w:val="left" w:pos="567"/>
        </w:tabs>
        <w:jc w:val="both"/>
        <w:rPr>
          <w:rFonts w:ascii="Arial" w:hAnsi="Arial" w:cs="Arial"/>
          <w:color w:val="000000" w:themeColor="text1"/>
          <w:sz w:val="20"/>
          <w:szCs w:val="20"/>
        </w:rPr>
      </w:pPr>
      <w:r w:rsidRPr="00C4436F">
        <w:rPr>
          <w:rFonts w:ascii="Arial" w:hAnsi="Arial" w:cs="Arial"/>
          <w:b/>
          <w:color w:val="000000" w:themeColor="text1"/>
          <w:sz w:val="20"/>
          <w:szCs w:val="20"/>
        </w:rPr>
        <w:t>29.9.</w:t>
      </w:r>
      <w:r w:rsidRPr="00C4436F">
        <w:rPr>
          <w:rFonts w:ascii="Arial" w:hAnsi="Arial" w:cs="Arial"/>
          <w:color w:val="000000" w:themeColor="text1"/>
          <w:sz w:val="20"/>
          <w:szCs w:val="20"/>
        </w:rPr>
        <w:tab/>
        <w:t>Osobą składającą ofertę powinna być osoba kontaktowa podawana w dokumentacji.</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29.10.</w:t>
      </w:r>
      <w:r w:rsidRPr="00C4436F">
        <w:rPr>
          <w:rFonts w:ascii="Arial" w:hAnsi="Arial" w:cs="Arial"/>
          <w:color w:val="000000" w:themeColor="text1"/>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29.11.</w:t>
      </w:r>
      <w:r w:rsidRPr="00C4436F">
        <w:rPr>
          <w:rFonts w:ascii="Arial" w:hAnsi="Arial" w:cs="Arial"/>
          <w:color w:val="000000" w:themeColor="text1"/>
          <w:sz w:val="20"/>
          <w:szCs w:val="20"/>
        </w:rPr>
        <w:tab/>
        <w:t>Jeśli wykonawca pakuje dokumenty np. w plik o rozszerzeniu .zip zaleca się wcześniejsze podpisanie każdego ze skompresowanych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29.12.</w:t>
      </w:r>
      <w:r w:rsidRPr="00C4436F">
        <w:rPr>
          <w:rFonts w:ascii="Arial" w:hAnsi="Arial" w:cs="Arial"/>
          <w:color w:val="000000" w:themeColor="text1"/>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C4436F" w:rsidRDefault="004952D8" w:rsidP="00C76790">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30.</w:t>
      </w:r>
      <w:r w:rsidRPr="00C4436F">
        <w:rPr>
          <w:rFonts w:ascii="Arial" w:hAnsi="Arial" w:cs="Arial"/>
          <w:color w:val="000000" w:themeColor="text1"/>
          <w:sz w:val="20"/>
          <w:szCs w:val="20"/>
        </w:rPr>
        <w:tab/>
      </w:r>
      <w:r w:rsidRPr="00C4436F">
        <w:rPr>
          <w:rFonts w:ascii="Arial" w:hAnsi="Arial" w:cs="Arial"/>
          <w:b/>
          <w:color w:val="000000" w:themeColor="text1"/>
          <w:sz w:val="20"/>
          <w:szCs w:val="20"/>
        </w:rPr>
        <w:t>Klauzula informacyjna dotycząca przetwarzania danych osobowych w Urzędzie Gminy w Zblewie związanych z postępowaniem o udzielenie zamówienia publicznego.</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Zgodnie z art. 13 ogólnego rozporządzenia o ochronie danych osobowych z dnia 27 kwietnia 2016r. (Dz. Urz. UE L 119 z 04.05.2016) informuję, iż:</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1) Administratorem Pani/Pana danych osobowych jest </w:t>
      </w:r>
      <w:r w:rsidRPr="00C4436F">
        <w:rPr>
          <w:rFonts w:ascii="Arial" w:hAnsi="Arial" w:cs="Arial"/>
          <w:b/>
          <w:color w:val="000000" w:themeColor="text1"/>
          <w:sz w:val="20"/>
          <w:szCs w:val="20"/>
        </w:rPr>
        <w:t>Gmina Zblewo</w:t>
      </w:r>
      <w:r w:rsidRPr="00C4436F">
        <w:rPr>
          <w:rFonts w:ascii="Arial" w:hAnsi="Arial" w:cs="Arial"/>
          <w:color w:val="000000" w:themeColor="text1"/>
          <w:sz w:val="20"/>
          <w:szCs w:val="20"/>
        </w:rPr>
        <w:t xml:space="preserve"> reprezentowana przez Wójta Gminy (o ile wskazują na to przepisy szczegółowe)</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4) Pani/Pana dane osobowe przechowywane będą w czasie określonym przepisami prawa, zgodnie z instrukcją kancelaryjną</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5) posiada Pani/Pan prawo żądania od Administratora:</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dostępu do danych osobowych*,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ich sprostowania**,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lastRenderedPageBreak/>
        <w:t xml:space="preserve">-    usunięcia lub ograniczenia przetwarzania (w przypadkach przewidzianych prawem) ***,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wniesienia sprzeciwu wobec przetwarzania,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przenoszenia danych,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cofnięcia zgody w dowolnym momencie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6) ma Pani/Pan prawo wniesienia skargi do organu nadzorczego</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7) podanie danych osobowych w zakresie wymaganym ustawodawstwem jest obligatoryjne</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8) Administrator Danych wyznaczył Inspektora Ochrony Danych, z którym skontaktować można się:</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drogą elektroniczną: iod@zblewo.pl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telefonicznie: +48 58 588 43 81 w.38</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osobiście w siedzibie Urzędzie Gminy w Zblewie przy ul. Głównej 40, 83-210 Zblewo.</w:t>
      </w:r>
    </w:p>
    <w:p w:rsidR="004952D8" w:rsidRPr="00C4436F" w:rsidRDefault="004952D8" w:rsidP="00F25E3F">
      <w:pPr>
        <w:jc w:val="both"/>
        <w:rPr>
          <w:rFonts w:ascii="Arial" w:hAnsi="Arial" w:cs="Arial"/>
          <w:color w:val="000000" w:themeColor="text1"/>
          <w:sz w:val="20"/>
          <w:szCs w:val="20"/>
        </w:rPr>
      </w:pP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xml:space="preserve"> oraz nie może naruszać integralności protokołu oraz jego załączników.</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Pr="00C4436F" w:rsidRDefault="00F25E3F" w:rsidP="004952D8">
      <w:pPr>
        <w:rPr>
          <w:rFonts w:ascii="Arial" w:hAnsi="Arial" w:cs="Arial"/>
          <w:color w:val="000000" w:themeColor="text1"/>
          <w:sz w:val="20"/>
          <w:szCs w:val="20"/>
        </w:rPr>
      </w:pPr>
    </w:p>
    <w:p w:rsidR="006B3773" w:rsidRPr="00C4436F" w:rsidRDefault="006B3773" w:rsidP="004952D8">
      <w:pPr>
        <w:rPr>
          <w:rFonts w:ascii="Arial" w:hAnsi="Arial" w:cs="Arial"/>
          <w:color w:val="000000" w:themeColor="text1"/>
          <w:sz w:val="20"/>
          <w:szCs w:val="20"/>
        </w:rPr>
      </w:pPr>
    </w:p>
    <w:p w:rsidR="004952D8" w:rsidRPr="008E50F1" w:rsidRDefault="004952D8" w:rsidP="004952D8">
      <w:pPr>
        <w:rPr>
          <w:rFonts w:ascii="Arial" w:hAnsi="Arial" w:cs="Arial"/>
          <w:sz w:val="20"/>
          <w:szCs w:val="20"/>
          <w:u w:val="single"/>
        </w:rPr>
      </w:pPr>
      <w:r w:rsidRPr="008E50F1">
        <w:rPr>
          <w:rFonts w:ascii="Arial" w:hAnsi="Arial" w:cs="Arial"/>
          <w:sz w:val="20"/>
          <w:szCs w:val="20"/>
          <w:u w:val="single"/>
        </w:rPr>
        <w:t xml:space="preserve">Załączniki stanowiące integralna cześć specyfikacji warunków zamówienia (SWZ). </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1 - formularz ofertowy.</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2 - oświadczenie składane na podstawie art. 125 ust. 1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3 - wykaz </w:t>
      </w:r>
      <w:r w:rsidR="008E50F1">
        <w:rPr>
          <w:rFonts w:ascii="Arial" w:hAnsi="Arial" w:cs="Arial"/>
          <w:sz w:val="20"/>
          <w:szCs w:val="20"/>
        </w:rPr>
        <w:t>usług (</w:t>
      </w:r>
      <w:r w:rsidRPr="008E50F1">
        <w:rPr>
          <w:rFonts w:ascii="Arial" w:hAnsi="Arial" w:cs="Arial"/>
          <w:sz w:val="20"/>
          <w:szCs w:val="20"/>
        </w:rPr>
        <w:t xml:space="preserve">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006639ED" w:rsidRPr="008E50F1">
        <w:rPr>
          <w:rFonts w:ascii="Arial" w:hAnsi="Arial" w:cs="Arial"/>
          <w:sz w:val="20"/>
          <w:szCs w:val="20"/>
        </w:rPr>
        <w:tab/>
        <w:t xml:space="preserve">Załącznik nr 4 - wykaz </w:t>
      </w:r>
      <w:r w:rsidR="00BE38F9">
        <w:rPr>
          <w:rFonts w:ascii="Arial" w:hAnsi="Arial" w:cs="Arial"/>
          <w:sz w:val="20"/>
          <w:szCs w:val="20"/>
        </w:rPr>
        <w:t>narzędzi/</w:t>
      </w:r>
      <w:r w:rsidR="006639ED" w:rsidRPr="008E50F1">
        <w:rPr>
          <w:rFonts w:ascii="Arial" w:hAnsi="Arial" w:cs="Arial"/>
          <w:sz w:val="20"/>
          <w:szCs w:val="20"/>
        </w:rPr>
        <w:t>sprzętu</w:t>
      </w:r>
      <w:r w:rsidRPr="008E50F1">
        <w:rPr>
          <w:rFonts w:ascii="Arial" w:hAnsi="Arial" w:cs="Arial"/>
          <w:sz w:val="20"/>
          <w:szCs w:val="20"/>
        </w:rPr>
        <w:t xml:space="preserve">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5 - zobowiązanie podmiotu udostępniającego zasoby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6 - Wzór pełnomocnictwa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7 – Projektowane postanowienia umowy.</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lastRenderedPageBreak/>
        <w:t>ꟷ</w:t>
      </w:r>
      <w:r w:rsidRPr="008E50F1">
        <w:rPr>
          <w:rFonts w:ascii="Arial" w:hAnsi="Arial" w:cs="Arial"/>
          <w:sz w:val="20"/>
          <w:szCs w:val="20"/>
        </w:rPr>
        <w:tab/>
        <w:t xml:space="preserve"> Załącznik nr </w:t>
      </w:r>
      <w:r w:rsidR="009343AD">
        <w:rPr>
          <w:rFonts w:ascii="Arial" w:hAnsi="Arial" w:cs="Arial"/>
          <w:sz w:val="20"/>
          <w:szCs w:val="20"/>
        </w:rPr>
        <w:t>8</w:t>
      </w:r>
      <w:r w:rsidRPr="008E50F1">
        <w:rPr>
          <w:rFonts w:ascii="Arial" w:hAnsi="Arial" w:cs="Arial"/>
          <w:sz w:val="20"/>
          <w:szCs w:val="20"/>
        </w:rPr>
        <w:t xml:space="preserve"> - informacja o przynależności do grupy kapitałowej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956284">
        <w:rPr>
          <w:rFonts w:ascii="Arial" w:hAnsi="Arial" w:cs="Arial"/>
          <w:sz w:val="20"/>
          <w:szCs w:val="20"/>
        </w:rPr>
        <w:t>9</w:t>
      </w:r>
      <w:r w:rsidRPr="008E50F1">
        <w:rPr>
          <w:rFonts w:ascii="Arial" w:hAnsi="Arial" w:cs="Arial"/>
          <w:sz w:val="20"/>
          <w:szCs w:val="20"/>
        </w:rPr>
        <w:t xml:space="preserve"> – oświadczenie składane na podstawie art. 125 ust. 5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1</w:t>
      </w:r>
      <w:r w:rsidR="00956284">
        <w:rPr>
          <w:rFonts w:ascii="Arial" w:hAnsi="Arial" w:cs="Arial"/>
          <w:sz w:val="20"/>
          <w:szCs w:val="20"/>
        </w:rPr>
        <w:t>0</w:t>
      </w:r>
      <w:r w:rsidRPr="008E50F1">
        <w:rPr>
          <w:rFonts w:ascii="Arial" w:hAnsi="Arial" w:cs="Arial"/>
          <w:sz w:val="20"/>
          <w:szCs w:val="20"/>
        </w:rPr>
        <w:t xml:space="preserve"> – oświadczenie składane na podstawie art. 117 ust. 4 </w:t>
      </w:r>
      <w:proofErr w:type="spellStart"/>
      <w:r w:rsidRPr="008E50F1">
        <w:rPr>
          <w:rFonts w:ascii="Arial" w:hAnsi="Arial" w:cs="Arial"/>
          <w:sz w:val="20"/>
          <w:szCs w:val="20"/>
        </w:rPr>
        <w:t>Pzp</w:t>
      </w:r>
      <w:proofErr w:type="spellEnd"/>
      <w:r w:rsidRPr="008E50F1">
        <w:rPr>
          <w:rFonts w:ascii="Arial" w:hAnsi="Arial" w:cs="Arial"/>
          <w:sz w:val="20"/>
          <w:szCs w:val="20"/>
        </w:rPr>
        <w:t xml:space="preserve"> (złożyć wraz z ofertą)</w:t>
      </w:r>
    </w:p>
    <w:p w:rsidR="004952D8" w:rsidRPr="00515CDD" w:rsidRDefault="004952D8" w:rsidP="004952D8">
      <w:pPr>
        <w:rPr>
          <w:rFonts w:ascii="Arial" w:hAnsi="Arial" w:cs="Arial"/>
          <w:color w:val="FF0000"/>
          <w:sz w:val="20"/>
          <w:szCs w:val="20"/>
        </w:rPr>
      </w:pPr>
    </w:p>
    <w:p w:rsidR="004952D8" w:rsidRPr="00515CDD" w:rsidRDefault="004952D8" w:rsidP="004952D8">
      <w:pPr>
        <w:rPr>
          <w:rFonts w:ascii="Arial" w:hAnsi="Arial" w:cs="Arial"/>
          <w:color w:val="FF0000"/>
          <w:sz w:val="20"/>
          <w:szCs w:val="20"/>
        </w:rPr>
      </w:pPr>
    </w:p>
    <w:p w:rsidR="009E3655" w:rsidRPr="00515CDD" w:rsidRDefault="009E3655" w:rsidP="004952D8">
      <w:pPr>
        <w:rPr>
          <w:rFonts w:ascii="Arial" w:hAnsi="Arial" w:cs="Arial"/>
          <w:color w:val="FF0000"/>
          <w:sz w:val="20"/>
          <w:szCs w:val="20"/>
        </w:rPr>
      </w:pPr>
    </w:p>
    <w:p w:rsidR="004952D8" w:rsidRPr="00515CDD" w:rsidRDefault="004952D8" w:rsidP="004952D8">
      <w:pPr>
        <w:rPr>
          <w:rFonts w:ascii="Arial" w:hAnsi="Arial" w:cs="Arial"/>
          <w:color w:val="FF0000"/>
          <w:sz w:val="20"/>
          <w:szCs w:val="20"/>
        </w:rPr>
      </w:pPr>
    </w:p>
    <w:p w:rsidR="002362A5" w:rsidRPr="00217EF1" w:rsidRDefault="002362A5" w:rsidP="004952D8">
      <w:pPr>
        <w:rPr>
          <w:rFonts w:ascii="Arial" w:hAnsi="Arial" w:cs="Arial"/>
          <w:color w:val="FF0000"/>
          <w:sz w:val="20"/>
          <w:szCs w:val="20"/>
        </w:rPr>
      </w:pPr>
    </w:p>
    <w:sectPr w:rsidR="002362A5" w:rsidRPr="00217EF1" w:rsidSect="006D7020">
      <w:headerReference w:type="default" r:id="rId14"/>
      <w:footerReference w:type="default" r:id="rId15"/>
      <w:headerReference w:type="first" r:id="rId16"/>
      <w:footerReference w:type="first" r:id="rId17"/>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9D" w:rsidRDefault="0017029D" w:rsidP="0028607D">
      <w:pPr>
        <w:spacing w:after="0" w:line="240" w:lineRule="auto"/>
      </w:pPr>
      <w:r>
        <w:separator/>
      </w:r>
    </w:p>
  </w:endnote>
  <w:endnote w:type="continuationSeparator" w:id="0">
    <w:p w:rsidR="0017029D" w:rsidRDefault="0017029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6C2C7E" w:rsidRPr="00F25E3F" w:rsidRDefault="006C2C7E">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76279A">
          <w:rPr>
            <w:rFonts w:ascii="Arial" w:hAnsi="Arial" w:cs="Arial"/>
            <w:noProof/>
            <w:sz w:val="20"/>
            <w:szCs w:val="20"/>
          </w:rPr>
          <w:t>3</w:t>
        </w:r>
        <w:r w:rsidRPr="00F25E3F">
          <w:rPr>
            <w:rFonts w:ascii="Arial" w:hAnsi="Arial" w:cs="Arial"/>
            <w:sz w:val="20"/>
            <w:szCs w:val="20"/>
          </w:rPr>
          <w:fldChar w:fldCharType="end"/>
        </w:r>
      </w:p>
    </w:sdtContent>
  </w:sdt>
  <w:p w:rsidR="006C2C7E" w:rsidRDefault="006C2C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9D" w:rsidRDefault="0017029D" w:rsidP="0028607D">
      <w:pPr>
        <w:spacing w:after="0" w:line="240" w:lineRule="auto"/>
      </w:pPr>
      <w:r>
        <w:separator/>
      </w:r>
    </w:p>
  </w:footnote>
  <w:footnote w:type="continuationSeparator" w:id="0">
    <w:p w:rsidR="0017029D" w:rsidRDefault="0017029D"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6C2C7E" w:rsidRDefault="006C2C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726E97"/>
    <w:multiLevelType w:val="hybridMultilevel"/>
    <w:tmpl w:val="ACE2EFDC"/>
    <w:lvl w:ilvl="0" w:tplc="B1EE81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1E4A38"/>
    <w:multiLevelType w:val="hybridMultilevel"/>
    <w:tmpl w:val="160C328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AE4518"/>
    <w:multiLevelType w:val="hybridMultilevel"/>
    <w:tmpl w:val="E3A618D2"/>
    <w:lvl w:ilvl="0" w:tplc="995CC740">
      <w:start w:val="1"/>
      <w:numFmt w:val="bullet"/>
      <w:lvlText w:val="ꟷ"/>
      <w:lvlJc w:val="left"/>
      <w:pPr>
        <w:ind w:left="2627" w:hanging="360"/>
      </w:pPr>
      <w:rPr>
        <w:rFonts w:ascii="Arial" w:hAnsi="Arial" w:hint="default"/>
      </w:rPr>
    </w:lvl>
    <w:lvl w:ilvl="1" w:tplc="04150003" w:tentative="1">
      <w:start w:val="1"/>
      <w:numFmt w:val="bullet"/>
      <w:lvlText w:val="o"/>
      <w:lvlJc w:val="left"/>
      <w:pPr>
        <w:ind w:left="3347" w:hanging="360"/>
      </w:pPr>
      <w:rPr>
        <w:rFonts w:ascii="Courier New" w:hAnsi="Courier New" w:cs="Courier New" w:hint="default"/>
      </w:rPr>
    </w:lvl>
    <w:lvl w:ilvl="2" w:tplc="04150005" w:tentative="1">
      <w:start w:val="1"/>
      <w:numFmt w:val="bullet"/>
      <w:lvlText w:val=""/>
      <w:lvlJc w:val="left"/>
      <w:pPr>
        <w:ind w:left="4067" w:hanging="360"/>
      </w:pPr>
      <w:rPr>
        <w:rFonts w:ascii="Wingdings" w:hAnsi="Wingdings" w:hint="default"/>
      </w:rPr>
    </w:lvl>
    <w:lvl w:ilvl="3" w:tplc="04150001" w:tentative="1">
      <w:start w:val="1"/>
      <w:numFmt w:val="bullet"/>
      <w:lvlText w:val=""/>
      <w:lvlJc w:val="left"/>
      <w:pPr>
        <w:ind w:left="4787" w:hanging="360"/>
      </w:pPr>
      <w:rPr>
        <w:rFonts w:ascii="Symbol" w:hAnsi="Symbol" w:hint="default"/>
      </w:rPr>
    </w:lvl>
    <w:lvl w:ilvl="4" w:tplc="04150003" w:tentative="1">
      <w:start w:val="1"/>
      <w:numFmt w:val="bullet"/>
      <w:lvlText w:val="o"/>
      <w:lvlJc w:val="left"/>
      <w:pPr>
        <w:ind w:left="5507" w:hanging="360"/>
      </w:pPr>
      <w:rPr>
        <w:rFonts w:ascii="Courier New" w:hAnsi="Courier New" w:cs="Courier New" w:hint="default"/>
      </w:rPr>
    </w:lvl>
    <w:lvl w:ilvl="5" w:tplc="04150005" w:tentative="1">
      <w:start w:val="1"/>
      <w:numFmt w:val="bullet"/>
      <w:lvlText w:val=""/>
      <w:lvlJc w:val="left"/>
      <w:pPr>
        <w:ind w:left="6227" w:hanging="360"/>
      </w:pPr>
      <w:rPr>
        <w:rFonts w:ascii="Wingdings" w:hAnsi="Wingdings" w:hint="default"/>
      </w:rPr>
    </w:lvl>
    <w:lvl w:ilvl="6" w:tplc="04150001" w:tentative="1">
      <w:start w:val="1"/>
      <w:numFmt w:val="bullet"/>
      <w:lvlText w:val=""/>
      <w:lvlJc w:val="left"/>
      <w:pPr>
        <w:ind w:left="6947" w:hanging="360"/>
      </w:pPr>
      <w:rPr>
        <w:rFonts w:ascii="Symbol" w:hAnsi="Symbol" w:hint="default"/>
      </w:rPr>
    </w:lvl>
    <w:lvl w:ilvl="7" w:tplc="04150003" w:tentative="1">
      <w:start w:val="1"/>
      <w:numFmt w:val="bullet"/>
      <w:lvlText w:val="o"/>
      <w:lvlJc w:val="left"/>
      <w:pPr>
        <w:ind w:left="7667" w:hanging="360"/>
      </w:pPr>
      <w:rPr>
        <w:rFonts w:ascii="Courier New" w:hAnsi="Courier New" w:cs="Courier New" w:hint="default"/>
      </w:rPr>
    </w:lvl>
    <w:lvl w:ilvl="8" w:tplc="04150005" w:tentative="1">
      <w:start w:val="1"/>
      <w:numFmt w:val="bullet"/>
      <w:lvlText w:val=""/>
      <w:lvlJc w:val="left"/>
      <w:pPr>
        <w:ind w:left="8387" w:hanging="360"/>
      </w:pPr>
      <w:rPr>
        <w:rFonts w:ascii="Wingdings" w:hAnsi="Wingdings" w:hint="default"/>
      </w:rPr>
    </w:lvl>
  </w:abstractNum>
  <w:abstractNum w:abstractNumId="2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16"/>
  </w:num>
  <w:num w:numId="4">
    <w:abstractNumId w:val="10"/>
  </w:num>
  <w:num w:numId="5">
    <w:abstractNumId w:val="13"/>
  </w:num>
  <w:num w:numId="6">
    <w:abstractNumId w:val="15"/>
  </w:num>
  <w:num w:numId="7">
    <w:abstractNumId w:val="9"/>
  </w:num>
  <w:num w:numId="8">
    <w:abstractNumId w:val="6"/>
  </w:num>
  <w:num w:numId="9">
    <w:abstractNumId w:val="2"/>
  </w:num>
  <w:num w:numId="10">
    <w:abstractNumId w:val="8"/>
  </w:num>
  <w:num w:numId="11">
    <w:abstractNumId w:val="11"/>
  </w:num>
  <w:num w:numId="12">
    <w:abstractNumId w:val="5"/>
  </w:num>
  <w:num w:numId="13">
    <w:abstractNumId w:val="3"/>
  </w:num>
  <w:num w:numId="14">
    <w:abstractNumId w:val="0"/>
  </w:num>
  <w:num w:numId="15">
    <w:abstractNumId w:val="12"/>
  </w:num>
  <w:num w:numId="16">
    <w:abstractNumId w:val="18"/>
  </w:num>
  <w:num w:numId="17">
    <w:abstractNumId w:val="1"/>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360FC"/>
    <w:rsid w:val="00051E26"/>
    <w:rsid w:val="0005528B"/>
    <w:rsid w:val="00095D95"/>
    <w:rsid w:val="00095F34"/>
    <w:rsid w:val="000B7FDF"/>
    <w:rsid w:val="000C2ADD"/>
    <w:rsid w:val="000D5985"/>
    <w:rsid w:val="000D5DC6"/>
    <w:rsid w:val="000D6D2E"/>
    <w:rsid w:val="000D7603"/>
    <w:rsid w:val="000E31EC"/>
    <w:rsid w:val="001176B2"/>
    <w:rsid w:val="001208E1"/>
    <w:rsid w:val="001301A4"/>
    <w:rsid w:val="001437F1"/>
    <w:rsid w:val="00150BCF"/>
    <w:rsid w:val="00156431"/>
    <w:rsid w:val="0017029D"/>
    <w:rsid w:val="00176558"/>
    <w:rsid w:val="00182E7C"/>
    <w:rsid w:val="0018766C"/>
    <w:rsid w:val="001A5637"/>
    <w:rsid w:val="001B260E"/>
    <w:rsid w:val="001B3907"/>
    <w:rsid w:val="001D0D9F"/>
    <w:rsid w:val="001D1527"/>
    <w:rsid w:val="001F21B2"/>
    <w:rsid w:val="00203E10"/>
    <w:rsid w:val="00205F30"/>
    <w:rsid w:val="00210269"/>
    <w:rsid w:val="00212420"/>
    <w:rsid w:val="00216DEB"/>
    <w:rsid w:val="00217EF1"/>
    <w:rsid w:val="002362A5"/>
    <w:rsid w:val="00240361"/>
    <w:rsid w:val="00247FE1"/>
    <w:rsid w:val="00266A2E"/>
    <w:rsid w:val="002705D9"/>
    <w:rsid w:val="00271AE8"/>
    <w:rsid w:val="002745E5"/>
    <w:rsid w:val="002835C6"/>
    <w:rsid w:val="00285AA7"/>
    <w:rsid w:val="0028607D"/>
    <w:rsid w:val="002B0C95"/>
    <w:rsid w:val="002C016B"/>
    <w:rsid w:val="002C3E65"/>
    <w:rsid w:val="002D2F24"/>
    <w:rsid w:val="002D712E"/>
    <w:rsid w:val="002F2199"/>
    <w:rsid w:val="003052B2"/>
    <w:rsid w:val="00325D9E"/>
    <w:rsid w:val="00344807"/>
    <w:rsid w:val="003473C3"/>
    <w:rsid w:val="00351C2D"/>
    <w:rsid w:val="00363A95"/>
    <w:rsid w:val="00372900"/>
    <w:rsid w:val="00373308"/>
    <w:rsid w:val="00387F2C"/>
    <w:rsid w:val="003A097A"/>
    <w:rsid w:val="003A45FD"/>
    <w:rsid w:val="003B11F5"/>
    <w:rsid w:val="003B316E"/>
    <w:rsid w:val="003B6713"/>
    <w:rsid w:val="003C638E"/>
    <w:rsid w:val="003D71B9"/>
    <w:rsid w:val="003E363C"/>
    <w:rsid w:val="003E59F1"/>
    <w:rsid w:val="003F48FB"/>
    <w:rsid w:val="003F7DC4"/>
    <w:rsid w:val="0040291D"/>
    <w:rsid w:val="00404F6F"/>
    <w:rsid w:val="004067CE"/>
    <w:rsid w:val="0041123B"/>
    <w:rsid w:val="0041414F"/>
    <w:rsid w:val="00415547"/>
    <w:rsid w:val="00415AB1"/>
    <w:rsid w:val="0041623A"/>
    <w:rsid w:val="004265E9"/>
    <w:rsid w:val="00430134"/>
    <w:rsid w:val="004329B5"/>
    <w:rsid w:val="0043460C"/>
    <w:rsid w:val="004656F7"/>
    <w:rsid w:val="00467464"/>
    <w:rsid w:val="00493C0F"/>
    <w:rsid w:val="004952D8"/>
    <w:rsid w:val="004B769C"/>
    <w:rsid w:val="004C0A98"/>
    <w:rsid w:val="004C3EFA"/>
    <w:rsid w:val="004D0740"/>
    <w:rsid w:val="004F52EF"/>
    <w:rsid w:val="00502238"/>
    <w:rsid w:val="00515CDD"/>
    <w:rsid w:val="0052650E"/>
    <w:rsid w:val="00535E47"/>
    <w:rsid w:val="00536039"/>
    <w:rsid w:val="0055025F"/>
    <w:rsid w:val="00555987"/>
    <w:rsid w:val="0056353D"/>
    <w:rsid w:val="00563897"/>
    <w:rsid w:val="00565529"/>
    <w:rsid w:val="00566C21"/>
    <w:rsid w:val="0057710B"/>
    <w:rsid w:val="005779F4"/>
    <w:rsid w:val="00582314"/>
    <w:rsid w:val="00583F27"/>
    <w:rsid w:val="005840B0"/>
    <w:rsid w:val="005A3DA1"/>
    <w:rsid w:val="005A4642"/>
    <w:rsid w:val="005B456C"/>
    <w:rsid w:val="005C47F7"/>
    <w:rsid w:val="005C4DF1"/>
    <w:rsid w:val="005E7FB7"/>
    <w:rsid w:val="00604295"/>
    <w:rsid w:val="00611F2C"/>
    <w:rsid w:val="00617B3D"/>
    <w:rsid w:val="0062085F"/>
    <w:rsid w:val="006276EE"/>
    <w:rsid w:val="00651761"/>
    <w:rsid w:val="006556C0"/>
    <w:rsid w:val="006639ED"/>
    <w:rsid w:val="00665EDC"/>
    <w:rsid w:val="00667A66"/>
    <w:rsid w:val="0068695D"/>
    <w:rsid w:val="0069737A"/>
    <w:rsid w:val="006A7D17"/>
    <w:rsid w:val="006B3773"/>
    <w:rsid w:val="006C2C7E"/>
    <w:rsid w:val="006C5518"/>
    <w:rsid w:val="006C7F4B"/>
    <w:rsid w:val="006D59A7"/>
    <w:rsid w:val="006D7020"/>
    <w:rsid w:val="006E4E74"/>
    <w:rsid w:val="006E7EF7"/>
    <w:rsid w:val="007109C9"/>
    <w:rsid w:val="007257D3"/>
    <w:rsid w:val="007363FE"/>
    <w:rsid w:val="0076279A"/>
    <w:rsid w:val="00771ED5"/>
    <w:rsid w:val="00786A15"/>
    <w:rsid w:val="00796E60"/>
    <w:rsid w:val="007B1C8B"/>
    <w:rsid w:val="007B4B87"/>
    <w:rsid w:val="007E694D"/>
    <w:rsid w:val="007F399E"/>
    <w:rsid w:val="00813476"/>
    <w:rsid w:val="00814128"/>
    <w:rsid w:val="00815328"/>
    <w:rsid w:val="00826823"/>
    <w:rsid w:val="00826B4A"/>
    <w:rsid w:val="00830657"/>
    <w:rsid w:val="00837104"/>
    <w:rsid w:val="008579B9"/>
    <w:rsid w:val="008703D8"/>
    <w:rsid w:val="00875ADF"/>
    <w:rsid w:val="00876180"/>
    <w:rsid w:val="00876652"/>
    <w:rsid w:val="00891E1F"/>
    <w:rsid w:val="00895893"/>
    <w:rsid w:val="008A3786"/>
    <w:rsid w:val="008A3FB6"/>
    <w:rsid w:val="008B3BAA"/>
    <w:rsid w:val="008B5288"/>
    <w:rsid w:val="008E50F1"/>
    <w:rsid w:val="008E6B4A"/>
    <w:rsid w:val="008F12FF"/>
    <w:rsid w:val="008F32A8"/>
    <w:rsid w:val="0090140A"/>
    <w:rsid w:val="00902653"/>
    <w:rsid w:val="00902719"/>
    <w:rsid w:val="00903DE6"/>
    <w:rsid w:val="009057B0"/>
    <w:rsid w:val="009125B2"/>
    <w:rsid w:val="00915828"/>
    <w:rsid w:val="009171B2"/>
    <w:rsid w:val="00921273"/>
    <w:rsid w:val="00925379"/>
    <w:rsid w:val="009343AD"/>
    <w:rsid w:val="009352CE"/>
    <w:rsid w:val="00945E36"/>
    <w:rsid w:val="00946B39"/>
    <w:rsid w:val="0095236D"/>
    <w:rsid w:val="00956284"/>
    <w:rsid w:val="00963EFA"/>
    <w:rsid w:val="009950C8"/>
    <w:rsid w:val="009954FA"/>
    <w:rsid w:val="00996AF0"/>
    <w:rsid w:val="009A4DD4"/>
    <w:rsid w:val="009B57F2"/>
    <w:rsid w:val="009C2D1E"/>
    <w:rsid w:val="009C4D83"/>
    <w:rsid w:val="009D5F7E"/>
    <w:rsid w:val="009D7A73"/>
    <w:rsid w:val="009E3655"/>
    <w:rsid w:val="009F1A39"/>
    <w:rsid w:val="009F356C"/>
    <w:rsid w:val="00A05453"/>
    <w:rsid w:val="00A107F8"/>
    <w:rsid w:val="00A11A1C"/>
    <w:rsid w:val="00A17023"/>
    <w:rsid w:val="00A24181"/>
    <w:rsid w:val="00A46C5C"/>
    <w:rsid w:val="00A56674"/>
    <w:rsid w:val="00A73CA9"/>
    <w:rsid w:val="00A73FC6"/>
    <w:rsid w:val="00A846BC"/>
    <w:rsid w:val="00A92BBA"/>
    <w:rsid w:val="00A938D9"/>
    <w:rsid w:val="00A950E2"/>
    <w:rsid w:val="00AA1EBF"/>
    <w:rsid w:val="00AB63CD"/>
    <w:rsid w:val="00AC7463"/>
    <w:rsid w:val="00AE331D"/>
    <w:rsid w:val="00AE3E02"/>
    <w:rsid w:val="00AF0B1E"/>
    <w:rsid w:val="00AF4AE5"/>
    <w:rsid w:val="00AF6764"/>
    <w:rsid w:val="00B12CDE"/>
    <w:rsid w:val="00B31555"/>
    <w:rsid w:val="00B34AA7"/>
    <w:rsid w:val="00B41BBA"/>
    <w:rsid w:val="00B50C58"/>
    <w:rsid w:val="00B567AD"/>
    <w:rsid w:val="00B57657"/>
    <w:rsid w:val="00B651C1"/>
    <w:rsid w:val="00B67C48"/>
    <w:rsid w:val="00B74A97"/>
    <w:rsid w:val="00B81064"/>
    <w:rsid w:val="00B82966"/>
    <w:rsid w:val="00B87A5A"/>
    <w:rsid w:val="00B93606"/>
    <w:rsid w:val="00B93ED9"/>
    <w:rsid w:val="00BA005B"/>
    <w:rsid w:val="00BB0DC6"/>
    <w:rsid w:val="00BB2391"/>
    <w:rsid w:val="00BB659E"/>
    <w:rsid w:val="00BC3446"/>
    <w:rsid w:val="00BC3B3C"/>
    <w:rsid w:val="00BC658A"/>
    <w:rsid w:val="00BE3417"/>
    <w:rsid w:val="00BE38F9"/>
    <w:rsid w:val="00BF07FE"/>
    <w:rsid w:val="00BF0F99"/>
    <w:rsid w:val="00BF44AE"/>
    <w:rsid w:val="00BF56E8"/>
    <w:rsid w:val="00C018A0"/>
    <w:rsid w:val="00C0343E"/>
    <w:rsid w:val="00C06AAB"/>
    <w:rsid w:val="00C11E42"/>
    <w:rsid w:val="00C156FA"/>
    <w:rsid w:val="00C17C15"/>
    <w:rsid w:val="00C2263D"/>
    <w:rsid w:val="00C24A9B"/>
    <w:rsid w:val="00C322B8"/>
    <w:rsid w:val="00C34989"/>
    <w:rsid w:val="00C4436F"/>
    <w:rsid w:val="00C47E20"/>
    <w:rsid w:val="00C531BD"/>
    <w:rsid w:val="00C76790"/>
    <w:rsid w:val="00C80546"/>
    <w:rsid w:val="00C8316E"/>
    <w:rsid w:val="00C843B8"/>
    <w:rsid w:val="00C94A7D"/>
    <w:rsid w:val="00C97300"/>
    <w:rsid w:val="00CA4870"/>
    <w:rsid w:val="00CB64CD"/>
    <w:rsid w:val="00CB67A3"/>
    <w:rsid w:val="00CC07E7"/>
    <w:rsid w:val="00CD2D44"/>
    <w:rsid w:val="00CD4057"/>
    <w:rsid w:val="00CD5430"/>
    <w:rsid w:val="00CD6063"/>
    <w:rsid w:val="00CD6C79"/>
    <w:rsid w:val="00CF3AB3"/>
    <w:rsid w:val="00D361D9"/>
    <w:rsid w:val="00D37504"/>
    <w:rsid w:val="00D51BD2"/>
    <w:rsid w:val="00D54223"/>
    <w:rsid w:val="00D82B71"/>
    <w:rsid w:val="00D94047"/>
    <w:rsid w:val="00D942B9"/>
    <w:rsid w:val="00DA796C"/>
    <w:rsid w:val="00DB48BD"/>
    <w:rsid w:val="00DB4970"/>
    <w:rsid w:val="00DB5A19"/>
    <w:rsid w:val="00DC6E1D"/>
    <w:rsid w:val="00DD3487"/>
    <w:rsid w:val="00DD77B7"/>
    <w:rsid w:val="00DE3E17"/>
    <w:rsid w:val="00DE5F8A"/>
    <w:rsid w:val="00DE6A40"/>
    <w:rsid w:val="00DF6BCA"/>
    <w:rsid w:val="00E02E64"/>
    <w:rsid w:val="00E036C0"/>
    <w:rsid w:val="00E05E26"/>
    <w:rsid w:val="00E075FB"/>
    <w:rsid w:val="00E31FD5"/>
    <w:rsid w:val="00E33FE0"/>
    <w:rsid w:val="00E36E50"/>
    <w:rsid w:val="00E36F8D"/>
    <w:rsid w:val="00E43FFD"/>
    <w:rsid w:val="00E45844"/>
    <w:rsid w:val="00E55108"/>
    <w:rsid w:val="00E60FC0"/>
    <w:rsid w:val="00E62EFF"/>
    <w:rsid w:val="00E6405E"/>
    <w:rsid w:val="00E64C9A"/>
    <w:rsid w:val="00E7170D"/>
    <w:rsid w:val="00E75246"/>
    <w:rsid w:val="00E80B5D"/>
    <w:rsid w:val="00E82E5D"/>
    <w:rsid w:val="00E83CA5"/>
    <w:rsid w:val="00E87689"/>
    <w:rsid w:val="00E87C49"/>
    <w:rsid w:val="00E938FD"/>
    <w:rsid w:val="00EA2965"/>
    <w:rsid w:val="00EA3A10"/>
    <w:rsid w:val="00EB286B"/>
    <w:rsid w:val="00EC1089"/>
    <w:rsid w:val="00ED7457"/>
    <w:rsid w:val="00EF673B"/>
    <w:rsid w:val="00EF74FD"/>
    <w:rsid w:val="00F2360B"/>
    <w:rsid w:val="00F25E3F"/>
    <w:rsid w:val="00F329A2"/>
    <w:rsid w:val="00F75B06"/>
    <w:rsid w:val="00F974AE"/>
    <w:rsid w:val="00FA2BCE"/>
    <w:rsid w:val="00FB37F1"/>
    <w:rsid w:val="00FC2B46"/>
    <w:rsid w:val="00FD557F"/>
    <w:rsid w:val="00FE321C"/>
    <w:rsid w:val="00FE4ED9"/>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0372">
      <w:bodyDiv w:val="1"/>
      <w:marLeft w:val="0"/>
      <w:marRight w:val="0"/>
      <w:marTop w:val="0"/>
      <w:marBottom w:val="0"/>
      <w:divBdr>
        <w:top w:val="none" w:sz="0" w:space="0" w:color="auto"/>
        <w:left w:val="none" w:sz="0" w:space="0" w:color="auto"/>
        <w:bottom w:val="none" w:sz="0" w:space="0" w:color="auto"/>
        <w:right w:val="none" w:sz="0" w:space="0" w:color="auto"/>
      </w:divBdr>
    </w:div>
    <w:div w:id="137148852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316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316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316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transakcja/9316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transakcja/93161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F9C8-E6E4-4AAF-B325-A0063FC8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11535</Words>
  <Characters>69213</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6</cp:revision>
  <cp:lastPrinted>2024-05-23T09:23:00Z</cp:lastPrinted>
  <dcterms:created xsi:type="dcterms:W3CDTF">2024-05-22T13:53:00Z</dcterms:created>
  <dcterms:modified xsi:type="dcterms:W3CDTF">2024-05-23T10:05:00Z</dcterms:modified>
</cp:coreProperties>
</file>