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Cs w:val="20"/>
          <w:lang w:eastAsia="pl-PL"/>
        </w:rPr>
        <w:t xml:space="preserve">ZP.271.3.2021.KA 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D4AA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4AA3" w:rsidRPr="000D4AA3" w:rsidRDefault="000D4AA3" w:rsidP="000D4AA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0D4AA3">
        <w:rPr>
          <w:rFonts w:ascii="Tahoma" w:eastAsia="Times New Roman" w:hAnsi="Tahoma" w:cs="Tahoma"/>
          <w:szCs w:val="20"/>
          <w:lang w:eastAsia="pl-PL"/>
        </w:rPr>
        <w:t>Dla zadania pn.: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0D4AA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Modernizacja nawierzchni bitumicznej drogi gminnej w Czaczyku </w:t>
      </w:r>
      <w:r w:rsidRPr="000D4AA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oraz remont nawierzchni ul. Południowej w Śmiglu – </w:t>
      </w:r>
      <w:r w:rsidRPr="000D4AA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 – Modernizacja nawierzchni bitumicznej drogi gminnej w Czaczyku”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0D4AA3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03.04.2021 r.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D4AA3" w:rsidRPr="000D4AA3" w:rsidTr="00F83C61">
        <w:trPr>
          <w:trHeight w:val="213"/>
        </w:trPr>
        <w:tc>
          <w:tcPr>
            <w:tcW w:w="567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0D4AA3" w:rsidRPr="000D4AA3" w:rsidTr="00F83C61">
        <w:trPr>
          <w:trHeight w:val="263"/>
        </w:trPr>
        <w:tc>
          <w:tcPr>
            <w:tcW w:w="567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0D4AA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4AA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0D4AA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Cs w:val="20"/>
          <w:lang w:eastAsia="pl-PL"/>
        </w:rPr>
        <w:t xml:space="preserve">ZP.271.3.2021.KA 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D4AA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4AA3" w:rsidRPr="000D4AA3" w:rsidRDefault="000D4AA3" w:rsidP="000D4AA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0D4AA3">
        <w:rPr>
          <w:rFonts w:ascii="Tahoma" w:eastAsia="Times New Roman" w:hAnsi="Tahoma" w:cs="Tahoma"/>
          <w:szCs w:val="20"/>
          <w:lang w:eastAsia="pl-PL"/>
        </w:rPr>
        <w:t>Dla zadania pn.: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0D4AA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Modernizacja nawierzchni bitumicznej drogi gminnej w Czaczyku </w:t>
      </w:r>
      <w:r w:rsidRPr="000D4AA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oraz remont nawierzchni ul. Południowej w Śmiglu – </w:t>
      </w:r>
      <w:r w:rsidRPr="000D4AA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 – Remont nawierzchni ul. Południowej w Śmiglu”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9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2350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0D4AA3" w:rsidRPr="000D4AA3" w:rsidRDefault="000D4AA3" w:rsidP="000D4AA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0D4AA3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terminie: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03.04.2021 r.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0D4AA3" w:rsidRPr="000D4AA3" w:rsidRDefault="000D4AA3" w:rsidP="000D4AA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D4AA3" w:rsidRPr="000D4AA3" w:rsidTr="00F83C61">
        <w:trPr>
          <w:trHeight w:val="213"/>
        </w:trPr>
        <w:tc>
          <w:tcPr>
            <w:tcW w:w="567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0D4AA3" w:rsidRPr="000D4AA3" w:rsidTr="00F83C61">
        <w:trPr>
          <w:trHeight w:val="263"/>
        </w:trPr>
        <w:tc>
          <w:tcPr>
            <w:tcW w:w="567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67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0D4AA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D4A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0D4AA3">
        <w:rPr>
          <w:rFonts w:ascii="Tahoma" w:eastAsia="Times New Roman" w:hAnsi="Tahoma" w:cs="Tahoma"/>
          <w:iCs/>
          <w:sz w:val="20"/>
          <w:szCs w:val="20"/>
          <w:lang w:eastAsia="pl-PL"/>
        </w:rPr>
        <w:t>dużym przedsiębiorstwem.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D4AA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0D4AA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Calibri" w:hAnsi="Tahoma" w:cs="Tahoma"/>
          <w:b/>
          <w:szCs w:val="20"/>
        </w:rPr>
        <w:t xml:space="preserve">ZP.271.3.2021.KA </w:t>
      </w:r>
      <w:r w:rsidRPr="000D4AA3">
        <w:rPr>
          <w:rFonts w:ascii="Tahoma" w:eastAsia="Calibri" w:hAnsi="Tahoma" w:cs="Tahoma"/>
          <w:b/>
          <w:szCs w:val="20"/>
        </w:rPr>
        <w:tab/>
      </w:r>
      <w:r w:rsidRPr="000D4AA3">
        <w:rPr>
          <w:rFonts w:ascii="Tahoma" w:eastAsia="Calibri" w:hAnsi="Tahoma" w:cs="Tahoma"/>
          <w:b/>
          <w:szCs w:val="20"/>
        </w:rPr>
        <w:tab/>
        <w:t xml:space="preserve">   </w:t>
      </w:r>
      <w:r w:rsidRPr="000D4AA3">
        <w:rPr>
          <w:rFonts w:ascii="Tahoma" w:eastAsia="Calibri" w:hAnsi="Tahoma" w:cs="Tahoma"/>
          <w:b/>
          <w:szCs w:val="20"/>
        </w:rPr>
        <w:tab/>
      </w:r>
      <w:r w:rsidRPr="000D4AA3">
        <w:rPr>
          <w:rFonts w:ascii="Tahoma" w:eastAsia="Calibri" w:hAnsi="Tahoma" w:cs="Tahoma"/>
          <w:b/>
          <w:szCs w:val="20"/>
        </w:rPr>
        <w:tab/>
      </w:r>
      <w:r w:rsidRPr="000D4AA3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0D4AA3" w:rsidRPr="000D4AA3" w:rsidRDefault="000D4AA3" w:rsidP="000D4AA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0D4AA3" w:rsidRPr="000D4AA3" w:rsidRDefault="000D4AA3" w:rsidP="000D4AA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0D4AA3" w:rsidRPr="000D4AA3" w:rsidRDefault="000D4AA3" w:rsidP="000D4AA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0D4AA3" w:rsidRPr="000D4AA3" w:rsidRDefault="000D4AA3" w:rsidP="000D4AA3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D4AA3" w:rsidRPr="000D4AA3" w:rsidRDefault="000D4AA3" w:rsidP="000D4AA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0D4AA3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0D4AA3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0D4AA3" w:rsidRPr="000D4AA3" w:rsidRDefault="000D4AA3" w:rsidP="000D4AA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0D4AA3" w:rsidRPr="000D4AA3" w:rsidRDefault="000D4AA3" w:rsidP="000D4AA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0D4AA3">
        <w:rPr>
          <w:rFonts w:ascii="Tahoma" w:eastAsia="Calibri" w:hAnsi="Tahoma" w:cs="Tahoma"/>
          <w:b/>
          <w:bCs/>
          <w:iCs/>
          <w:sz w:val="20"/>
          <w:szCs w:val="20"/>
        </w:rPr>
        <w:t xml:space="preserve">Modernizacja nawierzchni bitumicznej drogi gminnej w Czaczyku oraz remont nawierzchni </w:t>
      </w:r>
      <w:r w:rsidRPr="000D4AA3">
        <w:rPr>
          <w:rFonts w:ascii="Tahoma" w:eastAsia="Calibri" w:hAnsi="Tahoma" w:cs="Tahoma"/>
          <w:b/>
          <w:bCs/>
          <w:iCs/>
          <w:sz w:val="20"/>
          <w:szCs w:val="20"/>
        </w:rPr>
        <w:br/>
        <w:t>ul. Południowej w Śmiglu,</w:t>
      </w:r>
      <w:r w:rsidRPr="000D4AA3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0D4AA3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0D4AA3">
        <w:rPr>
          <w:rFonts w:ascii="Tahoma" w:eastAsia="Calibri" w:hAnsi="Tahoma" w:cs="Tahoma"/>
          <w:b/>
          <w:sz w:val="20"/>
          <w:szCs w:val="20"/>
        </w:rPr>
        <w:t>Gminę Śmigiel</w:t>
      </w:r>
      <w:r w:rsidRPr="000D4AA3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0D4AA3">
        <w:rPr>
          <w:rFonts w:ascii="Tahoma" w:eastAsia="Calibri" w:hAnsi="Tahoma" w:cs="Tahoma"/>
          <w:sz w:val="20"/>
          <w:szCs w:val="20"/>
        </w:rPr>
        <w:t>oświadczam, co następuje: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…………………....……, dnia ………………..…….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0D4AA3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0D4AA3" w:rsidRPr="000D4AA3" w:rsidRDefault="000D4AA3" w:rsidP="000D4AA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0D4AA3" w:rsidRPr="000D4AA3" w:rsidRDefault="000D4AA3" w:rsidP="000D4AA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0D4AA3" w:rsidRPr="000D4AA3" w:rsidRDefault="000D4AA3" w:rsidP="000D4AA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…………………....……, dnia ………………..…….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D4AA3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ZP.271.2.2021.KA.</w:t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…………………....……, dnia ………………..…….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D4AA3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0D4AA3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0D4AA3" w:rsidRPr="000D4AA3" w:rsidRDefault="000D4AA3" w:rsidP="000D4AA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…………………....……, dnia …………………....……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…………………....……</w:t>
      </w:r>
    </w:p>
    <w:p w:rsidR="000D4AA3" w:rsidRPr="000D4AA3" w:rsidRDefault="000D4AA3" w:rsidP="000D4AA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>(miejscowość)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 xml:space="preserve">                   </w:t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sz w:val="16"/>
          <w:szCs w:val="20"/>
          <w:lang w:eastAsia="pl-PL"/>
        </w:rPr>
        <w:tab/>
        <w:t xml:space="preserve">             (podpis)                          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0D4AA3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0D4AA3">
        <w:rPr>
          <w:rFonts w:ascii="Tahoma" w:eastAsia="Times New Roman" w:hAnsi="Tahoma" w:cs="Tahoma"/>
          <w:b/>
          <w:szCs w:val="24"/>
          <w:lang w:eastAsia="pl-PL"/>
        </w:rPr>
        <w:t xml:space="preserve">ZP.271.3.2021.KA </w:t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0D4AA3" w:rsidRPr="000D4AA3" w:rsidRDefault="000D4AA3" w:rsidP="000D4AA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0D4AA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Modernizacja nawierzchni bitumicznej drogi gminnej w Czaczyku </w:t>
      </w:r>
    </w:p>
    <w:p w:rsidR="000D4AA3" w:rsidRPr="000D4AA3" w:rsidRDefault="000D4AA3" w:rsidP="000D4AA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oraz remont nawierzchni ul. Południowej w Śmiglu”</w:t>
      </w:r>
    </w:p>
    <w:p w:rsidR="000D4AA3" w:rsidRPr="000D4AA3" w:rsidRDefault="000D4AA3" w:rsidP="000D4AA3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0D4AA3" w:rsidRPr="000D4AA3" w:rsidTr="00F83C61">
        <w:tc>
          <w:tcPr>
            <w:tcW w:w="526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0D4AA3" w:rsidRPr="000D4AA3" w:rsidTr="00F83C61">
        <w:trPr>
          <w:trHeight w:val="724"/>
        </w:trPr>
        <w:tc>
          <w:tcPr>
            <w:tcW w:w="526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D4AA3" w:rsidRPr="000D4AA3" w:rsidRDefault="000D4AA3" w:rsidP="000D4AA3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0D4AA3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0D4AA3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0D4AA3" w:rsidRPr="000D4AA3" w:rsidRDefault="000D4AA3" w:rsidP="000D4AA3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0D4AA3" w:rsidRPr="000D4AA3" w:rsidRDefault="000D4AA3" w:rsidP="000D4AA3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0D4AA3" w:rsidRPr="000D4AA3" w:rsidRDefault="000D4AA3" w:rsidP="000D4AA3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0D4AA3" w:rsidRPr="000D4AA3" w:rsidRDefault="000D4AA3" w:rsidP="000D4AA3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0D4AA3">
        <w:rPr>
          <w:rFonts w:ascii="Tahoma" w:eastAsia="Times New Roman" w:hAnsi="Tahoma" w:cs="Tahoma"/>
          <w:b/>
          <w:szCs w:val="24"/>
          <w:lang w:eastAsia="pl-PL"/>
        </w:rPr>
        <w:t xml:space="preserve">ZP.271.3.2021.KA </w:t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D4AA3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D4AA3" w:rsidRPr="000D4AA3" w:rsidRDefault="000D4AA3" w:rsidP="000D4AA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0D4AA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Modernizacja nawierzchni bitumicznej drogi gminnej w Czaczyku </w:t>
      </w:r>
    </w:p>
    <w:p w:rsidR="000D4AA3" w:rsidRPr="000D4AA3" w:rsidRDefault="000D4AA3" w:rsidP="000D4AA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oraz remont nawierzchni ul. Południowej w Śmiglu”</w:t>
      </w:r>
    </w:p>
    <w:p w:rsidR="000D4AA3" w:rsidRPr="000D4AA3" w:rsidRDefault="000D4AA3" w:rsidP="000D4AA3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0D4AA3" w:rsidRPr="000D4AA3" w:rsidTr="00F83C61">
        <w:trPr>
          <w:trHeight w:val="533"/>
        </w:trPr>
        <w:tc>
          <w:tcPr>
            <w:tcW w:w="548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83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608" w:type="dxa"/>
            <w:gridSpan w:val="2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90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206" w:type="dxa"/>
            <w:vMerge w:val="restart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0D4AA3" w:rsidRPr="000D4AA3" w:rsidTr="00F83C61">
        <w:trPr>
          <w:trHeight w:val="697"/>
        </w:trPr>
        <w:tc>
          <w:tcPr>
            <w:tcW w:w="548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4AA3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D4AA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D4AA3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0D4AA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0D4AA3" w:rsidRPr="000D4AA3" w:rsidRDefault="000D4AA3" w:rsidP="000D4AA3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Cs w:val="20"/>
          <w:lang w:eastAsia="pl-PL"/>
        </w:rPr>
        <w:t xml:space="preserve">ZP.271.3.2021.KA 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bookmarkStart w:id="0" w:name="_GoBack"/>
      <w:bookmarkEnd w:id="0"/>
      <w:r w:rsidRPr="000D4AA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</w:r>
      <w:r w:rsidRPr="000D4AA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0D4AA3" w:rsidRPr="000D4AA3" w:rsidRDefault="000D4AA3" w:rsidP="000D4AA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D4AA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0D4AA3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AA3" w:rsidRPr="000D4AA3" w:rsidTr="00F83C61">
        <w:tc>
          <w:tcPr>
            <w:tcW w:w="675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D4AA3" w:rsidRPr="000D4AA3" w:rsidRDefault="000D4AA3" w:rsidP="000D4AA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0D4AA3" w:rsidRPr="000D4AA3" w:rsidRDefault="000D4AA3" w:rsidP="000D4AA3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0D4AA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0D4AA3" w:rsidRPr="000D4AA3" w:rsidRDefault="000D4AA3" w:rsidP="000D4AA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0D4AA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D4AA3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0D4AA3" w:rsidRPr="000D4AA3" w:rsidRDefault="000D4AA3" w:rsidP="000D4A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D4AA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D4AA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0D4AA3" w:rsidRPr="000D4AA3" w:rsidRDefault="000D4AA3" w:rsidP="000D4AA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0D4AA3" w:rsidRPr="000D4AA3" w:rsidTr="00F83C61">
        <w:tc>
          <w:tcPr>
            <w:tcW w:w="548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AA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0D4AA3" w:rsidRPr="000D4AA3" w:rsidRDefault="000D4AA3" w:rsidP="000D4A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4AA3" w:rsidRPr="000D4AA3" w:rsidRDefault="000D4AA3" w:rsidP="000D4AA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0D4AA3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D4AA3"/>
    <w:rsid w:val="001C65B5"/>
    <w:rsid w:val="00267FBD"/>
    <w:rsid w:val="00347228"/>
    <w:rsid w:val="007C3AAD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0D4AA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2351</Words>
  <Characters>14109</Characters>
  <Application>Microsoft Office Word</Application>
  <DocSecurity>0</DocSecurity>
  <Lines>117</Lines>
  <Paragraphs>32</Paragraphs>
  <ScaleCrop>false</ScaleCrop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2021-02-18T11:09:00Z</dcterms:modified>
</cp:coreProperties>
</file>