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39A3" w14:textId="563AA1D4" w:rsidR="000F4E69" w:rsidRDefault="000F4E69" w:rsidP="00386973">
      <w:pPr>
        <w:spacing w:after="0" w:line="360" w:lineRule="auto"/>
        <w:rPr>
          <w:rFonts w:ascii="Trebuchet MS" w:hAnsi="Trebuchet MS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60DD5612" wp14:editId="263BDBFD">
            <wp:extent cx="737870" cy="1005840"/>
            <wp:effectExtent l="0" t="0" r="508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7A66">
        <w:rPr>
          <w:rFonts w:ascii="Trebuchet MS" w:eastAsia="Calibri" w:hAnsi="Trebuchet MS" w:cs="Arial"/>
          <w:sz w:val="20"/>
          <w:szCs w:val="20"/>
        </w:rPr>
        <w:t xml:space="preserve">                                      </w:t>
      </w:r>
      <w:r>
        <w:rPr>
          <w:rFonts w:ascii="Trebuchet MS" w:eastAsia="Calibri" w:hAnsi="Trebuchet MS" w:cs="Arial"/>
          <w:sz w:val="20"/>
          <w:szCs w:val="20"/>
        </w:rPr>
        <w:t xml:space="preserve">                                    </w:t>
      </w:r>
      <w:r w:rsidRPr="00407AB3">
        <w:rPr>
          <w:rFonts w:ascii="Trebuchet MS" w:hAnsi="Trebuchet MS" w:cstheme="minorHAnsi"/>
          <w:sz w:val="20"/>
          <w:szCs w:val="20"/>
        </w:rPr>
        <w:t xml:space="preserve">Mosina, </w:t>
      </w:r>
      <w:r w:rsidRPr="005A7CAD">
        <w:rPr>
          <w:rFonts w:ascii="Trebuchet MS" w:hAnsi="Trebuchet MS" w:cstheme="minorHAnsi"/>
          <w:sz w:val="20"/>
          <w:szCs w:val="20"/>
        </w:rPr>
        <w:t xml:space="preserve">dnia </w:t>
      </w:r>
      <w:r w:rsidR="004E2EBD">
        <w:rPr>
          <w:rFonts w:ascii="Trebuchet MS" w:hAnsi="Trebuchet MS" w:cstheme="minorHAnsi"/>
          <w:sz w:val="20"/>
          <w:szCs w:val="20"/>
        </w:rPr>
        <w:t>29</w:t>
      </w:r>
      <w:r w:rsidRPr="005A7CAD">
        <w:rPr>
          <w:rFonts w:ascii="Trebuchet MS" w:hAnsi="Trebuchet MS" w:cstheme="minorHAnsi"/>
          <w:sz w:val="20"/>
          <w:szCs w:val="20"/>
        </w:rPr>
        <w:t xml:space="preserve"> listopada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07AB3">
        <w:rPr>
          <w:rFonts w:ascii="Trebuchet MS" w:hAnsi="Trebuchet MS" w:cstheme="minorHAnsi"/>
          <w:sz w:val="20"/>
          <w:szCs w:val="20"/>
        </w:rPr>
        <w:t>2021 r.</w:t>
      </w:r>
    </w:p>
    <w:p w14:paraId="1D3579B1" w14:textId="74C88A0E" w:rsidR="00C2076E" w:rsidRDefault="000F4E69" w:rsidP="00280639">
      <w:pPr>
        <w:spacing w:after="0"/>
        <w:rPr>
          <w:b/>
          <w:bCs/>
        </w:rPr>
      </w:pPr>
      <w:r w:rsidRPr="00407AB3">
        <w:rPr>
          <w:rFonts w:ascii="Trebuchet MS" w:hAnsi="Trebuchet MS" w:cstheme="minorHAnsi"/>
          <w:sz w:val="20"/>
          <w:szCs w:val="20"/>
        </w:rPr>
        <w:t>BZP.271.</w:t>
      </w:r>
      <w:r>
        <w:rPr>
          <w:rFonts w:ascii="Trebuchet MS" w:hAnsi="Trebuchet MS" w:cstheme="minorHAnsi"/>
          <w:sz w:val="20"/>
          <w:szCs w:val="20"/>
        </w:rPr>
        <w:t>21</w:t>
      </w:r>
      <w:r w:rsidRPr="00407AB3">
        <w:rPr>
          <w:rFonts w:ascii="Trebuchet MS" w:hAnsi="Trebuchet MS" w:cstheme="minorHAnsi"/>
          <w:sz w:val="20"/>
          <w:szCs w:val="20"/>
        </w:rPr>
        <w:t>.2021</w:t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</w:p>
    <w:p w14:paraId="22635A14" w14:textId="14730FE5" w:rsidR="000F4E69" w:rsidRDefault="001E6D01" w:rsidP="00386973">
      <w:pPr>
        <w:spacing w:after="0" w:line="240" w:lineRule="auto"/>
        <w:ind w:left="4536"/>
        <w:jc w:val="both"/>
        <w:rPr>
          <w:b/>
          <w:bCs/>
        </w:rPr>
      </w:pPr>
      <w:r>
        <w:rPr>
          <w:b/>
          <w:bCs/>
        </w:rPr>
        <w:t>Wykonawcy</w:t>
      </w:r>
    </w:p>
    <w:p w14:paraId="7CCE783C" w14:textId="22C256D1" w:rsidR="00C2076E" w:rsidRDefault="00C2076E" w:rsidP="00386973">
      <w:pPr>
        <w:spacing w:after="0" w:line="240" w:lineRule="auto"/>
        <w:ind w:left="4536"/>
        <w:jc w:val="both"/>
        <w:rPr>
          <w:b/>
          <w:bCs/>
        </w:rPr>
      </w:pPr>
    </w:p>
    <w:p w14:paraId="5883754D" w14:textId="5C570667" w:rsidR="000F4E69" w:rsidRPr="001E1A67" w:rsidRDefault="000F4E69" w:rsidP="00386973">
      <w:pPr>
        <w:spacing w:after="0"/>
        <w:ind w:left="851" w:hanging="851"/>
        <w:jc w:val="both"/>
        <w:rPr>
          <w:rFonts w:ascii="Trebuchet MS" w:eastAsia="Times New Roman" w:hAnsi="Trebuchet MS" w:cs="Arial"/>
          <w:b/>
          <w:color w:val="0070C0"/>
          <w:sz w:val="20"/>
          <w:szCs w:val="20"/>
          <w:u w:val="single"/>
          <w:lang w:eastAsia="pl-PL"/>
        </w:rPr>
      </w:pPr>
      <w:r w:rsidRPr="002A7AA9">
        <w:rPr>
          <w:rFonts w:ascii="Trebuchet MS" w:hAnsi="Trebuchet MS" w:cs="Arial"/>
          <w:sz w:val="20"/>
          <w:szCs w:val="20"/>
        </w:rPr>
        <w:t>Dotyczy</w:t>
      </w:r>
      <w:r>
        <w:rPr>
          <w:rFonts w:ascii="Trebuchet MS" w:hAnsi="Trebuchet MS" w:cs="Arial"/>
          <w:sz w:val="20"/>
          <w:szCs w:val="20"/>
        </w:rPr>
        <w:t>:</w:t>
      </w:r>
      <w:r w:rsidRPr="002A7AA9">
        <w:rPr>
          <w:rFonts w:ascii="Trebuchet MS" w:hAnsi="Trebuchet MS" w:cs="Arial"/>
          <w:sz w:val="20"/>
          <w:szCs w:val="20"/>
        </w:rPr>
        <w:t xml:space="preserve"> postępowania o udzielenie zamówienia publicznego prowadzonego w trybie podstawowym na: </w:t>
      </w:r>
      <w:r w:rsidR="00207E85" w:rsidRPr="001E1A67">
        <w:rPr>
          <w:rFonts w:ascii="Trebuchet MS" w:eastAsia="Times New Roman" w:hAnsi="Trebuchet MS" w:cs="Arial"/>
          <w:b/>
          <w:color w:val="0070C0"/>
          <w:sz w:val="20"/>
          <w:szCs w:val="20"/>
          <w:lang w:eastAsia="pl-PL"/>
        </w:rPr>
        <w:t>„Modernizację placów zabaw na terenie Gminy Mosina</w:t>
      </w:r>
      <w:r w:rsidRPr="001E1A67">
        <w:rPr>
          <w:rFonts w:ascii="Trebuchet MS" w:eastAsia="Times New Roman" w:hAnsi="Trebuchet MS" w:cs="Arial"/>
          <w:b/>
          <w:color w:val="0070C0"/>
          <w:sz w:val="20"/>
          <w:szCs w:val="20"/>
          <w:lang w:eastAsia="pl-PL"/>
        </w:rPr>
        <w:t>”</w:t>
      </w:r>
      <w:r w:rsidR="00922A7E">
        <w:rPr>
          <w:rFonts w:ascii="Trebuchet MS" w:eastAsia="Times New Roman" w:hAnsi="Trebuchet MS" w:cs="Arial"/>
          <w:b/>
          <w:color w:val="0070C0"/>
          <w:sz w:val="20"/>
          <w:szCs w:val="20"/>
          <w:lang w:eastAsia="pl-PL"/>
        </w:rPr>
        <w:t>.</w:t>
      </w:r>
    </w:p>
    <w:p w14:paraId="28C73A40" w14:textId="6010F51D" w:rsidR="00C2076E" w:rsidRPr="003A5BCD" w:rsidRDefault="000F4E69" w:rsidP="00386973">
      <w:pPr>
        <w:tabs>
          <w:tab w:val="left" w:pos="567"/>
        </w:tabs>
        <w:spacing w:after="0" w:line="290" w:lineRule="exact"/>
        <w:jc w:val="both"/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sz w:val="20"/>
          <w:szCs w:val="20"/>
        </w:rPr>
        <w:tab/>
      </w:r>
    </w:p>
    <w:p w14:paraId="6ADE272A" w14:textId="69DE7B93" w:rsidR="00230A6A" w:rsidRDefault="000F4E69" w:rsidP="00386973">
      <w:pPr>
        <w:tabs>
          <w:tab w:val="left" w:pos="567"/>
          <w:tab w:val="left" w:pos="2835"/>
        </w:tabs>
        <w:spacing w:after="0" w:line="290" w:lineRule="exact"/>
        <w:jc w:val="both"/>
        <w:rPr>
          <w:rFonts w:ascii="Trebuchet MS" w:hAnsi="Trebuchet MS"/>
          <w:bCs/>
          <w:sz w:val="20"/>
          <w:szCs w:val="20"/>
        </w:rPr>
      </w:pPr>
      <w:r w:rsidRPr="003A5BCD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ab/>
      </w:r>
      <w:r w:rsidRPr="001E7CC2">
        <w:rPr>
          <w:rFonts w:ascii="Trebuchet MS" w:hAnsi="Trebuchet MS"/>
          <w:sz w:val="20"/>
          <w:szCs w:val="20"/>
        </w:rPr>
        <w:t xml:space="preserve">Zamawiający, Gmina Mosina, działając na podstawie art. </w:t>
      </w:r>
      <w:r w:rsidR="00CE541B">
        <w:rPr>
          <w:rFonts w:ascii="Trebuchet MS" w:hAnsi="Trebuchet MS"/>
          <w:sz w:val="20"/>
          <w:szCs w:val="20"/>
        </w:rPr>
        <w:t xml:space="preserve">260 w związku </w:t>
      </w:r>
      <w:r w:rsidR="001E2053">
        <w:rPr>
          <w:rFonts w:ascii="Trebuchet MS" w:hAnsi="Trebuchet MS"/>
          <w:sz w:val="20"/>
          <w:szCs w:val="20"/>
        </w:rPr>
        <w:t xml:space="preserve">z </w:t>
      </w:r>
      <w:r w:rsidR="00573B9E">
        <w:rPr>
          <w:rFonts w:ascii="Trebuchet MS" w:hAnsi="Trebuchet MS"/>
          <w:sz w:val="20"/>
          <w:szCs w:val="20"/>
        </w:rPr>
        <w:t xml:space="preserve">art. 255 pkt 3 </w:t>
      </w:r>
      <w:r w:rsidR="006109F2">
        <w:rPr>
          <w:rFonts w:ascii="Trebuchet MS" w:hAnsi="Trebuchet MS"/>
          <w:sz w:val="20"/>
          <w:szCs w:val="20"/>
        </w:rPr>
        <w:br/>
      </w:r>
      <w:r w:rsidR="00573B9E">
        <w:rPr>
          <w:rFonts w:ascii="Trebuchet MS" w:hAnsi="Trebuchet MS"/>
          <w:sz w:val="20"/>
          <w:szCs w:val="20"/>
        </w:rPr>
        <w:t xml:space="preserve">oraz </w:t>
      </w:r>
      <w:r w:rsidRPr="001E7CC2">
        <w:rPr>
          <w:rFonts w:ascii="Trebuchet MS" w:hAnsi="Trebuchet MS"/>
          <w:sz w:val="20"/>
          <w:szCs w:val="20"/>
        </w:rPr>
        <w:t xml:space="preserve">art. 266 ustawy z dnia 11 września 2019 r. – Prawo zamówień publicznych (tekst jedn. Dz.U. </w:t>
      </w:r>
      <w:r w:rsidR="007E03A0">
        <w:rPr>
          <w:rFonts w:ascii="Trebuchet MS" w:hAnsi="Trebuchet MS"/>
          <w:sz w:val="20"/>
          <w:szCs w:val="20"/>
        </w:rPr>
        <w:br/>
      </w:r>
      <w:r w:rsidRPr="001E7CC2">
        <w:rPr>
          <w:rFonts w:ascii="Trebuchet MS" w:hAnsi="Trebuchet MS"/>
          <w:sz w:val="20"/>
          <w:szCs w:val="20"/>
        </w:rPr>
        <w:t>2021 r., poz. 1129)</w:t>
      </w:r>
      <w:r w:rsidR="000E7BEB" w:rsidRPr="001E7CC2">
        <w:rPr>
          <w:rFonts w:ascii="Trebuchet MS" w:hAnsi="Trebuchet MS"/>
          <w:sz w:val="20"/>
          <w:szCs w:val="20"/>
        </w:rPr>
        <w:t xml:space="preserve">, </w:t>
      </w:r>
      <w:r w:rsidR="00D37862" w:rsidRPr="001E7CC2">
        <w:rPr>
          <w:rFonts w:ascii="Trebuchet MS" w:hAnsi="Trebuchet MS"/>
          <w:sz w:val="20"/>
          <w:szCs w:val="20"/>
        </w:rPr>
        <w:t xml:space="preserve">zwana dalej „ustawą </w:t>
      </w:r>
      <w:proofErr w:type="spellStart"/>
      <w:r w:rsidR="00D37862" w:rsidRPr="001E7CC2">
        <w:rPr>
          <w:rFonts w:ascii="Trebuchet MS" w:hAnsi="Trebuchet MS"/>
          <w:sz w:val="20"/>
          <w:szCs w:val="20"/>
        </w:rPr>
        <w:t>P</w:t>
      </w:r>
      <w:r w:rsidR="00AA1E51">
        <w:rPr>
          <w:rFonts w:ascii="Trebuchet MS" w:hAnsi="Trebuchet MS"/>
          <w:sz w:val="20"/>
          <w:szCs w:val="20"/>
        </w:rPr>
        <w:t>zp</w:t>
      </w:r>
      <w:proofErr w:type="spellEnd"/>
      <w:r w:rsidR="00D37862" w:rsidRPr="001E7CC2">
        <w:rPr>
          <w:rFonts w:ascii="Trebuchet MS" w:hAnsi="Trebuchet MS"/>
          <w:sz w:val="20"/>
          <w:szCs w:val="20"/>
        </w:rPr>
        <w:t>”,</w:t>
      </w:r>
      <w:r w:rsidR="00230A6A">
        <w:rPr>
          <w:rFonts w:ascii="Trebuchet MS" w:hAnsi="Trebuchet MS"/>
          <w:sz w:val="20"/>
          <w:szCs w:val="20"/>
        </w:rPr>
        <w:t xml:space="preserve"> </w:t>
      </w:r>
      <w:r w:rsidR="00230A6A" w:rsidRPr="007F3070">
        <w:rPr>
          <w:rFonts w:ascii="Trebuchet MS" w:hAnsi="Trebuchet MS"/>
          <w:bCs/>
          <w:sz w:val="20"/>
          <w:szCs w:val="20"/>
        </w:rPr>
        <w:t>zawiadamia o</w:t>
      </w:r>
      <w:r w:rsidR="00230A6A">
        <w:rPr>
          <w:rFonts w:ascii="Trebuchet MS" w:hAnsi="Trebuchet MS"/>
          <w:bCs/>
          <w:sz w:val="20"/>
          <w:szCs w:val="20"/>
        </w:rPr>
        <w:t>:</w:t>
      </w:r>
    </w:p>
    <w:p w14:paraId="4C31EED6" w14:textId="77777777" w:rsidR="00045115" w:rsidRDefault="00045115" w:rsidP="00386973">
      <w:pPr>
        <w:tabs>
          <w:tab w:val="left" w:pos="567"/>
          <w:tab w:val="left" w:pos="2835"/>
        </w:tabs>
        <w:spacing w:after="0" w:line="290" w:lineRule="exact"/>
        <w:jc w:val="both"/>
        <w:rPr>
          <w:rFonts w:ascii="Trebuchet MS" w:hAnsi="Trebuchet MS"/>
          <w:bCs/>
          <w:sz w:val="20"/>
          <w:szCs w:val="20"/>
        </w:rPr>
      </w:pPr>
    </w:p>
    <w:p w14:paraId="241BB9D0" w14:textId="248B5A2B" w:rsidR="00230A6A" w:rsidRPr="00045115" w:rsidRDefault="00230A6A" w:rsidP="00045115">
      <w:pPr>
        <w:pStyle w:val="Akapitzlist"/>
        <w:numPr>
          <w:ilvl w:val="0"/>
          <w:numId w:val="11"/>
        </w:numPr>
        <w:tabs>
          <w:tab w:val="left" w:pos="2835"/>
        </w:tabs>
        <w:spacing w:after="0" w:line="290" w:lineRule="exact"/>
        <w:ind w:left="284" w:hanging="284"/>
        <w:jc w:val="both"/>
        <w:rPr>
          <w:rFonts w:ascii="Trebuchet MS" w:hAnsi="Trebuchet MS"/>
          <w:b/>
          <w:i/>
          <w:iCs/>
          <w:sz w:val="20"/>
          <w:szCs w:val="20"/>
        </w:rPr>
      </w:pPr>
      <w:r w:rsidRPr="00045115">
        <w:rPr>
          <w:rFonts w:ascii="Trebuchet MS" w:hAnsi="Trebuchet MS"/>
          <w:b/>
          <w:i/>
          <w:iCs/>
          <w:sz w:val="20"/>
          <w:szCs w:val="20"/>
        </w:rPr>
        <w:t>unieważnieniu ww. postępowania o udzielenie zamówienia publicznego</w:t>
      </w:r>
      <w:r w:rsidR="00E602D8" w:rsidRPr="00045115">
        <w:rPr>
          <w:rFonts w:ascii="Trebuchet MS" w:hAnsi="Trebuchet MS"/>
          <w:b/>
          <w:i/>
          <w:iCs/>
          <w:sz w:val="20"/>
          <w:szCs w:val="20"/>
        </w:rPr>
        <w:t xml:space="preserve"> w każdej z części zamówienia tj. Cz. I, II i III.</w:t>
      </w:r>
    </w:p>
    <w:p w14:paraId="3CDE51D4" w14:textId="77777777" w:rsidR="00C2076E" w:rsidRDefault="00C2076E" w:rsidP="00386973">
      <w:pPr>
        <w:spacing w:after="0" w:line="290" w:lineRule="exact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56B42040" w14:textId="62E56F05" w:rsidR="00230A6A" w:rsidRPr="007F3070" w:rsidRDefault="00230A6A" w:rsidP="00386973">
      <w:pPr>
        <w:spacing w:after="0" w:line="290" w:lineRule="exact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7F3070">
        <w:rPr>
          <w:rFonts w:ascii="Trebuchet MS" w:hAnsi="Trebuchet MS"/>
          <w:b/>
          <w:bCs/>
          <w:sz w:val="20"/>
          <w:szCs w:val="20"/>
          <w:u w:val="single"/>
        </w:rPr>
        <w:t>Uzasadnienie prawne:</w:t>
      </w:r>
    </w:p>
    <w:p w14:paraId="57462039" w14:textId="1A5E9829" w:rsidR="00230A6A" w:rsidRPr="007F3070" w:rsidRDefault="00230A6A" w:rsidP="00386973">
      <w:pPr>
        <w:spacing w:after="0" w:line="290" w:lineRule="exact"/>
        <w:jc w:val="both"/>
        <w:rPr>
          <w:rFonts w:ascii="Trebuchet MS" w:hAnsi="Trebuchet MS"/>
          <w:sz w:val="20"/>
          <w:szCs w:val="20"/>
        </w:rPr>
      </w:pPr>
      <w:r w:rsidRPr="007F3070">
        <w:rPr>
          <w:rFonts w:ascii="Trebuchet MS" w:hAnsi="Trebuchet MS"/>
          <w:sz w:val="20"/>
          <w:szCs w:val="20"/>
        </w:rPr>
        <w:t xml:space="preserve">Art. 255 </w:t>
      </w:r>
      <w:r>
        <w:rPr>
          <w:rFonts w:ascii="Trebuchet MS" w:hAnsi="Trebuchet MS"/>
          <w:sz w:val="20"/>
          <w:szCs w:val="20"/>
        </w:rPr>
        <w:t xml:space="preserve">pkt </w:t>
      </w:r>
      <w:r w:rsidR="00E602D8">
        <w:rPr>
          <w:rFonts w:ascii="Trebuchet MS" w:hAnsi="Trebuchet MS"/>
          <w:sz w:val="20"/>
          <w:szCs w:val="20"/>
        </w:rPr>
        <w:t>3</w:t>
      </w:r>
      <w:r w:rsidRPr="007F3070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ustawy </w:t>
      </w:r>
      <w:proofErr w:type="spellStart"/>
      <w:r>
        <w:rPr>
          <w:rFonts w:ascii="Trebuchet MS" w:hAnsi="Trebuchet MS"/>
          <w:sz w:val="20"/>
          <w:szCs w:val="20"/>
        </w:rPr>
        <w:t>Pzp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</w:p>
    <w:p w14:paraId="7C6B78FE" w14:textId="77777777" w:rsidR="00C2076E" w:rsidRDefault="00C2076E" w:rsidP="00386973">
      <w:pPr>
        <w:spacing w:after="0" w:line="290" w:lineRule="exact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384F16E7" w14:textId="4C6B1A80" w:rsidR="00230A6A" w:rsidRPr="007F3070" w:rsidRDefault="00230A6A" w:rsidP="00386973">
      <w:pPr>
        <w:spacing w:after="0" w:line="290" w:lineRule="exact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7F3070">
        <w:rPr>
          <w:rFonts w:ascii="Trebuchet MS" w:hAnsi="Trebuchet MS"/>
          <w:b/>
          <w:bCs/>
          <w:sz w:val="20"/>
          <w:szCs w:val="20"/>
          <w:u w:val="single"/>
        </w:rPr>
        <w:t>Uzasadnienie faktyczne:</w:t>
      </w:r>
    </w:p>
    <w:p w14:paraId="1D31EDB7" w14:textId="263D5BB0" w:rsidR="00A63A4D" w:rsidRDefault="004533D0" w:rsidP="00AB3465">
      <w:pPr>
        <w:spacing w:before="60" w:after="60"/>
        <w:jc w:val="both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434FDF">
        <w:rPr>
          <w:rFonts w:ascii="Trebuchet MS" w:hAnsi="Trebuchet MS"/>
          <w:sz w:val="20"/>
          <w:szCs w:val="20"/>
        </w:rPr>
        <w:t xml:space="preserve">W każdej z części zamówienia </w:t>
      </w:r>
      <w:r w:rsidR="00575129" w:rsidRPr="00434FDF">
        <w:rPr>
          <w:rFonts w:ascii="Trebuchet MS" w:hAnsi="Trebuchet MS"/>
          <w:sz w:val="20"/>
          <w:szCs w:val="20"/>
        </w:rPr>
        <w:t>p</w:t>
      </w:r>
      <w:r w:rsidR="00E017C5" w:rsidRPr="00434FDF">
        <w:rPr>
          <w:rFonts w:ascii="Trebuchet MS" w:hAnsi="Trebuchet MS"/>
          <w:sz w:val="20"/>
          <w:szCs w:val="20"/>
        </w:rPr>
        <w:t>ozostała jedna oferta</w:t>
      </w:r>
      <w:r w:rsidR="00796A5A">
        <w:rPr>
          <w:rFonts w:ascii="Trebuchet MS" w:hAnsi="Trebuchet MS"/>
          <w:sz w:val="20"/>
          <w:szCs w:val="20"/>
        </w:rPr>
        <w:t xml:space="preserve"> </w:t>
      </w:r>
      <w:r w:rsidR="00061F6E">
        <w:rPr>
          <w:rFonts w:ascii="Trebuchet MS" w:hAnsi="Trebuchet MS"/>
          <w:sz w:val="20"/>
          <w:szCs w:val="20"/>
        </w:rPr>
        <w:t>z najniższą ceną</w:t>
      </w:r>
      <w:r w:rsidR="00573B9E" w:rsidRPr="00434FDF">
        <w:rPr>
          <w:rFonts w:ascii="Trebuchet MS" w:hAnsi="Trebuchet MS"/>
          <w:sz w:val="20"/>
          <w:szCs w:val="20"/>
        </w:rPr>
        <w:t xml:space="preserve"> niepodlegająca odrzuceniu</w:t>
      </w:r>
      <w:r w:rsidR="00434FDF" w:rsidRPr="00434FDF">
        <w:rPr>
          <w:rFonts w:ascii="Trebuchet MS" w:hAnsi="Trebuchet MS"/>
          <w:sz w:val="20"/>
          <w:szCs w:val="20"/>
        </w:rPr>
        <w:t xml:space="preserve"> – nr 2 firmy: G</w:t>
      </w:r>
      <w:r w:rsidR="00434FDF" w:rsidRPr="00434FDF">
        <w:rPr>
          <w:rFonts w:ascii="Trebuchet MS" w:hAnsi="Trebuchet MS" w:cstheme="minorHAnsi"/>
          <w:sz w:val="20"/>
          <w:szCs w:val="20"/>
        </w:rPr>
        <w:t xml:space="preserve">rupa Hydro Sp. z.o.o Sp.k z siedzibą w Mosinie, </w:t>
      </w:r>
      <w:r w:rsidR="00F96830" w:rsidRPr="00434FDF">
        <w:rPr>
          <w:rFonts w:ascii="Trebuchet MS" w:hAnsi="Trebuchet MS"/>
          <w:sz w:val="20"/>
          <w:szCs w:val="20"/>
        </w:rPr>
        <w:t xml:space="preserve">której cena </w:t>
      </w:r>
      <w:r w:rsidR="001E2053" w:rsidRPr="00434FDF">
        <w:rPr>
          <w:rFonts w:ascii="Trebuchet MS" w:hAnsi="Trebuchet MS"/>
          <w:sz w:val="20"/>
          <w:szCs w:val="20"/>
        </w:rPr>
        <w:t xml:space="preserve">przewyższa kwotę jaką zamawiający zamierzał przeznaczyć na sfinansowanie zamówienia w każdej z części </w:t>
      </w:r>
      <w:r w:rsidR="00A63A4D">
        <w:rPr>
          <w:rFonts w:ascii="Trebuchet MS" w:hAnsi="Trebuchet MS" w:cstheme="minorHAnsi"/>
          <w:color w:val="000000" w:themeColor="text1"/>
          <w:sz w:val="20"/>
          <w:szCs w:val="20"/>
        </w:rPr>
        <w:t>a zamawiający nie może zwiększyć tych kwot do cen najkorzystniejszych ofert w poszczególnych częściach</w:t>
      </w:r>
      <w:r w:rsidR="0078166E">
        <w:rPr>
          <w:rFonts w:ascii="Trebuchet MS" w:hAnsi="Trebuchet MS" w:cstheme="minorHAnsi"/>
          <w:color w:val="000000" w:themeColor="text1"/>
          <w:sz w:val="20"/>
          <w:szCs w:val="20"/>
        </w:rPr>
        <w:t>.</w:t>
      </w:r>
    </w:p>
    <w:p w14:paraId="0D7C04FA" w14:textId="6FED7D5B" w:rsidR="00FF1062" w:rsidRDefault="00FF1062" w:rsidP="00F96830">
      <w:pPr>
        <w:widowControl w:val="0"/>
        <w:spacing w:after="0" w:line="290" w:lineRule="exact"/>
        <w:jc w:val="both"/>
        <w:rPr>
          <w:rFonts w:ascii="Trebuchet MS" w:hAnsi="Trebuchet MS" w:cstheme="minorHAnsi"/>
          <w:color w:val="000000" w:themeColor="text1"/>
          <w:sz w:val="20"/>
          <w:szCs w:val="20"/>
        </w:rPr>
      </w:pPr>
    </w:p>
    <w:p w14:paraId="5AE46E52" w14:textId="0E87BC8C" w:rsidR="00AF0D14" w:rsidRDefault="00AF0D14" w:rsidP="00F96830">
      <w:pPr>
        <w:widowControl w:val="0"/>
        <w:spacing w:after="0" w:line="290" w:lineRule="exact"/>
        <w:jc w:val="both"/>
        <w:rPr>
          <w:rFonts w:ascii="Trebuchet MS" w:hAnsi="Trebuchet MS" w:cstheme="minorHAnsi"/>
          <w:color w:val="000000" w:themeColor="text1"/>
          <w:sz w:val="20"/>
          <w:szCs w:val="20"/>
        </w:rPr>
      </w:pPr>
      <w:r>
        <w:rPr>
          <w:rFonts w:ascii="Trebuchet MS" w:hAnsi="Trebuchet MS" w:cstheme="minorHAnsi"/>
          <w:color w:val="000000" w:themeColor="text1"/>
          <w:sz w:val="20"/>
          <w:szCs w:val="20"/>
        </w:rPr>
        <w:t>Zestawienie ofert w poszczególnych częściach zamówienia przedstawia poniższa tabela:</w:t>
      </w:r>
    </w:p>
    <w:p w14:paraId="0859062D" w14:textId="0D828915" w:rsidR="00B86341" w:rsidRDefault="00B86341" w:rsidP="00F96830">
      <w:pPr>
        <w:widowControl w:val="0"/>
        <w:spacing w:after="0" w:line="290" w:lineRule="exact"/>
        <w:jc w:val="both"/>
        <w:rPr>
          <w:rFonts w:ascii="Trebuchet MS" w:hAnsi="Trebuchet MS" w:cstheme="minorHAnsi"/>
          <w:color w:val="000000" w:themeColor="text1"/>
          <w:sz w:val="20"/>
          <w:szCs w:val="20"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723"/>
        <w:gridCol w:w="2071"/>
        <w:gridCol w:w="1363"/>
        <w:gridCol w:w="1362"/>
        <w:gridCol w:w="1401"/>
        <w:gridCol w:w="2147"/>
      </w:tblGrid>
      <w:tr w:rsidR="00B31619" w:rsidRPr="00F10452" w14:paraId="676DD856" w14:textId="5C17C974" w:rsidTr="00D941A3">
        <w:trPr>
          <w:trHeight w:val="893"/>
        </w:trPr>
        <w:tc>
          <w:tcPr>
            <w:tcW w:w="723" w:type="dxa"/>
            <w:vMerge w:val="restart"/>
          </w:tcPr>
          <w:p w14:paraId="1846BEB7" w14:textId="77777777" w:rsidR="00B31619" w:rsidRPr="00F10452" w:rsidRDefault="00B31619" w:rsidP="00044F0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oferty</w:t>
            </w:r>
          </w:p>
        </w:tc>
        <w:tc>
          <w:tcPr>
            <w:tcW w:w="2112" w:type="dxa"/>
            <w:vMerge w:val="restart"/>
            <w:vAlign w:val="center"/>
          </w:tcPr>
          <w:p w14:paraId="6D0F39CF" w14:textId="77777777" w:rsidR="00B31619" w:rsidRPr="00F10452" w:rsidRDefault="00B31619" w:rsidP="00044F06">
            <w:pPr>
              <w:spacing w:before="60" w:after="60"/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4013" w:type="dxa"/>
            <w:gridSpan w:val="3"/>
            <w:vAlign w:val="center"/>
          </w:tcPr>
          <w:p w14:paraId="7C29B767" w14:textId="77777777" w:rsidR="00B31619" w:rsidRPr="00F10452" w:rsidRDefault="00B31619" w:rsidP="00044F06">
            <w:pPr>
              <w:spacing w:before="60" w:after="60"/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Cena oferty brutto</w:t>
            </w:r>
          </w:p>
        </w:tc>
        <w:tc>
          <w:tcPr>
            <w:tcW w:w="2219" w:type="dxa"/>
            <w:vMerge w:val="restart"/>
          </w:tcPr>
          <w:p w14:paraId="17B82EA9" w14:textId="77777777" w:rsidR="00B31619" w:rsidRDefault="00B31619" w:rsidP="00044F06">
            <w:pPr>
              <w:spacing w:before="60" w:after="60"/>
              <w:jc w:val="center"/>
              <w:rPr>
                <w:b/>
                <w:bCs/>
              </w:rPr>
            </w:pPr>
          </w:p>
          <w:p w14:paraId="5A071A38" w14:textId="77777777" w:rsidR="00B31619" w:rsidRDefault="00B31619" w:rsidP="00044F06">
            <w:pPr>
              <w:spacing w:before="60" w:after="60"/>
              <w:jc w:val="center"/>
              <w:rPr>
                <w:b/>
                <w:bCs/>
              </w:rPr>
            </w:pPr>
          </w:p>
          <w:p w14:paraId="0CFC918E" w14:textId="77777777" w:rsidR="00B146E5" w:rsidRDefault="00B146E5" w:rsidP="00044F06">
            <w:pPr>
              <w:spacing w:before="60" w:after="60"/>
              <w:jc w:val="center"/>
              <w:rPr>
                <w:b/>
                <w:bCs/>
              </w:rPr>
            </w:pPr>
          </w:p>
          <w:p w14:paraId="17985C42" w14:textId="736F3977" w:rsidR="00B31619" w:rsidRPr="00F10452" w:rsidRDefault="00B31619" w:rsidP="00044F0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B31619" w:rsidRPr="00F10452" w14:paraId="2DB9A67D" w14:textId="4B17FFC8" w:rsidTr="00D941A3">
        <w:trPr>
          <w:trHeight w:val="792"/>
        </w:trPr>
        <w:tc>
          <w:tcPr>
            <w:tcW w:w="723" w:type="dxa"/>
            <w:vMerge/>
          </w:tcPr>
          <w:p w14:paraId="7C114710" w14:textId="77777777" w:rsidR="00B31619" w:rsidRDefault="00B31619" w:rsidP="00044F0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112" w:type="dxa"/>
            <w:vMerge/>
            <w:vAlign w:val="center"/>
          </w:tcPr>
          <w:p w14:paraId="3DE01943" w14:textId="77777777" w:rsidR="00B31619" w:rsidRPr="00F10452" w:rsidRDefault="00B31619" w:rsidP="00044F0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59360145" w14:textId="77777777" w:rsidR="00B31619" w:rsidRPr="00F10452" w:rsidRDefault="00B31619" w:rsidP="00044F0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Cz. I</w:t>
            </w:r>
          </w:p>
        </w:tc>
        <w:tc>
          <w:tcPr>
            <w:tcW w:w="1417" w:type="dxa"/>
          </w:tcPr>
          <w:p w14:paraId="07DB9D6B" w14:textId="77777777" w:rsidR="00B31619" w:rsidRDefault="00B31619" w:rsidP="00044F06">
            <w:pPr>
              <w:spacing w:before="60" w:after="60"/>
              <w:jc w:val="center"/>
              <w:rPr>
                <w:b/>
                <w:bCs/>
              </w:rPr>
            </w:pPr>
          </w:p>
          <w:p w14:paraId="0F32D430" w14:textId="7B22242C" w:rsidR="00B31619" w:rsidRPr="00F10452" w:rsidRDefault="00B31619" w:rsidP="00044F0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Cz. II</w:t>
            </w:r>
          </w:p>
        </w:tc>
        <w:tc>
          <w:tcPr>
            <w:tcW w:w="1178" w:type="dxa"/>
          </w:tcPr>
          <w:p w14:paraId="47A08085" w14:textId="77777777" w:rsidR="00B146E5" w:rsidRDefault="00B146E5" w:rsidP="00044F06">
            <w:pPr>
              <w:spacing w:before="60" w:after="60"/>
              <w:jc w:val="center"/>
              <w:rPr>
                <w:b/>
                <w:bCs/>
              </w:rPr>
            </w:pPr>
          </w:p>
          <w:p w14:paraId="05411B1C" w14:textId="15DFD950" w:rsidR="00B31619" w:rsidRPr="00F10452" w:rsidRDefault="00B31619" w:rsidP="00044F0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Cz. III</w:t>
            </w:r>
          </w:p>
        </w:tc>
        <w:tc>
          <w:tcPr>
            <w:tcW w:w="2219" w:type="dxa"/>
            <w:vMerge/>
          </w:tcPr>
          <w:p w14:paraId="72BC7126" w14:textId="77777777" w:rsidR="00B31619" w:rsidRDefault="00B31619" w:rsidP="00044F06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FF1062" w:rsidRPr="00F10452" w14:paraId="5B03FEEA" w14:textId="424DA24F" w:rsidTr="00D941A3">
        <w:tc>
          <w:tcPr>
            <w:tcW w:w="723" w:type="dxa"/>
          </w:tcPr>
          <w:p w14:paraId="4634CE6B" w14:textId="77777777" w:rsidR="00FF1062" w:rsidRDefault="00FF1062" w:rsidP="00044F0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12" w:type="dxa"/>
            <w:vAlign w:val="center"/>
          </w:tcPr>
          <w:p w14:paraId="72DFC3DF" w14:textId="39E253FB" w:rsidR="00FF1062" w:rsidRPr="002B11A1" w:rsidRDefault="00FF1062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B11A1">
              <w:rPr>
                <w:rFonts w:asciiTheme="minorHAnsi" w:hAnsiTheme="minorHAnsi" w:cstheme="minorHAnsi"/>
              </w:rPr>
              <w:t xml:space="preserve">ARCHIFORMACJA </w:t>
            </w:r>
            <w:r w:rsidR="00D941A3">
              <w:rPr>
                <w:rFonts w:asciiTheme="minorHAnsi" w:hAnsiTheme="minorHAnsi" w:cstheme="minorHAnsi"/>
              </w:rPr>
              <w:br/>
            </w:r>
            <w:r w:rsidRPr="002B11A1">
              <w:rPr>
                <w:rFonts w:asciiTheme="minorHAnsi" w:hAnsiTheme="minorHAnsi" w:cstheme="minorHAnsi"/>
              </w:rPr>
              <w:t xml:space="preserve">Sp. z o.o. </w:t>
            </w:r>
          </w:p>
          <w:p w14:paraId="0D6A3C86" w14:textId="77777777" w:rsidR="00FF1062" w:rsidRPr="002B11A1" w:rsidRDefault="00FF1062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B11A1">
              <w:rPr>
                <w:rFonts w:asciiTheme="minorHAnsi" w:hAnsiTheme="minorHAnsi" w:cstheme="minorHAnsi"/>
              </w:rPr>
              <w:t xml:space="preserve">ul. R. Dmowskiego  22 </w:t>
            </w:r>
          </w:p>
          <w:p w14:paraId="3FA0938E" w14:textId="77777777" w:rsidR="00FF1062" w:rsidRPr="002B11A1" w:rsidRDefault="00FF1062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B11A1">
              <w:rPr>
                <w:rFonts w:asciiTheme="minorHAnsi" w:hAnsiTheme="minorHAnsi" w:cstheme="minorHAnsi"/>
              </w:rPr>
              <w:t xml:space="preserve">63-000 Środa Wielkopolska </w:t>
            </w:r>
          </w:p>
        </w:tc>
        <w:tc>
          <w:tcPr>
            <w:tcW w:w="1418" w:type="dxa"/>
            <w:vAlign w:val="center"/>
          </w:tcPr>
          <w:p w14:paraId="0E49953E" w14:textId="2F1689CB" w:rsidR="00FF1062" w:rsidRPr="002B11A1" w:rsidRDefault="00FF1062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B11A1">
              <w:rPr>
                <w:rFonts w:asciiTheme="minorHAnsi" w:hAnsiTheme="minorHAnsi" w:cstheme="minorHAnsi"/>
              </w:rPr>
              <w:t xml:space="preserve">100 800,02 zł </w:t>
            </w:r>
          </w:p>
        </w:tc>
        <w:tc>
          <w:tcPr>
            <w:tcW w:w="1417" w:type="dxa"/>
          </w:tcPr>
          <w:p w14:paraId="37EF1928" w14:textId="77777777" w:rsidR="00FF1062" w:rsidRPr="002B11A1" w:rsidRDefault="00FF1062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4EFA2018" w14:textId="6D393184" w:rsidR="00C2076E" w:rsidRDefault="00C2076E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0FEE7483" w14:textId="77777777" w:rsidR="00E17C2B" w:rsidRDefault="00E17C2B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6AA4DEC2" w14:textId="5E020E60" w:rsidR="00FF1062" w:rsidRPr="002B11A1" w:rsidRDefault="00FF1062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B11A1">
              <w:rPr>
                <w:rFonts w:asciiTheme="minorHAnsi" w:hAnsiTheme="minorHAnsi" w:cstheme="minorHAnsi"/>
              </w:rPr>
              <w:t>180 245,05 zł</w:t>
            </w:r>
          </w:p>
        </w:tc>
        <w:tc>
          <w:tcPr>
            <w:tcW w:w="1178" w:type="dxa"/>
          </w:tcPr>
          <w:p w14:paraId="5202A067" w14:textId="77777777" w:rsidR="00FF1062" w:rsidRPr="002B11A1" w:rsidRDefault="00FF1062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0CE8E285" w14:textId="77777777" w:rsidR="00E17C2B" w:rsidRDefault="00E17C2B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0464E614" w14:textId="77777777" w:rsidR="00DF1FBE" w:rsidRDefault="00DF1FBE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49D066C9" w14:textId="7BB90795" w:rsidR="00FF1062" w:rsidRPr="002B11A1" w:rsidRDefault="00FF1062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B11A1">
              <w:rPr>
                <w:rFonts w:asciiTheme="minorHAnsi" w:hAnsiTheme="minorHAnsi" w:cstheme="minorHAnsi"/>
              </w:rPr>
              <w:t>------------</w:t>
            </w:r>
          </w:p>
        </w:tc>
        <w:tc>
          <w:tcPr>
            <w:tcW w:w="2219" w:type="dxa"/>
          </w:tcPr>
          <w:p w14:paraId="21F145D0" w14:textId="77777777" w:rsidR="00FF1062" w:rsidRDefault="00B31619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B11A1">
              <w:rPr>
                <w:rFonts w:asciiTheme="minorHAnsi" w:hAnsiTheme="minorHAnsi" w:cstheme="minorHAnsi"/>
              </w:rPr>
              <w:t xml:space="preserve">Nie podlega ocenie </w:t>
            </w:r>
            <w:r w:rsidR="00852DF2" w:rsidRPr="002B11A1">
              <w:rPr>
                <w:rFonts w:asciiTheme="minorHAnsi" w:hAnsiTheme="minorHAnsi" w:cstheme="minorHAnsi"/>
              </w:rPr>
              <w:br/>
              <w:t xml:space="preserve">dla cz. I </w:t>
            </w:r>
            <w:proofErr w:type="spellStart"/>
            <w:r w:rsidR="00852DF2" w:rsidRPr="002B11A1">
              <w:rPr>
                <w:rFonts w:asciiTheme="minorHAnsi" w:hAnsiTheme="minorHAnsi" w:cstheme="minorHAnsi"/>
              </w:rPr>
              <w:t>i</w:t>
            </w:r>
            <w:proofErr w:type="spellEnd"/>
            <w:r w:rsidR="00852DF2" w:rsidRPr="002B11A1">
              <w:rPr>
                <w:rFonts w:asciiTheme="minorHAnsi" w:hAnsiTheme="minorHAnsi" w:cstheme="minorHAnsi"/>
              </w:rPr>
              <w:t xml:space="preserve"> II, </w:t>
            </w:r>
            <w:r w:rsidR="00852DF2" w:rsidRPr="002B11A1">
              <w:rPr>
                <w:rFonts w:asciiTheme="minorHAnsi" w:hAnsiTheme="minorHAnsi" w:cstheme="minorHAnsi"/>
              </w:rPr>
              <w:br/>
            </w:r>
            <w:r w:rsidRPr="002B11A1">
              <w:rPr>
                <w:rFonts w:asciiTheme="minorHAnsi" w:hAnsiTheme="minorHAnsi" w:cstheme="minorHAnsi"/>
              </w:rPr>
              <w:t xml:space="preserve">ponieważ została odrzucona na podstawie art. 226 ust. 1 pkt 2 </w:t>
            </w:r>
            <w:r w:rsidR="00852DF2" w:rsidRPr="002B11A1">
              <w:rPr>
                <w:rFonts w:asciiTheme="minorHAnsi" w:hAnsiTheme="minorHAnsi" w:cstheme="minorHAnsi"/>
              </w:rPr>
              <w:br/>
            </w:r>
            <w:r w:rsidRPr="002B11A1">
              <w:rPr>
                <w:rFonts w:asciiTheme="minorHAnsi" w:hAnsiTheme="minorHAnsi" w:cstheme="minorHAnsi"/>
              </w:rPr>
              <w:t xml:space="preserve">lit. „c” ustawy </w:t>
            </w:r>
            <w:proofErr w:type="spellStart"/>
            <w:r w:rsidRPr="002B11A1">
              <w:rPr>
                <w:rFonts w:asciiTheme="minorHAnsi" w:hAnsiTheme="minorHAnsi" w:cstheme="minorHAnsi"/>
              </w:rPr>
              <w:t>Pzp</w:t>
            </w:r>
            <w:proofErr w:type="spellEnd"/>
          </w:p>
          <w:p w14:paraId="375892EE" w14:textId="5C902BE8" w:rsidR="00D941A3" w:rsidRPr="002B11A1" w:rsidRDefault="00D941A3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1062" w:rsidRPr="00F10452" w14:paraId="1F2A146C" w14:textId="5C099352" w:rsidTr="00D941A3">
        <w:tc>
          <w:tcPr>
            <w:tcW w:w="723" w:type="dxa"/>
          </w:tcPr>
          <w:p w14:paraId="4357454D" w14:textId="77777777" w:rsidR="00FF1062" w:rsidRDefault="00FF1062" w:rsidP="00044F0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2112" w:type="dxa"/>
            <w:vAlign w:val="center"/>
          </w:tcPr>
          <w:p w14:paraId="060A8334" w14:textId="77777777" w:rsidR="00FF1062" w:rsidRPr="002B11A1" w:rsidRDefault="00FF1062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B11A1">
              <w:rPr>
                <w:rFonts w:asciiTheme="minorHAnsi" w:hAnsiTheme="minorHAnsi" w:cstheme="minorHAnsi"/>
              </w:rPr>
              <w:t xml:space="preserve">Grupa Hydro Sp. z.o.o Sp.k </w:t>
            </w:r>
          </w:p>
          <w:p w14:paraId="5C580867" w14:textId="77777777" w:rsidR="00FF1062" w:rsidRPr="002B11A1" w:rsidRDefault="00FF1062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B11A1">
              <w:rPr>
                <w:rFonts w:asciiTheme="minorHAnsi" w:hAnsiTheme="minorHAnsi" w:cstheme="minorHAnsi"/>
              </w:rPr>
              <w:t xml:space="preserve">ul. Farbiarska 28 </w:t>
            </w:r>
          </w:p>
          <w:p w14:paraId="38473F32" w14:textId="77777777" w:rsidR="00FF1062" w:rsidRPr="002B11A1" w:rsidRDefault="00FF1062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B11A1">
              <w:rPr>
                <w:rFonts w:asciiTheme="minorHAnsi" w:hAnsiTheme="minorHAnsi" w:cstheme="minorHAnsi"/>
              </w:rPr>
              <w:t>62-050 Mosina</w:t>
            </w:r>
          </w:p>
        </w:tc>
        <w:tc>
          <w:tcPr>
            <w:tcW w:w="1418" w:type="dxa"/>
            <w:vAlign w:val="center"/>
          </w:tcPr>
          <w:p w14:paraId="2F612917" w14:textId="77777777" w:rsidR="00205EFE" w:rsidRDefault="00205EFE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20502A99" w14:textId="792A085F" w:rsidR="00FF1062" w:rsidRPr="002B11A1" w:rsidRDefault="00FF1062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B11A1">
              <w:rPr>
                <w:rFonts w:asciiTheme="minorHAnsi" w:hAnsiTheme="minorHAnsi" w:cstheme="minorHAnsi"/>
              </w:rPr>
              <w:t>85 854,00 zł</w:t>
            </w:r>
          </w:p>
        </w:tc>
        <w:tc>
          <w:tcPr>
            <w:tcW w:w="1417" w:type="dxa"/>
          </w:tcPr>
          <w:p w14:paraId="3E7EE35C" w14:textId="77777777" w:rsidR="00FF1062" w:rsidRPr="002B11A1" w:rsidRDefault="00FF1062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2A721775" w14:textId="77777777" w:rsidR="00205EFE" w:rsidRDefault="00205EFE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24E5079B" w14:textId="22C63F2B" w:rsidR="00FF1062" w:rsidRPr="002B11A1" w:rsidRDefault="00FF1062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B11A1">
              <w:rPr>
                <w:rFonts w:asciiTheme="minorHAnsi" w:hAnsiTheme="minorHAnsi" w:cstheme="minorHAnsi"/>
              </w:rPr>
              <w:t>155 410,50 zł</w:t>
            </w:r>
          </w:p>
        </w:tc>
        <w:tc>
          <w:tcPr>
            <w:tcW w:w="1178" w:type="dxa"/>
          </w:tcPr>
          <w:p w14:paraId="45436889" w14:textId="0700D285" w:rsidR="00BA2D55" w:rsidRDefault="00BA2D55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po poprawieniu omyłek rachunkowych</w:t>
            </w:r>
          </w:p>
          <w:p w14:paraId="1699A3B5" w14:textId="4B2428F0" w:rsidR="00FF1062" w:rsidRPr="002B11A1" w:rsidRDefault="00FF1062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B11A1">
              <w:rPr>
                <w:rFonts w:asciiTheme="minorHAnsi" w:hAnsiTheme="minorHAnsi" w:cstheme="minorHAnsi"/>
              </w:rPr>
              <w:t>7</w:t>
            </w:r>
            <w:r w:rsidR="009D3FDC">
              <w:rPr>
                <w:rFonts w:asciiTheme="minorHAnsi" w:hAnsiTheme="minorHAnsi" w:cstheme="minorHAnsi"/>
              </w:rPr>
              <w:t>2 447,00</w:t>
            </w:r>
            <w:r w:rsidRPr="002B11A1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2219" w:type="dxa"/>
          </w:tcPr>
          <w:p w14:paraId="766588FA" w14:textId="33143BB9" w:rsidR="00FF1062" w:rsidRPr="002B11A1" w:rsidRDefault="00162F2F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B11A1">
              <w:rPr>
                <w:rFonts w:asciiTheme="minorHAnsi" w:hAnsiTheme="minorHAnsi" w:cstheme="minorHAnsi"/>
              </w:rPr>
              <w:t>Ceny przewyższają kwoty na</w:t>
            </w:r>
            <w:r w:rsidR="00EE4407" w:rsidRPr="002B11A1">
              <w:rPr>
                <w:rFonts w:asciiTheme="minorHAnsi" w:hAnsiTheme="minorHAnsi" w:cstheme="minorHAnsi"/>
              </w:rPr>
              <w:t xml:space="preserve"> </w:t>
            </w:r>
            <w:r w:rsidR="00D36972" w:rsidRPr="002B11A1">
              <w:rPr>
                <w:rFonts w:asciiTheme="minorHAnsi" w:hAnsiTheme="minorHAnsi" w:cstheme="minorHAnsi"/>
              </w:rPr>
              <w:t>sfinansowanie</w:t>
            </w:r>
            <w:r w:rsidR="00EE4407" w:rsidRPr="002B11A1">
              <w:rPr>
                <w:rFonts w:asciiTheme="minorHAnsi" w:hAnsiTheme="minorHAnsi" w:cstheme="minorHAnsi"/>
              </w:rPr>
              <w:t xml:space="preserve"> zamówienia</w:t>
            </w:r>
            <w:r w:rsidR="00D36972" w:rsidRPr="002B11A1">
              <w:rPr>
                <w:rFonts w:asciiTheme="minorHAnsi" w:hAnsiTheme="minorHAnsi" w:cstheme="minorHAnsi"/>
              </w:rPr>
              <w:t xml:space="preserve"> dla każdej </w:t>
            </w:r>
            <w:r w:rsidR="00C2076E" w:rsidRPr="002B11A1">
              <w:rPr>
                <w:rFonts w:asciiTheme="minorHAnsi" w:hAnsiTheme="minorHAnsi" w:cstheme="minorHAnsi"/>
              </w:rPr>
              <w:br/>
            </w:r>
            <w:r w:rsidR="00D36972" w:rsidRPr="002B11A1">
              <w:rPr>
                <w:rFonts w:asciiTheme="minorHAnsi" w:hAnsiTheme="minorHAnsi" w:cstheme="minorHAnsi"/>
              </w:rPr>
              <w:t>z części</w:t>
            </w:r>
            <w:r w:rsidR="002B11A1" w:rsidRPr="002B11A1">
              <w:rPr>
                <w:rFonts w:asciiTheme="minorHAnsi" w:hAnsiTheme="minorHAnsi" w:cstheme="minorHAnsi"/>
              </w:rPr>
              <w:t xml:space="preserve"> tj. I, II, III</w:t>
            </w:r>
          </w:p>
        </w:tc>
      </w:tr>
      <w:tr w:rsidR="00FF1062" w:rsidRPr="00F10452" w14:paraId="22A781C5" w14:textId="3044D702" w:rsidTr="00D941A3">
        <w:tc>
          <w:tcPr>
            <w:tcW w:w="723" w:type="dxa"/>
          </w:tcPr>
          <w:p w14:paraId="2C5E4505" w14:textId="77777777" w:rsidR="00FF1062" w:rsidRDefault="00FF1062" w:rsidP="00044F0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112" w:type="dxa"/>
            <w:vAlign w:val="center"/>
          </w:tcPr>
          <w:p w14:paraId="378AA17A" w14:textId="77777777" w:rsidR="00FF1062" w:rsidRPr="002B11A1" w:rsidRDefault="00FF1062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B11A1">
              <w:rPr>
                <w:rFonts w:asciiTheme="minorHAnsi" w:hAnsiTheme="minorHAnsi" w:cstheme="minorHAnsi"/>
              </w:rPr>
              <w:t xml:space="preserve">ATUT Tomasz Skiba </w:t>
            </w:r>
          </w:p>
          <w:p w14:paraId="5C61A08B" w14:textId="77777777" w:rsidR="00FF1062" w:rsidRPr="002B11A1" w:rsidRDefault="00FF1062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B11A1">
              <w:rPr>
                <w:rFonts w:asciiTheme="minorHAnsi" w:hAnsiTheme="minorHAnsi" w:cstheme="minorHAnsi"/>
              </w:rPr>
              <w:t xml:space="preserve">ul. Leśmiana 5 </w:t>
            </w:r>
          </w:p>
          <w:p w14:paraId="2858E723" w14:textId="77777777" w:rsidR="00FF1062" w:rsidRPr="002B11A1" w:rsidRDefault="00FF1062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B11A1">
              <w:rPr>
                <w:rFonts w:asciiTheme="minorHAnsi" w:hAnsiTheme="minorHAnsi" w:cstheme="minorHAnsi"/>
              </w:rPr>
              <w:t>62-050 Mosina</w:t>
            </w:r>
          </w:p>
        </w:tc>
        <w:tc>
          <w:tcPr>
            <w:tcW w:w="1418" w:type="dxa"/>
            <w:vAlign w:val="center"/>
          </w:tcPr>
          <w:p w14:paraId="75A8001B" w14:textId="77777777" w:rsidR="00FF1062" w:rsidRPr="002B11A1" w:rsidRDefault="00FF1062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B11A1">
              <w:rPr>
                <w:rFonts w:asciiTheme="minorHAnsi" w:hAnsiTheme="minorHAnsi" w:cstheme="minorHAnsi"/>
              </w:rPr>
              <w:t>62 800,00 zł</w:t>
            </w:r>
          </w:p>
        </w:tc>
        <w:tc>
          <w:tcPr>
            <w:tcW w:w="1417" w:type="dxa"/>
          </w:tcPr>
          <w:p w14:paraId="4918F635" w14:textId="77777777" w:rsidR="00FF1062" w:rsidRPr="002B11A1" w:rsidRDefault="00FF1062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7767D616" w14:textId="77777777" w:rsidR="00C2076E" w:rsidRPr="002B11A1" w:rsidRDefault="00C2076E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70CA4C83" w14:textId="77777777" w:rsidR="003060A5" w:rsidRDefault="003060A5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5DAA2665" w14:textId="59D23864" w:rsidR="00FF1062" w:rsidRPr="002B11A1" w:rsidRDefault="00FF1062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B11A1">
              <w:rPr>
                <w:rFonts w:asciiTheme="minorHAnsi" w:hAnsiTheme="minorHAnsi" w:cstheme="minorHAnsi"/>
              </w:rPr>
              <w:t xml:space="preserve">110 100,00 zł </w:t>
            </w:r>
          </w:p>
        </w:tc>
        <w:tc>
          <w:tcPr>
            <w:tcW w:w="1178" w:type="dxa"/>
          </w:tcPr>
          <w:p w14:paraId="638FD40B" w14:textId="77777777" w:rsidR="00FF1062" w:rsidRPr="002B11A1" w:rsidRDefault="00FF1062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2F3D129D" w14:textId="77777777" w:rsidR="00C2076E" w:rsidRPr="002B11A1" w:rsidRDefault="00C2076E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6723116D" w14:textId="77777777" w:rsidR="003060A5" w:rsidRDefault="003060A5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1FC6A4A8" w14:textId="1BE624EB" w:rsidR="00FF1062" w:rsidRPr="002B11A1" w:rsidRDefault="00FF1062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B11A1">
              <w:rPr>
                <w:rFonts w:asciiTheme="minorHAnsi" w:hAnsiTheme="minorHAnsi" w:cstheme="minorHAnsi"/>
              </w:rPr>
              <w:t>52 600,00 zł</w:t>
            </w:r>
          </w:p>
        </w:tc>
        <w:tc>
          <w:tcPr>
            <w:tcW w:w="2219" w:type="dxa"/>
          </w:tcPr>
          <w:p w14:paraId="7AA4A948" w14:textId="77777777" w:rsidR="002B11A1" w:rsidRPr="002B11A1" w:rsidRDefault="00B31619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B11A1">
              <w:rPr>
                <w:rFonts w:asciiTheme="minorHAnsi" w:hAnsiTheme="minorHAnsi" w:cstheme="minorHAnsi"/>
              </w:rPr>
              <w:t xml:space="preserve">Nie podlega ocenie </w:t>
            </w:r>
            <w:r w:rsidR="002B11A1" w:rsidRPr="002B11A1">
              <w:rPr>
                <w:rFonts w:asciiTheme="minorHAnsi" w:hAnsiTheme="minorHAnsi" w:cstheme="minorHAnsi"/>
              </w:rPr>
              <w:t>dla cz. I, II i III,</w:t>
            </w:r>
          </w:p>
          <w:p w14:paraId="5BF928B0" w14:textId="0EC880FC" w:rsidR="00FF1062" w:rsidRPr="002B11A1" w:rsidRDefault="00B31619" w:rsidP="00044F0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B11A1">
              <w:rPr>
                <w:rFonts w:asciiTheme="minorHAnsi" w:hAnsiTheme="minorHAnsi" w:cstheme="minorHAnsi"/>
              </w:rPr>
              <w:t xml:space="preserve">ponieważ została odrzucona na podstawie art. 226 ust. 1 pkt 2 </w:t>
            </w:r>
            <w:r w:rsidR="002F039D" w:rsidRPr="002B11A1">
              <w:rPr>
                <w:rFonts w:asciiTheme="minorHAnsi" w:hAnsiTheme="minorHAnsi" w:cstheme="minorHAnsi"/>
              </w:rPr>
              <w:br/>
            </w:r>
            <w:r w:rsidRPr="002B11A1">
              <w:rPr>
                <w:rFonts w:asciiTheme="minorHAnsi" w:hAnsiTheme="minorHAnsi" w:cstheme="minorHAnsi"/>
              </w:rPr>
              <w:t xml:space="preserve">lit. „c” i pkt 6 </w:t>
            </w:r>
            <w:r w:rsidR="003E7BA7">
              <w:rPr>
                <w:rFonts w:asciiTheme="minorHAnsi" w:hAnsiTheme="minorHAnsi" w:cstheme="minorHAnsi"/>
              </w:rPr>
              <w:br/>
            </w:r>
            <w:r w:rsidRPr="002B11A1">
              <w:rPr>
                <w:rFonts w:asciiTheme="minorHAnsi" w:hAnsiTheme="minorHAnsi" w:cstheme="minorHAnsi"/>
              </w:rPr>
              <w:t xml:space="preserve">ustawy </w:t>
            </w:r>
            <w:proofErr w:type="spellStart"/>
            <w:r w:rsidRPr="002B11A1">
              <w:rPr>
                <w:rFonts w:asciiTheme="minorHAnsi" w:hAnsiTheme="minorHAnsi" w:cstheme="minorHAnsi"/>
              </w:rPr>
              <w:t>Pzp</w:t>
            </w:r>
            <w:proofErr w:type="spellEnd"/>
          </w:p>
        </w:tc>
      </w:tr>
    </w:tbl>
    <w:p w14:paraId="15454CAC" w14:textId="4F378700" w:rsidR="00E017C5" w:rsidRDefault="00E017C5" w:rsidP="00386973">
      <w:pPr>
        <w:tabs>
          <w:tab w:val="left" w:pos="567"/>
        </w:tabs>
        <w:spacing w:after="0" w:line="290" w:lineRule="exact"/>
        <w:ind w:right="28"/>
        <w:jc w:val="both"/>
        <w:rPr>
          <w:rFonts w:ascii="Trebuchet MS" w:hAnsi="Trebuchet MS"/>
          <w:sz w:val="20"/>
          <w:szCs w:val="20"/>
        </w:rPr>
      </w:pPr>
    </w:p>
    <w:p w14:paraId="7D4AA6E4" w14:textId="56658728" w:rsidR="004533D0" w:rsidRPr="00CF6DA9" w:rsidRDefault="00493077" w:rsidP="00CF6DA9">
      <w:pPr>
        <w:pStyle w:val="Akapitzlist"/>
        <w:numPr>
          <w:ilvl w:val="0"/>
          <w:numId w:val="11"/>
        </w:numPr>
        <w:spacing w:after="0" w:line="290" w:lineRule="exact"/>
        <w:ind w:left="284" w:right="28" w:hanging="284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 w:rsidRPr="00CF6DA9">
        <w:rPr>
          <w:rFonts w:ascii="Trebuchet MS" w:hAnsi="Trebuchet MS"/>
          <w:b/>
          <w:bCs/>
          <w:i/>
          <w:iCs/>
          <w:sz w:val="20"/>
          <w:szCs w:val="20"/>
        </w:rPr>
        <w:t>odrzuceniu następujących ofert odpowiednio do danej części zamówienia</w:t>
      </w:r>
      <w:r w:rsidR="00CF6DA9" w:rsidRPr="00CF6DA9">
        <w:rPr>
          <w:rFonts w:ascii="Trebuchet MS" w:hAnsi="Trebuchet MS"/>
          <w:b/>
          <w:bCs/>
          <w:i/>
          <w:iCs/>
          <w:sz w:val="20"/>
          <w:szCs w:val="20"/>
        </w:rPr>
        <w:t>:</w:t>
      </w:r>
    </w:p>
    <w:p w14:paraId="514FBE91" w14:textId="77777777" w:rsidR="004533D0" w:rsidRDefault="004533D0" w:rsidP="00386973">
      <w:pPr>
        <w:tabs>
          <w:tab w:val="left" w:pos="567"/>
        </w:tabs>
        <w:spacing w:after="0" w:line="290" w:lineRule="exact"/>
        <w:ind w:right="28"/>
        <w:jc w:val="both"/>
        <w:rPr>
          <w:rFonts w:ascii="Trebuchet MS" w:hAnsi="Trebuchet MS"/>
          <w:sz w:val="20"/>
          <w:szCs w:val="20"/>
        </w:rPr>
      </w:pPr>
    </w:p>
    <w:p w14:paraId="1F88519A" w14:textId="5963A310" w:rsidR="004533D0" w:rsidRDefault="004533D0" w:rsidP="00386973">
      <w:pPr>
        <w:widowControl w:val="0"/>
        <w:spacing w:after="0" w:line="290" w:lineRule="exact"/>
        <w:rPr>
          <w:rFonts w:ascii="Trebuchet MS" w:hAnsi="Trebuchet MS" w:cs="Arial"/>
          <w:b/>
          <w:bCs/>
          <w:color w:val="0070C0"/>
          <w:sz w:val="20"/>
          <w:szCs w:val="20"/>
          <w:u w:val="single"/>
        </w:rPr>
      </w:pPr>
      <w:r w:rsidRPr="00386973">
        <w:rPr>
          <w:rFonts w:ascii="Trebuchet MS" w:hAnsi="Trebuchet MS" w:cstheme="minorHAnsi"/>
          <w:b/>
          <w:bCs/>
          <w:color w:val="000000" w:themeColor="text1"/>
          <w:sz w:val="20"/>
          <w:szCs w:val="20"/>
          <w:u w:val="single"/>
        </w:rPr>
        <w:t xml:space="preserve">Cz. I- </w:t>
      </w:r>
      <w:bookmarkStart w:id="1" w:name="_Hlk84337754"/>
      <w:r w:rsidRPr="00386973">
        <w:rPr>
          <w:rFonts w:ascii="Trebuchet MS" w:hAnsi="Trebuchet MS" w:cs="Arial"/>
          <w:b/>
          <w:bCs/>
          <w:color w:val="0070C0"/>
          <w:sz w:val="20"/>
          <w:szCs w:val="20"/>
          <w:u w:val="single"/>
        </w:rPr>
        <w:t>modernizacja 6 placów zabaw</w:t>
      </w:r>
      <w:bookmarkEnd w:id="1"/>
    </w:p>
    <w:p w14:paraId="5E737560" w14:textId="77777777" w:rsidR="00386973" w:rsidRPr="00386973" w:rsidRDefault="00386973" w:rsidP="00386973">
      <w:pPr>
        <w:widowControl w:val="0"/>
        <w:spacing w:after="0" w:line="290" w:lineRule="exact"/>
        <w:rPr>
          <w:rFonts w:ascii="Trebuchet MS" w:hAnsi="Trebuchet MS" w:cstheme="minorHAnsi"/>
          <w:b/>
          <w:bCs/>
          <w:color w:val="000000" w:themeColor="text1"/>
          <w:sz w:val="20"/>
          <w:szCs w:val="20"/>
          <w:u w:val="single"/>
        </w:rPr>
      </w:pPr>
    </w:p>
    <w:p w14:paraId="05F31BC6" w14:textId="6FB1D44B" w:rsidR="00D904C0" w:rsidRDefault="004533D0" w:rsidP="00386973">
      <w:pPr>
        <w:spacing w:after="0" w:line="290" w:lineRule="exact"/>
        <w:jc w:val="both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37197C">
        <w:rPr>
          <w:rFonts w:ascii="Trebuchet MS" w:hAnsi="Trebuchet MS" w:cstheme="minorHAnsi"/>
          <w:b/>
          <w:bCs/>
          <w:color w:val="FF0000"/>
          <w:sz w:val="20"/>
          <w:szCs w:val="20"/>
        </w:rPr>
        <w:t xml:space="preserve">Oferta nr 1 </w:t>
      </w:r>
      <w:r w:rsidRPr="00C5674F">
        <w:rPr>
          <w:rFonts w:ascii="Trebuchet MS" w:hAnsi="Trebuchet MS" w:cstheme="minorHAnsi"/>
          <w:b/>
          <w:bCs/>
          <w:color w:val="000000" w:themeColor="text1"/>
          <w:sz w:val="20"/>
          <w:szCs w:val="20"/>
        </w:rPr>
        <w:t>-</w:t>
      </w:r>
      <w:r w:rsidRPr="00C5674F">
        <w:rPr>
          <w:rFonts w:ascii="Trebuchet MS" w:hAnsi="Trebuchet MS"/>
          <w:b/>
          <w:bCs/>
          <w:sz w:val="20"/>
          <w:szCs w:val="20"/>
        </w:rPr>
        <w:t xml:space="preserve"> złoż</w:t>
      </w:r>
      <w:r w:rsidR="00A63A4D">
        <w:rPr>
          <w:rFonts w:ascii="Trebuchet MS" w:hAnsi="Trebuchet MS"/>
          <w:b/>
          <w:bCs/>
          <w:sz w:val="20"/>
          <w:szCs w:val="20"/>
        </w:rPr>
        <w:t>ona</w:t>
      </w:r>
      <w:r w:rsidRPr="00C5674F">
        <w:rPr>
          <w:rFonts w:ascii="Trebuchet MS" w:hAnsi="Trebuchet MS"/>
          <w:b/>
          <w:bCs/>
          <w:sz w:val="20"/>
          <w:szCs w:val="20"/>
        </w:rPr>
        <w:t xml:space="preserve"> przez ARCHIFORMACJA Sp. z o.o. z siedzibą w Środzie Wielkopolskiej</w:t>
      </w:r>
      <w:r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br/>
      </w:r>
      <w:r w:rsidR="00D904C0">
        <w:rPr>
          <w:rFonts w:ascii="Trebuchet MS" w:hAnsi="Trebuchet MS"/>
          <w:sz w:val="20"/>
          <w:szCs w:val="20"/>
        </w:rPr>
        <w:t xml:space="preserve">na podstawie art. </w:t>
      </w:r>
      <w:r w:rsidR="00D904C0" w:rsidRPr="00FB1796">
        <w:rPr>
          <w:rFonts w:ascii="Trebuchet MS" w:hAnsi="Trebuchet MS"/>
          <w:sz w:val="20"/>
          <w:szCs w:val="20"/>
        </w:rPr>
        <w:t xml:space="preserve">226 ust. 1 pkt 2 lit. „c” ustawy </w:t>
      </w:r>
      <w:proofErr w:type="spellStart"/>
      <w:r w:rsidR="00D904C0" w:rsidRPr="00FB1796">
        <w:rPr>
          <w:rFonts w:ascii="Trebuchet MS" w:hAnsi="Trebuchet MS"/>
          <w:sz w:val="20"/>
          <w:szCs w:val="20"/>
        </w:rPr>
        <w:t>Pzp</w:t>
      </w:r>
      <w:proofErr w:type="spellEnd"/>
      <w:r w:rsidR="00D904C0">
        <w:rPr>
          <w:rFonts w:ascii="Trebuchet MS" w:hAnsi="Trebuchet MS"/>
          <w:sz w:val="20"/>
          <w:szCs w:val="20"/>
        </w:rPr>
        <w:t xml:space="preserve"> zostaje odrzucona </w:t>
      </w:r>
      <w:r>
        <w:rPr>
          <w:rFonts w:ascii="Trebuchet MS" w:hAnsi="Trebuchet MS" w:cstheme="minorHAnsi"/>
          <w:color w:val="000000" w:themeColor="text1"/>
          <w:sz w:val="20"/>
          <w:szCs w:val="20"/>
        </w:rPr>
        <w:t>ze względu na brak przedmiotowych środków dowodowych</w:t>
      </w:r>
      <w:r w:rsidR="00D904C0">
        <w:rPr>
          <w:rFonts w:ascii="Trebuchet MS" w:hAnsi="Trebuchet MS" w:cstheme="minorHAnsi"/>
          <w:color w:val="000000" w:themeColor="text1"/>
          <w:sz w:val="20"/>
          <w:szCs w:val="20"/>
        </w:rPr>
        <w:t xml:space="preserve">. </w:t>
      </w:r>
    </w:p>
    <w:p w14:paraId="6211B982" w14:textId="77777777" w:rsidR="00312C65" w:rsidRDefault="00312C65" w:rsidP="00386973">
      <w:pPr>
        <w:spacing w:after="0" w:line="290" w:lineRule="exact"/>
        <w:jc w:val="both"/>
        <w:rPr>
          <w:rFonts w:ascii="Trebuchet MS" w:hAnsi="Trebuchet MS" w:cstheme="minorHAnsi"/>
          <w:color w:val="000000" w:themeColor="text1"/>
          <w:sz w:val="20"/>
          <w:szCs w:val="20"/>
        </w:rPr>
      </w:pPr>
    </w:p>
    <w:p w14:paraId="755EEE13" w14:textId="685452A3" w:rsidR="004533D0" w:rsidRDefault="004533D0" w:rsidP="00386973">
      <w:pPr>
        <w:spacing w:after="0" w:line="290" w:lineRule="exact"/>
        <w:jc w:val="both"/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</w:rPr>
        <w:t xml:space="preserve">Zamawiający wymagał, by wraz z ofertą zostały złożone przedmiotowe środki dowodowe dotyczące </w:t>
      </w:r>
      <w:r w:rsidRPr="00E33DE0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 xml:space="preserve">folderów lub kart katalogowych lub kart produktowych lub kart charakterystyki lub kart materiałów lub oświadczenia producenta lub jego autoryzowanego przedstawiciela, albo inne równoważne dokumenty lub oświadczenia itp. wraz z kolorowymi zdjęciami lub rysunkami potwierdzające, </w:t>
      </w:r>
      <w:r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br/>
      </w:r>
      <w:r w:rsidRPr="00E33DE0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>że oferowany przedmiot zamówienia, w odniesieniu do typowych (produkowanych seryjnie) urządzeń i elementów odpowiadają opisowi przedmiotu zamówienia odpowiednio dla danej części zamówienia</w:t>
      </w:r>
      <w:r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 xml:space="preserve">. </w:t>
      </w:r>
    </w:p>
    <w:p w14:paraId="55E04643" w14:textId="77777777" w:rsidR="004533D0" w:rsidRDefault="004533D0" w:rsidP="00386973">
      <w:pPr>
        <w:spacing w:after="0" w:line="290" w:lineRule="exact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 xml:space="preserve">Wykonawca wraz z ofertą nie złożył ww. dokumentu dla </w:t>
      </w:r>
      <w:r w:rsidRPr="001416FE">
        <w:rPr>
          <w:rFonts w:ascii="Trebuchet MS" w:hAnsi="Trebuchet MS" w:cstheme="minorHAnsi"/>
          <w:sz w:val="20"/>
          <w:szCs w:val="20"/>
        </w:rPr>
        <w:t xml:space="preserve">huśtawki podwójnej z siedziskiem płaskim </w:t>
      </w:r>
      <w:r>
        <w:rPr>
          <w:rFonts w:ascii="Trebuchet MS" w:hAnsi="Trebuchet MS" w:cstheme="minorHAnsi"/>
          <w:sz w:val="20"/>
          <w:szCs w:val="20"/>
        </w:rPr>
        <w:br/>
      </w:r>
      <w:r w:rsidRPr="001416FE">
        <w:rPr>
          <w:rFonts w:ascii="Trebuchet MS" w:hAnsi="Trebuchet MS" w:cstheme="minorHAnsi"/>
          <w:sz w:val="20"/>
          <w:szCs w:val="20"/>
        </w:rPr>
        <w:t xml:space="preserve">i kubełkowym. </w:t>
      </w:r>
      <w:r>
        <w:rPr>
          <w:rFonts w:ascii="Trebuchet MS" w:hAnsi="Trebuchet MS" w:cstheme="minorHAnsi"/>
          <w:sz w:val="20"/>
          <w:szCs w:val="20"/>
        </w:rPr>
        <w:t xml:space="preserve">Wezwany pismem z dnia 16.11.2021 r. nie uzupełnił ww. dokumentu. </w:t>
      </w:r>
    </w:p>
    <w:p w14:paraId="17F45FD2" w14:textId="77777777" w:rsidR="004533D0" w:rsidRDefault="004533D0" w:rsidP="00386973">
      <w:pPr>
        <w:spacing w:after="0" w:line="290" w:lineRule="exact"/>
        <w:jc w:val="both"/>
        <w:rPr>
          <w:rFonts w:ascii="Trebuchet MS" w:hAnsi="Trebuchet MS" w:cstheme="minorHAnsi"/>
          <w:sz w:val="20"/>
          <w:szCs w:val="20"/>
        </w:rPr>
      </w:pPr>
    </w:p>
    <w:p w14:paraId="743A2AE4" w14:textId="7B037060" w:rsidR="00D904C0" w:rsidRDefault="004533D0" w:rsidP="00386973">
      <w:pPr>
        <w:spacing w:after="0" w:line="29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37197C">
        <w:rPr>
          <w:rFonts w:ascii="Trebuchet MS" w:hAnsi="Trebuchet MS"/>
          <w:b/>
          <w:bCs/>
          <w:color w:val="FF0000"/>
          <w:sz w:val="20"/>
          <w:szCs w:val="20"/>
        </w:rPr>
        <w:t xml:space="preserve">Oferta nr  3 </w:t>
      </w:r>
      <w:r w:rsidRPr="008716CE">
        <w:rPr>
          <w:rFonts w:ascii="Trebuchet MS" w:hAnsi="Trebuchet MS"/>
          <w:b/>
          <w:bCs/>
          <w:sz w:val="20"/>
          <w:szCs w:val="20"/>
        </w:rPr>
        <w:t>– złoż</w:t>
      </w:r>
      <w:r w:rsidR="005F37F4">
        <w:rPr>
          <w:rFonts w:ascii="Trebuchet MS" w:hAnsi="Trebuchet MS"/>
          <w:b/>
          <w:bCs/>
          <w:sz w:val="20"/>
          <w:szCs w:val="20"/>
        </w:rPr>
        <w:t>ona</w:t>
      </w:r>
      <w:r w:rsidRPr="008716CE">
        <w:rPr>
          <w:rFonts w:ascii="Trebuchet MS" w:hAnsi="Trebuchet MS"/>
          <w:b/>
          <w:bCs/>
          <w:sz w:val="20"/>
          <w:szCs w:val="20"/>
        </w:rPr>
        <w:t xml:space="preserve"> przez ATUT Tomasz Skiba z siedzibą w Mosinie</w:t>
      </w:r>
      <w:r w:rsidR="00D904C0">
        <w:rPr>
          <w:rFonts w:ascii="Trebuchet MS" w:hAnsi="Trebuchet MS"/>
          <w:b/>
          <w:bCs/>
          <w:sz w:val="20"/>
          <w:szCs w:val="20"/>
        </w:rPr>
        <w:t>,</w:t>
      </w:r>
      <w:r w:rsidR="00D904C0" w:rsidRPr="00D904C0">
        <w:rPr>
          <w:rFonts w:ascii="Trebuchet MS" w:hAnsi="Trebuchet MS"/>
          <w:sz w:val="20"/>
          <w:szCs w:val="20"/>
        </w:rPr>
        <w:t xml:space="preserve"> </w:t>
      </w:r>
      <w:r w:rsidR="00D904C0" w:rsidRPr="003821BD">
        <w:rPr>
          <w:rFonts w:ascii="Trebuchet MS" w:hAnsi="Trebuchet MS"/>
          <w:sz w:val="20"/>
          <w:szCs w:val="20"/>
        </w:rPr>
        <w:t xml:space="preserve">na podstawie art. 226 </w:t>
      </w:r>
      <w:r w:rsidR="003B46C6">
        <w:rPr>
          <w:rFonts w:ascii="Trebuchet MS" w:hAnsi="Trebuchet MS"/>
          <w:sz w:val="20"/>
          <w:szCs w:val="20"/>
        </w:rPr>
        <w:br/>
      </w:r>
      <w:r w:rsidR="00D904C0" w:rsidRPr="003821BD">
        <w:rPr>
          <w:rFonts w:ascii="Trebuchet MS" w:hAnsi="Trebuchet MS"/>
          <w:sz w:val="20"/>
          <w:szCs w:val="20"/>
        </w:rPr>
        <w:t>ust. 1 pkt 2 lit. „c”</w:t>
      </w:r>
      <w:r w:rsidR="00547250">
        <w:rPr>
          <w:rFonts w:ascii="Trebuchet MS" w:hAnsi="Trebuchet MS"/>
          <w:sz w:val="20"/>
          <w:szCs w:val="20"/>
        </w:rPr>
        <w:t xml:space="preserve"> i pkt 6</w:t>
      </w:r>
      <w:r w:rsidR="00D904C0" w:rsidRPr="00D904C0">
        <w:rPr>
          <w:rFonts w:ascii="Trebuchet MS" w:hAnsi="Trebuchet MS"/>
          <w:sz w:val="20"/>
          <w:szCs w:val="20"/>
        </w:rPr>
        <w:t xml:space="preserve"> </w:t>
      </w:r>
      <w:r w:rsidR="00D904C0" w:rsidRPr="003821BD">
        <w:rPr>
          <w:rFonts w:ascii="Trebuchet MS" w:hAnsi="Trebuchet MS"/>
          <w:sz w:val="20"/>
          <w:szCs w:val="20"/>
        </w:rPr>
        <w:t xml:space="preserve">ustawy </w:t>
      </w:r>
      <w:proofErr w:type="spellStart"/>
      <w:r w:rsidR="00D904C0" w:rsidRPr="003821BD">
        <w:rPr>
          <w:rFonts w:ascii="Trebuchet MS" w:hAnsi="Trebuchet MS"/>
          <w:sz w:val="20"/>
          <w:szCs w:val="20"/>
        </w:rPr>
        <w:t>Pzp</w:t>
      </w:r>
      <w:proofErr w:type="spellEnd"/>
      <w:r w:rsidR="00D904C0">
        <w:rPr>
          <w:rFonts w:ascii="Trebuchet MS" w:hAnsi="Trebuchet MS"/>
          <w:sz w:val="20"/>
          <w:szCs w:val="20"/>
        </w:rPr>
        <w:t xml:space="preserve"> zostaje odrzucona </w:t>
      </w:r>
      <w:r w:rsidR="00D904C0">
        <w:rPr>
          <w:rFonts w:ascii="Trebuchet MS" w:hAnsi="Trebuchet MS" w:cstheme="minorHAnsi"/>
          <w:color w:val="000000" w:themeColor="text1"/>
          <w:sz w:val="20"/>
          <w:szCs w:val="20"/>
        </w:rPr>
        <w:t xml:space="preserve">ze względu </w:t>
      </w:r>
      <w:r w:rsidR="00D904C0" w:rsidRPr="003821BD">
        <w:rPr>
          <w:rFonts w:ascii="Trebuchet MS" w:hAnsi="Trebuchet MS" w:cstheme="minorHAnsi"/>
          <w:color w:val="000000" w:themeColor="text1"/>
          <w:sz w:val="20"/>
          <w:szCs w:val="20"/>
        </w:rPr>
        <w:t>na brak przedmiotowych środków dowodowych</w:t>
      </w:r>
      <w:r w:rsidR="00547250">
        <w:rPr>
          <w:rFonts w:ascii="Trebuchet MS" w:hAnsi="Trebuchet MS" w:cstheme="minorHAnsi"/>
          <w:color w:val="000000" w:themeColor="text1"/>
          <w:sz w:val="20"/>
          <w:szCs w:val="20"/>
        </w:rPr>
        <w:t xml:space="preserve">, w tym przedmiotowe środki dowodowe nie zostały przekazane w sposób zgody </w:t>
      </w:r>
      <w:r w:rsidR="000F05CB">
        <w:rPr>
          <w:rFonts w:ascii="Trebuchet MS" w:hAnsi="Trebuchet MS" w:cstheme="minorHAnsi"/>
          <w:color w:val="000000" w:themeColor="text1"/>
          <w:sz w:val="20"/>
          <w:szCs w:val="20"/>
        </w:rPr>
        <w:br/>
      </w:r>
      <w:r w:rsidR="00547250">
        <w:rPr>
          <w:rFonts w:ascii="Trebuchet MS" w:hAnsi="Trebuchet MS" w:cstheme="minorHAnsi"/>
          <w:color w:val="000000" w:themeColor="text1"/>
          <w:sz w:val="20"/>
          <w:szCs w:val="20"/>
        </w:rPr>
        <w:t xml:space="preserve">z wymaganiami technicznymi oraz organizacyjnymi sporządzania lub przekazywania </w:t>
      </w:r>
      <w:r w:rsidR="005A13D8">
        <w:rPr>
          <w:rFonts w:ascii="Trebuchet MS" w:hAnsi="Trebuchet MS" w:cstheme="minorHAnsi"/>
          <w:color w:val="000000" w:themeColor="text1"/>
          <w:sz w:val="20"/>
          <w:szCs w:val="20"/>
        </w:rPr>
        <w:t>ofert</w:t>
      </w:r>
      <w:r w:rsidR="00547250">
        <w:rPr>
          <w:rFonts w:ascii="Trebuchet MS" w:hAnsi="Trebuchet MS" w:cstheme="minorHAnsi"/>
          <w:color w:val="000000" w:themeColor="text1"/>
          <w:sz w:val="20"/>
          <w:szCs w:val="20"/>
        </w:rPr>
        <w:t xml:space="preserve"> przy użyciu środków komunikacji elektronicznej określon</w:t>
      </w:r>
      <w:r w:rsidR="000F05CB">
        <w:rPr>
          <w:rFonts w:ascii="Trebuchet MS" w:hAnsi="Trebuchet MS" w:cstheme="minorHAnsi"/>
          <w:color w:val="000000" w:themeColor="text1"/>
          <w:sz w:val="20"/>
          <w:szCs w:val="20"/>
        </w:rPr>
        <w:t>ych</w:t>
      </w:r>
      <w:r w:rsidR="00547250">
        <w:rPr>
          <w:rFonts w:ascii="Trebuchet MS" w:hAnsi="Trebuchet MS" w:cstheme="minorHAnsi"/>
          <w:color w:val="000000" w:themeColor="text1"/>
          <w:sz w:val="20"/>
          <w:szCs w:val="20"/>
        </w:rPr>
        <w:t xml:space="preserve"> w rozdziale XIII ust. 3 pkt 3.4 SWZ. </w:t>
      </w:r>
    </w:p>
    <w:p w14:paraId="1091CB9A" w14:textId="77777777" w:rsidR="00D904C0" w:rsidRPr="003821BD" w:rsidRDefault="00D904C0" w:rsidP="00386973">
      <w:pPr>
        <w:spacing w:after="0" w:line="290" w:lineRule="exact"/>
        <w:jc w:val="both"/>
        <w:rPr>
          <w:rFonts w:ascii="Trebuchet MS" w:hAnsi="Trebuchet MS"/>
          <w:sz w:val="20"/>
          <w:szCs w:val="20"/>
        </w:rPr>
      </w:pPr>
    </w:p>
    <w:p w14:paraId="78DD628F" w14:textId="426F4827" w:rsidR="004533D0" w:rsidRPr="003821BD" w:rsidRDefault="004533D0" w:rsidP="00386973">
      <w:pPr>
        <w:spacing w:after="0" w:line="290" w:lineRule="exact"/>
        <w:jc w:val="both"/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</w:pPr>
      <w:r w:rsidRPr="003821BD">
        <w:rPr>
          <w:rFonts w:ascii="Trebuchet MS" w:hAnsi="Trebuchet MS"/>
          <w:sz w:val="20"/>
          <w:szCs w:val="20"/>
        </w:rPr>
        <w:t xml:space="preserve">Zamawiający wymagał, by wraz z ofertą zostały złożone przedmiotowe środki dowodowe dotyczące </w:t>
      </w:r>
      <w:r w:rsidRPr="003821BD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 xml:space="preserve">folderów lub kart katalogowych lub kart produktowych lub kart charakterystyki lub kart materiałów lub oświadczenia producenta lub jego autoryzowanego przedstawiciela, albo inne równoważne dokumenty lub oświadczenia </w:t>
      </w:r>
      <w:r w:rsidR="001B0CA8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>i</w:t>
      </w:r>
      <w:r w:rsidR="003B46C6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>tp.</w:t>
      </w:r>
      <w:r w:rsidRPr="003821BD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 xml:space="preserve"> wraz z kolorowymi zdjęciami lub rysunkami potwierdzające, </w:t>
      </w:r>
      <w:r w:rsidRPr="003821BD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br/>
        <w:t xml:space="preserve">że oferowany przedmiot zamówienia, w odniesieniu do typowych (produkowanych seryjnie) urządzeń i elementów odpowiadają opisowi przedmiotu zamówienia odpowiednio dla danej części zamówienia. </w:t>
      </w:r>
    </w:p>
    <w:p w14:paraId="601B0AD9" w14:textId="45F804B4" w:rsidR="004533D0" w:rsidRDefault="004533D0" w:rsidP="00386973">
      <w:pPr>
        <w:spacing w:after="0" w:line="290" w:lineRule="exact"/>
        <w:jc w:val="both"/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</w:pPr>
      <w:r w:rsidRPr="003821BD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>Wykonawca wraz z ofertą nie złożył ww. dokument</w:t>
      </w:r>
      <w:r w:rsidR="0076650A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 xml:space="preserve">ów </w:t>
      </w:r>
      <w:r w:rsidRPr="003821BD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>dla</w:t>
      </w:r>
      <w:r w:rsidR="0076650A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 xml:space="preserve"> tej </w:t>
      </w:r>
      <w:r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 xml:space="preserve">części zamówienia. </w:t>
      </w:r>
    </w:p>
    <w:p w14:paraId="087C0D43" w14:textId="77777777" w:rsidR="004533D0" w:rsidRDefault="004533D0" w:rsidP="00386973">
      <w:pPr>
        <w:spacing w:after="0" w:line="290" w:lineRule="exact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Wezwany pismem z dnia 16.11.2021 r. nie uzupełnił ww. dokumentów, ponieważ:</w:t>
      </w:r>
    </w:p>
    <w:p w14:paraId="1A15826F" w14:textId="77777777" w:rsidR="004533D0" w:rsidRDefault="004533D0" w:rsidP="00386973">
      <w:pPr>
        <w:pStyle w:val="Akapitzlist"/>
        <w:numPr>
          <w:ilvl w:val="0"/>
          <w:numId w:val="10"/>
        </w:numPr>
        <w:spacing w:after="0" w:line="290" w:lineRule="exact"/>
        <w:ind w:left="284" w:hanging="284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lastRenderedPageBreak/>
        <w:t>nie złożył przedmiotowego środka dowodowego dla huśtawki z dwoma siedziskami płaskimi,</w:t>
      </w:r>
    </w:p>
    <w:p w14:paraId="28F84107" w14:textId="2971567F" w:rsidR="004533D0" w:rsidRDefault="004533D0" w:rsidP="00386973">
      <w:pPr>
        <w:pStyle w:val="Akapitzlist"/>
        <w:numPr>
          <w:ilvl w:val="0"/>
          <w:numId w:val="10"/>
        </w:numPr>
        <w:spacing w:after="0" w:line="290" w:lineRule="exact"/>
        <w:ind w:left="284" w:hanging="284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d</w:t>
      </w:r>
      <w:r w:rsidRPr="0083459B">
        <w:rPr>
          <w:rFonts w:ascii="Trebuchet MS" w:hAnsi="Trebuchet MS" w:cstheme="minorHAnsi"/>
          <w:sz w:val="20"/>
          <w:szCs w:val="20"/>
        </w:rPr>
        <w:t xml:space="preserve">o kompresji </w:t>
      </w:r>
      <w:r w:rsidR="00CB06C0">
        <w:rPr>
          <w:rFonts w:ascii="Trebuchet MS" w:hAnsi="Trebuchet MS" w:cstheme="minorHAnsi"/>
          <w:sz w:val="20"/>
          <w:szCs w:val="20"/>
        </w:rPr>
        <w:t xml:space="preserve">uzupełnianych </w:t>
      </w:r>
      <w:r w:rsidRPr="0083459B">
        <w:rPr>
          <w:rFonts w:ascii="Trebuchet MS" w:hAnsi="Trebuchet MS" w:cstheme="minorHAnsi"/>
          <w:sz w:val="20"/>
          <w:szCs w:val="20"/>
        </w:rPr>
        <w:t xml:space="preserve">dokumentów elektronicznych użyto formatu danych niezgodnego </w:t>
      </w:r>
      <w:r w:rsidR="001F25AA">
        <w:rPr>
          <w:rFonts w:ascii="Trebuchet MS" w:hAnsi="Trebuchet MS" w:cstheme="minorHAnsi"/>
          <w:sz w:val="20"/>
          <w:szCs w:val="20"/>
        </w:rPr>
        <w:br/>
      </w:r>
      <w:r w:rsidRPr="0083459B">
        <w:rPr>
          <w:rFonts w:ascii="Trebuchet MS" w:hAnsi="Trebuchet MS" w:cstheme="minorHAnsi"/>
          <w:sz w:val="20"/>
          <w:szCs w:val="20"/>
        </w:rPr>
        <w:t xml:space="preserve"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tj. </w:t>
      </w:r>
      <w:proofErr w:type="spellStart"/>
      <w:r w:rsidRPr="0083459B">
        <w:rPr>
          <w:rFonts w:ascii="Trebuchet MS" w:hAnsi="Trebuchet MS" w:cstheme="minorHAnsi"/>
          <w:sz w:val="20"/>
          <w:szCs w:val="20"/>
        </w:rPr>
        <w:t>rar</w:t>
      </w:r>
      <w:proofErr w:type="spellEnd"/>
      <w:r w:rsidRPr="0083459B">
        <w:rPr>
          <w:rFonts w:ascii="Trebuchet MS" w:hAnsi="Trebuchet MS" w:cstheme="minorHAnsi"/>
          <w:sz w:val="20"/>
          <w:szCs w:val="20"/>
        </w:rPr>
        <w:t>. Ponadto ww. format nie został dopuszczony w SWZ, zgodnie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83459B">
        <w:rPr>
          <w:rFonts w:ascii="Trebuchet MS" w:hAnsi="Trebuchet MS" w:cstheme="minorHAnsi"/>
          <w:sz w:val="20"/>
          <w:szCs w:val="20"/>
        </w:rPr>
        <w:t xml:space="preserve">z postanowieniami rozdziału  XIII ust. 3 pkt 3.4 SWZ dokumenty złożone w plikach o ww. rozszerzeniu zostaną uznane za złożone nieskutecznie. </w:t>
      </w:r>
    </w:p>
    <w:p w14:paraId="5362B3AB" w14:textId="77777777" w:rsidR="00D904C0" w:rsidRDefault="00D904C0" w:rsidP="00386973">
      <w:pPr>
        <w:pStyle w:val="Akapitzlist"/>
        <w:spacing w:after="0" w:line="290" w:lineRule="exact"/>
        <w:jc w:val="both"/>
        <w:rPr>
          <w:rFonts w:ascii="Trebuchet MS" w:hAnsi="Trebuchet MS" w:cstheme="minorHAnsi"/>
          <w:sz w:val="20"/>
          <w:szCs w:val="20"/>
        </w:rPr>
      </w:pPr>
    </w:p>
    <w:p w14:paraId="56E3651C" w14:textId="3F8483C3" w:rsidR="004533D0" w:rsidRDefault="004533D0" w:rsidP="00386973">
      <w:pPr>
        <w:widowControl w:val="0"/>
        <w:spacing w:after="0" w:line="290" w:lineRule="exact"/>
        <w:rPr>
          <w:rFonts w:ascii="Trebuchet MS" w:hAnsi="Trebuchet MS" w:cs="Arial"/>
          <w:b/>
          <w:bCs/>
          <w:color w:val="0070C0"/>
          <w:sz w:val="20"/>
          <w:szCs w:val="20"/>
          <w:u w:val="single"/>
        </w:rPr>
      </w:pPr>
      <w:r w:rsidRPr="00386973">
        <w:rPr>
          <w:rFonts w:ascii="Trebuchet MS" w:hAnsi="Trebuchet MS" w:cstheme="minorHAnsi"/>
          <w:b/>
          <w:bCs/>
          <w:color w:val="000000" w:themeColor="text1"/>
          <w:sz w:val="20"/>
          <w:szCs w:val="20"/>
          <w:u w:val="single"/>
        </w:rPr>
        <w:t xml:space="preserve">Cz. </w:t>
      </w:r>
      <w:r w:rsidR="001E4E5F">
        <w:rPr>
          <w:rFonts w:ascii="Trebuchet MS" w:hAnsi="Trebuchet MS" w:cstheme="minorHAnsi"/>
          <w:b/>
          <w:bCs/>
          <w:color w:val="000000" w:themeColor="text1"/>
          <w:sz w:val="20"/>
          <w:szCs w:val="20"/>
          <w:u w:val="single"/>
        </w:rPr>
        <w:t>I</w:t>
      </w:r>
      <w:r w:rsidRPr="00386973">
        <w:rPr>
          <w:rFonts w:ascii="Trebuchet MS" w:hAnsi="Trebuchet MS" w:cstheme="minorHAnsi"/>
          <w:b/>
          <w:bCs/>
          <w:color w:val="000000" w:themeColor="text1"/>
          <w:sz w:val="20"/>
          <w:szCs w:val="20"/>
          <w:u w:val="single"/>
        </w:rPr>
        <w:t xml:space="preserve">I - </w:t>
      </w:r>
      <w:bookmarkStart w:id="2" w:name="_Hlk84337786"/>
      <w:r w:rsidRPr="00386973">
        <w:rPr>
          <w:rFonts w:ascii="Trebuchet MS" w:hAnsi="Trebuchet MS" w:cs="Arial"/>
          <w:b/>
          <w:bCs/>
          <w:color w:val="0070C0"/>
          <w:sz w:val="20"/>
          <w:szCs w:val="20"/>
          <w:u w:val="single"/>
        </w:rPr>
        <w:t>modernizacja 7 placów zabaw</w:t>
      </w:r>
      <w:bookmarkEnd w:id="2"/>
    </w:p>
    <w:p w14:paraId="3401F8DB" w14:textId="77777777" w:rsidR="00386973" w:rsidRPr="00386973" w:rsidRDefault="00386973" w:rsidP="00386973">
      <w:pPr>
        <w:widowControl w:val="0"/>
        <w:spacing w:after="0" w:line="290" w:lineRule="exact"/>
        <w:rPr>
          <w:rFonts w:ascii="Trebuchet MS" w:hAnsi="Trebuchet MS" w:cs="Arial"/>
          <w:b/>
          <w:bCs/>
          <w:color w:val="0070C0"/>
          <w:sz w:val="20"/>
          <w:szCs w:val="20"/>
          <w:u w:val="single"/>
        </w:rPr>
      </w:pPr>
    </w:p>
    <w:p w14:paraId="1A6F2E40" w14:textId="34FC305A" w:rsidR="0076650A" w:rsidRDefault="004533D0" w:rsidP="00386973">
      <w:pPr>
        <w:spacing w:after="0" w:line="290" w:lineRule="exact"/>
        <w:jc w:val="both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0430FE">
        <w:rPr>
          <w:rFonts w:ascii="Trebuchet MS" w:hAnsi="Trebuchet MS" w:cstheme="minorHAnsi"/>
          <w:b/>
          <w:bCs/>
          <w:color w:val="FF0000"/>
          <w:sz w:val="20"/>
          <w:szCs w:val="20"/>
        </w:rPr>
        <w:t>Oferta nr</w:t>
      </w:r>
      <w:r w:rsidR="003B46C6">
        <w:rPr>
          <w:rFonts w:ascii="Trebuchet MS" w:hAnsi="Trebuchet MS" w:cstheme="minorHAnsi"/>
          <w:b/>
          <w:bCs/>
          <w:color w:val="FF0000"/>
          <w:sz w:val="20"/>
          <w:szCs w:val="20"/>
        </w:rPr>
        <w:t>–</w:t>
      </w:r>
      <w:r w:rsidRPr="000430FE">
        <w:rPr>
          <w:rFonts w:ascii="Trebuchet MS" w:hAnsi="Trebuchet MS" w:cstheme="minorHAnsi"/>
          <w:b/>
          <w:bCs/>
          <w:color w:val="FF0000"/>
          <w:sz w:val="20"/>
          <w:szCs w:val="20"/>
        </w:rPr>
        <w:t xml:space="preserve">1 </w:t>
      </w:r>
      <w:r w:rsidRPr="00C5674F">
        <w:rPr>
          <w:rFonts w:ascii="Trebuchet MS" w:hAnsi="Trebuchet MS" w:cstheme="minorHAnsi"/>
          <w:b/>
          <w:bCs/>
          <w:color w:val="000000" w:themeColor="text1"/>
          <w:sz w:val="20"/>
          <w:szCs w:val="20"/>
        </w:rPr>
        <w:t>-</w:t>
      </w:r>
      <w:r w:rsidRPr="00C5674F">
        <w:rPr>
          <w:rFonts w:ascii="Trebuchet MS" w:hAnsi="Trebuchet MS"/>
          <w:b/>
          <w:bCs/>
          <w:sz w:val="20"/>
          <w:szCs w:val="20"/>
        </w:rPr>
        <w:t xml:space="preserve"> złoż</w:t>
      </w:r>
      <w:r w:rsidR="005F37F4">
        <w:rPr>
          <w:rFonts w:ascii="Trebuchet MS" w:hAnsi="Trebuchet MS"/>
          <w:b/>
          <w:bCs/>
          <w:sz w:val="20"/>
          <w:szCs w:val="20"/>
        </w:rPr>
        <w:t>ona</w:t>
      </w:r>
      <w:r w:rsidRPr="00C5674F">
        <w:rPr>
          <w:rFonts w:ascii="Trebuchet MS" w:hAnsi="Trebuchet MS"/>
          <w:b/>
          <w:bCs/>
          <w:sz w:val="20"/>
          <w:szCs w:val="20"/>
        </w:rPr>
        <w:t xml:space="preserve"> przez ARCHIFORMACJA Sp. z o.o. z siedzibą w Środzie Wielkopolskiej</w:t>
      </w:r>
      <w:r>
        <w:rPr>
          <w:rFonts w:ascii="Trebuchet MS" w:hAnsi="Trebuchet MS"/>
          <w:sz w:val="20"/>
          <w:szCs w:val="20"/>
        </w:rPr>
        <w:t xml:space="preserve">, </w:t>
      </w:r>
      <w:r w:rsidR="001F25AA">
        <w:rPr>
          <w:rFonts w:ascii="Trebuchet MS" w:hAnsi="Trebuchet MS"/>
          <w:sz w:val="20"/>
          <w:szCs w:val="20"/>
        </w:rPr>
        <w:br/>
      </w:r>
      <w:r w:rsidR="00DB74D5">
        <w:rPr>
          <w:rFonts w:ascii="Trebuchet MS" w:hAnsi="Trebuchet MS"/>
          <w:sz w:val="20"/>
          <w:szCs w:val="20"/>
        </w:rPr>
        <w:t>na podstaw</w:t>
      </w:r>
      <w:r w:rsidR="005B0F6B">
        <w:rPr>
          <w:rFonts w:ascii="Trebuchet MS" w:hAnsi="Trebuchet MS"/>
          <w:sz w:val="20"/>
          <w:szCs w:val="20"/>
        </w:rPr>
        <w:t xml:space="preserve">ie </w:t>
      </w:r>
      <w:r w:rsidR="00DB74D5">
        <w:rPr>
          <w:rFonts w:ascii="Trebuchet MS" w:hAnsi="Trebuchet MS"/>
          <w:sz w:val="20"/>
          <w:szCs w:val="20"/>
        </w:rPr>
        <w:t xml:space="preserve">art. </w:t>
      </w:r>
      <w:r w:rsidR="00DB74D5" w:rsidRPr="00FB1796">
        <w:rPr>
          <w:rFonts w:ascii="Trebuchet MS" w:hAnsi="Trebuchet MS"/>
          <w:sz w:val="20"/>
          <w:szCs w:val="20"/>
        </w:rPr>
        <w:t xml:space="preserve">226 ust. 1 pkt 2 lit. „c” ustawy </w:t>
      </w:r>
      <w:proofErr w:type="spellStart"/>
      <w:r w:rsidR="00DB74D5" w:rsidRPr="00FB1796">
        <w:rPr>
          <w:rFonts w:ascii="Trebuchet MS" w:hAnsi="Trebuchet MS"/>
          <w:sz w:val="20"/>
          <w:szCs w:val="20"/>
        </w:rPr>
        <w:t>Pzp</w:t>
      </w:r>
      <w:proofErr w:type="spellEnd"/>
      <w:r w:rsidR="0076650A">
        <w:rPr>
          <w:rFonts w:ascii="Trebuchet MS" w:hAnsi="Trebuchet MS"/>
          <w:sz w:val="20"/>
          <w:szCs w:val="20"/>
        </w:rPr>
        <w:t xml:space="preserve"> zostaje odrzucona </w:t>
      </w:r>
      <w:r w:rsidR="0076650A">
        <w:rPr>
          <w:rFonts w:ascii="Trebuchet MS" w:hAnsi="Trebuchet MS" w:cstheme="minorHAnsi"/>
          <w:color w:val="000000" w:themeColor="text1"/>
          <w:sz w:val="20"/>
          <w:szCs w:val="20"/>
        </w:rPr>
        <w:t xml:space="preserve">ze względu na brak przedmiotowych środków dowodowych. </w:t>
      </w:r>
    </w:p>
    <w:p w14:paraId="0348C95B" w14:textId="77777777" w:rsidR="0076650A" w:rsidRDefault="0076650A" w:rsidP="00386973">
      <w:pPr>
        <w:spacing w:after="0" w:line="290" w:lineRule="exact"/>
        <w:jc w:val="both"/>
        <w:rPr>
          <w:rFonts w:ascii="Trebuchet MS" w:hAnsi="Trebuchet MS"/>
          <w:sz w:val="20"/>
          <w:szCs w:val="20"/>
        </w:rPr>
      </w:pPr>
    </w:p>
    <w:p w14:paraId="749ACAAB" w14:textId="2E333E34" w:rsidR="004533D0" w:rsidRDefault="004533D0" w:rsidP="00386973">
      <w:pPr>
        <w:spacing w:after="0" w:line="290" w:lineRule="exact"/>
        <w:jc w:val="both"/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</w:rPr>
        <w:t xml:space="preserve">Zamawiający wymagał, by wraz z ofertą zostały złożone przedmiotowe środki dowodowe dotyczące </w:t>
      </w:r>
      <w:r w:rsidRPr="00E33DE0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>folderów lub kart katalogowych lub kart produktowych lub kart charakterystyki lub kart materiałów lub oświadczenia producenta lub jego autoryzowanego przedstawiciela, albo inne równoważne dokumenty lub oświadc</w:t>
      </w:r>
      <w:r w:rsidR="003F32AE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>zenia</w:t>
      </w:r>
      <w:r w:rsidRPr="00E33DE0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 xml:space="preserve"> itp. wraz z kolorowymi zdjęciami lub rysunkami potwierdzające, </w:t>
      </w:r>
      <w:r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br/>
      </w:r>
      <w:r w:rsidRPr="00E33DE0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>że oferowany przedmiot zamówienia, w odniesieniu do typowych (produkowanych seryjnie) urządzeń i elementów odpowiadają opisowi przedmiotu zamówienia odpowiednio dla danej części zamówienia</w:t>
      </w:r>
      <w:r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 xml:space="preserve">. </w:t>
      </w:r>
    </w:p>
    <w:p w14:paraId="715DFE93" w14:textId="77777777" w:rsidR="004533D0" w:rsidRDefault="004533D0" w:rsidP="00386973">
      <w:pPr>
        <w:spacing w:after="0" w:line="290" w:lineRule="exact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 xml:space="preserve">Wykonawca wraz z ofertą nie złożył ww. dokumentu dla </w:t>
      </w:r>
      <w:r w:rsidRPr="001416FE">
        <w:rPr>
          <w:rFonts w:ascii="Trebuchet MS" w:hAnsi="Trebuchet MS" w:cstheme="minorHAnsi"/>
          <w:sz w:val="20"/>
          <w:szCs w:val="20"/>
        </w:rPr>
        <w:t xml:space="preserve">huśtawki podwójnej z siedziskiem płaskim </w:t>
      </w:r>
      <w:r>
        <w:rPr>
          <w:rFonts w:ascii="Trebuchet MS" w:hAnsi="Trebuchet MS" w:cstheme="minorHAnsi"/>
          <w:sz w:val="20"/>
          <w:szCs w:val="20"/>
        </w:rPr>
        <w:br/>
      </w:r>
      <w:r w:rsidRPr="001416FE">
        <w:rPr>
          <w:rFonts w:ascii="Trebuchet MS" w:hAnsi="Trebuchet MS" w:cstheme="minorHAnsi"/>
          <w:sz w:val="20"/>
          <w:szCs w:val="20"/>
        </w:rPr>
        <w:t xml:space="preserve">i kubełkowym. </w:t>
      </w:r>
      <w:r>
        <w:rPr>
          <w:rFonts w:ascii="Trebuchet MS" w:hAnsi="Trebuchet MS" w:cstheme="minorHAnsi"/>
          <w:sz w:val="20"/>
          <w:szCs w:val="20"/>
        </w:rPr>
        <w:t xml:space="preserve">Wezwany pismem z dnia 16.11.2021 r. nie uzupełnił ww. dokumentu. </w:t>
      </w:r>
    </w:p>
    <w:p w14:paraId="169EBED9" w14:textId="77777777" w:rsidR="004533D0" w:rsidRDefault="004533D0" w:rsidP="00386973">
      <w:pPr>
        <w:spacing w:after="0" w:line="290" w:lineRule="exact"/>
        <w:jc w:val="both"/>
        <w:rPr>
          <w:rFonts w:ascii="Trebuchet MS" w:hAnsi="Trebuchet MS"/>
          <w:sz w:val="20"/>
          <w:szCs w:val="20"/>
        </w:rPr>
      </w:pPr>
    </w:p>
    <w:p w14:paraId="4F6988BC" w14:textId="2F0C78ED" w:rsidR="004F5640" w:rsidRDefault="004533D0" w:rsidP="00386973">
      <w:pPr>
        <w:spacing w:after="0" w:line="29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0430FE">
        <w:rPr>
          <w:rFonts w:ascii="Trebuchet MS" w:hAnsi="Trebuchet MS"/>
          <w:b/>
          <w:bCs/>
          <w:color w:val="FF0000"/>
          <w:sz w:val="20"/>
          <w:szCs w:val="20"/>
        </w:rPr>
        <w:t xml:space="preserve">Oferta nr  3 </w:t>
      </w:r>
      <w:r w:rsidRPr="008716CE">
        <w:rPr>
          <w:rFonts w:ascii="Trebuchet MS" w:hAnsi="Trebuchet MS"/>
          <w:b/>
          <w:bCs/>
          <w:sz w:val="20"/>
          <w:szCs w:val="20"/>
        </w:rPr>
        <w:t>– złoż</w:t>
      </w:r>
      <w:r w:rsidR="005F37F4">
        <w:rPr>
          <w:rFonts w:ascii="Trebuchet MS" w:hAnsi="Trebuchet MS"/>
          <w:b/>
          <w:bCs/>
          <w:sz w:val="20"/>
          <w:szCs w:val="20"/>
        </w:rPr>
        <w:t>ona</w:t>
      </w:r>
      <w:r w:rsidRPr="008716CE">
        <w:rPr>
          <w:rFonts w:ascii="Trebuchet MS" w:hAnsi="Trebuchet MS"/>
          <w:b/>
          <w:bCs/>
          <w:sz w:val="20"/>
          <w:szCs w:val="20"/>
        </w:rPr>
        <w:t xml:space="preserve"> przez ATUT Tomasz Skiba z siedzibą w Mosinie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 w:rsidRPr="003821BD">
        <w:rPr>
          <w:rFonts w:ascii="Trebuchet MS" w:hAnsi="Trebuchet MS" w:cstheme="minorHAnsi"/>
          <w:color w:val="000000" w:themeColor="text1"/>
          <w:sz w:val="20"/>
          <w:szCs w:val="20"/>
        </w:rPr>
        <w:t xml:space="preserve">nie zawiera: </w:t>
      </w:r>
      <w:r w:rsidR="0076650A">
        <w:rPr>
          <w:rFonts w:ascii="Trebuchet MS" w:hAnsi="Trebuchet MS"/>
          <w:sz w:val="20"/>
          <w:szCs w:val="20"/>
        </w:rPr>
        <w:t xml:space="preserve">podstawie </w:t>
      </w:r>
      <w:r w:rsidR="003B46C6">
        <w:rPr>
          <w:rFonts w:ascii="Trebuchet MS" w:hAnsi="Trebuchet MS"/>
          <w:sz w:val="20"/>
          <w:szCs w:val="20"/>
        </w:rPr>
        <w:br/>
      </w:r>
      <w:r w:rsidR="0076650A">
        <w:rPr>
          <w:rFonts w:ascii="Trebuchet MS" w:hAnsi="Trebuchet MS"/>
          <w:sz w:val="20"/>
          <w:szCs w:val="20"/>
        </w:rPr>
        <w:t xml:space="preserve">art. </w:t>
      </w:r>
      <w:r w:rsidR="0076650A" w:rsidRPr="00FB1796">
        <w:rPr>
          <w:rFonts w:ascii="Trebuchet MS" w:hAnsi="Trebuchet MS"/>
          <w:sz w:val="20"/>
          <w:szCs w:val="20"/>
        </w:rPr>
        <w:t xml:space="preserve">226 ust. 1 pkt 2 lit. „c” </w:t>
      </w:r>
      <w:r w:rsidR="004F5640">
        <w:rPr>
          <w:rFonts w:ascii="Trebuchet MS" w:hAnsi="Trebuchet MS"/>
          <w:sz w:val="20"/>
          <w:szCs w:val="20"/>
        </w:rPr>
        <w:t>pkt 6</w:t>
      </w:r>
      <w:r w:rsidR="004F5640" w:rsidRPr="00D904C0">
        <w:rPr>
          <w:rFonts w:ascii="Trebuchet MS" w:hAnsi="Trebuchet MS"/>
          <w:sz w:val="20"/>
          <w:szCs w:val="20"/>
        </w:rPr>
        <w:t xml:space="preserve"> </w:t>
      </w:r>
      <w:r w:rsidR="004F5640" w:rsidRPr="003821BD">
        <w:rPr>
          <w:rFonts w:ascii="Trebuchet MS" w:hAnsi="Trebuchet MS"/>
          <w:sz w:val="20"/>
          <w:szCs w:val="20"/>
        </w:rPr>
        <w:t xml:space="preserve">ustawy </w:t>
      </w:r>
      <w:proofErr w:type="spellStart"/>
      <w:r w:rsidR="004F5640" w:rsidRPr="003821BD">
        <w:rPr>
          <w:rFonts w:ascii="Trebuchet MS" w:hAnsi="Trebuchet MS"/>
          <w:sz w:val="20"/>
          <w:szCs w:val="20"/>
        </w:rPr>
        <w:t>Pzp</w:t>
      </w:r>
      <w:proofErr w:type="spellEnd"/>
      <w:r w:rsidR="004F5640">
        <w:rPr>
          <w:rFonts w:ascii="Trebuchet MS" w:hAnsi="Trebuchet MS"/>
          <w:sz w:val="20"/>
          <w:szCs w:val="20"/>
        </w:rPr>
        <w:t xml:space="preserve"> zostaje odrzucona </w:t>
      </w:r>
      <w:r w:rsidR="004F5640">
        <w:rPr>
          <w:rFonts w:ascii="Trebuchet MS" w:hAnsi="Trebuchet MS" w:cstheme="minorHAnsi"/>
          <w:color w:val="000000" w:themeColor="text1"/>
          <w:sz w:val="20"/>
          <w:szCs w:val="20"/>
        </w:rPr>
        <w:t xml:space="preserve">ze względu </w:t>
      </w:r>
      <w:r w:rsidR="004F5640" w:rsidRPr="003821BD">
        <w:rPr>
          <w:rFonts w:ascii="Trebuchet MS" w:hAnsi="Trebuchet MS" w:cstheme="minorHAnsi"/>
          <w:color w:val="000000" w:themeColor="text1"/>
          <w:sz w:val="20"/>
          <w:szCs w:val="20"/>
        </w:rPr>
        <w:t>na brak przedmiotowych środków dowodowych</w:t>
      </w:r>
      <w:r w:rsidR="004F5640">
        <w:rPr>
          <w:rFonts w:ascii="Trebuchet MS" w:hAnsi="Trebuchet MS" w:cstheme="minorHAnsi"/>
          <w:color w:val="000000" w:themeColor="text1"/>
          <w:sz w:val="20"/>
          <w:szCs w:val="20"/>
        </w:rPr>
        <w:t xml:space="preserve">, w tym przedmiotowe środki dowodowe nie zostały przekazane w sposób zgody </w:t>
      </w:r>
      <w:r w:rsidR="004F5640">
        <w:rPr>
          <w:rFonts w:ascii="Trebuchet MS" w:hAnsi="Trebuchet MS" w:cstheme="minorHAnsi"/>
          <w:color w:val="000000" w:themeColor="text1"/>
          <w:sz w:val="20"/>
          <w:szCs w:val="20"/>
        </w:rPr>
        <w:br/>
        <w:t xml:space="preserve">z wymaganiami technicznymi oraz organizacyjnymi sporządzania lub przekazywania ofert przy użyciu środków komunikacji elektronicznej określonych w rozdziale XIII ust. 3 pkt 3.4 SWZ. </w:t>
      </w:r>
    </w:p>
    <w:p w14:paraId="19C1EB69" w14:textId="1EAF68BE" w:rsidR="0076650A" w:rsidRPr="003821BD" w:rsidRDefault="0076650A" w:rsidP="00386973">
      <w:pPr>
        <w:spacing w:after="0" w:line="290" w:lineRule="exact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3849381F" w14:textId="77777777" w:rsidR="004533D0" w:rsidRPr="003821BD" w:rsidRDefault="004533D0" w:rsidP="00386973">
      <w:pPr>
        <w:spacing w:after="0" w:line="290" w:lineRule="exact"/>
        <w:jc w:val="both"/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</w:pPr>
      <w:r w:rsidRPr="003821BD">
        <w:rPr>
          <w:rFonts w:ascii="Trebuchet MS" w:hAnsi="Trebuchet MS"/>
          <w:sz w:val="20"/>
          <w:szCs w:val="20"/>
        </w:rPr>
        <w:t xml:space="preserve">Zamawiający wymagał, by wraz z ofertą zostały złożone przedmiotowe środki dowodowe dotyczące </w:t>
      </w:r>
      <w:r w:rsidRPr="003821BD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 xml:space="preserve">folderów lub kart katalogowych lub kart produktowych lub kart charakterystyki lub kart materiałów lub oświadczenia producenta lub jego autoryzowanego przedstawiciela, albo inne równoważne dokumenty lub oświadczenia itp. wraz z kolorowymi zdjęciami lub rysunkami potwierdzające, </w:t>
      </w:r>
      <w:r w:rsidRPr="003821BD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br/>
        <w:t xml:space="preserve">że oferowany przedmiot zamówienia, w odniesieniu do typowych (produkowanych seryjnie) urządzeń i elementów odpowiadają opisowi przedmiotu zamówienia odpowiednio dla danej części zamówienia. </w:t>
      </w:r>
    </w:p>
    <w:p w14:paraId="6BFACDCF" w14:textId="1924FDEC" w:rsidR="004533D0" w:rsidRDefault="004533D0" w:rsidP="00386973">
      <w:pPr>
        <w:spacing w:after="0" w:line="290" w:lineRule="exact"/>
        <w:jc w:val="both"/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</w:pPr>
      <w:r w:rsidRPr="003821BD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>Wykonawca wraz z ofertą nie złożył ww. dokument</w:t>
      </w:r>
      <w:r w:rsidR="0076650A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>ów</w:t>
      </w:r>
      <w:r w:rsidRPr="003821BD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 xml:space="preserve"> dla </w:t>
      </w:r>
      <w:r w:rsidR="0076650A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>tej</w:t>
      </w:r>
      <w:r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 xml:space="preserve"> z części zamówienia. </w:t>
      </w:r>
    </w:p>
    <w:p w14:paraId="0FB66228" w14:textId="0CE1E276" w:rsidR="004533D0" w:rsidRPr="00075E05" w:rsidRDefault="004533D0" w:rsidP="00386973">
      <w:pPr>
        <w:spacing w:after="0" w:line="290" w:lineRule="exact"/>
        <w:jc w:val="both"/>
        <w:rPr>
          <w:rFonts w:ascii="Trebuchet MS" w:hAnsi="Trebuchet MS" w:cstheme="minorHAnsi"/>
          <w:sz w:val="20"/>
          <w:szCs w:val="20"/>
          <w:highlight w:val="yellow"/>
        </w:rPr>
      </w:pPr>
      <w:r>
        <w:rPr>
          <w:rFonts w:ascii="Trebuchet MS" w:hAnsi="Trebuchet MS" w:cstheme="minorHAnsi"/>
          <w:sz w:val="20"/>
          <w:szCs w:val="20"/>
        </w:rPr>
        <w:t>Wezwany pismem z dnia 16.11.2021 r. nie uzupełnił ww. dokumentów, ponieważ d</w:t>
      </w:r>
      <w:r w:rsidRPr="0083459B">
        <w:rPr>
          <w:rFonts w:ascii="Trebuchet MS" w:hAnsi="Trebuchet MS" w:cstheme="minorHAnsi"/>
          <w:sz w:val="20"/>
          <w:szCs w:val="20"/>
        </w:rPr>
        <w:t xml:space="preserve">o kompresji </w:t>
      </w:r>
      <w:r w:rsidR="001F25AA">
        <w:rPr>
          <w:rFonts w:ascii="Trebuchet MS" w:hAnsi="Trebuchet MS" w:cstheme="minorHAnsi"/>
          <w:sz w:val="20"/>
          <w:szCs w:val="20"/>
        </w:rPr>
        <w:t xml:space="preserve">uzupełnianych </w:t>
      </w:r>
      <w:r w:rsidRPr="0083459B">
        <w:rPr>
          <w:rFonts w:ascii="Trebuchet MS" w:hAnsi="Trebuchet MS" w:cstheme="minorHAnsi"/>
          <w:sz w:val="20"/>
          <w:szCs w:val="20"/>
        </w:rPr>
        <w:t xml:space="preserve">dokumentów elektronicznych użyto formatu danych niezgodnego 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tj. </w:t>
      </w:r>
      <w:proofErr w:type="spellStart"/>
      <w:r w:rsidRPr="0083459B">
        <w:rPr>
          <w:rFonts w:ascii="Trebuchet MS" w:hAnsi="Trebuchet MS" w:cstheme="minorHAnsi"/>
          <w:sz w:val="20"/>
          <w:szCs w:val="20"/>
        </w:rPr>
        <w:t>rar</w:t>
      </w:r>
      <w:proofErr w:type="spellEnd"/>
      <w:r w:rsidRPr="0083459B">
        <w:rPr>
          <w:rFonts w:ascii="Trebuchet MS" w:hAnsi="Trebuchet MS" w:cstheme="minorHAnsi"/>
          <w:sz w:val="20"/>
          <w:szCs w:val="20"/>
        </w:rPr>
        <w:t>. Ponadto ww. format nie został dopuszczony w SWZ, zgodnie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>
        <w:rPr>
          <w:rFonts w:ascii="Trebuchet MS" w:hAnsi="Trebuchet MS" w:cstheme="minorHAnsi"/>
          <w:sz w:val="20"/>
          <w:szCs w:val="20"/>
        </w:rPr>
        <w:br/>
      </w:r>
      <w:r w:rsidRPr="0083459B">
        <w:rPr>
          <w:rFonts w:ascii="Trebuchet MS" w:hAnsi="Trebuchet MS" w:cstheme="minorHAnsi"/>
          <w:sz w:val="20"/>
          <w:szCs w:val="20"/>
        </w:rPr>
        <w:t xml:space="preserve">z postanowieniami rozdziału  XIII ust. 3 pkt 3.4 SWZ dokumenty złożone w plikach o ww. rozszerzeniu zostaną uznane za złożone nieskutecznie. </w:t>
      </w:r>
    </w:p>
    <w:p w14:paraId="62E057FE" w14:textId="77777777" w:rsidR="004533D0" w:rsidRDefault="004533D0" w:rsidP="00386973">
      <w:pPr>
        <w:spacing w:after="0" w:line="290" w:lineRule="exact"/>
        <w:jc w:val="both"/>
        <w:rPr>
          <w:rFonts w:ascii="Trebuchet MS" w:hAnsi="Trebuchet MS" w:cs="Arial"/>
          <w:b/>
          <w:bCs/>
          <w:color w:val="0070C0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lastRenderedPageBreak/>
        <w:t xml:space="preserve"> </w:t>
      </w:r>
    </w:p>
    <w:p w14:paraId="539CA5B5" w14:textId="517BF669" w:rsidR="004533D0" w:rsidRPr="00386973" w:rsidRDefault="004533D0" w:rsidP="00386973">
      <w:pPr>
        <w:pStyle w:val="Tekstpodstawowy2"/>
        <w:spacing w:line="290" w:lineRule="exact"/>
        <w:rPr>
          <w:rFonts w:ascii="Trebuchet MS" w:hAnsi="Trebuchet MS" w:cs="Arial"/>
          <w:b/>
          <w:bCs/>
          <w:color w:val="0070C0"/>
          <w:sz w:val="20"/>
          <w:szCs w:val="20"/>
          <w:u w:val="single"/>
        </w:rPr>
      </w:pPr>
      <w:r w:rsidRPr="00386973">
        <w:rPr>
          <w:rFonts w:ascii="Trebuchet MS" w:hAnsi="Trebuchet MS" w:cstheme="minorHAnsi"/>
          <w:b/>
          <w:bCs/>
          <w:color w:val="000000" w:themeColor="text1"/>
          <w:sz w:val="20"/>
          <w:szCs w:val="20"/>
          <w:u w:val="single"/>
        </w:rPr>
        <w:t xml:space="preserve">Cz. III - </w:t>
      </w:r>
      <w:r w:rsidRPr="00386973">
        <w:rPr>
          <w:rFonts w:ascii="Trebuchet MS" w:hAnsi="Trebuchet MS" w:cs="Arial"/>
          <w:b/>
          <w:bCs/>
          <w:color w:val="0070C0"/>
          <w:sz w:val="20"/>
          <w:szCs w:val="20"/>
          <w:u w:val="single"/>
        </w:rPr>
        <w:t>modernizacja 5 placów zabaw</w:t>
      </w:r>
    </w:p>
    <w:p w14:paraId="0A199BE4" w14:textId="77777777" w:rsidR="004533D0" w:rsidRDefault="004533D0" w:rsidP="00386973">
      <w:pPr>
        <w:spacing w:after="0" w:line="290" w:lineRule="exact"/>
        <w:jc w:val="both"/>
        <w:rPr>
          <w:rFonts w:ascii="Trebuchet MS" w:hAnsi="Trebuchet MS"/>
          <w:b/>
          <w:bCs/>
          <w:sz w:val="20"/>
          <w:szCs w:val="20"/>
        </w:rPr>
      </w:pPr>
    </w:p>
    <w:p w14:paraId="4931153A" w14:textId="0C87F065" w:rsidR="004F5640" w:rsidRDefault="004533D0" w:rsidP="00386973">
      <w:pPr>
        <w:spacing w:after="0" w:line="29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6F73E0">
        <w:rPr>
          <w:rFonts w:ascii="Trebuchet MS" w:hAnsi="Trebuchet MS"/>
          <w:b/>
          <w:bCs/>
          <w:color w:val="FF0000"/>
          <w:sz w:val="20"/>
          <w:szCs w:val="20"/>
        </w:rPr>
        <w:t xml:space="preserve">Oferta nr  3 </w:t>
      </w:r>
      <w:r w:rsidRPr="008716CE">
        <w:rPr>
          <w:rFonts w:ascii="Trebuchet MS" w:hAnsi="Trebuchet MS"/>
          <w:b/>
          <w:bCs/>
          <w:sz w:val="20"/>
          <w:szCs w:val="20"/>
        </w:rPr>
        <w:t>– złoż</w:t>
      </w:r>
      <w:r w:rsidR="005F37F4">
        <w:rPr>
          <w:rFonts w:ascii="Trebuchet MS" w:hAnsi="Trebuchet MS"/>
          <w:b/>
          <w:bCs/>
          <w:sz w:val="20"/>
          <w:szCs w:val="20"/>
        </w:rPr>
        <w:t>ona</w:t>
      </w:r>
      <w:r w:rsidRPr="008716CE">
        <w:rPr>
          <w:rFonts w:ascii="Trebuchet MS" w:hAnsi="Trebuchet MS"/>
          <w:b/>
          <w:bCs/>
          <w:sz w:val="20"/>
          <w:szCs w:val="20"/>
        </w:rPr>
        <w:t xml:space="preserve"> przez ATUT Tomasz Skiba z siedzibą w Mosinie</w:t>
      </w:r>
      <w:r w:rsidR="0076650A">
        <w:rPr>
          <w:rFonts w:ascii="Trebuchet MS" w:hAnsi="Trebuchet MS"/>
          <w:b/>
          <w:bCs/>
          <w:sz w:val="20"/>
          <w:szCs w:val="20"/>
        </w:rPr>
        <w:t>,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 w:rsidR="0076650A">
        <w:rPr>
          <w:rFonts w:ascii="Trebuchet MS" w:hAnsi="Trebuchet MS"/>
          <w:sz w:val="20"/>
          <w:szCs w:val="20"/>
        </w:rPr>
        <w:t xml:space="preserve">podstawie art. </w:t>
      </w:r>
      <w:r w:rsidR="0076650A" w:rsidRPr="00FB1796">
        <w:rPr>
          <w:rFonts w:ascii="Trebuchet MS" w:hAnsi="Trebuchet MS"/>
          <w:sz w:val="20"/>
          <w:szCs w:val="20"/>
        </w:rPr>
        <w:t xml:space="preserve">226 ust. 1 </w:t>
      </w:r>
      <w:r w:rsidR="0076650A">
        <w:rPr>
          <w:rFonts w:ascii="Trebuchet MS" w:hAnsi="Trebuchet MS"/>
          <w:sz w:val="20"/>
          <w:szCs w:val="20"/>
        </w:rPr>
        <w:br/>
      </w:r>
      <w:r w:rsidR="0076650A" w:rsidRPr="00FB1796">
        <w:rPr>
          <w:rFonts w:ascii="Trebuchet MS" w:hAnsi="Trebuchet MS"/>
          <w:sz w:val="20"/>
          <w:szCs w:val="20"/>
        </w:rPr>
        <w:t xml:space="preserve">pkt 2 lit. „c” </w:t>
      </w:r>
      <w:r w:rsidR="004F5640">
        <w:rPr>
          <w:rFonts w:ascii="Trebuchet MS" w:hAnsi="Trebuchet MS"/>
          <w:sz w:val="20"/>
          <w:szCs w:val="20"/>
        </w:rPr>
        <w:t>pkt 6</w:t>
      </w:r>
      <w:r w:rsidR="004F5640" w:rsidRPr="00D904C0">
        <w:rPr>
          <w:rFonts w:ascii="Trebuchet MS" w:hAnsi="Trebuchet MS"/>
          <w:sz w:val="20"/>
          <w:szCs w:val="20"/>
        </w:rPr>
        <w:t xml:space="preserve"> </w:t>
      </w:r>
      <w:r w:rsidR="004F5640" w:rsidRPr="003821BD">
        <w:rPr>
          <w:rFonts w:ascii="Trebuchet MS" w:hAnsi="Trebuchet MS"/>
          <w:sz w:val="20"/>
          <w:szCs w:val="20"/>
        </w:rPr>
        <w:t xml:space="preserve">ustawy </w:t>
      </w:r>
      <w:proofErr w:type="spellStart"/>
      <w:r w:rsidR="004F5640" w:rsidRPr="003821BD">
        <w:rPr>
          <w:rFonts w:ascii="Trebuchet MS" w:hAnsi="Trebuchet MS"/>
          <w:sz w:val="20"/>
          <w:szCs w:val="20"/>
        </w:rPr>
        <w:t>Pzp</w:t>
      </w:r>
      <w:proofErr w:type="spellEnd"/>
      <w:r w:rsidR="004F5640">
        <w:rPr>
          <w:rFonts w:ascii="Trebuchet MS" w:hAnsi="Trebuchet MS"/>
          <w:sz w:val="20"/>
          <w:szCs w:val="20"/>
        </w:rPr>
        <w:t xml:space="preserve"> zostaje odrzucona </w:t>
      </w:r>
      <w:r w:rsidR="004F5640">
        <w:rPr>
          <w:rFonts w:ascii="Trebuchet MS" w:hAnsi="Trebuchet MS" w:cstheme="minorHAnsi"/>
          <w:color w:val="000000" w:themeColor="text1"/>
          <w:sz w:val="20"/>
          <w:szCs w:val="20"/>
        </w:rPr>
        <w:t xml:space="preserve">ze względu </w:t>
      </w:r>
      <w:r w:rsidR="004F5640" w:rsidRPr="003821BD">
        <w:rPr>
          <w:rFonts w:ascii="Trebuchet MS" w:hAnsi="Trebuchet MS" w:cstheme="minorHAnsi"/>
          <w:color w:val="000000" w:themeColor="text1"/>
          <w:sz w:val="20"/>
          <w:szCs w:val="20"/>
        </w:rPr>
        <w:t>na brak przedmiotowych środków dowodowych</w:t>
      </w:r>
      <w:r w:rsidR="004F5640">
        <w:rPr>
          <w:rFonts w:ascii="Trebuchet MS" w:hAnsi="Trebuchet MS" w:cstheme="minorHAnsi"/>
          <w:color w:val="000000" w:themeColor="text1"/>
          <w:sz w:val="20"/>
          <w:szCs w:val="20"/>
        </w:rPr>
        <w:t xml:space="preserve">, w tym przedmiotowe środki dowodowe nie zostały przekazane w sposób zgody </w:t>
      </w:r>
      <w:r w:rsidR="004F5640">
        <w:rPr>
          <w:rFonts w:ascii="Trebuchet MS" w:hAnsi="Trebuchet MS" w:cstheme="minorHAnsi"/>
          <w:color w:val="000000" w:themeColor="text1"/>
          <w:sz w:val="20"/>
          <w:szCs w:val="20"/>
        </w:rPr>
        <w:br/>
        <w:t xml:space="preserve">z wymaganiami technicznymi oraz organizacyjnymi sporządzania lub przekazywania ofert przy użyciu środków komunikacji elektronicznej określonych w rozdziale XIII ust. 3 pkt 3.4 SWZ. </w:t>
      </w:r>
    </w:p>
    <w:p w14:paraId="7A7D777B" w14:textId="7B082BAE" w:rsidR="0076650A" w:rsidRDefault="0076650A" w:rsidP="00386973">
      <w:pPr>
        <w:spacing w:after="0" w:line="290" w:lineRule="exact"/>
        <w:jc w:val="both"/>
        <w:rPr>
          <w:rFonts w:ascii="Trebuchet MS" w:hAnsi="Trebuchet MS" w:cstheme="minorHAnsi"/>
          <w:color w:val="000000" w:themeColor="text1"/>
          <w:sz w:val="20"/>
          <w:szCs w:val="20"/>
        </w:rPr>
      </w:pPr>
    </w:p>
    <w:p w14:paraId="1E8AB51E" w14:textId="64D5D5F1" w:rsidR="004533D0" w:rsidRPr="003821BD" w:rsidRDefault="004533D0" w:rsidP="00386973">
      <w:pPr>
        <w:spacing w:after="0" w:line="290" w:lineRule="exact"/>
        <w:jc w:val="both"/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</w:pPr>
      <w:r w:rsidRPr="003821BD">
        <w:rPr>
          <w:rFonts w:ascii="Trebuchet MS" w:hAnsi="Trebuchet MS"/>
          <w:sz w:val="20"/>
          <w:szCs w:val="20"/>
        </w:rPr>
        <w:t xml:space="preserve">Zamawiający wymagał, by wraz z ofertą zostały złożone przedmiotowe środki dowodowe dotyczące </w:t>
      </w:r>
      <w:r w:rsidRPr="003821BD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 xml:space="preserve">folderów lub kart katalogowych lub kart produktowych lub kart charakterystyki lub kart materiałów lub oświadczenia producenta lub jego autoryzowanego przedstawiciela, albo inne równoważne dokumenty lub oświadczenia itp. wraz z kolorowymi zdjęciami lub rysunkami potwierdzające, </w:t>
      </w:r>
      <w:r w:rsidRPr="003821BD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br/>
        <w:t xml:space="preserve">że oferowany przedmiot zamówienia, w odniesieniu do typowych (produkowanych seryjnie) urządzeń i elementów odpowiadają opisowi przedmiotu zamówienia odpowiednio dla danej części zamówienia. </w:t>
      </w:r>
    </w:p>
    <w:p w14:paraId="4A530E20" w14:textId="0CE6B155" w:rsidR="004533D0" w:rsidRDefault="004533D0" w:rsidP="00386973">
      <w:pPr>
        <w:spacing w:after="0" w:line="290" w:lineRule="exact"/>
        <w:jc w:val="both"/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</w:pPr>
      <w:r w:rsidRPr="003821BD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>Wykonawca wraz z ofertą nie złożył ww. dokument</w:t>
      </w:r>
      <w:r w:rsidR="0076650A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>ów</w:t>
      </w:r>
      <w:r w:rsidRPr="003821BD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 xml:space="preserve"> dla </w:t>
      </w:r>
      <w:r w:rsidR="0076650A"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 xml:space="preserve">tej </w:t>
      </w:r>
      <w:r>
        <w:rPr>
          <w:rFonts w:ascii="Trebuchet MS" w:hAnsi="Trebuchet MS" w:cs="Tahoma"/>
          <w:color w:val="000000"/>
          <w:sz w:val="20"/>
          <w:szCs w:val="20"/>
          <w:shd w:val="clear" w:color="auto" w:fill="FFFFFF"/>
        </w:rPr>
        <w:t xml:space="preserve">części zamówienia. </w:t>
      </w:r>
    </w:p>
    <w:p w14:paraId="6F51AD60" w14:textId="50B96EB5" w:rsidR="004533D0" w:rsidRPr="00075E05" w:rsidRDefault="004533D0" w:rsidP="00386973">
      <w:pPr>
        <w:spacing w:after="0" w:line="290" w:lineRule="exact"/>
        <w:jc w:val="both"/>
        <w:rPr>
          <w:rFonts w:ascii="Trebuchet MS" w:hAnsi="Trebuchet MS" w:cstheme="minorHAnsi"/>
          <w:sz w:val="20"/>
          <w:szCs w:val="20"/>
          <w:highlight w:val="yellow"/>
        </w:rPr>
      </w:pPr>
      <w:r>
        <w:rPr>
          <w:rFonts w:ascii="Trebuchet MS" w:hAnsi="Trebuchet MS" w:cstheme="minorHAnsi"/>
          <w:sz w:val="20"/>
          <w:szCs w:val="20"/>
        </w:rPr>
        <w:t>Wezwany pismem z dnia 16.11.2021 r. nie uzupełnił ww. dokumentów, ponieważ d</w:t>
      </w:r>
      <w:r w:rsidRPr="0083459B">
        <w:rPr>
          <w:rFonts w:ascii="Trebuchet MS" w:hAnsi="Trebuchet MS" w:cstheme="minorHAnsi"/>
          <w:sz w:val="20"/>
          <w:szCs w:val="20"/>
        </w:rPr>
        <w:t xml:space="preserve">o kompresji </w:t>
      </w:r>
      <w:r w:rsidR="001F25AA">
        <w:rPr>
          <w:rFonts w:ascii="Trebuchet MS" w:hAnsi="Trebuchet MS" w:cstheme="minorHAnsi"/>
          <w:sz w:val="20"/>
          <w:szCs w:val="20"/>
        </w:rPr>
        <w:t xml:space="preserve">uzupełnianych </w:t>
      </w:r>
      <w:r w:rsidRPr="0083459B">
        <w:rPr>
          <w:rFonts w:ascii="Trebuchet MS" w:hAnsi="Trebuchet MS" w:cstheme="minorHAnsi"/>
          <w:sz w:val="20"/>
          <w:szCs w:val="20"/>
        </w:rPr>
        <w:t xml:space="preserve">dokumentów elektronicznych użyto formatu danych niezgodnego 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tj. </w:t>
      </w:r>
      <w:proofErr w:type="spellStart"/>
      <w:r w:rsidRPr="0083459B">
        <w:rPr>
          <w:rFonts w:ascii="Trebuchet MS" w:hAnsi="Trebuchet MS" w:cstheme="minorHAnsi"/>
          <w:sz w:val="20"/>
          <w:szCs w:val="20"/>
        </w:rPr>
        <w:t>rar</w:t>
      </w:r>
      <w:proofErr w:type="spellEnd"/>
      <w:r w:rsidRPr="0083459B">
        <w:rPr>
          <w:rFonts w:ascii="Trebuchet MS" w:hAnsi="Trebuchet MS" w:cstheme="minorHAnsi"/>
          <w:sz w:val="20"/>
          <w:szCs w:val="20"/>
        </w:rPr>
        <w:t>. Ponadto ww. format nie został dopuszczony w SWZ, zgodnie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="00CC7FAD">
        <w:rPr>
          <w:rFonts w:ascii="Trebuchet MS" w:hAnsi="Trebuchet MS" w:cstheme="minorHAnsi"/>
          <w:sz w:val="20"/>
          <w:szCs w:val="20"/>
        </w:rPr>
        <w:br/>
      </w:r>
      <w:r w:rsidRPr="0083459B">
        <w:rPr>
          <w:rFonts w:ascii="Trebuchet MS" w:hAnsi="Trebuchet MS" w:cstheme="minorHAnsi"/>
          <w:sz w:val="20"/>
          <w:szCs w:val="20"/>
        </w:rPr>
        <w:t xml:space="preserve">z postanowieniami rozdziału  XIII ust. 3 pkt 3.4 SWZ dokumenty złożone w plikach o ww. rozszerzeniu zostaną uznane za złożone nieskutecznie. </w:t>
      </w:r>
    </w:p>
    <w:p w14:paraId="2042E823" w14:textId="33F1762F" w:rsidR="00493077" w:rsidRDefault="00493077" w:rsidP="00386973">
      <w:pPr>
        <w:tabs>
          <w:tab w:val="left" w:pos="567"/>
        </w:tabs>
        <w:spacing w:after="0" w:line="290" w:lineRule="exact"/>
        <w:ind w:right="2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14:paraId="1985F396" w14:textId="16258753" w:rsidR="001E2053" w:rsidRDefault="001E2053" w:rsidP="00386973">
      <w:pPr>
        <w:tabs>
          <w:tab w:val="left" w:pos="567"/>
        </w:tabs>
        <w:spacing w:after="0" w:line="290" w:lineRule="exact"/>
        <w:ind w:right="28"/>
        <w:jc w:val="both"/>
        <w:rPr>
          <w:rFonts w:ascii="Trebuchet MS" w:hAnsi="Trebuchet MS"/>
          <w:sz w:val="20"/>
          <w:szCs w:val="20"/>
        </w:rPr>
      </w:pPr>
    </w:p>
    <w:p w14:paraId="38C52A22" w14:textId="7EEE2FEB" w:rsidR="00E21870" w:rsidRDefault="00E21870" w:rsidP="00386973">
      <w:pPr>
        <w:tabs>
          <w:tab w:val="left" w:pos="567"/>
        </w:tabs>
        <w:spacing w:after="0" w:line="290" w:lineRule="exact"/>
        <w:ind w:right="28"/>
        <w:jc w:val="both"/>
        <w:rPr>
          <w:rFonts w:ascii="Trebuchet MS" w:hAnsi="Trebuchet MS"/>
          <w:sz w:val="20"/>
          <w:szCs w:val="20"/>
        </w:rPr>
      </w:pPr>
    </w:p>
    <w:p w14:paraId="12B134D9" w14:textId="77777777" w:rsidR="00E21870" w:rsidRDefault="00E21870" w:rsidP="00386973">
      <w:pPr>
        <w:tabs>
          <w:tab w:val="left" w:pos="567"/>
        </w:tabs>
        <w:spacing w:after="0" w:line="290" w:lineRule="exact"/>
        <w:ind w:right="28"/>
        <w:jc w:val="both"/>
        <w:rPr>
          <w:rFonts w:ascii="Trebuchet MS" w:hAnsi="Trebuchet MS"/>
          <w:sz w:val="20"/>
          <w:szCs w:val="20"/>
        </w:rPr>
      </w:pPr>
    </w:p>
    <w:p w14:paraId="1363D84F" w14:textId="786E1414" w:rsidR="002B6536" w:rsidRDefault="002B6536" w:rsidP="00386973">
      <w:pPr>
        <w:tabs>
          <w:tab w:val="left" w:pos="567"/>
        </w:tabs>
        <w:spacing w:after="0" w:line="290" w:lineRule="exact"/>
        <w:ind w:right="28"/>
        <w:jc w:val="both"/>
        <w:rPr>
          <w:rFonts w:ascii="Trebuchet MS" w:hAnsi="Trebuchet MS"/>
          <w:sz w:val="20"/>
          <w:szCs w:val="20"/>
        </w:rPr>
      </w:pPr>
    </w:p>
    <w:p w14:paraId="32054B1D" w14:textId="4B132805" w:rsidR="002B6536" w:rsidRDefault="002B6536" w:rsidP="00E21870">
      <w:pPr>
        <w:tabs>
          <w:tab w:val="left" w:pos="567"/>
        </w:tabs>
        <w:spacing w:after="0" w:line="290" w:lineRule="exact"/>
        <w:ind w:left="5670" w:right="28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 up. Burmistrza</w:t>
      </w:r>
    </w:p>
    <w:p w14:paraId="38F333D8" w14:textId="02A12F24" w:rsidR="002B6536" w:rsidRDefault="002B6536" w:rsidP="00E21870">
      <w:pPr>
        <w:tabs>
          <w:tab w:val="left" w:pos="567"/>
        </w:tabs>
        <w:spacing w:after="0" w:line="290" w:lineRule="exact"/>
        <w:ind w:left="5670" w:right="28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Adam </w:t>
      </w:r>
      <w:proofErr w:type="spellStart"/>
      <w:r>
        <w:rPr>
          <w:rFonts w:ascii="Trebuchet MS" w:hAnsi="Trebuchet MS"/>
          <w:sz w:val="20"/>
          <w:szCs w:val="20"/>
        </w:rPr>
        <w:t>Ejchorst</w:t>
      </w:r>
      <w:proofErr w:type="spellEnd"/>
    </w:p>
    <w:p w14:paraId="7C9A209C" w14:textId="71EAAF21" w:rsidR="002B6536" w:rsidRDefault="002B6536" w:rsidP="00E21870">
      <w:pPr>
        <w:tabs>
          <w:tab w:val="left" w:pos="567"/>
        </w:tabs>
        <w:spacing w:after="0" w:line="290" w:lineRule="exact"/>
        <w:ind w:left="5670" w:right="28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Zastępca Burmistrza</w:t>
      </w:r>
    </w:p>
    <w:sectPr w:rsidR="002B65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963D" w14:textId="77777777" w:rsidR="002812D0" w:rsidRDefault="002812D0" w:rsidP="00CE1D7C">
      <w:pPr>
        <w:spacing w:after="0" w:line="240" w:lineRule="auto"/>
      </w:pPr>
      <w:r>
        <w:separator/>
      </w:r>
    </w:p>
  </w:endnote>
  <w:endnote w:type="continuationSeparator" w:id="0">
    <w:p w14:paraId="35EA19FB" w14:textId="77777777" w:rsidR="002812D0" w:rsidRDefault="002812D0" w:rsidP="00CE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337226"/>
      <w:docPartObj>
        <w:docPartGallery w:val="Page Numbers (Bottom of Page)"/>
        <w:docPartUnique/>
      </w:docPartObj>
    </w:sdtPr>
    <w:sdtEndPr/>
    <w:sdtContent>
      <w:p w14:paraId="1211C0B5" w14:textId="6B7B1C85" w:rsidR="00386973" w:rsidRDefault="003869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9CD02F" w14:textId="77777777" w:rsidR="00D25446" w:rsidRDefault="00D25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F629" w14:textId="77777777" w:rsidR="002812D0" w:rsidRDefault="002812D0" w:rsidP="00CE1D7C">
      <w:pPr>
        <w:spacing w:after="0" w:line="240" w:lineRule="auto"/>
      </w:pPr>
      <w:bookmarkStart w:id="0" w:name="_Hlk85611557"/>
      <w:bookmarkEnd w:id="0"/>
      <w:r>
        <w:separator/>
      </w:r>
    </w:p>
  </w:footnote>
  <w:footnote w:type="continuationSeparator" w:id="0">
    <w:p w14:paraId="01C3B8C6" w14:textId="77777777" w:rsidR="002812D0" w:rsidRDefault="002812D0" w:rsidP="00CE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CB5C" w14:textId="7F60B733" w:rsidR="00CE1D7C" w:rsidRDefault="00C91368">
    <w:pPr>
      <w:pStyle w:val="Nagwek"/>
    </w:pPr>
    <w:r w:rsidRPr="00B82498">
      <w:rPr>
        <w:noProof/>
      </w:rPr>
      <w:drawing>
        <wp:inline distT="0" distB="0" distL="0" distR="0" wp14:anchorId="27ACE8B0" wp14:editId="6EAA9C15">
          <wp:extent cx="5715000" cy="1021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02E8"/>
    <w:multiLevelType w:val="hybridMultilevel"/>
    <w:tmpl w:val="5B2AE06A"/>
    <w:lvl w:ilvl="0" w:tplc="B35EB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15008"/>
    <w:multiLevelType w:val="hybridMultilevel"/>
    <w:tmpl w:val="2CA6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40A1E"/>
    <w:multiLevelType w:val="hybridMultilevel"/>
    <w:tmpl w:val="0D9E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D6909"/>
    <w:multiLevelType w:val="hybridMultilevel"/>
    <w:tmpl w:val="992C9E82"/>
    <w:lvl w:ilvl="0" w:tplc="357C5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14806"/>
    <w:multiLevelType w:val="hybridMultilevel"/>
    <w:tmpl w:val="A9906F2E"/>
    <w:lvl w:ilvl="0" w:tplc="620A7BE6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color w:val="000000"/>
        <w:sz w:val="21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7843EE"/>
    <w:multiLevelType w:val="hybridMultilevel"/>
    <w:tmpl w:val="4A620146"/>
    <w:lvl w:ilvl="0" w:tplc="34E6CE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BB240BD"/>
    <w:multiLevelType w:val="hybridMultilevel"/>
    <w:tmpl w:val="421EE122"/>
    <w:lvl w:ilvl="0" w:tplc="F654A03A">
      <w:start w:val="1"/>
      <w:numFmt w:val="lowerLetter"/>
      <w:lvlText w:val="%1)"/>
      <w:lvlJc w:val="left"/>
      <w:pPr>
        <w:ind w:left="644" w:hanging="360"/>
      </w:pPr>
      <w:rPr>
        <w:rFonts w:cs="Tahom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F9233FE"/>
    <w:multiLevelType w:val="hybridMultilevel"/>
    <w:tmpl w:val="6430F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C23F9"/>
    <w:multiLevelType w:val="hybridMultilevel"/>
    <w:tmpl w:val="545A90FC"/>
    <w:lvl w:ilvl="0" w:tplc="9B2C906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theme="minorBid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175FA"/>
    <w:multiLevelType w:val="hybridMultilevel"/>
    <w:tmpl w:val="81702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11A0A"/>
    <w:multiLevelType w:val="multilevel"/>
    <w:tmpl w:val="D9645D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ascii="Trebuchet MS" w:hAnsi="Trebuchet MS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5"/>
    <w:rsid w:val="00003E11"/>
    <w:rsid w:val="00006C0A"/>
    <w:rsid w:val="00045115"/>
    <w:rsid w:val="00045AAC"/>
    <w:rsid w:val="00050E60"/>
    <w:rsid w:val="00061F6E"/>
    <w:rsid w:val="0007346E"/>
    <w:rsid w:val="00081887"/>
    <w:rsid w:val="000A3318"/>
    <w:rsid w:val="000A6635"/>
    <w:rsid w:val="000B194E"/>
    <w:rsid w:val="000C6358"/>
    <w:rsid w:val="000D7A66"/>
    <w:rsid w:val="000E7BEB"/>
    <w:rsid w:val="000F05CB"/>
    <w:rsid w:val="000F4E69"/>
    <w:rsid w:val="00155E6D"/>
    <w:rsid w:val="00162F2F"/>
    <w:rsid w:val="0017135B"/>
    <w:rsid w:val="001A41E3"/>
    <w:rsid w:val="001B0CA8"/>
    <w:rsid w:val="001E1A67"/>
    <w:rsid w:val="001E2053"/>
    <w:rsid w:val="001E4E5F"/>
    <w:rsid w:val="001E6D01"/>
    <w:rsid w:val="001E7CC2"/>
    <w:rsid w:val="001F25AA"/>
    <w:rsid w:val="00205EFE"/>
    <w:rsid w:val="00207E85"/>
    <w:rsid w:val="00230A6A"/>
    <w:rsid w:val="00235E5E"/>
    <w:rsid w:val="002457EF"/>
    <w:rsid w:val="00246562"/>
    <w:rsid w:val="002673C3"/>
    <w:rsid w:val="00280639"/>
    <w:rsid w:val="002812D0"/>
    <w:rsid w:val="00292913"/>
    <w:rsid w:val="00294E44"/>
    <w:rsid w:val="002A5D04"/>
    <w:rsid w:val="002A7AA9"/>
    <w:rsid w:val="002B11A1"/>
    <w:rsid w:val="002B6536"/>
    <w:rsid w:val="002C621D"/>
    <w:rsid w:val="002F039D"/>
    <w:rsid w:val="002F6152"/>
    <w:rsid w:val="002F7BA0"/>
    <w:rsid w:val="003060A5"/>
    <w:rsid w:val="00306244"/>
    <w:rsid w:val="00311A08"/>
    <w:rsid w:val="00312C65"/>
    <w:rsid w:val="00331196"/>
    <w:rsid w:val="00331AB5"/>
    <w:rsid w:val="00375577"/>
    <w:rsid w:val="00386973"/>
    <w:rsid w:val="003B46C6"/>
    <w:rsid w:val="003C35EA"/>
    <w:rsid w:val="003D7C64"/>
    <w:rsid w:val="003E7BA7"/>
    <w:rsid w:val="003F14FA"/>
    <w:rsid w:val="003F32AE"/>
    <w:rsid w:val="003F7EB3"/>
    <w:rsid w:val="004119D1"/>
    <w:rsid w:val="00426445"/>
    <w:rsid w:val="00434FDF"/>
    <w:rsid w:val="00436A81"/>
    <w:rsid w:val="004533D0"/>
    <w:rsid w:val="00493077"/>
    <w:rsid w:val="004C52B4"/>
    <w:rsid w:val="004E2EBD"/>
    <w:rsid w:val="004F5640"/>
    <w:rsid w:val="0052696F"/>
    <w:rsid w:val="00543E00"/>
    <w:rsid w:val="00547250"/>
    <w:rsid w:val="00550416"/>
    <w:rsid w:val="00563590"/>
    <w:rsid w:val="00563BCE"/>
    <w:rsid w:val="00573B9E"/>
    <w:rsid w:val="00575129"/>
    <w:rsid w:val="00592DE7"/>
    <w:rsid w:val="00595649"/>
    <w:rsid w:val="005A13D8"/>
    <w:rsid w:val="005A7CAD"/>
    <w:rsid w:val="005B0F6B"/>
    <w:rsid w:val="005E1FFB"/>
    <w:rsid w:val="005F37F4"/>
    <w:rsid w:val="005F6877"/>
    <w:rsid w:val="006109F2"/>
    <w:rsid w:val="00610B6E"/>
    <w:rsid w:val="00632176"/>
    <w:rsid w:val="00635336"/>
    <w:rsid w:val="00680713"/>
    <w:rsid w:val="0068117F"/>
    <w:rsid w:val="006B6A11"/>
    <w:rsid w:val="006E06CC"/>
    <w:rsid w:val="00710583"/>
    <w:rsid w:val="00715CF1"/>
    <w:rsid w:val="0076650A"/>
    <w:rsid w:val="00776A33"/>
    <w:rsid w:val="0078166E"/>
    <w:rsid w:val="00796A5A"/>
    <w:rsid w:val="007A0A2B"/>
    <w:rsid w:val="007A2077"/>
    <w:rsid w:val="007E03A0"/>
    <w:rsid w:val="007E6DAE"/>
    <w:rsid w:val="0081439C"/>
    <w:rsid w:val="008408CA"/>
    <w:rsid w:val="00852DF2"/>
    <w:rsid w:val="00855B1D"/>
    <w:rsid w:val="00896995"/>
    <w:rsid w:val="008D17E8"/>
    <w:rsid w:val="009167B8"/>
    <w:rsid w:val="00922A7E"/>
    <w:rsid w:val="00947A13"/>
    <w:rsid w:val="00957C09"/>
    <w:rsid w:val="009602DB"/>
    <w:rsid w:val="00965E34"/>
    <w:rsid w:val="009776F6"/>
    <w:rsid w:val="00995498"/>
    <w:rsid w:val="009D3FDC"/>
    <w:rsid w:val="009D6F88"/>
    <w:rsid w:val="009E256B"/>
    <w:rsid w:val="009F6F97"/>
    <w:rsid w:val="00A109B7"/>
    <w:rsid w:val="00A240A6"/>
    <w:rsid w:val="00A327CE"/>
    <w:rsid w:val="00A32F3E"/>
    <w:rsid w:val="00A35FAC"/>
    <w:rsid w:val="00A43788"/>
    <w:rsid w:val="00A51960"/>
    <w:rsid w:val="00A5248F"/>
    <w:rsid w:val="00A63A4D"/>
    <w:rsid w:val="00A825DC"/>
    <w:rsid w:val="00AA1E51"/>
    <w:rsid w:val="00AB3465"/>
    <w:rsid w:val="00AD554C"/>
    <w:rsid w:val="00AF0D14"/>
    <w:rsid w:val="00B146E5"/>
    <w:rsid w:val="00B162B0"/>
    <w:rsid w:val="00B20F2E"/>
    <w:rsid w:val="00B24F25"/>
    <w:rsid w:val="00B31619"/>
    <w:rsid w:val="00B86341"/>
    <w:rsid w:val="00BA2D55"/>
    <w:rsid w:val="00BB5CB2"/>
    <w:rsid w:val="00BB69C5"/>
    <w:rsid w:val="00BD6AA8"/>
    <w:rsid w:val="00BE73DF"/>
    <w:rsid w:val="00BF3491"/>
    <w:rsid w:val="00C2076E"/>
    <w:rsid w:val="00C91368"/>
    <w:rsid w:val="00C95397"/>
    <w:rsid w:val="00CA3F11"/>
    <w:rsid w:val="00CB06C0"/>
    <w:rsid w:val="00CC3D56"/>
    <w:rsid w:val="00CC7FAD"/>
    <w:rsid w:val="00CE1D7C"/>
    <w:rsid w:val="00CE541B"/>
    <w:rsid w:val="00CF19BF"/>
    <w:rsid w:val="00CF6DA9"/>
    <w:rsid w:val="00D25446"/>
    <w:rsid w:val="00D25C82"/>
    <w:rsid w:val="00D353C2"/>
    <w:rsid w:val="00D36972"/>
    <w:rsid w:val="00D37862"/>
    <w:rsid w:val="00D56EAC"/>
    <w:rsid w:val="00D904C0"/>
    <w:rsid w:val="00D941A3"/>
    <w:rsid w:val="00DB74D5"/>
    <w:rsid w:val="00DE7F76"/>
    <w:rsid w:val="00DF1FBE"/>
    <w:rsid w:val="00E017C5"/>
    <w:rsid w:val="00E17C2B"/>
    <w:rsid w:val="00E21870"/>
    <w:rsid w:val="00E561E3"/>
    <w:rsid w:val="00E602D8"/>
    <w:rsid w:val="00E66ED4"/>
    <w:rsid w:val="00E707CB"/>
    <w:rsid w:val="00E85DD3"/>
    <w:rsid w:val="00E94290"/>
    <w:rsid w:val="00EA368D"/>
    <w:rsid w:val="00EA7020"/>
    <w:rsid w:val="00EC0B00"/>
    <w:rsid w:val="00EC6295"/>
    <w:rsid w:val="00EE2542"/>
    <w:rsid w:val="00EE4407"/>
    <w:rsid w:val="00F00756"/>
    <w:rsid w:val="00F00D40"/>
    <w:rsid w:val="00F67005"/>
    <w:rsid w:val="00F95D23"/>
    <w:rsid w:val="00F96830"/>
    <w:rsid w:val="00FA7149"/>
    <w:rsid w:val="00FB1796"/>
    <w:rsid w:val="00FB1CD5"/>
    <w:rsid w:val="00FE5E79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8978F"/>
  <w15:chartTrackingRefBased/>
  <w15:docId w15:val="{45442FB6-BD4A-484F-B816-7F7B6E8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CE1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7C"/>
  </w:style>
  <w:style w:type="paragraph" w:styleId="Stopka">
    <w:name w:val="footer"/>
    <w:basedOn w:val="Normalny"/>
    <w:link w:val="Stopka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7C"/>
  </w:style>
  <w:style w:type="table" w:styleId="Tabela-Siatka">
    <w:name w:val="Table Grid"/>
    <w:basedOn w:val="Standardowy"/>
    <w:uiPriority w:val="59"/>
    <w:rsid w:val="000F4E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632176"/>
  </w:style>
  <w:style w:type="character" w:styleId="Hipercze">
    <w:name w:val="Hyperlink"/>
    <w:basedOn w:val="Domylnaczcionkaakapitu"/>
    <w:uiPriority w:val="99"/>
    <w:unhideWhenUsed/>
    <w:rsid w:val="002673C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19D1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9D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4533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3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F7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1396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Kasprzyk Leszek</dc:creator>
  <cp:keywords/>
  <dc:description/>
  <cp:lastModifiedBy>Małgorzata Filipek</cp:lastModifiedBy>
  <cp:revision>72</cp:revision>
  <cp:lastPrinted>2021-11-29T10:27:00Z</cp:lastPrinted>
  <dcterms:created xsi:type="dcterms:W3CDTF">2021-11-29T09:17:00Z</dcterms:created>
  <dcterms:modified xsi:type="dcterms:W3CDTF">2021-11-29T12:53:00Z</dcterms:modified>
</cp:coreProperties>
</file>