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F73E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falownika 200 kW</w:t>
      </w:r>
      <w:r w:rsidR="00CF73EF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F73E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CF73E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falownika 200 kW</w:t>
      </w:r>
      <w:r w:rsidR="00CF73EF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CF73E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B0A3D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CF73EF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2023-03-17T07:51:00Z</dcterms:modified>
</cp:coreProperties>
</file>