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06A16" w14:textId="0D254B00" w:rsidR="0044652A" w:rsidRPr="0025292C" w:rsidRDefault="0044652A" w:rsidP="0044652A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34035D" w:rsidRPr="0025292C">
        <w:rPr>
          <w:rFonts w:ascii="Garamond" w:hAnsi="Garamond"/>
          <w:i/>
          <w:iCs/>
          <w:color w:val="000000"/>
          <w:sz w:val="23"/>
          <w:szCs w:val="23"/>
        </w:rPr>
        <w:t>3a</w:t>
      </w:r>
      <w:r w:rsidRPr="0025292C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47C71D43" w14:textId="77777777" w:rsidR="002434FE" w:rsidRDefault="002434FE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23A2BE16" w14:textId="47133AE4" w:rsidR="0044652A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108 i art. 109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ustawy z dnia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11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września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 w:rsidR="0034035D" w:rsidRPr="0034035D"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</w:t>
      </w:r>
      <w:r w:rsidR="002434FE" w:rsidRPr="002434FE">
        <w:rPr>
          <w:rFonts w:ascii="Garamond" w:eastAsiaTheme="minorHAnsi" w:hAnsi="Garamond"/>
          <w:b/>
          <w:bCs/>
          <w:sz w:val="23"/>
          <w:szCs w:val="23"/>
          <w:lang w:eastAsia="en-US"/>
        </w:rPr>
        <w:t>Dz.U.2023.1605 t.j.</w:t>
      </w:r>
      <w:r w:rsidR="002434FE">
        <w:rPr>
          <w:rFonts w:ascii="Garamond" w:eastAsiaTheme="minorHAnsi" w:hAnsi="Garamond"/>
          <w:b/>
          <w:bCs/>
          <w:sz w:val="23"/>
          <w:szCs w:val="23"/>
          <w:lang w:eastAsia="en-US"/>
        </w:rPr>
        <w:t xml:space="preserve"> ze zm.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 w:rsidR="005A7D22"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14:paraId="6D6A7CB0" w14:textId="77777777" w:rsidR="0034035D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56321A4" w14:textId="531F3260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</w:t>
      </w:r>
      <w:r w:rsidR="005A7D22" w:rsidRPr="005A7D22">
        <w:rPr>
          <w:rFonts w:ascii="Garamond" w:hAnsi="Garamond"/>
          <w:color w:val="000000"/>
          <w:sz w:val="23"/>
          <w:szCs w:val="23"/>
        </w:rPr>
        <w:t>/</w:t>
      </w:r>
      <w:r w:rsidR="005A7D22">
        <w:rPr>
          <w:rFonts w:ascii="Garamond" w:hAnsi="Garamond"/>
          <w:color w:val="000000"/>
          <w:sz w:val="23"/>
          <w:szCs w:val="23"/>
        </w:rPr>
        <w:t>P</w:t>
      </w:r>
      <w:r w:rsidR="005A7D22" w:rsidRPr="005A7D22">
        <w:rPr>
          <w:rFonts w:ascii="Garamond" w:hAnsi="Garamond"/>
          <w:color w:val="000000"/>
          <w:sz w:val="23"/>
          <w:szCs w:val="23"/>
        </w:rPr>
        <w:t>odmiotu u</w:t>
      </w:r>
      <w:r w:rsidR="005A7D22">
        <w:rPr>
          <w:rFonts w:ascii="Garamond" w:hAnsi="Garamond"/>
          <w:color w:val="000000"/>
          <w:sz w:val="23"/>
          <w:szCs w:val="23"/>
        </w:rPr>
        <w:t>dostepniającego</w:t>
      </w:r>
      <w:r w:rsidR="005A7D22"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 w:rsidR="005A7D22"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14:paraId="370E6DA4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 w:rsidR="005A7D22"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375FE32F" w14:textId="12DED898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34035D" w:rsidRPr="0034035D">
        <w:rPr>
          <w:rFonts w:ascii="Garamond" w:hAnsi="Garamond"/>
          <w:color w:val="000000"/>
          <w:sz w:val="23"/>
          <w:szCs w:val="23"/>
        </w:rPr>
        <w:t>Powiat</w:t>
      </w:r>
      <w:r w:rsidR="00337B31">
        <w:rPr>
          <w:rFonts w:ascii="Garamond" w:hAnsi="Garamond"/>
          <w:color w:val="000000"/>
          <w:sz w:val="23"/>
          <w:szCs w:val="23"/>
        </w:rPr>
        <w:t xml:space="preserve"> Białobrzeski</w:t>
      </w:r>
      <w:r w:rsidR="0034035D" w:rsidRPr="0034035D">
        <w:rPr>
          <w:rFonts w:ascii="Garamond" w:hAnsi="Garamond"/>
          <w:color w:val="000000"/>
          <w:sz w:val="23"/>
          <w:szCs w:val="23"/>
        </w:rPr>
        <w:t xml:space="preserve"> postępowania </w:t>
      </w:r>
      <w:r w:rsidRPr="0034035D">
        <w:rPr>
          <w:rFonts w:ascii="Garamond" w:hAnsi="Garamond"/>
          <w:color w:val="000000"/>
          <w:sz w:val="23"/>
          <w:szCs w:val="23"/>
        </w:rPr>
        <w:t>o udzielenie zamówienia publicznego na:</w:t>
      </w:r>
    </w:p>
    <w:p w14:paraId="72682A70" w14:textId="7042A079" w:rsidR="00E74FC4" w:rsidRDefault="00E74FC4" w:rsidP="00E74FC4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„</w:t>
      </w:r>
      <w:r w:rsidR="002434FE" w:rsidRPr="002434FE">
        <w:rPr>
          <w:rFonts w:ascii="Garamond" w:hAnsi="Garamond"/>
          <w:b/>
        </w:rPr>
        <w:t>Modernizacja budynków Zespołu Szkół Ponadpodstawowych w Białobrzegach</w:t>
      </w:r>
      <w:r>
        <w:rPr>
          <w:rFonts w:ascii="Garamond" w:hAnsi="Garamond"/>
          <w:b/>
        </w:rPr>
        <w:t>”</w:t>
      </w:r>
    </w:p>
    <w:p w14:paraId="14C24B31" w14:textId="77777777" w:rsidR="0044652A" w:rsidRPr="0034035D" w:rsidRDefault="0044652A" w:rsidP="0044652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14:paraId="7CCB6313" w14:textId="3BE91BBD" w:rsidR="0044652A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="0044652A" w:rsidRPr="0034035D">
        <w:rPr>
          <w:rFonts w:ascii="Garamond" w:hAnsi="Garamond"/>
          <w:b/>
          <w:color w:val="000000"/>
          <w:sz w:val="23"/>
          <w:szCs w:val="23"/>
        </w:rPr>
        <w:t xml:space="preserve">ie podlegam wykluczeniu z postępowania na podstawie art. </w:t>
      </w:r>
      <w:r w:rsidRPr="0034035D">
        <w:rPr>
          <w:rFonts w:ascii="Garamond" w:hAnsi="Garamond"/>
          <w:b/>
          <w:color w:val="000000"/>
          <w:sz w:val="23"/>
          <w:szCs w:val="23"/>
        </w:rPr>
        <w:t>108</w:t>
      </w:r>
      <w:r w:rsidR="0044652A" w:rsidRPr="0034035D">
        <w:rPr>
          <w:rFonts w:ascii="Garamond" w:hAnsi="Garamond"/>
          <w:b/>
          <w:color w:val="000000"/>
          <w:sz w:val="23"/>
          <w:szCs w:val="23"/>
        </w:rPr>
        <w:t xml:space="preserve"> ust. 1 </w:t>
      </w:r>
      <w:r w:rsidRPr="0034035D">
        <w:rPr>
          <w:rFonts w:ascii="Garamond" w:hAnsi="Garamond"/>
          <w:b/>
          <w:color w:val="000000"/>
          <w:sz w:val="23"/>
          <w:szCs w:val="23"/>
        </w:rPr>
        <w:t>oraz art. 109 ust. 1 pkt 4</w:t>
      </w:r>
      <w:r w:rsidR="0044652A"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14:paraId="4A4C3381" w14:textId="1929D298" w:rsidR="0044652A" w:rsidRDefault="0044652A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 w:rsidR="005A7D22"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 w:rsidR="0034035D">
        <w:rPr>
          <w:rFonts w:ascii="Garamond" w:hAnsi="Garamond"/>
          <w:i/>
          <w:color w:val="000000"/>
          <w:sz w:val="23"/>
          <w:szCs w:val="23"/>
        </w:rPr>
        <w:t>108 ust. 1 pkt 1, 2 i 5 lub art. 109 ust. 1 pkt 4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 w:rsidR="005A7D22"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 w:rsidR="0034035D"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 w:rsidR="005A7D22">
        <w:rPr>
          <w:rFonts w:ascii="Garamond" w:hAnsi="Garamond"/>
          <w:color w:val="000000"/>
          <w:sz w:val="23"/>
          <w:szCs w:val="23"/>
        </w:rPr>
        <w:t>.***</w:t>
      </w:r>
    </w:p>
    <w:p w14:paraId="4F349D09" w14:textId="77777777" w:rsidR="005A7D22" w:rsidRPr="0034035D" w:rsidRDefault="005A7D22" w:rsidP="005A7D22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14:paraId="61CB64B0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2AB406AF" w14:textId="4ACDA751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Default="0044652A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FE89381" w14:textId="286F9DDF" w:rsidR="005A7D22" w:rsidRDefault="005A7D22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5D083DF7" w14:textId="26531AC3" w:rsidR="005A7D22" w:rsidRPr="005A7D22" w:rsidRDefault="005A7D22" w:rsidP="005A7D22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14:paraId="1070151B" w14:textId="5D366A61" w:rsidR="0044652A" w:rsidRDefault="0044652A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 w:rsidR="005A7D22"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</w:t>
      </w:r>
    </w:p>
    <w:p w14:paraId="5FA2895F" w14:textId="3FEE1B37" w:rsidR="005A7D22" w:rsidRPr="0034035D" w:rsidRDefault="005A7D22" w:rsidP="0044652A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704A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2A"/>
    <w:rsid w:val="001C32C8"/>
    <w:rsid w:val="002434FE"/>
    <w:rsid w:val="0025292C"/>
    <w:rsid w:val="00263BB2"/>
    <w:rsid w:val="002E0397"/>
    <w:rsid w:val="00337B31"/>
    <w:rsid w:val="0034035D"/>
    <w:rsid w:val="00397716"/>
    <w:rsid w:val="0044652A"/>
    <w:rsid w:val="005A7D22"/>
    <w:rsid w:val="006D265B"/>
    <w:rsid w:val="00704A55"/>
    <w:rsid w:val="00794E2A"/>
    <w:rsid w:val="0097275A"/>
    <w:rsid w:val="00A27B27"/>
    <w:rsid w:val="00C969D7"/>
    <w:rsid w:val="00E74FC4"/>
    <w:rsid w:val="00E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chartTrackingRefBased/>
  <w15:docId w15:val="{CE840743-6F06-4649-860B-60B3BF02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14</cp:revision>
  <dcterms:created xsi:type="dcterms:W3CDTF">2021-02-11T08:37:00Z</dcterms:created>
  <dcterms:modified xsi:type="dcterms:W3CDTF">2024-04-15T08:10:00Z</dcterms:modified>
</cp:coreProperties>
</file>