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80" w:rsidRPr="004A635A" w:rsidRDefault="00934119" w:rsidP="004A635A">
      <w:pPr>
        <w:shd w:val="clear" w:color="auto" w:fill="FFFFFF"/>
        <w:spacing w:line="266" w:lineRule="exact"/>
        <w:ind w:right="-3"/>
        <w:jc w:val="right"/>
        <w:rPr>
          <w:bCs/>
          <w:spacing w:val="-2"/>
          <w:sz w:val="20"/>
          <w:szCs w:val="20"/>
        </w:rPr>
      </w:pPr>
      <w:r w:rsidRPr="004A635A">
        <w:rPr>
          <w:sz w:val="20"/>
          <w:szCs w:val="20"/>
        </w:rPr>
        <w:t xml:space="preserve"> </w:t>
      </w:r>
      <w:r w:rsidR="00566180" w:rsidRPr="004A635A">
        <w:rPr>
          <w:sz w:val="20"/>
          <w:szCs w:val="20"/>
        </w:rPr>
        <w:t xml:space="preserve">                        </w:t>
      </w:r>
      <w:r w:rsidR="00263F98" w:rsidRPr="004A635A">
        <w:rPr>
          <w:bCs/>
          <w:spacing w:val="-2"/>
          <w:sz w:val="20"/>
          <w:szCs w:val="20"/>
        </w:rPr>
        <w:t xml:space="preserve">Gdańsk, dnia </w:t>
      </w:r>
      <w:r w:rsidR="00E86F8B">
        <w:rPr>
          <w:bCs/>
          <w:spacing w:val="-2"/>
          <w:sz w:val="20"/>
          <w:szCs w:val="20"/>
        </w:rPr>
        <w:t>1</w:t>
      </w:r>
      <w:r w:rsidR="003B122E">
        <w:rPr>
          <w:bCs/>
          <w:spacing w:val="-2"/>
          <w:sz w:val="20"/>
          <w:szCs w:val="20"/>
        </w:rPr>
        <w:t>8</w:t>
      </w:r>
      <w:r w:rsidR="00E86F8B">
        <w:rPr>
          <w:bCs/>
          <w:spacing w:val="-2"/>
          <w:sz w:val="20"/>
          <w:szCs w:val="20"/>
        </w:rPr>
        <w:t>.05</w:t>
      </w:r>
      <w:r w:rsidR="004A635A" w:rsidRPr="004A635A">
        <w:rPr>
          <w:bCs/>
          <w:spacing w:val="-2"/>
          <w:sz w:val="20"/>
          <w:szCs w:val="20"/>
        </w:rPr>
        <w:t>.2022r.</w:t>
      </w:r>
    </w:p>
    <w:p w:rsidR="00A11BC1" w:rsidRPr="00F239B7" w:rsidRDefault="00A11BC1" w:rsidP="00F239B7">
      <w:pPr>
        <w:rPr>
          <w:sz w:val="20"/>
          <w:szCs w:val="20"/>
        </w:rPr>
      </w:pPr>
      <w:r w:rsidRPr="004A635A">
        <w:rPr>
          <w:rFonts w:cs="Calibri"/>
          <w:sz w:val="20"/>
          <w:szCs w:val="20"/>
        </w:rPr>
        <w:t>GUM202</w:t>
      </w:r>
      <w:r w:rsidR="00E86F8B">
        <w:rPr>
          <w:rFonts w:cs="Calibri"/>
          <w:sz w:val="20"/>
          <w:szCs w:val="20"/>
        </w:rPr>
        <w:t>2</w:t>
      </w:r>
      <w:r w:rsidRPr="004A635A">
        <w:rPr>
          <w:rFonts w:cs="Calibri"/>
          <w:sz w:val="20"/>
          <w:szCs w:val="20"/>
        </w:rPr>
        <w:t>ZP0</w:t>
      </w:r>
      <w:r w:rsidR="00E86F8B">
        <w:rPr>
          <w:rFonts w:cs="Calibri"/>
          <w:sz w:val="20"/>
          <w:szCs w:val="20"/>
        </w:rPr>
        <w:t>18</w:t>
      </w:r>
      <w:r w:rsidRPr="004A635A">
        <w:rPr>
          <w:rFonts w:cs="Calibri"/>
          <w:sz w:val="20"/>
          <w:szCs w:val="20"/>
        </w:rPr>
        <w:t xml:space="preserve">                                                                                 </w:t>
      </w:r>
    </w:p>
    <w:p w:rsidR="00920856" w:rsidRDefault="00920856" w:rsidP="00177500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177500" w:rsidRPr="007612E3" w:rsidRDefault="00177500" w:rsidP="00177500">
      <w:pPr>
        <w:spacing w:after="0"/>
        <w:ind w:left="357" w:hanging="357"/>
        <w:jc w:val="center"/>
        <w:rPr>
          <w:rFonts w:eastAsia="Calibri" w:cs="Calibri"/>
          <w:b/>
        </w:rPr>
      </w:pPr>
    </w:p>
    <w:p w:rsidR="00920856" w:rsidRPr="007612E3" w:rsidRDefault="00920856" w:rsidP="00177500">
      <w:pPr>
        <w:spacing w:after="0"/>
        <w:ind w:left="357" w:hanging="357"/>
        <w:jc w:val="center"/>
        <w:rPr>
          <w:rFonts w:eastAsia="Calibri" w:cs="Calibri"/>
          <w:b/>
        </w:rPr>
      </w:pPr>
      <w:r w:rsidRPr="007612E3">
        <w:rPr>
          <w:rFonts w:eastAsia="Calibri" w:cs="Calibri"/>
          <w:b/>
        </w:rPr>
        <w:t xml:space="preserve">Zawiadomienie o wyborze oferty </w:t>
      </w:r>
    </w:p>
    <w:p w:rsidR="00920856" w:rsidRPr="00E032F3" w:rsidRDefault="00920856" w:rsidP="00177500">
      <w:pPr>
        <w:spacing w:after="0"/>
        <w:ind w:left="357" w:hanging="357"/>
        <w:jc w:val="center"/>
        <w:rPr>
          <w:rFonts w:eastAsia="Calibri" w:cs="Calibri"/>
          <w:color w:val="000000"/>
          <w:sz w:val="16"/>
          <w:szCs w:val="16"/>
        </w:rPr>
      </w:pPr>
      <w:r w:rsidRPr="00E032F3">
        <w:rPr>
          <w:rFonts w:eastAsia="Calibri" w:cs="Calibri"/>
          <w:sz w:val="16"/>
          <w:szCs w:val="16"/>
        </w:rPr>
        <w:t xml:space="preserve">art. 253 </w:t>
      </w:r>
      <w:r w:rsidRPr="00E032F3">
        <w:rPr>
          <w:rFonts w:eastAsia="Calibri" w:cs="Calibri"/>
          <w:color w:val="000000"/>
          <w:sz w:val="16"/>
          <w:szCs w:val="16"/>
        </w:rPr>
        <w:t xml:space="preserve">ustawy z dnia 11 września 2019r. - Prawo zamówień publicznych </w:t>
      </w:r>
    </w:p>
    <w:p w:rsidR="00920856" w:rsidRPr="00E032F3" w:rsidRDefault="00920856" w:rsidP="00177500">
      <w:pPr>
        <w:spacing w:after="0"/>
        <w:ind w:left="357" w:hanging="357"/>
        <w:jc w:val="center"/>
        <w:rPr>
          <w:rFonts w:eastAsia="Calibri" w:cs="Calibri"/>
          <w:kern w:val="2"/>
          <w:sz w:val="16"/>
          <w:szCs w:val="16"/>
        </w:rPr>
      </w:pPr>
      <w:r w:rsidRPr="00E032F3">
        <w:rPr>
          <w:rFonts w:eastAsia="Calibri" w:cs="Calibri"/>
          <w:color w:val="000000"/>
          <w:sz w:val="16"/>
          <w:szCs w:val="16"/>
        </w:rPr>
        <w:t>(</w:t>
      </w:r>
      <w:r w:rsidRPr="00E032F3">
        <w:rPr>
          <w:rFonts w:eastAsia="Calibri" w:cs="Calibri"/>
          <w:sz w:val="16"/>
          <w:szCs w:val="16"/>
        </w:rPr>
        <w:t xml:space="preserve">tekst jednolity </w:t>
      </w:r>
      <w:r w:rsidRPr="00E032F3">
        <w:rPr>
          <w:rFonts w:eastAsia="Calibri" w:cs="Calibri"/>
          <w:kern w:val="2"/>
          <w:sz w:val="16"/>
          <w:szCs w:val="16"/>
        </w:rPr>
        <w:t xml:space="preserve">Dz. </w:t>
      </w:r>
      <w:r w:rsidR="00177500">
        <w:rPr>
          <w:rFonts w:eastAsia="Calibri" w:cs="Calibri"/>
          <w:kern w:val="2"/>
          <w:sz w:val="16"/>
          <w:szCs w:val="16"/>
        </w:rPr>
        <w:t>U. z 2021</w:t>
      </w:r>
      <w:r w:rsidRPr="00E032F3">
        <w:rPr>
          <w:rFonts w:eastAsia="Calibri" w:cs="Calibri"/>
          <w:kern w:val="2"/>
          <w:sz w:val="16"/>
          <w:szCs w:val="16"/>
        </w:rPr>
        <w:t xml:space="preserve"> r. poz. </w:t>
      </w:r>
      <w:r w:rsidR="00177500">
        <w:rPr>
          <w:rFonts w:eastAsia="Calibri" w:cs="Calibri"/>
          <w:kern w:val="2"/>
          <w:sz w:val="16"/>
          <w:szCs w:val="16"/>
        </w:rPr>
        <w:t>1129 ze zm.)</w:t>
      </w:r>
    </w:p>
    <w:p w:rsidR="00920856" w:rsidRDefault="00920856" w:rsidP="00920856">
      <w:pPr>
        <w:rPr>
          <w:rFonts w:eastAsia="Calibri" w:cs="Calibri"/>
          <w:i/>
        </w:rPr>
      </w:pPr>
    </w:p>
    <w:p w:rsidR="00294193" w:rsidRDefault="00177500" w:rsidP="00547446">
      <w:pPr>
        <w:jc w:val="both"/>
        <w:rPr>
          <w:rFonts w:asciiTheme="minorHAnsi" w:hAnsiTheme="minorHAnsi" w:cstheme="minorHAnsi"/>
          <w:sz w:val="20"/>
          <w:szCs w:val="20"/>
        </w:rPr>
      </w:pPr>
      <w:r w:rsidRPr="00294193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że w postępowaniu na dostawę </w:t>
      </w:r>
      <w:r w:rsidR="00294193">
        <w:rPr>
          <w:rFonts w:asciiTheme="minorHAnsi" w:hAnsiTheme="minorHAnsi" w:cstheme="minorHAnsi"/>
          <w:sz w:val="20"/>
          <w:szCs w:val="20"/>
        </w:rPr>
        <w:t>mebli do jednostek organizacyjnych GUMed</w:t>
      </w:r>
      <w:r w:rsidR="00294193" w:rsidRPr="00294193">
        <w:rPr>
          <w:rFonts w:asciiTheme="minorHAnsi" w:hAnsiTheme="minorHAnsi" w:cstheme="minorHAnsi"/>
          <w:sz w:val="20"/>
          <w:szCs w:val="20"/>
        </w:rPr>
        <w:t xml:space="preserve"> w terminie składania ofert tj. do dnia </w:t>
      </w:r>
      <w:r w:rsidR="00294193">
        <w:rPr>
          <w:rFonts w:asciiTheme="minorHAnsi" w:hAnsiTheme="minorHAnsi" w:cstheme="minorHAnsi"/>
          <w:sz w:val="20"/>
          <w:szCs w:val="20"/>
        </w:rPr>
        <w:t>19.04.2022r.</w:t>
      </w:r>
      <w:r w:rsidR="00294193" w:rsidRPr="00294193">
        <w:rPr>
          <w:rFonts w:asciiTheme="minorHAnsi" w:hAnsiTheme="minorHAnsi" w:cstheme="minorHAnsi"/>
          <w:sz w:val="20"/>
          <w:szCs w:val="20"/>
        </w:rPr>
        <w:t xml:space="preserve"> do godz. 09:00 </w:t>
      </w:r>
      <w:r w:rsidR="003B122E">
        <w:rPr>
          <w:rFonts w:asciiTheme="minorHAnsi" w:hAnsiTheme="minorHAnsi" w:cstheme="minorHAnsi"/>
          <w:sz w:val="20"/>
          <w:szCs w:val="20"/>
        </w:rPr>
        <w:t>wpłynęły 3 oferty</w:t>
      </w:r>
    </w:p>
    <w:p w:rsidR="00294193" w:rsidRPr="005F37F7" w:rsidRDefault="00294193" w:rsidP="005F37F7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F37F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F37F7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tbl>
      <w:tblPr>
        <w:tblW w:w="93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052"/>
        <w:gridCol w:w="1559"/>
        <w:gridCol w:w="81"/>
        <w:gridCol w:w="1020"/>
        <w:gridCol w:w="1436"/>
        <w:gridCol w:w="1528"/>
        <w:gridCol w:w="8"/>
      </w:tblGrid>
      <w:tr w:rsidR="00294193" w:rsidRPr="00294193" w:rsidTr="00294193">
        <w:trPr>
          <w:trHeight w:val="2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Cena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Okres gwarancji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Termin wykonania zadania A i B 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Suma uzyskanych pkt</w:t>
            </w:r>
          </w:p>
        </w:tc>
      </w:tr>
      <w:tr w:rsidR="00294193" w:rsidRPr="00294193" w:rsidTr="0029629D">
        <w:trPr>
          <w:trHeight w:val="4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94193" w:rsidRPr="00294193" w:rsidTr="0029629D">
        <w:trPr>
          <w:trHeight w:val="4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94193" w:rsidRPr="00294193" w:rsidTr="005F37F7">
        <w:trPr>
          <w:trHeight w:val="67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Tronus</w:t>
            </w:r>
            <w:proofErr w:type="spellEnd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Polska Sp. z o.o.</w:t>
            </w:r>
            <w:r w:rsidR="004A36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ul. Ordona 2a, 01-237 Warszawa</w:t>
            </w: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oferta odrzucona na podstawie art. 226 ust. 1 pkt 18 ustawy </w:t>
            </w:r>
            <w:proofErr w:type="spellStart"/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>Pzp</w:t>
            </w:r>
            <w:proofErr w:type="spellEnd"/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została złożona bez odbycia obowiązkowej wizji lokalnej</w:t>
            </w:r>
          </w:p>
        </w:tc>
      </w:tr>
      <w:tr w:rsidR="00294193" w:rsidRPr="00E86F8B" w:rsidTr="005F37F7">
        <w:trPr>
          <w:gridAfter w:val="1"/>
          <w:wAfter w:w="8" w:type="dxa"/>
          <w:trHeight w:val="8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Firma Stolarska STOLBET Grzegorz </w:t>
            </w:r>
            <w:proofErr w:type="spellStart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Betkier</w:t>
            </w:r>
            <w:proofErr w:type="spellEnd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ul. Harcerska 9A, 83-200 Starogard Gdański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294193" w:rsidRPr="00294193" w:rsidTr="00294193">
        <w:trPr>
          <w:trHeight w:val="8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93" w:rsidRPr="00294193" w:rsidRDefault="00294193" w:rsidP="002941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93" w:rsidRPr="00294193" w:rsidRDefault="00294193" w:rsidP="00F239B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ZPH LUMAR Jacek </w:t>
            </w:r>
            <w:proofErr w:type="spellStart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Ogórkiewicz</w:t>
            </w:r>
            <w:proofErr w:type="spellEnd"/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86F8B" w:rsidRPr="00E86F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294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Wierzbowa 3, 85-374 Bydgoszcz 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193" w:rsidRPr="00294193" w:rsidRDefault="00294193" w:rsidP="003B122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oferta odrzucona na podstawie art. 226 ust. 1 pkt 5) ustawy </w:t>
            </w:r>
            <w:proofErr w:type="spellStart"/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>Pzp</w:t>
            </w:r>
            <w:proofErr w:type="spellEnd"/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treść </w:t>
            </w:r>
            <w:r w:rsidR="003B12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oferty </w:t>
            </w:r>
            <w:r w:rsidRPr="00294193">
              <w:rPr>
                <w:rFonts w:asciiTheme="minorHAnsi" w:hAnsiTheme="minorHAnsi" w:cstheme="minorHAnsi"/>
                <w:bCs/>
                <w:sz w:val="20"/>
                <w:szCs w:val="20"/>
              </w:rPr>
              <w:t>jest niezgodna z warunkami zamówienia</w:t>
            </w:r>
          </w:p>
        </w:tc>
      </w:tr>
    </w:tbl>
    <w:p w:rsidR="00294193" w:rsidRPr="00294193" w:rsidRDefault="00294193" w:rsidP="00294193">
      <w:pPr>
        <w:tabs>
          <w:tab w:val="left" w:pos="0"/>
        </w:tabs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94193" w:rsidRPr="005F37F7" w:rsidRDefault="005F37F7" w:rsidP="0029629D">
      <w:pPr>
        <w:pStyle w:val="Akapitzlist"/>
        <w:numPr>
          <w:ilvl w:val="0"/>
          <w:numId w:val="6"/>
        </w:numPr>
        <w:tabs>
          <w:tab w:val="left" w:pos="0"/>
        </w:tabs>
        <w:spacing w:after="120" w:line="264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F37F7">
        <w:rPr>
          <w:rFonts w:asciiTheme="minorHAnsi" w:hAnsiTheme="minorHAnsi" w:cstheme="minorHAnsi"/>
          <w:b/>
          <w:sz w:val="20"/>
          <w:szCs w:val="20"/>
          <w:u w:val="single"/>
        </w:rPr>
        <w:t>Wybrano ofertę</w:t>
      </w:r>
      <w:r w:rsidR="00294193" w:rsidRPr="005F37F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94193" w:rsidRPr="00294193" w:rsidRDefault="00294193" w:rsidP="0029629D">
      <w:pPr>
        <w:tabs>
          <w:tab w:val="left" w:pos="1701"/>
        </w:tabs>
        <w:spacing w:after="120" w:line="264" w:lineRule="auto"/>
        <w:rPr>
          <w:rFonts w:asciiTheme="minorHAnsi" w:hAnsiTheme="minorHAnsi" w:cstheme="minorHAnsi"/>
          <w:sz w:val="20"/>
          <w:szCs w:val="20"/>
        </w:rPr>
      </w:pPr>
      <w:r w:rsidRPr="00294193">
        <w:rPr>
          <w:rFonts w:asciiTheme="minorHAnsi" w:hAnsiTheme="minorHAnsi" w:cstheme="minorHAnsi"/>
          <w:sz w:val="20"/>
          <w:szCs w:val="20"/>
        </w:rPr>
        <w:t xml:space="preserve">Oferta </w:t>
      </w:r>
      <w:r w:rsidR="005F37F7">
        <w:rPr>
          <w:rFonts w:asciiTheme="minorHAnsi" w:hAnsiTheme="minorHAnsi" w:cstheme="minorHAnsi"/>
          <w:sz w:val="20"/>
          <w:szCs w:val="20"/>
        </w:rPr>
        <w:t>2</w:t>
      </w:r>
      <w:r w:rsidRPr="00294193">
        <w:rPr>
          <w:rFonts w:asciiTheme="minorHAnsi" w:hAnsiTheme="minorHAnsi" w:cstheme="minorHAnsi"/>
          <w:sz w:val="20"/>
          <w:szCs w:val="20"/>
        </w:rPr>
        <w:t xml:space="preserve"> - </w:t>
      </w:r>
      <w:r w:rsidR="005F37F7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Firma Stolarska STOLBET Grzegorz </w:t>
      </w:r>
      <w:proofErr w:type="spellStart"/>
      <w:r w:rsidR="005F37F7" w:rsidRPr="00294193">
        <w:rPr>
          <w:rFonts w:asciiTheme="minorHAnsi" w:hAnsiTheme="minorHAnsi" w:cstheme="minorHAnsi"/>
          <w:color w:val="000000"/>
          <w:sz w:val="20"/>
          <w:szCs w:val="20"/>
        </w:rPr>
        <w:t>Betkier</w:t>
      </w:r>
      <w:proofErr w:type="spellEnd"/>
      <w:r w:rsidR="005F37F7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ul. Harcerska 9A, 83-200 Starogard Gdański                    </w:t>
      </w:r>
    </w:p>
    <w:p w:rsidR="00294193" w:rsidRPr="00294193" w:rsidRDefault="00294193" w:rsidP="00294193">
      <w:pPr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0"/>
          <w:szCs w:val="20"/>
        </w:rPr>
      </w:pPr>
    </w:p>
    <w:p w:rsidR="00294193" w:rsidRPr="00294193" w:rsidRDefault="00294193" w:rsidP="00294193">
      <w:pPr>
        <w:widowControl w:val="0"/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4193">
        <w:rPr>
          <w:rFonts w:asciiTheme="minorHAnsi" w:hAnsiTheme="minorHAnsi" w:cstheme="minorHAnsi"/>
          <w:b/>
          <w:sz w:val="20"/>
          <w:szCs w:val="20"/>
          <w:u w:val="single"/>
        </w:rPr>
        <w:t>Uzasadnienie wyboru:</w:t>
      </w:r>
    </w:p>
    <w:p w:rsidR="00294193" w:rsidRDefault="005F37F7" w:rsidP="00E86F8B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Wybrano ofertę niepodlegając</w:t>
      </w:r>
      <w:r w:rsidR="006C5E11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odrzuceniu</w:t>
      </w:r>
      <w:r w:rsidR="00294193" w:rsidRPr="00294193">
        <w:rPr>
          <w:rFonts w:asciiTheme="minorHAnsi" w:hAnsiTheme="minorHAnsi" w:cstheme="minorHAnsi"/>
          <w:sz w:val="20"/>
          <w:szCs w:val="20"/>
        </w:rPr>
        <w:t xml:space="preserve"> </w:t>
      </w:r>
      <w:r w:rsidR="00E86F8B">
        <w:rPr>
          <w:rFonts w:asciiTheme="minorHAnsi" w:hAnsiTheme="minorHAnsi" w:cstheme="minorHAnsi"/>
          <w:sz w:val="20"/>
          <w:szCs w:val="20"/>
        </w:rPr>
        <w:t xml:space="preserve">oraz </w:t>
      </w:r>
      <w:r w:rsidR="00294193" w:rsidRPr="00294193">
        <w:rPr>
          <w:rFonts w:asciiTheme="minorHAnsi" w:hAnsiTheme="minorHAnsi" w:cstheme="minorHAnsi"/>
          <w:sz w:val="20"/>
          <w:szCs w:val="20"/>
        </w:rPr>
        <w:t>spełniając</w:t>
      </w:r>
      <w:r w:rsidR="00E86F8B">
        <w:rPr>
          <w:rFonts w:asciiTheme="minorHAnsi" w:hAnsiTheme="minorHAnsi" w:cstheme="minorHAnsi"/>
          <w:sz w:val="20"/>
          <w:szCs w:val="20"/>
        </w:rPr>
        <w:t>ą</w:t>
      </w:r>
      <w:r w:rsidR="00294193" w:rsidRPr="00294193">
        <w:rPr>
          <w:rFonts w:asciiTheme="minorHAnsi" w:hAnsiTheme="minorHAnsi" w:cstheme="minorHAnsi"/>
          <w:sz w:val="20"/>
          <w:szCs w:val="20"/>
        </w:rPr>
        <w:t xml:space="preserve"> wymagania </w:t>
      </w:r>
      <w:r w:rsidR="00E86F8B">
        <w:rPr>
          <w:rFonts w:asciiTheme="minorHAnsi" w:hAnsiTheme="minorHAnsi" w:cstheme="minorHAnsi"/>
          <w:sz w:val="20"/>
          <w:szCs w:val="20"/>
        </w:rPr>
        <w:t xml:space="preserve">SWZ, która w łącznej ocenie ofert </w:t>
      </w:r>
      <w:r w:rsidR="006C5E11">
        <w:rPr>
          <w:rFonts w:asciiTheme="minorHAnsi" w:hAnsiTheme="minorHAnsi" w:cstheme="minorHAnsi"/>
          <w:sz w:val="20"/>
          <w:szCs w:val="20"/>
        </w:rPr>
        <w:t>uzyskała</w:t>
      </w:r>
      <w:r w:rsidR="006C5E11">
        <w:rPr>
          <w:rFonts w:asciiTheme="minorHAnsi" w:hAnsiTheme="minorHAnsi" w:cstheme="minorHAnsi"/>
          <w:sz w:val="20"/>
          <w:szCs w:val="20"/>
        </w:rPr>
        <w:t xml:space="preserve"> </w:t>
      </w:r>
      <w:r w:rsidR="00E86F8B">
        <w:rPr>
          <w:rFonts w:asciiTheme="minorHAnsi" w:hAnsiTheme="minorHAnsi" w:cstheme="minorHAnsi"/>
          <w:sz w:val="20"/>
          <w:szCs w:val="20"/>
        </w:rPr>
        <w:t>100 pkt.</w:t>
      </w:r>
    </w:p>
    <w:p w:rsidR="00294193" w:rsidRPr="00294193" w:rsidRDefault="00E86F8B" w:rsidP="00E86F8B">
      <w:pPr>
        <w:pStyle w:val="Akapitzlist"/>
        <w:numPr>
          <w:ilvl w:val="0"/>
          <w:numId w:val="6"/>
        </w:numPr>
        <w:spacing w:after="0" w:line="264" w:lineRule="auto"/>
        <w:ind w:left="426" w:hanging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94193" w:rsidRPr="00294193">
        <w:rPr>
          <w:rFonts w:asciiTheme="minorHAnsi" w:hAnsiTheme="minorHAnsi" w:cstheme="minorHAnsi"/>
          <w:b/>
          <w:sz w:val="20"/>
          <w:szCs w:val="20"/>
          <w:u w:val="single"/>
        </w:rPr>
        <w:t>Oferty odrzucone</w:t>
      </w:r>
    </w:p>
    <w:p w:rsidR="004A36B3" w:rsidRDefault="00294193" w:rsidP="004A36B3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94193">
        <w:rPr>
          <w:rFonts w:asciiTheme="minorHAnsi" w:hAnsiTheme="minorHAnsi" w:cstheme="minorHAnsi"/>
          <w:b/>
          <w:sz w:val="20"/>
          <w:szCs w:val="20"/>
          <w:u w:val="single"/>
        </w:rPr>
        <w:t xml:space="preserve">Oferta nr </w:t>
      </w:r>
      <w:r w:rsidR="004A36B3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A36B3" w:rsidRPr="00294193">
        <w:rPr>
          <w:rFonts w:asciiTheme="minorHAnsi" w:hAnsiTheme="minorHAnsi" w:cstheme="minorHAnsi"/>
          <w:color w:val="000000"/>
          <w:sz w:val="20"/>
          <w:szCs w:val="20"/>
        </w:rPr>
        <w:t>Tronus</w:t>
      </w:r>
      <w:proofErr w:type="spellEnd"/>
      <w:r w:rsidR="004A36B3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Polska Sp. z o.o.</w:t>
      </w:r>
      <w:r w:rsidR="004A36B3">
        <w:rPr>
          <w:rFonts w:asciiTheme="minorHAnsi" w:hAnsiTheme="minorHAnsi" w:cstheme="minorHAnsi"/>
          <w:color w:val="000000"/>
          <w:sz w:val="20"/>
          <w:szCs w:val="20"/>
        </w:rPr>
        <w:t xml:space="preserve"> ul. Ordona 2a, 01-237 Warszawa</w:t>
      </w:r>
      <w:r w:rsidR="004A36B3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została odrzucona na podstawie art. 226 ust. 1 </w:t>
      </w:r>
      <w:r w:rsidR="004A36B3" w:rsidRPr="00294193">
        <w:rPr>
          <w:rFonts w:asciiTheme="minorHAnsi" w:hAnsiTheme="minorHAnsi" w:cstheme="minorHAnsi"/>
          <w:bCs/>
          <w:sz w:val="20"/>
          <w:szCs w:val="20"/>
        </w:rPr>
        <w:t xml:space="preserve">pkt 18 ustawy </w:t>
      </w:r>
      <w:proofErr w:type="spellStart"/>
      <w:r w:rsidR="004A36B3" w:rsidRPr="00294193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4A36B3" w:rsidRPr="002941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36B3">
        <w:rPr>
          <w:rFonts w:asciiTheme="minorHAnsi" w:hAnsiTheme="minorHAnsi" w:cstheme="minorHAnsi"/>
          <w:bCs/>
          <w:sz w:val="20"/>
          <w:szCs w:val="20"/>
        </w:rPr>
        <w:t>–</w:t>
      </w:r>
      <w:r w:rsidR="004A36B3" w:rsidRPr="002941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36B3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="004A36B3" w:rsidRPr="00294193">
        <w:rPr>
          <w:rFonts w:asciiTheme="minorHAnsi" w:hAnsiTheme="minorHAnsi" w:cstheme="minorHAnsi"/>
          <w:bCs/>
          <w:sz w:val="20"/>
          <w:szCs w:val="20"/>
        </w:rPr>
        <w:t>została złożona bez odbycia obowiązkowej wizji lokalnej</w:t>
      </w:r>
      <w:r w:rsidR="004A36B3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2786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239B7" w:rsidRDefault="004A36B3" w:rsidP="004A36B3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A36B3">
        <w:rPr>
          <w:rFonts w:asciiTheme="minorHAnsi" w:hAnsiTheme="minorHAnsi" w:cstheme="minorHAnsi"/>
          <w:sz w:val="20"/>
          <w:szCs w:val="20"/>
        </w:rPr>
        <w:t>Zamawiający</w:t>
      </w:r>
      <w:r w:rsidRPr="004A36B3">
        <w:rPr>
          <w:rFonts w:asciiTheme="minorHAnsi" w:hAnsiTheme="minorHAnsi" w:cstheme="minorHAnsi"/>
          <w:sz w:val="20"/>
          <w:szCs w:val="20"/>
        </w:rPr>
        <w:t xml:space="preserve"> w SWZ w rozdz.  XIX ust. 1 zawarł zapis o konieczności odbycia </w:t>
      </w:r>
      <w:r w:rsidR="00F239B7">
        <w:rPr>
          <w:rFonts w:asciiTheme="minorHAnsi" w:hAnsiTheme="minorHAnsi" w:cstheme="minorHAnsi"/>
          <w:sz w:val="20"/>
          <w:szCs w:val="20"/>
        </w:rPr>
        <w:t xml:space="preserve">w </w:t>
      </w:r>
      <w:r w:rsidRPr="004A36B3">
        <w:rPr>
          <w:rFonts w:asciiTheme="minorHAnsi" w:hAnsiTheme="minorHAnsi" w:cstheme="minorHAnsi"/>
          <w:sz w:val="20"/>
          <w:szCs w:val="20"/>
        </w:rPr>
        <w:t xml:space="preserve">obowiązkowej wizji lokalnej </w:t>
      </w:r>
      <w:r w:rsidRPr="004A36B3">
        <w:rPr>
          <w:rFonts w:asciiTheme="minorHAnsi" w:eastAsiaTheme="minorHAnsi" w:hAnsiTheme="minorHAnsi" w:cstheme="minorHAnsi"/>
          <w:sz w:val="20"/>
          <w:szCs w:val="20"/>
          <w:lang w:eastAsia="en-US"/>
        </w:rPr>
        <w:t>celem sprawdzenia</w:t>
      </w:r>
      <w:r w:rsidRPr="004A36B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przez Wykonawców miejsca oraz warunków związanych z realizacją </w:t>
      </w:r>
      <w:r w:rsidRPr="004A36B3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zamówienia</w:t>
      </w:r>
      <w:r w:rsidRPr="004A36B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4A36B3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gwarantowanego – Zadanie B</w:t>
      </w:r>
      <w:r w:rsidRPr="004A36B3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F239B7" w:rsidRPr="00F239B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F239B7">
        <w:rPr>
          <w:rFonts w:asciiTheme="minorHAnsi" w:eastAsiaTheme="minorHAnsi" w:hAnsiTheme="minorHAnsi" w:cstheme="minorHAnsi"/>
          <w:sz w:val="20"/>
          <w:szCs w:val="20"/>
          <w:lang w:eastAsia="en-US"/>
        </w:rPr>
        <w:t>Wizja została wyznaczona na dzień 1</w:t>
      </w:r>
      <w:r w:rsidRPr="00F239B7">
        <w:rPr>
          <w:rFonts w:asciiTheme="minorHAnsi" w:hAnsiTheme="minorHAnsi" w:cstheme="minorHAnsi"/>
          <w:sz w:val="20"/>
          <w:szCs w:val="20"/>
        </w:rPr>
        <w:t xml:space="preserve">8.03.2022 r. </w:t>
      </w:r>
      <w:r w:rsidRPr="00F239B7">
        <w:rPr>
          <w:rFonts w:asciiTheme="minorHAnsi" w:hAnsiTheme="minorHAnsi" w:cstheme="minorHAnsi"/>
          <w:sz w:val="20"/>
          <w:szCs w:val="20"/>
        </w:rPr>
        <w:t>na</w:t>
      </w:r>
      <w:r w:rsidRPr="00F239B7">
        <w:rPr>
          <w:rFonts w:asciiTheme="minorHAnsi" w:hAnsiTheme="minorHAnsi" w:cstheme="minorHAnsi"/>
          <w:sz w:val="20"/>
          <w:szCs w:val="20"/>
        </w:rPr>
        <w:t xml:space="preserve"> godz. 10.00</w:t>
      </w:r>
      <w:r w:rsidR="00F239B7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F239B7" w:rsidRDefault="00F239B7" w:rsidP="004A36B3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Ponieważ w wyznaczonym terminie Wykonawca nie wziął udziału w </w:t>
      </w:r>
      <w:r w:rsidR="006C5E1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obowiązkowej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wizji, Zamawiający postanawia jak na wstępie.</w:t>
      </w:r>
    </w:p>
    <w:p w:rsidR="00294193" w:rsidRPr="00F239B7" w:rsidRDefault="004A36B3" w:rsidP="00F239B7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F239B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F239B7" w:rsidRPr="00727869" w:rsidRDefault="00294193" w:rsidP="00F239B7">
      <w:pPr>
        <w:spacing w:after="0"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9419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Oferta nr </w:t>
      </w:r>
      <w:r w:rsidR="00F239B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3</w:t>
      </w:r>
      <w:r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39B7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ZPH LUMAR Jacek </w:t>
      </w:r>
      <w:proofErr w:type="spellStart"/>
      <w:r w:rsidR="00F239B7" w:rsidRPr="00294193">
        <w:rPr>
          <w:rFonts w:asciiTheme="minorHAnsi" w:hAnsiTheme="minorHAnsi" w:cstheme="minorHAnsi"/>
          <w:color w:val="000000"/>
          <w:sz w:val="20"/>
          <w:szCs w:val="20"/>
        </w:rPr>
        <w:t>Ogórkiewicz</w:t>
      </w:r>
      <w:proofErr w:type="spellEnd"/>
      <w:r w:rsidR="00F239B7" w:rsidRPr="00294193">
        <w:rPr>
          <w:rFonts w:asciiTheme="minorHAnsi" w:hAnsiTheme="minorHAnsi" w:cstheme="minorHAnsi"/>
          <w:color w:val="000000"/>
          <w:sz w:val="20"/>
          <w:szCs w:val="20"/>
        </w:rPr>
        <w:t xml:space="preserve"> ul. Wierzbowa 3, 85-374 Bydgoszcz </w:t>
      </w:r>
      <w:r w:rsidRPr="00294193">
        <w:rPr>
          <w:rFonts w:asciiTheme="minorHAnsi" w:hAnsiTheme="minorHAnsi" w:cstheme="minorHAnsi"/>
          <w:color w:val="000000"/>
          <w:sz w:val="20"/>
          <w:szCs w:val="20"/>
        </w:rPr>
        <w:t>została</w:t>
      </w:r>
      <w:r w:rsidRPr="00294193">
        <w:rPr>
          <w:rFonts w:asciiTheme="minorHAnsi" w:hAnsiTheme="minorHAnsi" w:cstheme="minorHAnsi"/>
          <w:sz w:val="20"/>
          <w:szCs w:val="20"/>
        </w:rPr>
        <w:t xml:space="preserve"> odrzucona na podstawie </w:t>
      </w:r>
      <w:r w:rsidRPr="00294193">
        <w:rPr>
          <w:rFonts w:asciiTheme="minorHAnsi" w:eastAsia="Batang" w:hAnsiTheme="minorHAnsi" w:cstheme="minorHAnsi"/>
          <w:sz w:val="20"/>
          <w:szCs w:val="20"/>
        </w:rPr>
        <w:t xml:space="preserve">art. </w:t>
      </w:r>
      <w:r w:rsidRPr="00294193">
        <w:rPr>
          <w:rFonts w:asciiTheme="minorHAnsi" w:hAnsiTheme="minorHAnsi" w:cstheme="minorHAnsi"/>
          <w:sz w:val="20"/>
          <w:szCs w:val="20"/>
        </w:rPr>
        <w:t xml:space="preserve">226 ust. 1 pkt </w:t>
      </w:r>
      <w:r w:rsidR="00F239B7">
        <w:rPr>
          <w:rFonts w:asciiTheme="minorHAnsi" w:hAnsiTheme="minorHAnsi" w:cstheme="minorHAnsi"/>
          <w:sz w:val="20"/>
          <w:szCs w:val="20"/>
        </w:rPr>
        <w:t>5</w:t>
      </w:r>
      <w:r w:rsidRPr="00294193">
        <w:rPr>
          <w:rFonts w:asciiTheme="minorHAnsi" w:hAnsiTheme="minorHAnsi" w:cstheme="minorHAnsi"/>
          <w:sz w:val="20"/>
          <w:szCs w:val="20"/>
        </w:rPr>
        <w:t xml:space="preserve">)  </w:t>
      </w:r>
      <w:r w:rsidR="00F239B7" w:rsidRPr="00294193">
        <w:rPr>
          <w:rFonts w:asciiTheme="minorHAnsi" w:hAnsiTheme="minorHAnsi" w:cstheme="minorHAnsi"/>
          <w:bCs/>
          <w:sz w:val="20"/>
          <w:szCs w:val="20"/>
        </w:rPr>
        <w:t xml:space="preserve">ustawy </w:t>
      </w:r>
      <w:proofErr w:type="spellStart"/>
      <w:r w:rsidR="00F239B7" w:rsidRPr="00294193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F239B7" w:rsidRPr="002941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941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239B7" w:rsidRPr="00294193">
        <w:rPr>
          <w:rFonts w:asciiTheme="minorHAnsi" w:hAnsiTheme="minorHAnsi" w:cstheme="minorHAnsi"/>
          <w:bCs/>
          <w:sz w:val="20"/>
          <w:szCs w:val="20"/>
        </w:rPr>
        <w:t xml:space="preserve">treść </w:t>
      </w:r>
      <w:r w:rsidR="00F239B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="00F239B7" w:rsidRPr="00294193">
        <w:rPr>
          <w:rFonts w:asciiTheme="minorHAnsi" w:hAnsiTheme="minorHAnsi" w:cstheme="minorHAnsi"/>
          <w:bCs/>
          <w:sz w:val="20"/>
          <w:szCs w:val="20"/>
        </w:rPr>
        <w:t>jest niezgodna z warunkami zamówienia</w:t>
      </w:r>
      <w:r w:rsidR="00727869">
        <w:rPr>
          <w:rFonts w:asciiTheme="minorHAnsi" w:hAnsiTheme="minorHAnsi" w:cstheme="minorHAnsi"/>
          <w:bCs/>
          <w:sz w:val="20"/>
          <w:szCs w:val="20"/>
        </w:rPr>
        <w:t>.</w:t>
      </w:r>
    </w:p>
    <w:p w:rsidR="0016341B" w:rsidRDefault="0016341B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Zamawiający dokonał oceny </w:t>
      </w:r>
      <w:r>
        <w:rPr>
          <w:rFonts w:asciiTheme="minorHAnsi" w:hAnsiTheme="minorHAnsi" w:cstheme="minorHAnsi"/>
          <w:sz w:val="20"/>
          <w:szCs w:val="20"/>
        </w:rPr>
        <w:t xml:space="preserve">przedmiotowego środka dowodowego tj. </w:t>
      </w:r>
      <w:r w:rsidRPr="00F239B7">
        <w:rPr>
          <w:rFonts w:asciiTheme="minorHAnsi" w:hAnsiTheme="minorHAnsi" w:cstheme="minorHAnsi"/>
          <w:sz w:val="20"/>
          <w:szCs w:val="20"/>
        </w:rPr>
        <w:t xml:space="preserve">projektów pomieszczeń </w:t>
      </w:r>
      <w:r w:rsidRPr="00F239B7">
        <w:rPr>
          <w:rFonts w:asciiTheme="minorHAnsi" w:hAnsiTheme="minorHAnsi" w:cstheme="minorHAnsi"/>
          <w:bCs/>
          <w:sz w:val="20"/>
          <w:szCs w:val="20"/>
        </w:rPr>
        <w:t>2.03, 2.04, 232 dla Zadania B</w:t>
      </w:r>
      <w:r w:rsidRPr="00F239B7">
        <w:rPr>
          <w:rFonts w:asciiTheme="minorHAnsi" w:hAnsiTheme="minorHAnsi" w:cstheme="minorHAnsi"/>
          <w:sz w:val="20"/>
          <w:szCs w:val="20"/>
        </w:rPr>
        <w:t xml:space="preserve"> </w:t>
      </w:r>
      <w:r w:rsidRPr="00727869">
        <w:rPr>
          <w:rFonts w:asciiTheme="minorHAnsi" w:hAnsiTheme="minorHAnsi" w:cstheme="minorHAnsi"/>
          <w:b/>
          <w:sz w:val="20"/>
          <w:szCs w:val="20"/>
        </w:rPr>
        <w:t>w zakresie kompletności dokumentacji projektowej i zakresu rzeczowego</w:t>
      </w:r>
      <w:r w:rsidRPr="00F239B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na podstawie n/w wymagań: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</w:rPr>
        <w:t xml:space="preserve">Kompletność projektu: </w:t>
      </w:r>
      <w:r w:rsidRPr="00F239B7">
        <w:rPr>
          <w:rFonts w:asciiTheme="minorHAnsi" w:hAnsiTheme="minorHAnsi" w:cstheme="minorHAnsi"/>
          <w:sz w:val="20"/>
          <w:szCs w:val="20"/>
        </w:rPr>
        <w:t>zgodnie z opisem przedmiotu zamówienia rozdz. II projekt musi zawierać:</w:t>
      </w:r>
    </w:p>
    <w:p w:rsidR="00F239B7" w:rsidRPr="00F239B7" w:rsidRDefault="00F239B7" w:rsidP="00F239B7">
      <w:pPr>
        <w:pStyle w:val="Akapitzlist"/>
        <w:numPr>
          <w:ilvl w:val="4"/>
          <w:numId w:val="8"/>
        </w:numPr>
        <w:spacing w:after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rzut pomieszczenia z uwzględnieniem projektowanych mebli (po odbyciu obowiązkowej wizji lokalnej umożliwiającej dokonanie inwentaryzacji danych pomieszczeń przez Wykonawcę).</w:t>
      </w:r>
    </w:p>
    <w:p w:rsidR="00F239B7" w:rsidRPr="00F239B7" w:rsidRDefault="00F239B7" w:rsidP="00F239B7">
      <w:pPr>
        <w:pStyle w:val="Akapitzlist"/>
        <w:numPr>
          <w:ilvl w:val="4"/>
          <w:numId w:val="8"/>
        </w:numPr>
        <w:spacing w:after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przestrzenne (3D) aranżacje pomieszczeń wraz z rozmieszczeniem w nich mebli.</w:t>
      </w:r>
    </w:p>
    <w:p w:rsidR="00F239B7" w:rsidRPr="00F239B7" w:rsidRDefault="00F239B7" w:rsidP="00F239B7">
      <w:pPr>
        <w:pStyle w:val="Akapitzlist"/>
        <w:numPr>
          <w:ilvl w:val="4"/>
          <w:numId w:val="8"/>
        </w:numPr>
        <w:spacing w:after="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rozmieszczenie gniazd elektrycznych i informatycznych oraz kabli przyłączeniowych do stołów, zestawów i dygestoriów.</w:t>
      </w:r>
    </w:p>
    <w:p w:rsidR="00F239B7" w:rsidRPr="00F239B7" w:rsidRDefault="00F239B7" w:rsidP="00F239B7">
      <w:pPr>
        <w:pStyle w:val="Akapitzlist"/>
        <w:numPr>
          <w:ilvl w:val="4"/>
          <w:numId w:val="8"/>
        </w:numPr>
        <w:spacing w:after="120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rozmieszczenie przyłączeń </w:t>
      </w:r>
      <w:proofErr w:type="spellStart"/>
      <w:r w:rsidRPr="00F239B7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Pr="00F239B7">
        <w:rPr>
          <w:rFonts w:asciiTheme="minorHAnsi" w:hAnsiTheme="minorHAnsi" w:cstheme="minorHAnsi"/>
          <w:sz w:val="20"/>
          <w:szCs w:val="20"/>
        </w:rPr>
        <w:t xml:space="preserve"> oraz wentylacyjnych do projektowanych mebli.</w:t>
      </w:r>
    </w:p>
    <w:p w:rsidR="00F239B7" w:rsidRPr="00F239B7" w:rsidRDefault="00F239B7" w:rsidP="00F239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="0016341B">
        <w:rPr>
          <w:rFonts w:asciiTheme="minorHAnsi" w:hAnsiTheme="minorHAnsi" w:cstheme="minorHAnsi"/>
          <w:sz w:val="20"/>
          <w:szCs w:val="20"/>
        </w:rPr>
        <w:t xml:space="preserve">na podstawie </w:t>
      </w:r>
      <w:r>
        <w:rPr>
          <w:rFonts w:asciiTheme="minorHAnsi" w:hAnsiTheme="minorHAnsi" w:cstheme="minorHAnsi"/>
          <w:sz w:val="20"/>
          <w:szCs w:val="20"/>
        </w:rPr>
        <w:t>zgodnoś</w:t>
      </w:r>
      <w:r w:rsidR="0016341B">
        <w:rPr>
          <w:rFonts w:asciiTheme="minorHAnsi" w:hAnsiTheme="minorHAnsi" w:cstheme="minorHAnsi"/>
          <w:sz w:val="20"/>
          <w:szCs w:val="20"/>
        </w:rPr>
        <w:t>ci</w:t>
      </w:r>
      <w:r>
        <w:rPr>
          <w:rFonts w:asciiTheme="minorHAnsi" w:hAnsiTheme="minorHAnsi" w:cstheme="minorHAnsi"/>
          <w:sz w:val="20"/>
          <w:szCs w:val="20"/>
        </w:rPr>
        <w:t xml:space="preserve"> z zapisem</w:t>
      </w:r>
      <w:r w:rsidRPr="00F239B7">
        <w:rPr>
          <w:rFonts w:asciiTheme="minorHAnsi" w:hAnsiTheme="minorHAnsi" w:cstheme="minorHAnsi"/>
          <w:sz w:val="20"/>
          <w:szCs w:val="20"/>
        </w:rPr>
        <w:t xml:space="preserve"> rozdz. II „P</w:t>
      </w:r>
      <w:r w:rsidRPr="00F239B7">
        <w:rPr>
          <w:rFonts w:asciiTheme="minorHAnsi" w:hAnsiTheme="minorHAnsi" w:cstheme="minorHAnsi"/>
          <w:iCs/>
          <w:sz w:val="20"/>
          <w:szCs w:val="20"/>
        </w:rPr>
        <w:t xml:space="preserve">rojekty należy wykonać zgodnie z opisem dla zamówień sukcesywnych – Zadanie C pkt. 1B”, </w:t>
      </w:r>
      <w:r>
        <w:rPr>
          <w:rFonts w:asciiTheme="minorHAnsi" w:hAnsiTheme="minorHAnsi" w:cstheme="minorHAnsi"/>
          <w:sz w:val="20"/>
          <w:szCs w:val="20"/>
        </w:rPr>
        <w:t>oraz</w:t>
      </w:r>
      <w:r w:rsidRPr="00F239B7">
        <w:rPr>
          <w:rFonts w:asciiTheme="minorHAnsi" w:hAnsiTheme="minorHAnsi" w:cstheme="minorHAnsi"/>
          <w:sz w:val="20"/>
          <w:szCs w:val="20"/>
        </w:rPr>
        <w:t xml:space="preserve"> rozdz. III, pkt. 2</w:t>
      </w:r>
      <w:r>
        <w:rPr>
          <w:rFonts w:asciiTheme="minorHAnsi" w:hAnsiTheme="minorHAnsi" w:cstheme="minorHAnsi"/>
          <w:sz w:val="20"/>
          <w:szCs w:val="20"/>
        </w:rPr>
        <w:t>, gdzie</w:t>
      </w:r>
      <w:r w:rsidRPr="00F239B7">
        <w:rPr>
          <w:rFonts w:asciiTheme="minorHAnsi" w:hAnsiTheme="minorHAnsi" w:cstheme="minorHAnsi"/>
          <w:sz w:val="20"/>
          <w:szCs w:val="20"/>
        </w:rPr>
        <w:t xml:space="preserve"> doprecyzowano: </w:t>
      </w:r>
      <w:r w:rsidRPr="00F239B7">
        <w:rPr>
          <w:rFonts w:asciiTheme="minorHAnsi" w:hAnsiTheme="minorHAnsi" w:cstheme="minorHAnsi"/>
          <w:iCs/>
          <w:sz w:val="20"/>
          <w:szCs w:val="20"/>
        </w:rPr>
        <w:t xml:space="preserve">„Projekt z poz. 1B należy wykonać w sposób analogiczny do załączonych opisów mebli zawartych w rozdz. IX, </w:t>
      </w:r>
      <w:r w:rsidR="009D31C7">
        <w:rPr>
          <w:rFonts w:asciiTheme="minorHAnsi" w:hAnsiTheme="minorHAnsi" w:cstheme="minorHAnsi"/>
          <w:iCs/>
          <w:sz w:val="20"/>
          <w:szCs w:val="20"/>
        </w:rPr>
        <w:t>w niniejszym załączniku do SWZ” .</w:t>
      </w:r>
    </w:p>
    <w:p w:rsidR="00F239B7" w:rsidRPr="00F239B7" w:rsidRDefault="00F239B7" w:rsidP="009D31C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wyniku przeprowadzonej oceny Zamawiający stwierdza:</w:t>
      </w:r>
    </w:p>
    <w:p w:rsidR="00F239B7" w:rsidRPr="00F239B7" w:rsidRDefault="00F239B7" w:rsidP="009D31C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39B7">
        <w:rPr>
          <w:rFonts w:asciiTheme="minorHAnsi" w:hAnsiTheme="minorHAnsi" w:cstheme="minorHAnsi"/>
          <w:b/>
          <w:sz w:val="20"/>
          <w:szCs w:val="20"/>
          <w:u w:val="single"/>
        </w:rPr>
        <w:t>Pomieszczenia 2.03 i 2.04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Wykonawca w projekcie dla pomieszczeń 2.03 i 2.04 złożył </w:t>
      </w:r>
      <w:r w:rsidR="009D31C7">
        <w:rPr>
          <w:rFonts w:asciiTheme="minorHAnsi" w:hAnsiTheme="minorHAnsi" w:cstheme="minorHAnsi"/>
          <w:sz w:val="20"/>
          <w:szCs w:val="20"/>
        </w:rPr>
        <w:t>tylko rzuty pomieszczeń</w:t>
      </w:r>
      <w:r w:rsidRPr="00F239B7">
        <w:rPr>
          <w:rFonts w:asciiTheme="minorHAnsi" w:hAnsiTheme="minorHAnsi" w:cstheme="minorHAnsi"/>
          <w:sz w:val="20"/>
          <w:szCs w:val="20"/>
        </w:rPr>
        <w:t xml:space="preserve"> </w:t>
      </w:r>
      <w:r w:rsidR="009D31C7">
        <w:rPr>
          <w:rFonts w:asciiTheme="minorHAnsi" w:hAnsiTheme="minorHAnsi" w:cstheme="minorHAnsi"/>
          <w:sz w:val="20"/>
          <w:szCs w:val="20"/>
        </w:rPr>
        <w:t>(</w:t>
      </w:r>
      <w:r w:rsidRPr="00F239B7">
        <w:rPr>
          <w:rFonts w:asciiTheme="minorHAnsi" w:hAnsiTheme="minorHAnsi" w:cstheme="minorHAnsi"/>
          <w:sz w:val="20"/>
          <w:szCs w:val="20"/>
        </w:rPr>
        <w:t>pkt a</w:t>
      </w:r>
      <w:r w:rsidR="009D31C7">
        <w:rPr>
          <w:rFonts w:asciiTheme="minorHAnsi" w:hAnsiTheme="minorHAnsi" w:cstheme="minorHAnsi"/>
          <w:sz w:val="20"/>
          <w:szCs w:val="20"/>
        </w:rPr>
        <w:t>)</w:t>
      </w:r>
      <w:r w:rsidRPr="00F239B7">
        <w:rPr>
          <w:rFonts w:asciiTheme="minorHAnsi" w:hAnsiTheme="minorHAnsi" w:cstheme="minorHAnsi"/>
          <w:sz w:val="20"/>
          <w:szCs w:val="20"/>
        </w:rPr>
        <w:t xml:space="preserve"> oraz projekt aranżacji przestrzenn</w:t>
      </w:r>
      <w:r w:rsidR="009D31C7">
        <w:rPr>
          <w:rFonts w:asciiTheme="minorHAnsi" w:hAnsiTheme="minorHAnsi" w:cstheme="minorHAnsi"/>
          <w:sz w:val="20"/>
          <w:szCs w:val="20"/>
        </w:rPr>
        <w:t>ych</w:t>
      </w:r>
      <w:r w:rsidRPr="00F239B7">
        <w:rPr>
          <w:rFonts w:asciiTheme="minorHAnsi" w:hAnsiTheme="minorHAnsi" w:cstheme="minorHAnsi"/>
          <w:sz w:val="20"/>
          <w:szCs w:val="20"/>
        </w:rPr>
        <w:t xml:space="preserve"> </w:t>
      </w:r>
      <w:r w:rsidR="009D31C7">
        <w:rPr>
          <w:rFonts w:asciiTheme="minorHAnsi" w:hAnsiTheme="minorHAnsi" w:cstheme="minorHAnsi"/>
          <w:sz w:val="20"/>
          <w:szCs w:val="20"/>
        </w:rPr>
        <w:t>(</w:t>
      </w:r>
      <w:r w:rsidRPr="00F239B7">
        <w:rPr>
          <w:rFonts w:asciiTheme="minorHAnsi" w:hAnsiTheme="minorHAnsi" w:cstheme="minorHAnsi"/>
          <w:sz w:val="20"/>
          <w:szCs w:val="20"/>
        </w:rPr>
        <w:t>pkt b</w:t>
      </w:r>
      <w:r w:rsidR="009D31C7">
        <w:rPr>
          <w:rFonts w:asciiTheme="minorHAnsi" w:hAnsiTheme="minorHAnsi" w:cstheme="minorHAnsi"/>
          <w:sz w:val="20"/>
          <w:szCs w:val="20"/>
        </w:rPr>
        <w:t>)</w:t>
      </w:r>
      <w:r w:rsidRPr="00F239B7">
        <w:rPr>
          <w:rFonts w:asciiTheme="minorHAnsi" w:hAnsiTheme="minorHAnsi" w:cstheme="minorHAnsi"/>
          <w:b/>
          <w:sz w:val="20"/>
          <w:szCs w:val="20"/>
        </w:rPr>
        <w:t>.</w:t>
      </w:r>
      <w:r w:rsidRPr="00F239B7">
        <w:rPr>
          <w:rFonts w:asciiTheme="minorHAnsi" w:hAnsiTheme="minorHAnsi" w:cstheme="minorHAnsi"/>
          <w:sz w:val="20"/>
          <w:szCs w:val="20"/>
        </w:rPr>
        <w:t xml:space="preserve"> W projektach nie wskazano rozmieszczeń gniazd elektrycznych, informatycznych, kabli przyłączeniowych do stołów, zestawów i dygestoriów oraz rozmieszczeń przyłączeń </w:t>
      </w:r>
      <w:proofErr w:type="spellStart"/>
      <w:r w:rsidRPr="00F239B7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Pr="00F239B7">
        <w:rPr>
          <w:rFonts w:asciiTheme="minorHAnsi" w:hAnsiTheme="minorHAnsi" w:cstheme="minorHAnsi"/>
          <w:sz w:val="20"/>
          <w:szCs w:val="20"/>
        </w:rPr>
        <w:t xml:space="preserve"> oraz wentylacyjnych do projektowanych mebli – pkt b i c.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  <w:u w:val="single"/>
        </w:rPr>
        <w:t>Pomieszczenia 232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Wykonawca w projekcie dla pomieszczenia 232 złożył tylko projekt aranżacji przestrzennych </w:t>
      </w:r>
      <w:r w:rsidR="009D31C7">
        <w:rPr>
          <w:rFonts w:asciiTheme="minorHAnsi" w:hAnsiTheme="minorHAnsi" w:cstheme="minorHAnsi"/>
          <w:sz w:val="20"/>
          <w:szCs w:val="20"/>
        </w:rPr>
        <w:t>(</w:t>
      </w:r>
      <w:r w:rsidRPr="00F239B7">
        <w:rPr>
          <w:rFonts w:asciiTheme="minorHAnsi" w:hAnsiTheme="minorHAnsi" w:cstheme="minorHAnsi"/>
          <w:sz w:val="20"/>
          <w:szCs w:val="20"/>
        </w:rPr>
        <w:t>pkt b</w:t>
      </w:r>
      <w:r w:rsidR="009D31C7">
        <w:rPr>
          <w:rFonts w:asciiTheme="minorHAnsi" w:hAnsiTheme="minorHAnsi" w:cstheme="minorHAnsi"/>
          <w:sz w:val="20"/>
          <w:szCs w:val="20"/>
        </w:rPr>
        <w:t>)</w:t>
      </w:r>
      <w:r w:rsidRPr="00F239B7">
        <w:rPr>
          <w:rFonts w:asciiTheme="minorHAnsi" w:hAnsiTheme="minorHAnsi" w:cstheme="minorHAnsi"/>
          <w:sz w:val="20"/>
          <w:szCs w:val="20"/>
        </w:rPr>
        <w:t xml:space="preserve">.                                   Nie złożono rzutu pomieszczenia z uwzględnieniem projektowanych mebli i nie wskazano rozmieszczeń gniazd elektrycznych, informatycznych, kabli przyłączeniowych do stołów, zestawów i dygestoriów oraz rozmieszczeń przyłączeń </w:t>
      </w:r>
      <w:proofErr w:type="spellStart"/>
      <w:r w:rsidRPr="00F239B7">
        <w:rPr>
          <w:rFonts w:asciiTheme="minorHAnsi" w:hAnsiTheme="minorHAnsi" w:cstheme="minorHAnsi"/>
          <w:sz w:val="20"/>
          <w:szCs w:val="20"/>
        </w:rPr>
        <w:t>wod-kan</w:t>
      </w:r>
      <w:proofErr w:type="spellEnd"/>
      <w:r w:rsidRPr="00F239B7">
        <w:rPr>
          <w:rFonts w:asciiTheme="minorHAnsi" w:hAnsiTheme="minorHAnsi" w:cstheme="minorHAnsi"/>
          <w:sz w:val="20"/>
          <w:szCs w:val="20"/>
        </w:rPr>
        <w:t xml:space="preserve"> oraz wentylacyjnych do projektowanych mebli </w:t>
      </w:r>
      <w:r w:rsidR="00BA746F">
        <w:rPr>
          <w:rFonts w:asciiTheme="minorHAnsi" w:hAnsiTheme="minorHAnsi" w:cstheme="minorHAnsi"/>
          <w:sz w:val="20"/>
          <w:szCs w:val="20"/>
        </w:rPr>
        <w:t>(</w:t>
      </w:r>
      <w:r w:rsidRPr="00F239B7">
        <w:rPr>
          <w:rFonts w:asciiTheme="minorHAnsi" w:hAnsiTheme="minorHAnsi" w:cstheme="minorHAnsi"/>
          <w:sz w:val="20"/>
          <w:szCs w:val="20"/>
        </w:rPr>
        <w:t>pkt a, c i d</w:t>
      </w:r>
      <w:r w:rsidR="00BA746F">
        <w:rPr>
          <w:rFonts w:asciiTheme="minorHAnsi" w:hAnsiTheme="minorHAnsi" w:cstheme="minorHAnsi"/>
          <w:sz w:val="20"/>
          <w:szCs w:val="20"/>
        </w:rPr>
        <w:t>)</w:t>
      </w:r>
      <w:r w:rsidRPr="00F239B7">
        <w:rPr>
          <w:rFonts w:asciiTheme="minorHAnsi" w:hAnsiTheme="minorHAnsi" w:cstheme="minorHAnsi"/>
          <w:sz w:val="20"/>
          <w:szCs w:val="20"/>
        </w:rPr>
        <w:t>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</w:rPr>
        <w:t>Zakres rzeczowy:</w:t>
      </w:r>
      <w:r w:rsidRPr="00F239B7">
        <w:rPr>
          <w:rFonts w:asciiTheme="minorHAnsi" w:hAnsiTheme="minorHAnsi" w:cstheme="minorHAnsi"/>
          <w:sz w:val="20"/>
          <w:szCs w:val="20"/>
        </w:rPr>
        <w:t xml:space="preserve"> zgodność zakresu rzeczowego zawartego w projekcie z wytycznymi Zamawiającego zawartymi w rozdziale X opisu przedmiotu zamówienia (Załącznik nr 4 do SWZ).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  <w:u w:val="single"/>
        </w:rPr>
        <w:t>Pomieszczenie 2.03</w:t>
      </w:r>
      <w:r w:rsidRPr="00F239B7">
        <w:rPr>
          <w:rFonts w:asciiTheme="minorHAnsi" w:hAnsiTheme="minorHAnsi" w:cstheme="minorHAnsi"/>
          <w:sz w:val="20"/>
          <w:szCs w:val="20"/>
        </w:rPr>
        <w:t xml:space="preserve"> - Zamawiający wymagał, aby w pomieszczeniu tym nad biurkiem zostały zaprojektowane (rozmieszczone) : </w:t>
      </w:r>
    </w:p>
    <w:p w:rsidR="00F239B7" w:rsidRPr="00F239B7" w:rsidRDefault="00F239B7" w:rsidP="00F239B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Szafki wiszące nad biurkiem SW D 50x34x74 cm – 2 szt. / 3 szafki w projekcie /.</w:t>
      </w:r>
    </w:p>
    <w:p w:rsidR="00F239B7" w:rsidRPr="00F239B7" w:rsidRDefault="00F239B7" w:rsidP="00F239B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Regał wiszący nad biurkiem RW 50x32x74 cm – 1 szt. / brak w projekcie /.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lastRenderedPageBreak/>
        <w:t>Wykonawca nie spełnił tego wymogu, ponieważ w pomieszczeniu tym zaprojektował 3 szafki wiszące z drzwiczkami nad biurkiem nie uwzględniając regału wiszącego nad biurkiem (odkrytego).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  <w:u w:val="single"/>
        </w:rPr>
        <w:t>Pomieszczenie 2.04</w:t>
      </w:r>
      <w:r w:rsidRPr="00F239B7">
        <w:rPr>
          <w:rFonts w:asciiTheme="minorHAnsi" w:hAnsiTheme="minorHAnsi" w:cstheme="minorHAnsi"/>
          <w:sz w:val="20"/>
          <w:szCs w:val="20"/>
        </w:rPr>
        <w:t xml:space="preserve"> - Zamawiający wymagał, aby w pomieszczeniu tym były zaprojektowane (rozmieszczone) m.in.: 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- Regały wiszące nad biurkiem RW 50x32x74 cm – 4 szt. / brak w projekcie /.</w:t>
      </w:r>
    </w:p>
    <w:p w:rsidR="00F239B7" w:rsidRPr="00F239B7" w:rsidRDefault="00F239B7" w:rsidP="00F239B7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- </w:t>
      </w:r>
      <w:r w:rsidRPr="00F239B7">
        <w:rPr>
          <w:rFonts w:asciiTheme="minorHAnsi" w:hAnsiTheme="minorHAnsi" w:cstheme="minorHAnsi"/>
          <w:color w:val="000000"/>
          <w:sz w:val="20"/>
          <w:szCs w:val="20"/>
        </w:rPr>
        <w:t>Regały biurowe RB 2D 80x40x200 cm – 1 szt. / brak w projekcie /.</w:t>
      </w:r>
    </w:p>
    <w:p w:rsidR="00F239B7" w:rsidRPr="00F239B7" w:rsidRDefault="00F239B7" w:rsidP="00F239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Wykonawca nie spełnił powyższych wymogów. W projekcie nie ujęto nad biurkiem 4 regałów wiszących oraz 1 regału biurowego. 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b/>
          <w:sz w:val="20"/>
          <w:szCs w:val="20"/>
          <w:u w:val="single"/>
        </w:rPr>
        <w:t>Laboratorium 232</w:t>
      </w:r>
      <w:r w:rsidRPr="00F239B7">
        <w:rPr>
          <w:rFonts w:asciiTheme="minorHAnsi" w:hAnsiTheme="minorHAnsi" w:cstheme="minorHAnsi"/>
          <w:sz w:val="20"/>
          <w:szCs w:val="20"/>
        </w:rPr>
        <w:t xml:space="preserve"> - Zamawiający wymagał, aby w pomieszczeniu tym były zapro</w:t>
      </w:r>
      <w:r w:rsidR="009D31C7">
        <w:rPr>
          <w:rFonts w:asciiTheme="minorHAnsi" w:hAnsiTheme="minorHAnsi" w:cstheme="minorHAnsi"/>
          <w:sz w:val="20"/>
          <w:szCs w:val="20"/>
        </w:rPr>
        <w:t>jektowane (rozmieszczone) m.in.</w:t>
      </w:r>
      <w:r w:rsidRPr="00F239B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239B7" w:rsidRPr="00F239B7" w:rsidRDefault="00F239B7" w:rsidP="00F239B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color w:val="000000"/>
          <w:sz w:val="20"/>
          <w:szCs w:val="20"/>
        </w:rPr>
        <w:t xml:space="preserve">Szafa wisząca LW D 60x32x60 cm – 6 szt. / 5 szafek w projekcie /. </w:t>
      </w:r>
    </w:p>
    <w:p w:rsidR="00F239B7" w:rsidRPr="00F239B7" w:rsidRDefault="00F239B7" w:rsidP="00F239B7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 xml:space="preserve">Półka </w:t>
      </w:r>
      <w:proofErr w:type="spellStart"/>
      <w:r w:rsidRPr="00F239B7">
        <w:rPr>
          <w:rFonts w:asciiTheme="minorHAnsi" w:hAnsiTheme="minorHAnsi" w:cstheme="minorHAnsi"/>
          <w:sz w:val="20"/>
          <w:szCs w:val="20"/>
        </w:rPr>
        <w:t>Rp</w:t>
      </w:r>
      <w:proofErr w:type="spellEnd"/>
      <w:r w:rsidRPr="00F239B7">
        <w:rPr>
          <w:rFonts w:asciiTheme="minorHAnsi" w:hAnsiTheme="minorHAnsi" w:cstheme="minorHAnsi"/>
          <w:sz w:val="20"/>
          <w:szCs w:val="20"/>
        </w:rPr>
        <w:t xml:space="preserve"> - szkło bezpieczne 30x110 cm - 2 szt. / 4 półki w projekcie /.</w:t>
      </w:r>
    </w:p>
    <w:p w:rsidR="00F239B7" w:rsidRPr="00F239B7" w:rsidRDefault="00F239B7" w:rsidP="00F239B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Wykonawca nie spełnił powyższych wymogów. W pomieszczeniu tym zaprojektował tylko 5 szafek wiszących i w nadstawce laboratoryjnej 4 półki zamiast dwóch.</w:t>
      </w:r>
    </w:p>
    <w:p w:rsidR="00F239B7" w:rsidRPr="00F239B7" w:rsidRDefault="00F239B7" w:rsidP="00F239B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tabs>
          <w:tab w:val="left" w:pos="993"/>
        </w:tabs>
        <w:suppressAutoHyphens/>
        <w:spacing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W oparciu o powyższą analizę / ocenę projektu, Zamawiający stwierdza, że projekty nie spełniają naszych wymagań.</w:t>
      </w:r>
    </w:p>
    <w:p w:rsidR="00F239B7" w:rsidRPr="00F239B7" w:rsidRDefault="00F239B7" w:rsidP="00F239B7">
      <w:pPr>
        <w:tabs>
          <w:tab w:val="left" w:pos="993"/>
        </w:tabs>
        <w:suppressAutoHyphens/>
        <w:spacing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F239B7" w:rsidRPr="00F239B7" w:rsidRDefault="00F239B7" w:rsidP="00F239B7">
      <w:pPr>
        <w:tabs>
          <w:tab w:val="left" w:pos="993"/>
        </w:tabs>
        <w:suppressAutoHyphens/>
        <w:spacing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239B7">
        <w:rPr>
          <w:rFonts w:asciiTheme="minorHAnsi" w:hAnsiTheme="minorHAnsi" w:cstheme="minorHAnsi"/>
          <w:sz w:val="20"/>
          <w:szCs w:val="20"/>
        </w:rPr>
        <w:t>Zgodnie z postanowieniami SWZ, projekt - przedmiotowy środek dowodowy nie podlega uzupełnieniu. W związku z tym oferta podlega odrzuceniu na p</w:t>
      </w:r>
      <w:r w:rsidR="003B122E">
        <w:rPr>
          <w:rFonts w:asciiTheme="minorHAnsi" w:hAnsiTheme="minorHAnsi" w:cstheme="minorHAnsi"/>
          <w:sz w:val="20"/>
          <w:szCs w:val="20"/>
        </w:rPr>
        <w:t xml:space="preserve">odstawie art. 226 ust.1 pkt 5 – </w:t>
      </w:r>
      <w:r w:rsidRPr="00F239B7">
        <w:rPr>
          <w:rFonts w:asciiTheme="minorHAnsi" w:hAnsiTheme="minorHAnsi" w:cstheme="minorHAnsi"/>
          <w:sz w:val="20"/>
          <w:szCs w:val="20"/>
        </w:rPr>
        <w:t>treść oferty jest n</w:t>
      </w:r>
      <w:r w:rsidR="003B122E">
        <w:rPr>
          <w:rFonts w:asciiTheme="minorHAnsi" w:hAnsiTheme="minorHAnsi" w:cstheme="minorHAnsi"/>
          <w:sz w:val="20"/>
          <w:szCs w:val="20"/>
        </w:rPr>
        <w:t>iezgodna z warunkami zamówienia</w:t>
      </w:r>
      <w:r w:rsidRPr="00F239B7">
        <w:rPr>
          <w:rFonts w:asciiTheme="minorHAnsi" w:hAnsiTheme="minorHAnsi" w:cstheme="minorHAnsi"/>
          <w:sz w:val="20"/>
          <w:szCs w:val="20"/>
        </w:rPr>
        <w:t>.</w:t>
      </w:r>
    </w:p>
    <w:p w:rsidR="00920856" w:rsidRDefault="00920856" w:rsidP="00F239B7">
      <w:pPr>
        <w:spacing w:after="0" w:line="288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C5E11" w:rsidRPr="006C5E11" w:rsidRDefault="009D31C7" w:rsidP="006C5E11">
      <w:pPr>
        <w:tabs>
          <w:tab w:val="left" w:pos="0"/>
        </w:tabs>
        <w:ind w:right="146"/>
        <w:jc w:val="both"/>
        <w:rPr>
          <w:rFonts w:cstheme="minorHAnsi"/>
          <w:sz w:val="20"/>
          <w:szCs w:val="20"/>
        </w:rPr>
      </w:pPr>
      <w:r w:rsidRPr="006C5E11">
        <w:rPr>
          <w:rFonts w:asciiTheme="minorHAnsi" w:eastAsia="Calibri" w:hAnsiTheme="minorHAnsi" w:cstheme="minorHAnsi"/>
          <w:sz w:val="20"/>
          <w:szCs w:val="20"/>
        </w:rPr>
        <w:t xml:space="preserve">Dodatkowo </w:t>
      </w:r>
      <w:r w:rsidR="006C5E11" w:rsidRPr="006C5E11">
        <w:rPr>
          <w:rFonts w:cstheme="minorHAnsi"/>
          <w:sz w:val="20"/>
          <w:szCs w:val="20"/>
        </w:rPr>
        <w:t xml:space="preserve">Zamawiający po dokonaniu weryfikacji i oceny zaoferowanych w ramach składanej oferty produktów pod względem ich zgodności z zapisami SWZ </w:t>
      </w:r>
      <w:r w:rsidR="00BA746F">
        <w:rPr>
          <w:rFonts w:cstheme="minorHAnsi"/>
          <w:sz w:val="20"/>
          <w:szCs w:val="20"/>
        </w:rPr>
        <w:t>(załącznik nr 7 do SWZ)</w:t>
      </w:r>
      <w:r w:rsidR="006C5E11">
        <w:rPr>
          <w:rFonts w:cstheme="minorHAnsi"/>
          <w:sz w:val="20"/>
          <w:szCs w:val="20"/>
        </w:rPr>
        <w:t xml:space="preserve"> </w:t>
      </w:r>
      <w:r w:rsidR="006C5E11" w:rsidRPr="006C5E11">
        <w:rPr>
          <w:rFonts w:cstheme="minorHAnsi"/>
          <w:sz w:val="20"/>
          <w:szCs w:val="20"/>
        </w:rPr>
        <w:t>stwierdza, że w niżej wymienionych pozycjach produkty te są niezgodne z opisem przedmiotu zamówienia:</w:t>
      </w:r>
    </w:p>
    <w:p w:rsidR="006C5E11" w:rsidRPr="006C5E11" w:rsidRDefault="006C5E11" w:rsidP="006C5E11">
      <w:pPr>
        <w:pStyle w:val="Akapitzlist"/>
        <w:numPr>
          <w:ilvl w:val="0"/>
          <w:numId w:val="11"/>
        </w:numPr>
        <w:spacing w:after="120"/>
        <w:ind w:left="142" w:hanging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5E11">
        <w:rPr>
          <w:rFonts w:asciiTheme="minorHAnsi" w:hAnsiTheme="minorHAnsi" w:cstheme="minorHAnsi"/>
          <w:sz w:val="20"/>
          <w:szCs w:val="20"/>
        </w:rPr>
        <w:t xml:space="preserve">w poz. 1 tabeli, Wykonawca oferuje wykonanie mebli przy zastosowaniu zawiasów firmy </w:t>
      </w:r>
      <w:proofErr w:type="spellStart"/>
      <w:r w:rsidRPr="006C5E11">
        <w:rPr>
          <w:rFonts w:asciiTheme="minorHAnsi" w:hAnsiTheme="minorHAnsi" w:cstheme="minorHAnsi"/>
          <w:sz w:val="20"/>
          <w:szCs w:val="20"/>
        </w:rPr>
        <w:t>Salice</w:t>
      </w:r>
      <w:proofErr w:type="spellEnd"/>
      <w:r w:rsidRPr="006C5E11">
        <w:rPr>
          <w:rFonts w:asciiTheme="minorHAnsi" w:hAnsiTheme="minorHAnsi" w:cstheme="minorHAnsi"/>
          <w:sz w:val="20"/>
          <w:szCs w:val="20"/>
        </w:rPr>
        <w:t xml:space="preserve"> dystrybuowanych przez firmę </w:t>
      </w:r>
      <w:proofErr w:type="spellStart"/>
      <w:r w:rsidRPr="006C5E11">
        <w:rPr>
          <w:rFonts w:asciiTheme="minorHAnsi" w:hAnsiTheme="minorHAnsi" w:cstheme="minorHAnsi"/>
          <w:sz w:val="20"/>
          <w:szCs w:val="20"/>
        </w:rPr>
        <w:t>Häfele</w:t>
      </w:r>
      <w:proofErr w:type="spellEnd"/>
      <w:r w:rsidRPr="006C5E11">
        <w:rPr>
          <w:rFonts w:asciiTheme="minorHAnsi" w:hAnsiTheme="minorHAnsi" w:cstheme="minorHAnsi"/>
          <w:sz w:val="20"/>
          <w:szCs w:val="20"/>
        </w:rPr>
        <w:t xml:space="preserve"> (o czym świadczą</w:t>
      </w:r>
      <w:r w:rsidR="0016341B">
        <w:rPr>
          <w:rFonts w:asciiTheme="minorHAnsi" w:hAnsiTheme="minorHAnsi" w:cstheme="minorHAnsi"/>
          <w:sz w:val="20"/>
          <w:szCs w:val="20"/>
        </w:rPr>
        <w:t xml:space="preserve"> przywołane kody produktów) o numerze</w:t>
      </w:r>
      <w:r w:rsidRPr="006C5E11">
        <w:rPr>
          <w:rFonts w:asciiTheme="minorHAnsi" w:hAnsiTheme="minorHAnsi" w:cstheme="minorHAnsi"/>
          <w:sz w:val="20"/>
          <w:szCs w:val="20"/>
        </w:rPr>
        <w:t xml:space="preserve"> katalogowym: 329.17.507. Oferowany zawias, zgodnie z kartą katalogową producenta / dystrybutora, zawartą na stronie internetowej, jest zawiasem o prostym ramieniu przeznaczonym do drzwi nakładanych ze sprężyną zamykającą, bez sprężyny spowalniającej zamykanie drzwi (amortyzacji zamykania), której Zamawiający wymagał w Opisie przedmiotu zamówienia. Dodatkowo Zamawiający wymagał zastosowania zawiasów przeznaczonych do drzwi równoległych (np. w poz. 37), do drzwi wpuszczanych oraz bliźniaczych (poz. 38). Oferowany zawias wraz z danym prowadnikiem nie może być zastosowany do tego typu drzwi.</w:t>
      </w:r>
    </w:p>
    <w:p w:rsidR="006C5E11" w:rsidRPr="006C5E11" w:rsidRDefault="006C5E11" w:rsidP="006C5E11">
      <w:pPr>
        <w:pStyle w:val="Tekstpodstawowy"/>
        <w:numPr>
          <w:ilvl w:val="0"/>
          <w:numId w:val="11"/>
        </w:numPr>
        <w:spacing w:line="276" w:lineRule="auto"/>
        <w:ind w:left="142" w:hanging="142"/>
        <w:jc w:val="both"/>
        <w:rPr>
          <w:rFonts w:asciiTheme="minorHAnsi" w:hAnsiTheme="minorHAnsi" w:cstheme="minorHAnsi"/>
          <w:sz w:val="20"/>
        </w:rPr>
      </w:pPr>
      <w:r w:rsidRPr="006C5E11">
        <w:rPr>
          <w:rFonts w:asciiTheme="minorHAnsi" w:hAnsiTheme="minorHAnsi" w:cstheme="minorHAnsi"/>
          <w:sz w:val="20"/>
        </w:rPr>
        <w:t xml:space="preserve">w poz. 3 tabeli, Wykonawca oferuje prowadnice z metalowymi bokami szuflad - </w:t>
      </w:r>
      <w:proofErr w:type="spellStart"/>
      <w:r w:rsidRPr="006C5E11">
        <w:rPr>
          <w:rFonts w:asciiTheme="minorHAnsi" w:hAnsiTheme="minorHAnsi" w:cstheme="minorHAnsi"/>
          <w:sz w:val="20"/>
        </w:rPr>
        <w:t>Metabox</w:t>
      </w:r>
      <w:proofErr w:type="spellEnd"/>
      <w:r w:rsidRPr="006C5E11">
        <w:rPr>
          <w:rFonts w:asciiTheme="minorHAnsi" w:hAnsiTheme="minorHAnsi" w:cstheme="minorHAnsi"/>
          <w:sz w:val="20"/>
        </w:rPr>
        <w:t xml:space="preserve"> firmy Blum: 330M H=86 mm oraz H=150 mm o długościach: 45 i 50 cm z systemem </w:t>
      </w:r>
      <w:proofErr w:type="spellStart"/>
      <w:r w:rsidRPr="006C5E11">
        <w:rPr>
          <w:rFonts w:asciiTheme="minorHAnsi" w:hAnsiTheme="minorHAnsi" w:cstheme="minorHAnsi"/>
          <w:sz w:val="20"/>
        </w:rPr>
        <w:t>Blumatic</w:t>
      </w:r>
      <w:proofErr w:type="spellEnd"/>
      <w:r w:rsidRPr="006C5E11">
        <w:rPr>
          <w:rFonts w:asciiTheme="minorHAnsi" w:hAnsiTheme="minorHAnsi" w:cstheme="minorHAnsi"/>
          <w:sz w:val="20"/>
        </w:rPr>
        <w:t xml:space="preserve">. Zgodnie z kartami katalogowymi, oferowane szuflady / prowadnice posiadają pełen wysuw, Zamawiający wymagał częściowego wysuwu. Oferowane prowadnice nie posiadają zintegrowanego systemu „cichego </w:t>
      </w:r>
      <w:proofErr w:type="spellStart"/>
      <w:r w:rsidRPr="006C5E11">
        <w:rPr>
          <w:rFonts w:asciiTheme="minorHAnsi" w:hAnsiTheme="minorHAnsi" w:cstheme="minorHAnsi"/>
          <w:sz w:val="20"/>
        </w:rPr>
        <w:t>domyku</w:t>
      </w:r>
      <w:proofErr w:type="spellEnd"/>
      <w:r w:rsidRPr="006C5E11">
        <w:rPr>
          <w:rFonts w:asciiTheme="minorHAnsi" w:hAnsiTheme="minorHAnsi" w:cstheme="minorHAnsi"/>
          <w:sz w:val="20"/>
        </w:rPr>
        <w:t xml:space="preserve">”. Według wiedzy Zamawiającego, system spowalniania </w:t>
      </w:r>
      <w:proofErr w:type="spellStart"/>
      <w:r w:rsidRPr="006C5E11">
        <w:rPr>
          <w:rFonts w:asciiTheme="minorHAnsi" w:hAnsiTheme="minorHAnsi" w:cstheme="minorHAnsi"/>
          <w:sz w:val="20"/>
        </w:rPr>
        <w:t>Blumatic</w:t>
      </w:r>
      <w:proofErr w:type="spellEnd"/>
      <w:r w:rsidRPr="006C5E11">
        <w:rPr>
          <w:rFonts w:asciiTheme="minorHAnsi" w:hAnsiTheme="minorHAnsi" w:cstheme="minorHAnsi"/>
          <w:sz w:val="20"/>
        </w:rPr>
        <w:t xml:space="preserve"> nie może być zastosowany do prowadnic rolkowych (dwuczęściowych) z pełnym wysuwem. Ponadto zgodnie z opisem: </w:t>
      </w:r>
      <w:r w:rsidRPr="006C5E11">
        <w:rPr>
          <w:rFonts w:asciiTheme="minorHAnsi" w:hAnsiTheme="minorHAnsi" w:cstheme="minorHAnsi"/>
          <w:i/>
          <w:iCs/>
          <w:sz w:val="20"/>
        </w:rPr>
        <w:t xml:space="preserve">„Długość prowadnic musi zapewniać </w:t>
      </w:r>
      <w:r w:rsidRPr="006C5E11">
        <w:rPr>
          <w:rFonts w:asciiTheme="minorHAnsi" w:hAnsiTheme="minorHAnsi" w:cstheme="minorHAnsi"/>
          <w:i/>
          <w:iCs/>
          <w:sz w:val="20"/>
        </w:rPr>
        <w:lastRenderedPageBreak/>
        <w:t>maksymalną wielkość szuflady (w module co 5 cm) w zależności od wewnętrznej głębokości korpusu mebla”,</w:t>
      </w:r>
      <w:r w:rsidRPr="006C5E11">
        <w:rPr>
          <w:rFonts w:asciiTheme="minorHAnsi" w:hAnsiTheme="minorHAnsi" w:cstheme="minorHAnsi"/>
          <w:sz w:val="20"/>
        </w:rPr>
        <w:t xml:space="preserve"> dla szafek (np. z poz. 26a, 27a - Zadanie A) o głębokości 65 cm powinny być zastosowane prowadnice o dł. 55 cm, których Wykonawca nie oferuje. </w:t>
      </w:r>
    </w:p>
    <w:p w:rsidR="006C5E11" w:rsidRDefault="006C5E11" w:rsidP="006C5E11">
      <w:pPr>
        <w:pStyle w:val="Tekstpodstawowy"/>
        <w:spacing w:after="0" w:line="276" w:lineRule="auto"/>
        <w:ind w:left="142" w:hanging="142"/>
        <w:jc w:val="both"/>
        <w:rPr>
          <w:rFonts w:asciiTheme="minorHAnsi" w:hAnsiTheme="minorHAnsi" w:cstheme="minorHAnsi"/>
          <w:sz w:val="20"/>
        </w:rPr>
      </w:pPr>
      <w:r w:rsidRPr="006C5E11">
        <w:rPr>
          <w:rFonts w:asciiTheme="minorHAnsi" w:hAnsiTheme="minorHAnsi" w:cstheme="minorHAnsi"/>
          <w:sz w:val="20"/>
        </w:rPr>
        <w:t xml:space="preserve">  Wykonawca </w:t>
      </w:r>
      <w:r w:rsidR="0016341B">
        <w:rPr>
          <w:rFonts w:asciiTheme="minorHAnsi" w:hAnsiTheme="minorHAnsi" w:cstheme="minorHAnsi"/>
          <w:sz w:val="20"/>
        </w:rPr>
        <w:t>nie zaoferował</w:t>
      </w:r>
      <w:r w:rsidRPr="006C5E11">
        <w:rPr>
          <w:rFonts w:asciiTheme="minorHAnsi" w:hAnsiTheme="minorHAnsi" w:cstheme="minorHAnsi"/>
          <w:sz w:val="20"/>
        </w:rPr>
        <w:t xml:space="preserve"> prowadnic rolkowych (bez metalowych boków), których Zamawiający wymaga do wykonania szuflad w meblach biurowych. </w:t>
      </w:r>
    </w:p>
    <w:p w:rsidR="0016341B" w:rsidRPr="006C5E11" w:rsidRDefault="0016341B" w:rsidP="006C5E11">
      <w:pPr>
        <w:pStyle w:val="Tekstpodstawowy"/>
        <w:spacing w:after="0" w:line="276" w:lineRule="auto"/>
        <w:ind w:left="142" w:hanging="142"/>
        <w:jc w:val="both"/>
        <w:rPr>
          <w:rFonts w:asciiTheme="minorHAnsi" w:hAnsiTheme="minorHAnsi" w:cstheme="minorHAnsi"/>
          <w:sz w:val="20"/>
        </w:rPr>
      </w:pPr>
    </w:p>
    <w:p w:rsidR="006C5E11" w:rsidRPr="006C5E11" w:rsidRDefault="006C5E11" w:rsidP="006C5E11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6C5E11">
        <w:rPr>
          <w:rFonts w:asciiTheme="minorHAnsi" w:hAnsiTheme="minorHAnsi" w:cstheme="minorHAnsi"/>
          <w:sz w:val="20"/>
        </w:rPr>
        <w:t xml:space="preserve">w poz. 6 tabeli, Wykonawca oferuje laminat kompaktowy HPL: Max </w:t>
      </w:r>
      <w:proofErr w:type="spellStart"/>
      <w:r w:rsidRPr="006C5E11">
        <w:rPr>
          <w:rFonts w:asciiTheme="minorHAnsi" w:hAnsiTheme="minorHAnsi" w:cstheme="minorHAnsi"/>
          <w:sz w:val="20"/>
        </w:rPr>
        <w:t>Resistancere</w:t>
      </w:r>
      <w:proofErr w:type="spellEnd"/>
      <w:r w:rsidRPr="006C5E11">
        <w:rPr>
          <w:rFonts w:asciiTheme="minorHAnsi" w:hAnsiTheme="minorHAnsi" w:cstheme="minorHAnsi"/>
          <w:sz w:val="20"/>
        </w:rPr>
        <w:t>, nie podając jego wymaganej grubości. Do realizacji całego zamówienia należy zastosować laminaty o gr. 20 mm – blaty laboratoryjne, 6-8 mm – półki w nadstawkach laboratoryjnych.</w:t>
      </w:r>
    </w:p>
    <w:p w:rsidR="006C5E11" w:rsidRPr="006C5E11" w:rsidRDefault="006C5E11" w:rsidP="006C5E11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5E11">
        <w:rPr>
          <w:rFonts w:asciiTheme="minorHAnsi" w:hAnsiTheme="minorHAnsi" w:cstheme="minorHAnsi"/>
          <w:sz w:val="20"/>
          <w:szCs w:val="20"/>
        </w:rPr>
        <w:t xml:space="preserve">w poz. 7 tabeli, Wykonawca oferuje wykonanie mebli (dla Zadania A i B) przy zastosowaniu płyt meblowych: Beż Piaskowy U16003 – gr. 18 mm, Szary Jasny U12188 – gr. 18 mm, Biały VV2200 – gr. 16 mm, Cyprys Włoski 5109 – gr. 18 i 25 mm. Oferowane płyty nie spełniają wymogów Zamawiającego w zakresie: </w:t>
      </w:r>
    </w:p>
    <w:p w:rsidR="006C5E11" w:rsidRPr="006C5E11" w:rsidRDefault="006C5E11" w:rsidP="006C5E11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6C5E11">
        <w:rPr>
          <w:rFonts w:cstheme="minorHAnsi"/>
          <w:sz w:val="20"/>
          <w:szCs w:val="20"/>
        </w:rPr>
        <w:t>- korpusy mebli biurowych mają być wykonane z płyty białej o gr. 18 mm,</w:t>
      </w:r>
    </w:p>
    <w:p w:rsidR="006C5E11" w:rsidRPr="006C5E11" w:rsidRDefault="006C5E11" w:rsidP="006C5E11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6C5E11">
        <w:rPr>
          <w:rFonts w:cstheme="minorHAnsi"/>
          <w:sz w:val="20"/>
          <w:szCs w:val="20"/>
        </w:rPr>
        <w:t>- oferowany Beż Piaskowy nie może być uznany jako równoważny do żadnych z wymaganych kolorów,</w:t>
      </w:r>
    </w:p>
    <w:p w:rsidR="006C5E11" w:rsidRPr="006C5E11" w:rsidRDefault="006C5E11" w:rsidP="006C5E11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C5E11">
        <w:rPr>
          <w:rFonts w:asciiTheme="minorHAnsi" w:hAnsiTheme="minorHAnsi" w:cstheme="minorHAnsi"/>
          <w:sz w:val="20"/>
        </w:rPr>
        <w:t xml:space="preserve">- w przypadku płyt drewnopodobnych, Zamawiający wymagał zastosowania imitacji rysunku drewna buku oraz dębu. Zgodnie z zapisem na str. 4 – Załącznika nr 4 do SWZ: </w:t>
      </w:r>
      <w:r w:rsidRPr="006C5E11">
        <w:rPr>
          <w:rFonts w:asciiTheme="minorHAnsi" w:hAnsiTheme="minorHAnsi" w:cstheme="minorHAnsi"/>
          <w:i/>
          <w:iCs/>
          <w:sz w:val="20"/>
        </w:rPr>
        <w:t>„Zakres równoważności musi być zachowany w stosunku do imitacji rysunku drewna (usłojenia) w zależności od jego typu”,</w:t>
      </w:r>
      <w:r w:rsidRPr="006C5E11">
        <w:rPr>
          <w:rFonts w:asciiTheme="minorHAnsi" w:hAnsiTheme="minorHAnsi" w:cstheme="minorHAnsi"/>
          <w:sz w:val="20"/>
        </w:rPr>
        <w:t xml:space="preserve"> Cyprys nie może zostać uznany za produkt równoważny do buku czy dębu. </w:t>
      </w:r>
    </w:p>
    <w:p w:rsidR="006C5E11" w:rsidRDefault="006C5E11" w:rsidP="006C5E11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6C5E11">
        <w:rPr>
          <w:rFonts w:asciiTheme="minorHAnsi" w:hAnsiTheme="minorHAnsi" w:cstheme="minorHAnsi"/>
          <w:sz w:val="20"/>
        </w:rPr>
        <w:t>- nie wskazano płyt meblowych dla wymaganej kolorystyki: szary platynowy, grafitowy / antracyt, jasno różowy pastelowy.</w:t>
      </w:r>
    </w:p>
    <w:p w:rsidR="0094628F" w:rsidRDefault="0094628F" w:rsidP="00BA746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</w:rPr>
      </w:pPr>
    </w:p>
    <w:p w:rsidR="00E75AFE" w:rsidRDefault="00E75AFE" w:rsidP="006C5E11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E75AFE" w:rsidRDefault="00E75AFE" w:rsidP="006C5E11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E75AFE" w:rsidRPr="006C5E11" w:rsidRDefault="00E75AFE" w:rsidP="006C5E11">
      <w:pPr>
        <w:pStyle w:val="Tekstpodstawowy"/>
        <w:spacing w:after="0" w:line="276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6C5E11" w:rsidRPr="00417730" w:rsidRDefault="006C5E11" w:rsidP="006C5E11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C5E11">
        <w:rPr>
          <w:rFonts w:cstheme="minorHAnsi"/>
          <w:sz w:val="20"/>
          <w:szCs w:val="20"/>
        </w:rPr>
        <w:t xml:space="preserve">     </w:t>
      </w:r>
      <w:bookmarkStart w:id="0" w:name="_GoBack"/>
      <w:bookmarkEnd w:id="0"/>
    </w:p>
    <w:p w:rsidR="0016341B" w:rsidRPr="0016341B" w:rsidRDefault="0016341B" w:rsidP="0016341B">
      <w:pPr>
        <w:keepNext/>
        <w:keepLines/>
        <w:spacing w:after="0"/>
        <w:ind w:left="4956" w:firstLine="708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16341B">
        <w:rPr>
          <w:rFonts w:asciiTheme="minorHAnsi" w:eastAsiaTheme="majorEastAsia" w:hAnsiTheme="minorHAnsi" w:cstheme="minorHAnsi"/>
          <w:i/>
          <w:iCs/>
          <w:sz w:val="18"/>
          <w:szCs w:val="18"/>
        </w:rPr>
        <w:t xml:space="preserve">p.o.  </w:t>
      </w:r>
      <w:hyperlink r:id="rId8" w:history="1">
        <w:r w:rsidRPr="0016341B">
          <w:rPr>
            <w:rFonts w:asciiTheme="minorHAnsi" w:hAnsiTheme="minorHAnsi" w:cstheme="minorHAnsi"/>
            <w:bCs/>
            <w:i/>
            <w:sz w:val="18"/>
            <w:szCs w:val="18"/>
          </w:rPr>
          <w:t>Kanclerz</w:t>
        </w:r>
      </w:hyperlink>
      <w:r w:rsidRPr="0016341B">
        <w:rPr>
          <w:rFonts w:asciiTheme="minorHAnsi" w:hAnsiTheme="minorHAnsi" w:cstheme="minorHAnsi"/>
          <w:bCs/>
          <w:i/>
          <w:sz w:val="18"/>
          <w:szCs w:val="18"/>
        </w:rPr>
        <w:t>a</w:t>
      </w:r>
    </w:p>
    <w:p w:rsidR="0016341B" w:rsidRPr="0016341B" w:rsidRDefault="0016341B" w:rsidP="0016341B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="00417730" w:rsidRPr="00417730">
        <w:rPr>
          <w:rFonts w:asciiTheme="minorHAnsi" w:hAnsiTheme="minorHAnsi" w:cstheme="minorHAnsi"/>
          <w:i/>
          <w:sz w:val="18"/>
          <w:szCs w:val="18"/>
        </w:rPr>
        <w:t>/-/</w:t>
      </w:r>
      <w:r w:rsidRPr="0016341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="00417730" w:rsidRPr="0041773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="00D31A67" w:rsidRPr="00417730">
        <w:rPr>
          <w:rFonts w:asciiTheme="minorHAnsi" w:hAnsiTheme="minorHAnsi" w:cstheme="minorHAnsi"/>
          <w:i/>
          <w:sz w:val="18"/>
          <w:szCs w:val="18"/>
        </w:rPr>
        <w:tab/>
      </w:r>
      <w:r w:rsidR="00D31A67" w:rsidRPr="00417730">
        <w:rPr>
          <w:rFonts w:asciiTheme="minorHAnsi" w:hAnsiTheme="minorHAnsi" w:cstheme="minorHAnsi"/>
          <w:i/>
          <w:sz w:val="18"/>
          <w:szCs w:val="18"/>
        </w:rPr>
        <w:tab/>
      </w:r>
      <w:r w:rsidR="00D31A67" w:rsidRPr="00417730">
        <w:rPr>
          <w:rFonts w:asciiTheme="minorHAnsi" w:hAnsiTheme="minorHAnsi" w:cstheme="minorHAnsi"/>
          <w:i/>
          <w:sz w:val="18"/>
          <w:szCs w:val="18"/>
        </w:rPr>
        <w:tab/>
      </w:r>
      <w:r w:rsidR="00D31A67" w:rsidRPr="00417730">
        <w:rPr>
          <w:rFonts w:asciiTheme="minorHAnsi" w:hAnsiTheme="minorHAnsi" w:cstheme="minorHAnsi"/>
          <w:i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sz w:val="18"/>
          <w:szCs w:val="18"/>
        </w:rPr>
        <w:t xml:space="preserve">       prof. dr hab. Jacek </w:t>
      </w:r>
      <w:proofErr w:type="spellStart"/>
      <w:r w:rsidRPr="0016341B">
        <w:rPr>
          <w:rFonts w:asciiTheme="minorHAnsi" w:hAnsiTheme="minorHAnsi" w:cstheme="minorHAnsi"/>
          <w:i/>
          <w:sz w:val="18"/>
          <w:szCs w:val="18"/>
        </w:rPr>
        <w:t>Bigda</w:t>
      </w:r>
      <w:proofErr w:type="spellEnd"/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6341B" w:rsidRPr="0016341B" w:rsidRDefault="0016341B" w:rsidP="0016341B">
      <w:pPr>
        <w:tabs>
          <w:tab w:val="left" w:pos="709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6341B">
        <w:rPr>
          <w:rFonts w:asciiTheme="minorHAnsi" w:hAnsiTheme="minorHAnsi" w:cstheme="minorHAnsi"/>
          <w:i/>
          <w:iCs/>
          <w:sz w:val="18"/>
          <w:szCs w:val="18"/>
        </w:rPr>
        <w:t>Sprawę prowadzi Dagmara Żukowska</w:t>
      </w:r>
      <w:r w:rsidRPr="0016341B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16341B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9D31C7" w:rsidRPr="00417730" w:rsidRDefault="009D31C7" w:rsidP="00F239B7">
      <w:pPr>
        <w:spacing w:after="0" w:line="288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sectPr w:rsidR="009D31C7" w:rsidRPr="00417730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1A" w:rsidRDefault="0083241A" w:rsidP="000A396A">
      <w:pPr>
        <w:spacing w:after="0" w:line="240" w:lineRule="auto"/>
      </w:pPr>
      <w:r>
        <w:separator/>
      </w:r>
    </w:p>
  </w:endnote>
  <w:endnote w:type="continuationSeparator" w:id="0">
    <w:p w:rsidR="0083241A" w:rsidRDefault="0083241A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1A" w:rsidRDefault="0083241A" w:rsidP="000A396A">
      <w:pPr>
        <w:spacing w:after="0" w:line="240" w:lineRule="auto"/>
      </w:pPr>
      <w:r>
        <w:separator/>
      </w:r>
    </w:p>
  </w:footnote>
  <w:footnote w:type="continuationSeparator" w:id="0">
    <w:p w:rsidR="0083241A" w:rsidRDefault="0083241A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26E31029"/>
    <w:multiLevelType w:val="multilevel"/>
    <w:tmpl w:val="0482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C442A6"/>
    <w:multiLevelType w:val="hybridMultilevel"/>
    <w:tmpl w:val="D1C4FCB6"/>
    <w:lvl w:ilvl="0" w:tplc="080C142A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cs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FAD"/>
    <w:multiLevelType w:val="hybridMultilevel"/>
    <w:tmpl w:val="F182B3B0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7244"/>
    <w:multiLevelType w:val="hybridMultilevel"/>
    <w:tmpl w:val="74FA1BC0"/>
    <w:lvl w:ilvl="0" w:tplc="9C04C27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 w15:restartNumberingAfterBreak="0">
    <w:nsid w:val="61BA5E15"/>
    <w:multiLevelType w:val="hybridMultilevel"/>
    <w:tmpl w:val="6E06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71A9"/>
    <w:multiLevelType w:val="hybridMultilevel"/>
    <w:tmpl w:val="D9FE9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1258"/>
    <w:multiLevelType w:val="hybridMultilevel"/>
    <w:tmpl w:val="E1CE2B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83A4909"/>
    <w:multiLevelType w:val="hybridMultilevel"/>
    <w:tmpl w:val="3D8EB92E"/>
    <w:lvl w:ilvl="0" w:tplc="79F424C2">
      <w:start w:val="1"/>
      <w:numFmt w:val="lowerLetter"/>
      <w:lvlText w:val="%1."/>
      <w:lvlJc w:val="left"/>
      <w:pPr>
        <w:ind w:left="720" w:hanging="360"/>
      </w:pPr>
    </w:lvl>
    <w:lvl w:ilvl="1" w:tplc="A1108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3786B"/>
    <w:rsid w:val="001518F7"/>
    <w:rsid w:val="00156D62"/>
    <w:rsid w:val="0016341B"/>
    <w:rsid w:val="00176252"/>
    <w:rsid w:val="00177500"/>
    <w:rsid w:val="001C6021"/>
    <w:rsid w:val="00223323"/>
    <w:rsid w:val="002349A7"/>
    <w:rsid w:val="00245BC6"/>
    <w:rsid w:val="00262C04"/>
    <w:rsid w:val="00263F98"/>
    <w:rsid w:val="00294193"/>
    <w:rsid w:val="0029629D"/>
    <w:rsid w:val="002C7F56"/>
    <w:rsid w:val="00365D10"/>
    <w:rsid w:val="003921AF"/>
    <w:rsid w:val="00392C41"/>
    <w:rsid w:val="003B122E"/>
    <w:rsid w:val="003D298F"/>
    <w:rsid w:val="00417730"/>
    <w:rsid w:val="004A36B3"/>
    <w:rsid w:val="004A635A"/>
    <w:rsid w:val="00547446"/>
    <w:rsid w:val="00550603"/>
    <w:rsid w:val="00566180"/>
    <w:rsid w:val="005862F3"/>
    <w:rsid w:val="005D6C67"/>
    <w:rsid w:val="005E23AA"/>
    <w:rsid w:val="005F012B"/>
    <w:rsid w:val="005F37F7"/>
    <w:rsid w:val="00615D95"/>
    <w:rsid w:val="00691B20"/>
    <w:rsid w:val="006A4DF5"/>
    <w:rsid w:val="006C5E11"/>
    <w:rsid w:val="006D7D77"/>
    <w:rsid w:val="006E3168"/>
    <w:rsid w:val="00706D3E"/>
    <w:rsid w:val="00727869"/>
    <w:rsid w:val="00743BFA"/>
    <w:rsid w:val="007D0C76"/>
    <w:rsid w:val="0083241A"/>
    <w:rsid w:val="00841806"/>
    <w:rsid w:val="00843F6B"/>
    <w:rsid w:val="008B47B3"/>
    <w:rsid w:val="008C39AE"/>
    <w:rsid w:val="00904FD2"/>
    <w:rsid w:val="00920856"/>
    <w:rsid w:val="00934119"/>
    <w:rsid w:val="0094628F"/>
    <w:rsid w:val="009A69DE"/>
    <w:rsid w:val="009D31C7"/>
    <w:rsid w:val="009F20EF"/>
    <w:rsid w:val="00A11BC1"/>
    <w:rsid w:val="00A252C3"/>
    <w:rsid w:val="00AA6984"/>
    <w:rsid w:val="00AD46FB"/>
    <w:rsid w:val="00AE273E"/>
    <w:rsid w:val="00B31E84"/>
    <w:rsid w:val="00B6152B"/>
    <w:rsid w:val="00B676E4"/>
    <w:rsid w:val="00B77CC9"/>
    <w:rsid w:val="00B844A3"/>
    <w:rsid w:val="00BA746F"/>
    <w:rsid w:val="00BC68AD"/>
    <w:rsid w:val="00D31A67"/>
    <w:rsid w:val="00DC46E4"/>
    <w:rsid w:val="00E02042"/>
    <w:rsid w:val="00E4349A"/>
    <w:rsid w:val="00E60550"/>
    <w:rsid w:val="00E75AFE"/>
    <w:rsid w:val="00E86F8B"/>
    <w:rsid w:val="00EA3AF2"/>
    <w:rsid w:val="00F239B7"/>
    <w:rsid w:val="00F51A6B"/>
    <w:rsid w:val="00F7290E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18C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4A635A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F239B7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5E1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E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21C3-30BD-4623-B474-9EB3994A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4</cp:revision>
  <cp:lastPrinted>2022-05-18T08:44:00Z</cp:lastPrinted>
  <dcterms:created xsi:type="dcterms:W3CDTF">2022-01-18T08:07:00Z</dcterms:created>
  <dcterms:modified xsi:type="dcterms:W3CDTF">2022-05-18T09:02:00Z</dcterms:modified>
</cp:coreProperties>
</file>