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5235"/>
        <w:gridCol w:w="3837"/>
      </w:tblGrid>
      <w:tr w:rsidR="00B244D4" w:rsidRPr="00720634" w14:paraId="426A55F9" w14:textId="77777777" w:rsidTr="00E21F21">
        <w:trPr>
          <w:trHeight w:val="1135"/>
        </w:trPr>
        <w:tc>
          <w:tcPr>
            <w:tcW w:w="2885" w:type="pct"/>
          </w:tcPr>
          <w:p w14:paraId="06E5F189" w14:textId="77777777" w:rsidR="00E21F21" w:rsidRDefault="00E21F21" w:rsidP="00B8126C">
            <w:pPr>
              <w:spacing w:after="0" w:line="276" w:lineRule="auto"/>
              <w:rPr>
                <w:rFonts w:ascii="Arial" w:eastAsia="Times New Roman" w:hAnsi="Arial" w:cs="Arial"/>
                <w:b/>
              </w:rPr>
            </w:pPr>
            <w:r w:rsidRPr="00E21F21">
              <w:rPr>
                <w:rFonts w:ascii="Arial" w:eastAsia="Times New Roman" w:hAnsi="Arial" w:cs="Arial"/>
                <w:b/>
              </w:rPr>
              <w:t xml:space="preserve">Przedsiębiorstwo Gospodarki </w:t>
            </w:r>
          </w:p>
          <w:p w14:paraId="3E6FB92F" w14:textId="77777777" w:rsidR="00E21F21" w:rsidRPr="00E21F21" w:rsidRDefault="00E21F21" w:rsidP="00B8126C">
            <w:pPr>
              <w:spacing w:after="0" w:line="276" w:lineRule="auto"/>
              <w:rPr>
                <w:rFonts w:ascii="Arial" w:hAnsi="Arial" w:cs="Arial"/>
              </w:rPr>
            </w:pPr>
            <w:r w:rsidRPr="00E21F21">
              <w:rPr>
                <w:rFonts w:ascii="Arial" w:eastAsia="Times New Roman" w:hAnsi="Arial" w:cs="Arial"/>
                <w:b/>
              </w:rPr>
              <w:t>Komunalnej Spółka z o.o</w:t>
            </w:r>
            <w:r w:rsidRPr="00E21F21">
              <w:rPr>
                <w:rFonts w:ascii="Arial" w:hAnsi="Arial" w:cs="Arial"/>
              </w:rPr>
              <w:t>.</w:t>
            </w:r>
          </w:p>
          <w:p w14:paraId="5F20248D" w14:textId="77777777" w:rsidR="00E21F21" w:rsidRDefault="00E21F21" w:rsidP="00B8126C">
            <w:pPr>
              <w:spacing w:after="0" w:line="276" w:lineRule="auto"/>
              <w:rPr>
                <w:rFonts w:ascii="Arial" w:eastAsia="Calibri" w:hAnsi="Arial" w:cs="Arial"/>
                <w:bCs/>
                <w:lang w:eastAsia="pl-PL"/>
              </w:rPr>
            </w:pPr>
            <w:r w:rsidRPr="00E21F21">
              <w:rPr>
                <w:rFonts w:ascii="Arial" w:eastAsia="Calibri" w:hAnsi="Arial" w:cs="Arial"/>
                <w:bCs/>
                <w:lang w:eastAsia="pl-PL"/>
              </w:rPr>
              <w:t>ul. Szczecińska 112</w:t>
            </w:r>
          </w:p>
          <w:p w14:paraId="6F272550" w14:textId="77777777" w:rsidR="00B244D4" w:rsidRPr="009C5D27" w:rsidRDefault="00E21F21" w:rsidP="00B8126C">
            <w:pPr>
              <w:spacing w:after="0" w:line="276" w:lineRule="auto"/>
              <w:rPr>
                <w:rFonts w:ascii="Arial" w:eastAsia="Calibri" w:hAnsi="Arial" w:cs="Arial"/>
                <w:bCs/>
                <w:lang w:eastAsia="pl-PL"/>
              </w:rPr>
            </w:pPr>
            <w:r w:rsidRPr="00E21F21">
              <w:rPr>
                <w:rFonts w:ascii="Arial" w:eastAsia="Calibri" w:hAnsi="Arial" w:cs="Arial"/>
                <w:bCs/>
                <w:lang w:eastAsia="pl-PL"/>
              </w:rPr>
              <w:t>76-200 Słupsk</w:t>
            </w:r>
          </w:p>
        </w:tc>
        <w:tc>
          <w:tcPr>
            <w:tcW w:w="2115" w:type="pct"/>
          </w:tcPr>
          <w:p w14:paraId="4BCF6413" w14:textId="77777777" w:rsidR="00E21F21" w:rsidRDefault="00E21F21" w:rsidP="00B8126C">
            <w:pPr>
              <w:spacing w:after="0" w:line="276" w:lineRule="auto"/>
              <w:ind w:left="71"/>
              <w:jc w:val="right"/>
              <w:rPr>
                <w:rFonts w:ascii="Arial" w:eastAsia="Calibri" w:hAnsi="Arial" w:cs="Arial"/>
                <w:bCs/>
                <w:lang w:val="en-US" w:eastAsia="pl-PL"/>
              </w:rPr>
            </w:pPr>
            <w:r>
              <w:rPr>
                <w:rFonts w:ascii="Arial" w:eastAsia="Calibri" w:hAnsi="Arial" w:cs="Arial"/>
                <w:bCs/>
                <w:lang w:val="en-US" w:eastAsia="pl-PL"/>
              </w:rPr>
              <w:t>t</w:t>
            </w:r>
            <w:r w:rsidRPr="00E21F21">
              <w:rPr>
                <w:rFonts w:ascii="Arial" w:eastAsia="Calibri" w:hAnsi="Arial" w:cs="Arial"/>
                <w:bCs/>
                <w:lang w:val="en-US" w:eastAsia="pl-PL"/>
              </w:rPr>
              <w:t>el</w:t>
            </w:r>
            <w:r>
              <w:rPr>
                <w:rFonts w:ascii="Arial" w:eastAsia="Calibri" w:hAnsi="Arial" w:cs="Arial"/>
                <w:bCs/>
                <w:lang w:val="en-US" w:eastAsia="pl-PL"/>
              </w:rPr>
              <w:t>.</w:t>
            </w:r>
            <w:r w:rsidRPr="00E21F21">
              <w:rPr>
                <w:rFonts w:ascii="Arial" w:eastAsia="Calibri" w:hAnsi="Arial" w:cs="Arial"/>
                <w:bCs/>
                <w:lang w:val="en-US" w:eastAsia="pl-PL"/>
              </w:rPr>
              <w:t>: 59 843-40-22</w:t>
            </w:r>
            <w:r>
              <w:rPr>
                <w:rFonts w:ascii="Arial" w:eastAsia="Calibri" w:hAnsi="Arial" w:cs="Arial"/>
                <w:bCs/>
                <w:lang w:val="en-US" w:eastAsia="pl-PL"/>
              </w:rPr>
              <w:t xml:space="preserve"> / 23 / 93</w:t>
            </w:r>
          </w:p>
          <w:p w14:paraId="0370F302" w14:textId="77777777" w:rsidR="00E21F21" w:rsidRPr="00E21F21" w:rsidRDefault="00E21F21" w:rsidP="00B8126C">
            <w:pPr>
              <w:spacing w:after="0" w:line="276" w:lineRule="auto"/>
              <w:ind w:left="71"/>
              <w:jc w:val="right"/>
              <w:rPr>
                <w:rFonts w:ascii="Arial" w:eastAsia="Calibri" w:hAnsi="Arial" w:cs="Arial"/>
                <w:bCs/>
                <w:lang w:val="en-US" w:eastAsia="pl-PL"/>
              </w:rPr>
            </w:pPr>
            <w:r w:rsidRPr="00E21F21">
              <w:rPr>
                <w:rFonts w:ascii="Arial" w:eastAsia="Calibri" w:hAnsi="Arial" w:cs="Arial"/>
                <w:bCs/>
                <w:lang w:val="en-US" w:eastAsia="pl-PL"/>
              </w:rPr>
              <w:t>e-mail: </w:t>
            </w:r>
            <w:hyperlink r:id="rId8" w:history="1">
              <w:r w:rsidRPr="00E21F21">
                <w:rPr>
                  <w:rFonts w:ascii="Arial" w:eastAsia="Calibri" w:hAnsi="Arial" w:cs="Arial"/>
                  <w:bCs/>
                  <w:lang w:val="en-US" w:eastAsia="pl-PL"/>
                </w:rPr>
                <w:t>sekretariat@pgkslupsk.pl</w:t>
              </w:r>
            </w:hyperlink>
          </w:p>
          <w:p w14:paraId="1F275165" w14:textId="77777777" w:rsidR="00B244D4" w:rsidRPr="00B22B27" w:rsidRDefault="003B1C51" w:rsidP="00B8126C">
            <w:pPr>
              <w:spacing w:after="0" w:line="276" w:lineRule="auto"/>
              <w:ind w:left="71"/>
              <w:jc w:val="right"/>
              <w:rPr>
                <w:rFonts w:ascii="Arial" w:eastAsia="Times New Roman" w:hAnsi="Arial" w:cs="Arial"/>
                <w:color w:val="000000"/>
                <w:lang w:val="en-US" w:eastAsia="pl-PL"/>
              </w:rPr>
            </w:pPr>
            <w:hyperlink r:id="rId9" w:history="1">
              <w:r w:rsidR="00E21F21" w:rsidRPr="00B22B27">
                <w:rPr>
                  <w:rFonts w:ascii="Arial" w:eastAsia="Times New Roman" w:hAnsi="Arial" w:cs="Arial"/>
                  <w:lang w:val="en-US" w:eastAsia="pl-PL"/>
                </w:rPr>
                <w:t>http://pgkslupsk.pl</w:t>
              </w:r>
            </w:hyperlink>
            <w:r w:rsidR="00B244D4" w:rsidRPr="00B22B27">
              <w:rPr>
                <w:rFonts w:ascii="Arial" w:eastAsia="Times New Roman" w:hAnsi="Arial" w:cs="Arial"/>
                <w:color w:val="000000"/>
                <w:lang w:val="en-US" w:eastAsia="pl-PL"/>
              </w:rPr>
              <w:t xml:space="preserve"> </w:t>
            </w:r>
          </w:p>
        </w:tc>
      </w:tr>
    </w:tbl>
    <w:p w14:paraId="047119D6" w14:textId="77777777" w:rsidR="00ED1E50" w:rsidRPr="00B22B27" w:rsidRDefault="00ED1E50" w:rsidP="00B8126C">
      <w:pPr>
        <w:spacing w:line="276" w:lineRule="auto"/>
        <w:rPr>
          <w:rFonts w:ascii="Arial" w:eastAsia="Calibri" w:hAnsi="Arial" w:cs="Arial"/>
          <w:b/>
          <w:bCs/>
          <w:smallCaps/>
          <w:color w:val="FFFFFF" w:themeColor="background1"/>
          <w:spacing w:val="5"/>
          <w:sz w:val="24"/>
          <w:lang w:val="en-US" w:eastAsia="pl-PL"/>
        </w:rPr>
      </w:pPr>
    </w:p>
    <w:p w14:paraId="01F8DB32" w14:textId="77777777" w:rsidR="00744CE9" w:rsidRPr="00B22B27" w:rsidRDefault="00744CE9" w:rsidP="00B8126C">
      <w:pPr>
        <w:spacing w:line="276" w:lineRule="auto"/>
        <w:rPr>
          <w:rFonts w:ascii="Arial" w:hAnsi="Arial" w:cs="Arial"/>
          <w:lang w:val="en-US"/>
        </w:rPr>
      </w:pP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70AD47" w:themeColor="accent6"/>
          <w:insideV w:val="single" w:sz="4" w:space="0" w:color="70AD47" w:themeColor="accent6"/>
        </w:tblBorders>
        <w:tblLook w:val="0620" w:firstRow="1" w:lastRow="0" w:firstColumn="0" w:lastColumn="0" w:noHBand="1" w:noVBand="1"/>
      </w:tblPr>
      <w:tblGrid>
        <w:gridCol w:w="2405"/>
        <w:gridCol w:w="6656"/>
      </w:tblGrid>
      <w:tr w:rsidR="00744CE9" w:rsidRPr="00744CE9" w14:paraId="718D6855" w14:textId="77777777" w:rsidTr="00AD6806">
        <w:trPr>
          <w:trHeight w:val="70"/>
        </w:trPr>
        <w:tc>
          <w:tcPr>
            <w:tcW w:w="2405" w:type="dxa"/>
            <w:tcBorders>
              <w:left w:val="nil"/>
              <w:right w:val="nil"/>
            </w:tcBorders>
          </w:tcPr>
          <w:p w14:paraId="42FDC656" w14:textId="76A910F8" w:rsidR="00744CE9" w:rsidRPr="00744CE9" w:rsidRDefault="00744CE9" w:rsidP="00B8126C">
            <w:pPr>
              <w:spacing w:after="160" w:line="276" w:lineRule="auto"/>
              <w:rPr>
                <w:rFonts w:ascii="Arial" w:hAnsi="Arial" w:cs="Arial"/>
                <w:b/>
                <w:bCs/>
              </w:rPr>
            </w:pPr>
          </w:p>
        </w:tc>
        <w:tc>
          <w:tcPr>
            <w:tcW w:w="6656" w:type="dxa"/>
            <w:tcBorders>
              <w:left w:val="nil"/>
              <w:right w:val="nil"/>
            </w:tcBorders>
          </w:tcPr>
          <w:p w14:paraId="1CAE9B6D" w14:textId="77777777" w:rsidR="00744CE9" w:rsidRPr="00744CE9" w:rsidRDefault="00744CE9" w:rsidP="00B8126C">
            <w:pPr>
              <w:spacing w:after="160" w:line="276" w:lineRule="auto"/>
              <w:rPr>
                <w:rFonts w:ascii="Arial" w:hAnsi="Arial" w:cs="Arial"/>
                <w:b/>
                <w:bCs/>
              </w:rPr>
            </w:pPr>
            <w:r>
              <w:rPr>
                <w:rFonts w:ascii="Arial" w:hAnsi="Arial" w:cs="Arial"/>
                <w:b/>
                <w:bCs/>
              </w:rPr>
              <w:t xml:space="preserve">Opis Przedmiotu Zamówienia </w:t>
            </w:r>
          </w:p>
        </w:tc>
      </w:tr>
    </w:tbl>
    <w:p w14:paraId="58E86682" w14:textId="77777777" w:rsidR="00744CE9" w:rsidRPr="00744CE9" w:rsidRDefault="00744CE9" w:rsidP="00B8126C">
      <w:pPr>
        <w:spacing w:line="276" w:lineRule="auto"/>
        <w:rPr>
          <w:rFonts w:ascii="Arial" w:hAnsi="Arial" w:cs="Arial"/>
        </w:rPr>
      </w:pPr>
    </w:p>
    <w:tbl>
      <w:tblP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5"/>
        <w:gridCol w:w="6656"/>
      </w:tblGrid>
      <w:tr w:rsidR="00744CE9" w:rsidRPr="00744CE9" w14:paraId="13A5D42D" w14:textId="77777777" w:rsidTr="00AD6806">
        <w:tc>
          <w:tcPr>
            <w:tcW w:w="2405" w:type="dxa"/>
            <w:tcBorders>
              <w:top w:val="single" w:sz="4" w:space="0" w:color="5B9BD5" w:themeColor="accent1"/>
              <w:left w:val="nil"/>
              <w:bottom w:val="single" w:sz="4" w:space="0" w:color="5B9BD5" w:themeColor="accent1"/>
              <w:right w:val="nil"/>
            </w:tcBorders>
            <w:hideMark/>
          </w:tcPr>
          <w:p w14:paraId="66B17D23" w14:textId="77777777" w:rsidR="00744CE9" w:rsidRPr="00744CE9" w:rsidRDefault="00744CE9" w:rsidP="00B8126C">
            <w:pPr>
              <w:spacing w:line="276" w:lineRule="auto"/>
              <w:rPr>
                <w:rFonts w:ascii="Arial" w:hAnsi="Arial" w:cs="Arial"/>
              </w:rPr>
            </w:pPr>
            <w:r w:rsidRPr="00744CE9">
              <w:rPr>
                <w:rFonts w:ascii="Arial" w:hAnsi="Arial" w:cs="Arial"/>
              </w:rPr>
              <w:t>Nazwa zamówienia:</w:t>
            </w:r>
          </w:p>
        </w:tc>
        <w:tc>
          <w:tcPr>
            <w:tcW w:w="6656" w:type="dxa"/>
            <w:tcBorders>
              <w:top w:val="single" w:sz="4" w:space="0" w:color="5B9BD5" w:themeColor="accent1"/>
              <w:left w:val="nil"/>
              <w:bottom w:val="single" w:sz="4" w:space="0" w:color="5B9BD5" w:themeColor="accent1"/>
              <w:right w:val="nil"/>
            </w:tcBorders>
            <w:hideMark/>
          </w:tcPr>
          <w:p w14:paraId="421AA7D8" w14:textId="593BC1E0" w:rsidR="00744CE9" w:rsidRPr="004447C8" w:rsidRDefault="00744CE9" w:rsidP="00BC51BD">
            <w:pPr>
              <w:spacing w:line="276" w:lineRule="auto"/>
              <w:jc w:val="both"/>
              <w:rPr>
                <w:rFonts w:ascii="Arial" w:hAnsi="Arial" w:cs="Arial"/>
              </w:rPr>
            </w:pPr>
            <w:r w:rsidRPr="004447C8">
              <w:rPr>
                <w:rFonts w:ascii="Arial" w:hAnsi="Arial" w:cs="Arial"/>
              </w:rPr>
              <w:t>„</w:t>
            </w:r>
            <w:r w:rsidRPr="004447C8">
              <w:rPr>
                <w:rFonts w:ascii="Arial" w:hAnsi="Arial" w:cs="Arial"/>
                <w:lang w:bidi="pl-PL"/>
              </w:rPr>
              <w:t xml:space="preserve">Pełnienie funkcji Inżyniera Kontraktu dla budowy </w:t>
            </w:r>
            <w:r w:rsidRPr="004447C8">
              <w:rPr>
                <w:rFonts w:ascii="Arial" w:hAnsi="Arial" w:cs="Arial"/>
              </w:rPr>
              <w:t xml:space="preserve">instalacji do fermentacji odpadów ulegających biodegradacji w </w:t>
            </w:r>
            <w:r w:rsidR="00BC51BD" w:rsidRPr="004447C8">
              <w:rPr>
                <w:rFonts w:ascii="Arial" w:hAnsi="Arial" w:cs="Arial"/>
              </w:rPr>
              <w:t>I</w:t>
            </w:r>
            <w:r w:rsidR="00784045" w:rsidRPr="004447C8">
              <w:rPr>
                <w:rFonts w:ascii="Arial" w:hAnsi="Arial" w:cs="Arial"/>
              </w:rPr>
              <w:t>nstalacji Komunalnej</w:t>
            </w:r>
            <w:r w:rsidR="00BC51BD" w:rsidRPr="004447C8">
              <w:rPr>
                <w:rFonts w:ascii="Arial" w:hAnsi="Arial" w:cs="Arial"/>
              </w:rPr>
              <w:t xml:space="preserve"> </w:t>
            </w:r>
            <w:r w:rsidRPr="004447C8">
              <w:rPr>
                <w:rFonts w:ascii="Arial" w:hAnsi="Arial" w:cs="Arial"/>
              </w:rPr>
              <w:t>w</w:t>
            </w:r>
            <w:r w:rsidR="00245658" w:rsidRPr="004447C8">
              <w:rPr>
                <w:rFonts w:ascii="Arial" w:hAnsi="Arial" w:cs="Arial"/>
              </w:rPr>
              <w:t> </w:t>
            </w:r>
            <w:r w:rsidRPr="004447C8">
              <w:rPr>
                <w:rFonts w:ascii="Arial" w:hAnsi="Arial" w:cs="Arial"/>
              </w:rPr>
              <w:t>Bierkowie”</w:t>
            </w:r>
          </w:p>
        </w:tc>
      </w:tr>
      <w:tr w:rsidR="00744CE9" w:rsidRPr="00744CE9" w14:paraId="45E61B2F" w14:textId="77777777" w:rsidTr="00AD6806">
        <w:tc>
          <w:tcPr>
            <w:tcW w:w="2405" w:type="dxa"/>
            <w:tcBorders>
              <w:top w:val="single" w:sz="4" w:space="0" w:color="5B9BD5" w:themeColor="accent1"/>
              <w:left w:val="nil"/>
              <w:bottom w:val="single" w:sz="4" w:space="0" w:color="5B9BD5" w:themeColor="accent1"/>
              <w:right w:val="nil"/>
            </w:tcBorders>
            <w:hideMark/>
          </w:tcPr>
          <w:p w14:paraId="5BC9797E" w14:textId="77777777" w:rsidR="00744CE9" w:rsidRPr="00744CE9" w:rsidRDefault="00744CE9" w:rsidP="00B8126C">
            <w:pPr>
              <w:spacing w:line="276" w:lineRule="auto"/>
              <w:rPr>
                <w:rFonts w:ascii="Arial" w:hAnsi="Arial" w:cs="Arial"/>
              </w:rPr>
            </w:pPr>
            <w:r w:rsidRPr="00744CE9">
              <w:rPr>
                <w:rFonts w:ascii="Arial" w:hAnsi="Arial" w:cs="Arial"/>
              </w:rPr>
              <w:t xml:space="preserve">Zamawiający: </w:t>
            </w:r>
          </w:p>
        </w:tc>
        <w:tc>
          <w:tcPr>
            <w:tcW w:w="6656" w:type="dxa"/>
            <w:tcBorders>
              <w:top w:val="single" w:sz="4" w:space="0" w:color="5B9BD5" w:themeColor="accent1"/>
              <w:left w:val="nil"/>
              <w:bottom w:val="single" w:sz="4" w:space="0" w:color="5B9BD5" w:themeColor="accent1"/>
              <w:right w:val="nil"/>
            </w:tcBorders>
            <w:hideMark/>
          </w:tcPr>
          <w:p w14:paraId="5B46CAFC" w14:textId="54BFDE09" w:rsidR="00744CE9" w:rsidRPr="00744CE9" w:rsidRDefault="00744CE9" w:rsidP="00B8126C">
            <w:pPr>
              <w:spacing w:line="276" w:lineRule="auto"/>
              <w:rPr>
                <w:rFonts w:ascii="Arial" w:hAnsi="Arial" w:cs="Arial"/>
                <w:bCs/>
              </w:rPr>
            </w:pPr>
            <w:r w:rsidRPr="00744CE9">
              <w:rPr>
                <w:rFonts w:ascii="Arial" w:hAnsi="Arial" w:cs="Arial"/>
                <w:bCs/>
              </w:rPr>
              <w:t xml:space="preserve">Przedsiębiorstwo Gospodarki Komunalnej Sp. z o.o. </w:t>
            </w:r>
            <w:r w:rsidR="00784045">
              <w:rPr>
                <w:rFonts w:ascii="Arial" w:hAnsi="Arial" w:cs="Arial"/>
                <w:bCs/>
              </w:rPr>
              <w:t>w Słupsku</w:t>
            </w:r>
          </w:p>
        </w:tc>
      </w:tr>
      <w:tr w:rsidR="00744CE9" w:rsidRPr="00744CE9" w14:paraId="4D61CBC2" w14:textId="77777777" w:rsidTr="00AD6806">
        <w:tc>
          <w:tcPr>
            <w:tcW w:w="2405" w:type="dxa"/>
            <w:tcBorders>
              <w:top w:val="single" w:sz="4" w:space="0" w:color="5B9BD5" w:themeColor="accent1"/>
              <w:left w:val="nil"/>
              <w:bottom w:val="single" w:sz="4" w:space="0" w:color="5B9BD5" w:themeColor="accent1"/>
              <w:right w:val="nil"/>
            </w:tcBorders>
            <w:hideMark/>
          </w:tcPr>
          <w:p w14:paraId="27ADBAA9" w14:textId="77777777" w:rsidR="00744CE9" w:rsidRPr="00744CE9" w:rsidRDefault="00744CE9" w:rsidP="00B8126C">
            <w:pPr>
              <w:spacing w:line="276" w:lineRule="auto"/>
              <w:rPr>
                <w:rFonts w:ascii="Arial" w:hAnsi="Arial" w:cs="Arial"/>
              </w:rPr>
            </w:pPr>
            <w:r w:rsidRPr="00744CE9">
              <w:rPr>
                <w:rFonts w:ascii="Arial" w:hAnsi="Arial" w:cs="Arial"/>
              </w:rPr>
              <w:t>Numer referencyjny:</w:t>
            </w:r>
          </w:p>
        </w:tc>
        <w:tc>
          <w:tcPr>
            <w:tcW w:w="6656" w:type="dxa"/>
            <w:tcBorders>
              <w:top w:val="single" w:sz="4" w:space="0" w:color="5B9BD5" w:themeColor="accent1"/>
              <w:left w:val="nil"/>
              <w:bottom w:val="single" w:sz="4" w:space="0" w:color="5B9BD5" w:themeColor="accent1"/>
              <w:right w:val="nil"/>
            </w:tcBorders>
          </w:tcPr>
          <w:p w14:paraId="4EDE9E0A" w14:textId="4932C73A" w:rsidR="00744CE9" w:rsidRPr="00B22B27" w:rsidRDefault="00744CE9" w:rsidP="00B8126C">
            <w:pPr>
              <w:spacing w:line="276" w:lineRule="auto"/>
              <w:rPr>
                <w:rFonts w:ascii="Arial" w:hAnsi="Arial" w:cs="Arial"/>
              </w:rPr>
            </w:pPr>
          </w:p>
        </w:tc>
      </w:tr>
      <w:tr w:rsidR="00744CE9" w:rsidRPr="00744CE9" w14:paraId="504AE237" w14:textId="77777777" w:rsidTr="00AD6806">
        <w:tc>
          <w:tcPr>
            <w:tcW w:w="2405" w:type="dxa"/>
            <w:tcBorders>
              <w:top w:val="single" w:sz="4" w:space="0" w:color="5B9BD5" w:themeColor="accent1"/>
              <w:left w:val="nil"/>
              <w:bottom w:val="single" w:sz="4" w:space="0" w:color="5B9BD5" w:themeColor="accent1"/>
              <w:right w:val="nil"/>
            </w:tcBorders>
            <w:hideMark/>
          </w:tcPr>
          <w:p w14:paraId="3BD2C16C" w14:textId="77777777" w:rsidR="00744CE9" w:rsidRPr="00744CE9" w:rsidRDefault="00744CE9" w:rsidP="00B8126C">
            <w:pPr>
              <w:spacing w:line="276" w:lineRule="auto"/>
              <w:rPr>
                <w:rFonts w:ascii="Arial" w:hAnsi="Arial" w:cs="Arial"/>
              </w:rPr>
            </w:pPr>
            <w:r w:rsidRPr="00744CE9">
              <w:rPr>
                <w:rFonts w:ascii="Arial" w:hAnsi="Arial" w:cs="Arial"/>
              </w:rPr>
              <w:t>Rodzaj zamówienia:</w:t>
            </w:r>
          </w:p>
        </w:tc>
        <w:tc>
          <w:tcPr>
            <w:tcW w:w="6656" w:type="dxa"/>
            <w:tcBorders>
              <w:top w:val="single" w:sz="4" w:space="0" w:color="5B9BD5" w:themeColor="accent1"/>
              <w:left w:val="nil"/>
              <w:bottom w:val="single" w:sz="4" w:space="0" w:color="5B9BD5" w:themeColor="accent1"/>
              <w:right w:val="nil"/>
            </w:tcBorders>
            <w:hideMark/>
          </w:tcPr>
          <w:p w14:paraId="1F530DF3" w14:textId="30833BDA" w:rsidR="00744CE9" w:rsidRPr="00744CE9" w:rsidRDefault="00880BA6" w:rsidP="00B8126C">
            <w:pPr>
              <w:spacing w:line="276" w:lineRule="auto"/>
              <w:rPr>
                <w:rFonts w:ascii="Arial" w:hAnsi="Arial" w:cs="Arial"/>
                <w:b/>
              </w:rPr>
            </w:pPr>
            <w:r w:rsidRPr="00744CE9">
              <w:rPr>
                <w:rFonts w:ascii="Arial" w:hAnsi="Arial" w:cs="Arial"/>
                <w:bCs/>
              </w:rPr>
              <w:t>U</w:t>
            </w:r>
            <w:r w:rsidR="00744CE9" w:rsidRPr="00744CE9">
              <w:rPr>
                <w:rFonts w:ascii="Arial" w:hAnsi="Arial" w:cs="Arial"/>
                <w:bCs/>
              </w:rPr>
              <w:t>sługi</w:t>
            </w:r>
          </w:p>
        </w:tc>
      </w:tr>
      <w:tr w:rsidR="00BC51BD" w:rsidRPr="00744CE9" w14:paraId="6059BAC1" w14:textId="77777777" w:rsidTr="00BC51BD">
        <w:tc>
          <w:tcPr>
            <w:tcW w:w="2405" w:type="dxa"/>
            <w:tcBorders>
              <w:top w:val="single" w:sz="4" w:space="0" w:color="5B9BD5" w:themeColor="accent1"/>
              <w:left w:val="nil"/>
              <w:bottom w:val="single" w:sz="4" w:space="0" w:color="5B9BD5" w:themeColor="accent1"/>
              <w:right w:val="nil"/>
            </w:tcBorders>
          </w:tcPr>
          <w:p w14:paraId="791893E4" w14:textId="77777777" w:rsidR="00BC51BD" w:rsidRPr="00F0494C" w:rsidRDefault="00BC51BD" w:rsidP="00BC51BD">
            <w:pPr>
              <w:spacing w:line="276" w:lineRule="auto"/>
              <w:rPr>
                <w:rFonts w:ascii="Arial" w:hAnsi="Arial" w:cs="Arial"/>
              </w:rPr>
            </w:pPr>
            <w:r w:rsidRPr="00BC51BD">
              <w:rPr>
                <w:rFonts w:ascii="Arial" w:hAnsi="Arial" w:cs="Arial"/>
              </w:rPr>
              <w:t xml:space="preserve">Informacja </w:t>
            </w:r>
            <w:r w:rsidRPr="00BC51BD">
              <w:rPr>
                <w:rFonts w:ascii="Arial" w:hAnsi="Arial" w:cs="Arial"/>
              </w:rPr>
              <w:br/>
              <w:t xml:space="preserve">o źródle dofinasowania: </w:t>
            </w:r>
          </w:p>
        </w:tc>
        <w:tc>
          <w:tcPr>
            <w:tcW w:w="6656" w:type="dxa"/>
            <w:tcBorders>
              <w:top w:val="single" w:sz="4" w:space="0" w:color="5B9BD5" w:themeColor="accent1"/>
              <w:left w:val="nil"/>
              <w:bottom w:val="single" w:sz="4" w:space="0" w:color="5B9BD5" w:themeColor="accent1"/>
              <w:right w:val="nil"/>
            </w:tcBorders>
          </w:tcPr>
          <w:p w14:paraId="3EEE8B10" w14:textId="77777777" w:rsidR="00BC51BD" w:rsidRPr="00BC51BD" w:rsidRDefault="00BC51BD" w:rsidP="00BC51BD">
            <w:pPr>
              <w:spacing w:line="276" w:lineRule="auto"/>
              <w:jc w:val="both"/>
              <w:rPr>
                <w:rFonts w:ascii="Arial" w:hAnsi="Arial" w:cs="Arial"/>
              </w:rPr>
            </w:pPr>
            <w:r w:rsidRPr="00744CE9">
              <w:rPr>
                <w:rFonts w:ascii="Arial" w:hAnsi="Arial" w:cs="Arial"/>
              </w:rPr>
              <w:t xml:space="preserve">Zamówienie wnioskowane do współfinansowania z budżetu </w:t>
            </w:r>
            <w:r w:rsidRPr="001C0BB2">
              <w:rPr>
                <w:rFonts w:ascii="Arial" w:hAnsi="Arial" w:cs="Arial"/>
              </w:rPr>
              <w:t xml:space="preserve">Narodowego Funduszu Ochrony Środowiska i Gospodarki Wodnej (dalej </w:t>
            </w:r>
            <w:r w:rsidRPr="00BC51BD">
              <w:rPr>
                <w:rFonts w:ascii="Arial" w:hAnsi="Arial" w:cs="Arial"/>
              </w:rPr>
              <w:t>„NFOŚiGW”)</w:t>
            </w:r>
            <w:r w:rsidRPr="001C0BB2">
              <w:rPr>
                <w:rFonts w:ascii="Arial" w:hAnsi="Arial" w:cs="Arial"/>
              </w:rPr>
              <w:t xml:space="preserve"> w ramach Programu 2.1.2 Racjonalna Gospodarka Odpadami</w:t>
            </w:r>
            <w:r>
              <w:rPr>
                <w:rFonts w:ascii="Arial" w:hAnsi="Arial" w:cs="Arial"/>
              </w:rPr>
              <w:t>,</w:t>
            </w:r>
            <w:r w:rsidRPr="001C0BB2">
              <w:rPr>
                <w:rFonts w:ascii="Arial" w:hAnsi="Arial" w:cs="Arial"/>
              </w:rPr>
              <w:t xml:space="preserve"> Część 2 Instalacje gospodarowania odpadami,</w:t>
            </w:r>
            <w:r w:rsidRPr="0031680D">
              <w:rPr>
                <w:rFonts w:ascii="Arial" w:hAnsi="Arial" w:cs="Arial"/>
              </w:rPr>
              <w:t xml:space="preserve"> </w:t>
            </w:r>
            <w:r w:rsidRPr="00744CE9">
              <w:rPr>
                <w:rFonts w:ascii="Arial" w:hAnsi="Arial" w:cs="Arial"/>
              </w:rPr>
              <w:t xml:space="preserve">w ramach Projektu pn.: „Budowa instalacji do fermentacji odpadów ulegających biodegradacji w </w:t>
            </w:r>
            <w:r>
              <w:rPr>
                <w:rFonts w:ascii="Arial" w:hAnsi="Arial" w:cs="Arial"/>
              </w:rPr>
              <w:t xml:space="preserve">IK </w:t>
            </w:r>
            <w:r w:rsidRPr="00744CE9">
              <w:rPr>
                <w:rFonts w:ascii="Arial" w:hAnsi="Arial" w:cs="Arial"/>
              </w:rPr>
              <w:t>w Bierkowie”</w:t>
            </w:r>
          </w:p>
        </w:tc>
      </w:tr>
    </w:tbl>
    <w:p w14:paraId="109600B9" w14:textId="77777777" w:rsidR="00744CE9" w:rsidRPr="00744CE9" w:rsidRDefault="00744CE9" w:rsidP="00B8126C">
      <w:pPr>
        <w:spacing w:line="276" w:lineRule="auto"/>
        <w:rPr>
          <w:rFonts w:ascii="Arial" w:hAnsi="Arial" w:cs="Arial"/>
        </w:rPr>
      </w:pPr>
    </w:p>
    <w:p w14:paraId="01BAFCDD" w14:textId="5540335E" w:rsidR="007F06E2" w:rsidRDefault="00744CE9" w:rsidP="00B8126C">
      <w:pPr>
        <w:spacing w:line="276" w:lineRule="auto"/>
        <w:rPr>
          <w:rFonts w:ascii="Arial" w:hAnsi="Arial" w:cs="Arial"/>
        </w:rPr>
      </w:pPr>
      <w:r>
        <w:rPr>
          <w:rFonts w:ascii="Arial" w:hAnsi="Arial" w:cs="Arial"/>
        </w:rPr>
        <w:br w:type="page"/>
      </w:r>
    </w:p>
    <w:sdt>
      <w:sdtPr>
        <w:rPr>
          <w:rFonts w:asciiTheme="minorHAnsi" w:eastAsiaTheme="minorHAnsi" w:hAnsiTheme="minorHAnsi" w:cstheme="minorBidi"/>
          <w:color w:val="auto"/>
          <w:sz w:val="22"/>
          <w:szCs w:val="22"/>
          <w:lang w:eastAsia="en-US"/>
        </w:rPr>
        <w:id w:val="-1405912880"/>
        <w:docPartObj>
          <w:docPartGallery w:val="Table of Contents"/>
          <w:docPartUnique/>
        </w:docPartObj>
      </w:sdtPr>
      <w:sdtEndPr>
        <w:rPr>
          <w:b/>
          <w:bCs/>
        </w:rPr>
      </w:sdtEndPr>
      <w:sdtContent>
        <w:p w14:paraId="3F4AA8BA" w14:textId="77777777" w:rsidR="00744CE9" w:rsidRPr="00744CE9" w:rsidRDefault="00744CE9" w:rsidP="00B8126C">
          <w:pPr>
            <w:pStyle w:val="Nagwekspisutreci"/>
            <w:spacing w:line="276" w:lineRule="auto"/>
            <w:rPr>
              <w:rFonts w:ascii="Arial" w:hAnsi="Arial" w:cs="Arial"/>
              <w:b/>
              <w:sz w:val="22"/>
            </w:rPr>
          </w:pPr>
          <w:r w:rsidRPr="00744CE9">
            <w:rPr>
              <w:rFonts w:ascii="Arial" w:hAnsi="Arial" w:cs="Arial"/>
              <w:b/>
              <w:sz w:val="22"/>
            </w:rPr>
            <w:t>Spis treści</w:t>
          </w:r>
        </w:p>
        <w:p w14:paraId="2E37B379" w14:textId="77777777" w:rsidR="00615358" w:rsidRDefault="00744CE9">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09050758" w:history="1">
            <w:r w:rsidR="00615358" w:rsidRPr="00257B2E">
              <w:rPr>
                <w:rStyle w:val="Hipercze"/>
                <w:rFonts w:ascii="Arial" w:eastAsia="Calibri" w:hAnsi="Arial" w:cs="Arial"/>
                <w:b/>
                <w:bCs/>
                <w:smallCaps/>
                <w:noProof/>
                <w:spacing w:val="5"/>
                <w:lang w:eastAsia="pl-PL"/>
              </w:rPr>
              <w:t>Sekcja I: Przedmiot</w:t>
            </w:r>
            <w:r w:rsidR="00615358">
              <w:rPr>
                <w:noProof/>
                <w:webHidden/>
              </w:rPr>
              <w:tab/>
            </w:r>
            <w:r w:rsidR="00615358">
              <w:rPr>
                <w:noProof/>
                <w:webHidden/>
              </w:rPr>
              <w:fldChar w:fldCharType="begin"/>
            </w:r>
            <w:r w:rsidR="00615358">
              <w:rPr>
                <w:noProof/>
                <w:webHidden/>
              </w:rPr>
              <w:instrText xml:space="preserve"> PAGEREF _Toc509050758 \h </w:instrText>
            </w:r>
            <w:r w:rsidR="00615358">
              <w:rPr>
                <w:noProof/>
                <w:webHidden/>
              </w:rPr>
            </w:r>
            <w:r w:rsidR="00615358">
              <w:rPr>
                <w:noProof/>
                <w:webHidden/>
              </w:rPr>
              <w:fldChar w:fldCharType="separate"/>
            </w:r>
            <w:r w:rsidR="00615358">
              <w:rPr>
                <w:noProof/>
                <w:webHidden/>
              </w:rPr>
              <w:t>3</w:t>
            </w:r>
            <w:r w:rsidR="00615358">
              <w:rPr>
                <w:noProof/>
                <w:webHidden/>
              </w:rPr>
              <w:fldChar w:fldCharType="end"/>
            </w:r>
          </w:hyperlink>
        </w:p>
        <w:p w14:paraId="29ED02DF" w14:textId="77777777" w:rsidR="00615358" w:rsidRDefault="003B1C51">
          <w:pPr>
            <w:pStyle w:val="Spistreci1"/>
            <w:tabs>
              <w:tab w:val="left" w:pos="660"/>
              <w:tab w:val="right" w:leader="dot" w:pos="9062"/>
            </w:tabs>
            <w:rPr>
              <w:rFonts w:eastAsiaTheme="minorEastAsia"/>
              <w:noProof/>
              <w:lang w:eastAsia="pl-PL"/>
            </w:rPr>
          </w:pPr>
          <w:hyperlink w:anchor="_Toc509050759" w:history="1">
            <w:r w:rsidR="00615358" w:rsidRPr="00257B2E">
              <w:rPr>
                <w:rStyle w:val="Hipercze"/>
                <w:rFonts w:ascii="Arial" w:eastAsia="Calibri" w:hAnsi="Arial" w:cs="Arial"/>
                <w:bCs/>
                <w:smallCaps/>
                <w:noProof/>
                <w:spacing w:val="5"/>
                <w:lang w:eastAsia="pl-PL"/>
              </w:rPr>
              <w:t>I.1.</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Wielkość i zakres zamówienia</w:t>
            </w:r>
            <w:r w:rsidR="00615358">
              <w:rPr>
                <w:noProof/>
                <w:webHidden/>
              </w:rPr>
              <w:tab/>
            </w:r>
            <w:r w:rsidR="00615358">
              <w:rPr>
                <w:noProof/>
                <w:webHidden/>
              </w:rPr>
              <w:fldChar w:fldCharType="begin"/>
            </w:r>
            <w:r w:rsidR="00615358">
              <w:rPr>
                <w:noProof/>
                <w:webHidden/>
              </w:rPr>
              <w:instrText xml:space="preserve"> PAGEREF _Toc509050759 \h </w:instrText>
            </w:r>
            <w:r w:rsidR="00615358">
              <w:rPr>
                <w:noProof/>
                <w:webHidden/>
              </w:rPr>
            </w:r>
            <w:r w:rsidR="00615358">
              <w:rPr>
                <w:noProof/>
                <w:webHidden/>
              </w:rPr>
              <w:fldChar w:fldCharType="separate"/>
            </w:r>
            <w:r w:rsidR="00615358">
              <w:rPr>
                <w:noProof/>
                <w:webHidden/>
              </w:rPr>
              <w:t>3</w:t>
            </w:r>
            <w:r w:rsidR="00615358">
              <w:rPr>
                <w:noProof/>
                <w:webHidden/>
              </w:rPr>
              <w:fldChar w:fldCharType="end"/>
            </w:r>
          </w:hyperlink>
        </w:p>
        <w:p w14:paraId="0493FDA8" w14:textId="77777777" w:rsidR="00615358" w:rsidRDefault="003B1C51">
          <w:pPr>
            <w:pStyle w:val="Spistreci1"/>
            <w:tabs>
              <w:tab w:val="left" w:pos="660"/>
              <w:tab w:val="right" w:leader="dot" w:pos="9062"/>
            </w:tabs>
            <w:rPr>
              <w:rFonts w:eastAsiaTheme="minorEastAsia"/>
              <w:noProof/>
              <w:lang w:eastAsia="pl-PL"/>
            </w:rPr>
          </w:pPr>
          <w:hyperlink w:anchor="_Toc509050760" w:history="1">
            <w:r w:rsidR="00615358" w:rsidRPr="00257B2E">
              <w:rPr>
                <w:rStyle w:val="Hipercze"/>
                <w:rFonts w:ascii="Arial" w:eastAsia="Calibri" w:hAnsi="Arial" w:cs="Arial"/>
                <w:bCs/>
                <w:smallCaps/>
                <w:noProof/>
                <w:spacing w:val="5"/>
                <w:lang w:eastAsia="pl-PL"/>
              </w:rPr>
              <w:t>I.2.</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Charakterystyka nadzorowanych robót</w:t>
            </w:r>
            <w:r w:rsidR="00615358">
              <w:rPr>
                <w:noProof/>
                <w:webHidden/>
              </w:rPr>
              <w:tab/>
            </w:r>
            <w:r w:rsidR="00615358">
              <w:rPr>
                <w:noProof/>
                <w:webHidden/>
              </w:rPr>
              <w:fldChar w:fldCharType="begin"/>
            </w:r>
            <w:r w:rsidR="00615358">
              <w:rPr>
                <w:noProof/>
                <w:webHidden/>
              </w:rPr>
              <w:instrText xml:space="preserve"> PAGEREF _Toc509050760 \h </w:instrText>
            </w:r>
            <w:r w:rsidR="00615358">
              <w:rPr>
                <w:noProof/>
                <w:webHidden/>
              </w:rPr>
            </w:r>
            <w:r w:rsidR="00615358">
              <w:rPr>
                <w:noProof/>
                <w:webHidden/>
              </w:rPr>
              <w:fldChar w:fldCharType="separate"/>
            </w:r>
            <w:r w:rsidR="00615358">
              <w:rPr>
                <w:noProof/>
                <w:webHidden/>
              </w:rPr>
              <w:t>3</w:t>
            </w:r>
            <w:r w:rsidR="00615358">
              <w:rPr>
                <w:noProof/>
                <w:webHidden/>
              </w:rPr>
              <w:fldChar w:fldCharType="end"/>
            </w:r>
          </w:hyperlink>
        </w:p>
        <w:p w14:paraId="3C76C4F0" w14:textId="77777777" w:rsidR="00615358" w:rsidRDefault="003B1C51">
          <w:pPr>
            <w:pStyle w:val="Spistreci1"/>
            <w:tabs>
              <w:tab w:val="left" w:pos="660"/>
              <w:tab w:val="right" w:leader="dot" w:pos="9062"/>
            </w:tabs>
            <w:rPr>
              <w:rFonts w:eastAsiaTheme="minorEastAsia"/>
              <w:noProof/>
              <w:lang w:eastAsia="pl-PL"/>
            </w:rPr>
          </w:pPr>
          <w:hyperlink w:anchor="_Toc509050761" w:history="1">
            <w:r w:rsidR="00615358" w:rsidRPr="00257B2E">
              <w:rPr>
                <w:rStyle w:val="Hipercze"/>
                <w:rFonts w:ascii="Arial" w:eastAsia="Calibri" w:hAnsi="Arial" w:cs="Arial"/>
                <w:bCs/>
                <w:smallCaps/>
                <w:noProof/>
                <w:spacing w:val="5"/>
                <w:lang w:eastAsia="pl-PL"/>
              </w:rPr>
              <w:t>I.3.</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Wytyczne dla Inżyniera</w:t>
            </w:r>
            <w:r w:rsidR="00615358">
              <w:rPr>
                <w:noProof/>
                <w:webHidden/>
              </w:rPr>
              <w:tab/>
            </w:r>
            <w:r w:rsidR="00615358">
              <w:rPr>
                <w:noProof/>
                <w:webHidden/>
              </w:rPr>
              <w:fldChar w:fldCharType="begin"/>
            </w:r>
            <w:r w:rsidR="00615358">
              <w:rPr>
                <w:noProof/>
                <w:webHidden/>
              </w:rPr>
              <w:instrText xml:space="preserve"> PAGEREF _Toc509050761 \h </w:instrText>
            </w:r>
            <w:r w:rsidR="00615358">
              <w:rPr>
                <w:noProof/>
                <w:webHidden/>
              </w:rPr>
            </w:r>
            <w:r w:rsidR="00615358">
              <w:rPr>
                <w:noProof/>
                <w:webHidden/>
              </w:rPr>
              <w:fldChar w:fldCharType="separate"/>
            </w:r>
            <w:r w:rsidR="00615358">
              <w:rPr>
                <w:noProof/>
                <w:webHidden/>
              </w:rPr>
              <w:t>4</w:t>
            </w:r>
            <w:r w:rsidR="00615358">
              <w:rPr>
                <w:noProof/>
                <w:webHidden/>
              </w:rPr>
              <w:fldChar w:fldCharType="end"/>
            </w:r>
          </w:hyperlink>
        </w:p>
        <w:p w14:paraId="336DF9CA" w14:textId="77777777" w:rsidR="00615358" w:rsidRDefault="003B1C51">
          <w:pPr>
            <w:pStyle w:val="Spistreci1"/>
            <w:tabs>
              <w:tab w:val="left" w:pos="660"/>
              <w:tab w:val="right" w:leader="dot" w:pos="9062"/>
            </w:tabs>
            <w:rPr>
              <w:rFonts w:eastAsiaTheme="minorEastAsia"/>
              <w:noProof/>
              <w:lang w:eastAsia="pl-PL"/>
            </w:rPr>
          </w:pPr>
          <w:hyperlink w:anchor="_Toc509050762" w:history="1">
            <w:r w:rsidR="00615358" w:rsidRPr="00257B2E">
              <w:rPr>
                <w:rStyle w:val="Hipercze"/>
                <w:rFonts w:ascii="Arial" w:eastAsia="Calibri" w:hAnsi="Arial" w:cs="Arial"/>
                <w:bCs/>
                <w:smallCaps/>
                <w:noProof/>
                <w:spacing w:val="5"/>
                <w:lang w:eastAsia="pl-PL"/>
              </w:rPr>
              <w:t>I.4.</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Wymagania Zamawiającego</w:t>
            </w:r>
            <w:r w:rsidR="00615358">
              <w:rPr>
                <w:noProof/>
                <w:webHidden/>
              </w:rPr>
              <w:tab/>
            </w:r>
            <w:r w:rsidR="00615358">
              <w:rPr>
                <w:noProof/>
                <w:webHidden/>
              </w:rPr>
              <w:fldChar w:fldCharType="begin"/>
            </w:r>
            <w:r w:rsidR="00615358">
              <w:rPr>
                <w:noProof/>
                <w:webHidden/>
              </w:rPr>
              <w:instrText xml:space="preserve"> PAGEREF _Toc509050762 \h </w:instrText>
            </w:r>
            <w:r w:rsidR="00615358">
              <w:rPr>
                <w:noProof/>
                <w:webHidden/>
              </w:rPr>
            </w:r>
            <w:r w:rsidR="00615358">
              <w:rPr>
                <w:noProof/>
                <w:webHidden/>
              </w:rPr>
              <w:fldChar w:fldCharType="separate"/>
            </w:r>
            <w:r w:rsidR="00615358">
              <w:rPr>
                <w:noProof/>
                <w:webHidden/>
              </w:rPr>
              <w:t>5</w:t>
            </w:r>
            <w:r w:rsidR="00615358">
              <w:rPr>
                <w:noProof/>
                <w:webHidden/>
              </w:rPr>
              <w:fldChar w:fldCharType="end"/>
            </w:r>
          </w:hyperlink>
        </w:p>
        <w:p w14:paraId="1D14829E" w14:textId="77777777" w:rsidR="00615358" w:rsidRDefault="003B1C51">
          <w:pPr>
            <w:pStyle w:val="Spistreci1"/>
            <w:tabs>
              <w:tab w:val="left" w:pos="660"/>
              <w:tab w:val="right" w:leader="dot" w:pos="9062"/>
            </w:tabs>
            <w:rPr>
              <w:rFonts w:eastAsiaTheme="minorEastAsia"/>
              <w:noProof/>
              <w:lang w:eastAsia="pl-PL"/>
            </w:rPr>
          </w:pPr>
          <w:hyperlink w:anchor="_Toc509050763" w:history="1">
            <w:r w:rsidR="00615358" w:rsidRPr="00257B2E">
              <w:rPr>
                <w:rStyle w:val="Hipercze"/>
                <w:rFonts w:ascii="Arial" w:eastAsia="Calibri" w:hAnsi="Arial" w:cs="Arial"/>
                <w:bCs/>
                <w:smallCaps/>
                <w:noProof/>
                <w:spacing w:val="5"/>
                <w:lang w:eastAsia="pl-PL"/>
              </w:rPr>
              <w:t>I.5.</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Dodatkowe informacje na temat realizacji Usługi Inżyniera</w:t>
            </w:r>
            <w:r w:rsidR="00615358">
              <w:rPr>
                <w:noProof/>
                <w:webHidden/>
              </w:rPr>
              <w:tab/>
            </w:r>
            <w:r w:rsidR="00615358">
              <w:rPr>
                <w:noProof/>
                <w:webHidden/>
              </w:rPr>
              <w:fldChar w:fldCharType="begin"/>
            </w:r>
            <w:r w:rsidR="00615358">
              <w:rPr>
                <w:noProof/>
                <w:webHidden/>
              </w:rPr>
              <w:instrText xml:space="preserve"> PAGEREF _Toc509050763 \h </w:instrText>
            </w:r>
            <w:r w:rsidR="00615358">
              <w:rPr>
                <w:noProof/>
                <w:webHidden/>
              </w:rPr>
            </w:r>
            <w:r w:rsidR="00615358">
              <w:rPr>
                <w:noProof/>
                <w:webHidden/>
              </w:rPr>
              <w:fldChar w:fldCharType="separate"/>
            </w:r>
            <w:r w:rsidR="00615358">
              <w:rPr>
                <w:noProof/>
                <w:webHidden/>
              </w:rPr>
              <w:t>5</w:t>
            </w:r>
            <w:r w:rsidR="00615358">
              <w:rPr>
                <w:noProof/>
                <w:webHidden/>
              </w:rPr>
              <w:fldChar w:fldCharType="end"/>
            </w:r>
          </w:hyperlink>
        </w:p>
        <w:p w14:paraId="36E39EC5" w14:textId="77777777" w:rsidR="00615358" w:rsidRDefault="003B1C51">
          <w:pPr>
            <w:pStyle w:val="Spistreci1"/>
            <w:tabs>
              <w:tab w:val="right" w:leader="dot" w:pos="9062"/>
            </w:tabs>
            <w:rPr>
              <w:rFonts w:eastAsiaTheme="minorEastAsia"/>
              <w:noProof/>
              <w:lang w:eastAsia="pl-PL"/>
            </w:rPr>
          </w:pPr>
          <w:hyperlink w:anchor="_Toc509050764" w:history="1">
            <w:r w:rsidR="00615358" w:rsidRPr="00257B2E">
              <w:rPr>
                <w:rStyle w:val="Hipercze"/>
                <w:rFonts w:ascii="Arial" w:eastAsia="Calibri" w:hAnsi="Arial" w:cs="Arial"/>
                <w:b/>
                <w:bCs/>
                <w:smallCaps/>
                <w:noProof/>
                <w:spacing w:val="5"/>
                <w:lang w:eastAsia="pl-PL"/>
              </w:rPr>
              <w:t>Sekcja II: Zadania Inżyniera</w:t>
            </w:r>
            <w:r w:rsidR="00615358">
              <w:rPr>
                <w:noProof/>
                <w:webHidden/>
              </w:rPr>
              <w:tab/>
            </w:r>
            <w:r w:rsidR="00615358">
              <w:rPr>
                <w:noProof/>
                <w:webHidden/>
              </w:rPr>
              <w:fldChar w:fldCharType="begin"/>
            </w:r>
            <w:r w:rsidR="00615358">
              <w:rPr>
                <w:noProof/>
                <w:webHidden/>
              </w:rPr>
              <w:instrText xml:space="preserve"> PAGEREF _Toc509050764 \h </w:instrText>
            </w:r>
            <w:r w:rsidR="00615358">
              <w:rPr>
                <w:noProof/>
                <w:webHidden/>
              </w:rPr>
            </w:r>
            <w:r w:rsidR="00615358">
              <w:rPr>
                <w:noProof/>
                <w:webHidden/>
              </w:rPr>
              <w:fldChar w:fldCharType="separate"/>
            </w:r>
            <w:r w:rsidR="00615358">
              <w:rPr>
                <w:noProof/>
                <w:webHidden/>
              </w:rPr>
              <w:t>6</w:t>
            </w:r>
            <w:r w:rsidR="00615358">
              <w:rPr>
                <w:noProof/>
                <w:webHidden/>
              </w:rPr>
              <w:fldChar w:fldCharType="end"/>
            </w:r>
          </w:hyperlink>
        </w:p>
        <w:p w14:paraId="554ECE52" w14:textId="77777777" w:rsidR="00615358" w:rsidRDefault="003B1C51">
          <w:pPr>
            <w:pStyle w:val="Spistreci1"/>
            <w:tabs>
              <w:tab w:val="left" w:pos="660"/>
              <w:tab w:val="right" w:leader="dot" w:pos="9062"/>
            </w:tabs>
            <w:rPr>
              <w:rFonts w:eastAsiaTheme="minorEastAsia"/>
              <w:noProof/>
              <w:lang w:eastAsia="pl-PL"/>
            </w:rPr>
          </w:pPr>
          <w:hyperlink w:anchor="_Toc509050765" w:history="1">
            <w:r w:rsidR="00615358" w:rsidRPr="00257B2E">
              <w:rPr>
                <w:rStyle w:val="Hipercze"/>
                <w:rFonts w:ascii="Arial" w:eastAsia="Calibri" w:hAnsi="Arial" w:cs="Arial"/>
                <w:bCs/>
                <w:smallCaps/>
                <w:noProof/>
                <w:spacing w:val="5"/>
                <w:lang w:eastAsia="pl-PL"/>
              </w:rPr>
              <w:t>II.1.</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Przygotowanie do realizacji</w:t>
            </w:r>
            <w:r w:rsidR="00615358">
              <w:rPr>
                <w:noProof/>
                <w:webHidden/>
              </w:rPr>
              <w:tab/>
            </w:r>
            <w:r w:rsidR="00615358">
              <w:rPr>
                <w:noProof/>
                <w:webHidden/>
              </w:rPr>
              <w:fldChar w:fldCharType="begin"/>
            </w:r>
            <w:r w:rsidR="00615358">
              <w:rPr>
                <w:noProof/>
                <w:webHidden/>
              </w:rPr>
              <w:instrText xml:space="preserve"> PAGEREF _Toc509050765 \h </w:instrText>
            </w:r>
            <w:r w:rsidR="00615358">
              <w:rPr>
                <w:noProof/>
                <w:webHidden/>
              </w:rPr>
            </w:r>
            <w:r w:rsidR="00615358">
              <w:rPr>
                <w:noProof/>
                <w:webHidden/>
              </w:rPr>
              <w:fldChar w:fldCharType="separate"/>
            </w:r>
            <w:r w:rsidR="00615358">
              <w:rPr>
                <w:noProof/>
                <w:webHidden/>
              </w:rPr>
              <w:t>6</w:t>
            </w:r>
            <w:r w:rsidR="00615358">
              <w:rPr>
                <w:noProof/>
                <w:webHidden/>
              </w:rPr>
              <w:fldChar w:fldCharType="end"/>
            </w:r>
          </w:hyperlink>
        </w:p>
        <w:p w14:paraId="4B4E0910" w14:textId="77777777" w:rsidR="00615358" w:rsidRDefault="003B1C51">
          <w:pPr>
            <w:pStyle w:val="Spistreci1"/>
            <w:tabs>
              <w:tab w:val="left" w:pos="660"/>
              <w:tab w:val="right" w:leader="dot" w:pos="9062"/>
            </w:tabs>
            <w:rPr>
              <w:rFonts w:eastAsiaTheme="minorEastAsia"/>
              <w:noProof/>
              <w:lang w:eastAsia="pl-PL"/>
            </w:rPr>
          </w:pPr>
          <w:hyperlink w:anchor="_Toc509050766" w:history="1">
            <w:r w:rsidR="00615358" w:rsidRPr="00257B2E">
              <w:rPr>
                <w:rStyle w:val="Hipercze"/>
                <w:rFonts w:ascii="Arial" w:eastAsia="Calibri" w:hAnsi="Arial" w:cs="Arial"/>
                <w:bCs/>
                <w:smallCaps/>
                <w:noProof/>
                <w:spacing w:val="5"/>
                <w:lang w:eastAsia="pl-PL"/>
              </w:rPr>
              <w:t>II.2.</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Nadzór nad wykonawstwem</w:t>
            </w:r>
            <w:r w:rsidR="00615358">
              <w:rPr>
                <w:noProof/>
                <w:webHidden/>
              </w:rPr>
              <w:tab/>
            </w:r>
            <w:r w:rsidR="00615358">
              <w:rPr>
                <w:noProof/>
                <w:webHidden/>
              </w:rPr>
              <w:fldChar w:fldCharType="begin"/>
            </w:r>
            <w:r w:rsidR="00615358">
              <w:rPr>
                <w:noProof/>
                <w:webHidden/>
              </w:rPr>
              <w:instrText xml:space="preserve"> PAGEREF _Toc509050766 \h </w:instrText>
            </w:r>
            <w:r w:rsidR="00615358">
              <w:rPr>
                <w:noProof/>
                <w:webHidden/>
              </w:rPr>
            </w:r>
            <w:r w:rsidR="00615358">
              <w:rPr>
                <w:noProof/>
                <w:webHidden/>
              </w:rPr>
              <w:fldChar w:fldCharType="separate"/>
            </w:r>
            <w:r w:rsidR="00615358">
              <w:rPr>
                <w:noProof/>
                <w:webHidden/>
              </w:rPr>
              <w:t>6</w:t>
            </w:r>
            <w:r w:rsidR="00615358">
              <w:rPr>
                <w:noProof/>
                <w:webHidden/>
              </w:rPr>
              <w:fldChar w:fldCharType="end"/>
            </w:r>
          </w:hyperlink>
        </w:p>
        <w:p w14:paraId="0BBE8C86" w14:textId="77777777" w:rsidR="00615358" w:rsidRDefault="003B1C51">
          <w:pPr>
            <w:pStyle w:val="Spistreci1"/>
            <w:tabs>
              <w:tab w:val="left" w:pos="660"/>
              <w:tab w:val="right" w:leader="dot" w:pos="9062"/>
            </w:tabs>
            <w:rPr>
              <w:rFonts w:eastAsiaTheme="minorEastAsia"/>
              <w:noProof/>
              <w:lang w:eastAsia="pl-PL"/>
            </w:rPr>
          </w:pPr>
          <w:hyperlink w:anchor="_Toc509050767" w:history="1">
            <w:r w:rsidR="00615358" w:rsidRPr="00257B2E">
              <w:rPr>
                <w:rStyle w:val="Hipercze"/>
                <w:rFonts w:ascii="Arial" w:eastAsia="Calibri" w:hAnsi="Arial" w:cs="Arial"/>
                <w:bCs/>
                <w:smallCaps/>
                <w:noProof/>
                <w:spacing w:val="5"/>
                <w:lang w:eastAsia="pl-PL"/>
              </w:rPr>
              <w:t>II.3.</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Odbiór nadzorowanych prac</w:t>
            </w:r>
            <w:r w:rsidR="00615358">
              <w:rPr>
                <w:noProof/>
                <w:webHidden/>
              </w:rPr>
              <w:tab/>
            </w:r>
            <w:r w:rsidR="00615358">
              <w:rPr>
                <w:noProof/>
                <w:webHidden/>
              </w:rPr>
              <w:fldChar w:fldCharType="begin"/>
            </w:r>
            <w:r w:rsidR="00615358">
              <w:rPr>
                <w:noProof/>
                <w:webHidden/>
              </w:rPr>
              <w:instrText xml:space="preserve"> PAGEREF _Toc509050767 \h </w:instrText>
            </w:r>
            <w:r w:rsidR="00615358">
              <w:rPr>
                <w:noProof/>
                <w:webHidden/>
              </w:rPr>
            </w:r>
            <w:r w:rsidR="00615358">
              <w:rPr>
                <w:noProof/>
                <w:webHidden/>
              </w:rPr>
              <w:fldChar w:fldCharType="separate"/>
            </w:r>
            <w:r w:rsidR="00615358">
              <w:rPr>
                <w:noProof/>
                <w:webHidden/>
              </w:rPr>
              <w:t>7</w:t>
            </w:r>
            <w:r w:rsidR="00615358">
              <w:rPr>
                <w:noProof/>
                <w:webHidden/>
              </w:rPr>
              <w:fldChar w:fldCharType="end"/>
            </w:r>
          </w:hyperlink>
        </w:p>
        <w:p w14:paraId="28219EC3" w14:textId="77777777" w:rsidR="00615358" w:rsidRDefault="003B1C51">
          <w:pPr>
            <w:pStyle w:val="Spistreci1"/>
            <w:tabs>
              <w:tab w:val="left" w:pos="660"/>
              <w:tab w:val="right" w:leader="dot" w:pos="9062"/>
            </w:tabs>
            <w:rPr>
              <w:rFonts w:eastAsiaTheme="minorEastAsia"/>
              <w:noProof/>
              <w:lang w:eastAsia="pl-PL"/>
            </w:rPr>
          </w:pPr>
          <w:hyperlink w:anchor="_Toc509050768" w:history="1">
            <w:r w:rsidR="00615358" w:rsidRPr="00257B2E">
              <w:rPr>
                <w:rStyle w:val="Hipercze"/>
                <w:rFonts w:ascii="Arial" w:eastAsia="Calibri" w:hAnsi="Arial" w:cs="Arial"/>
                <w:bCs/>
                <w:smallCaps/>
                <w:noProof/>
                <w:spacing w:val="5"/>
                <w:lang w:eastAsia="pl-PL"/>
              </w:rPr>
              <w:t>II.4.</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Rozliczenie rzeczowe i finansowe nadzorowanych Robót budowlanych</w:t>
            </w:r>
            <w:r w:rsidR="00615358">
              <w:rPr>
                <w:noProof/>
                <w:webHidden/>
              </w:rPr>
              <w:tab/>
            </w:r>
            <w:r w:rsidR="00615358">
              <w:rPr>
                <w:noProof/>
                <w:webHidden/>
              </w:rPr>
              <w:fldChar w:fldCharType="begin"/>
            </w:r>
            <w:r w:rsidR="00615358">
              <w:rPr>
                <w:noProof/>
                <w:webHidden/>
              </w:rPr>
              <w:instrText xml:space="preserve"> PAGEREF _Toc509050768 \h </w:instrText>
            </w:r>
            <w:r w:rsidR="00615358">
              <w:rPr>
                <w:noProof/>
                <w:webHidden/>
              </w:rPr>
            </w:r>
            <w:r w:rsidR="00615358">
              <w:rPr>
                <w:noProof/>
                <w:webHidden/>
              </w:rPr>
              <w:fldChar w:fldCharType="separate"/>
            </w:r>
            <w:r w:rsidR="00615358">
              <w:rPr>
                <w:noProof/>
                <w:webHidden/>
              </w:rPr>
              <w:t>8</w:t>
            </w:r>
            <w:r w:rsidR="00615358">
              <w:rPr>
                <w:noProof/>
                <w:webHidden/>
              </w:rPr>
              <w:fldChar w:fldCharType="end"/>
            </w:r>
          </w:hyperlink>
        </w:p>
        <w:p w14:paraId="2CD46D84" w14:textId="77777777" w:rsidR="00615358" w:rsidRDefault="003B1C51">
          <w:pPr>
            <w:pStyle w:val="Spistreci1"/>
            <w:tabs>
              <w:tab w:val="left" w:pos="660"/>
              <w:tab w:val="right" w:leader="dot" w:pos="9062"/>
            </w:tabs>
            <w:rPr>
              <w:rFonts w:eastAsiaTheme="minorEastAsia"/>
              <w:noProof/>
              <w:lang w:eastAsia="pl-PL"/>
            </w:rPr>
          </w:pPr>
          <w:hyperlink w:anchor="_Toc509050769" w:history="1">
            <w:r w:rsidR="00615358" w:rsidRPr="00257B2E">
              <w:rPr>
                <w:rStyle w:val="Hipercze"/>
                <w:rFonts w:ascii="Arial" w:eastAsia="Calibri" w:hAnsi="Arial" w:cs="Arial"/>
                <w:bCs/>
                <w:smallCaps/>
                <w:noProof/>
                <w:spacing w:val="5"/>
                <w:lang w:eastAsia="pl-PL"/>
              </w:rPr>
              <w:t>II.5.</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Monitoring i koordynacja działań</w:t>
            </w:r>
            <w:r w:rsidR="00615358">
              <w:rPr>
                <w:noProof/>
                <w:webHidden/>
              </w:rPr>
              <w:tab/>
            </w:r>
            <w:r w:rsidR="00615358">
              <w:rPr>
                <w:noProof/>
                <w:webHidden/>
              </w:rPr>
              <w:fldChar w:fldCharType="begin"/>
            </w:r>
            <w:r w:rsidR="00615358">
              <w:rPr>
                <w:noProof/>
                <w:webHidden/>
              </w:rPr>
              <w:instrText xml:space="preserve"> PAGEREF _Toc509050769 \h </w:instrText>
            </w:r>
            <w:r w:rsidR="00615358">
              <w:rPr>
                <w:noProof/>
                <w:webHidden/>
              </w:rPr>
            </w:r>
            <w:r w:rsidR="00615358">
              <w:rPr>
                <w:noProof/>
                <w:webHidden/>
              </w:rPr>
              <w:fldChar w:fldCharType="separate"/>
            </w:r>
            <w:r w:rsidR="00615358">
              <w:rPr>
                <w:noProof/>
                <w:webHidden/>
              </w:rPr>
              <w:t>8</w:t>
            </w:r>
            <w:r w:rsidR="00615358">
              <w:rPr>
                <w:noProof/>
                <w:webHidden/>
              </w:rPr>
              <w:fldChar w:fldCharType="end"/>
            </w:r>
          </w:hyperlink>
        </w:p>
        <w:p w14:paraId="6C7A3026" w14:textId="77777777" w:rsidR="00615358" w:rsidRDefault="003B1C51">
          <w:pPr>
            <w:pStyle w:val="Spistreci1"/>
            <w:tabs>
              <w:tab w:val="left" w:pos="660"/>
              <w:tab w:val="right" w:leader="dot" w:pos="9062"/>
            </w:tabs>
            <w:rPr>
              <w:rFonts w:eastAsiaTheme="minorEastAsia"/>
              <w:noProof/>
              <w:lang w:eastAsia="pl-PL"/>
            </w:rPr>
          </w:pPr>
          <w:hyperlink w:anchor="_Toc509050770" w:history="1">
            <w:r w:rsidR="00615358" w:rsidRPr="00257B2E">
              <w:rPr>
                <w:rStyle w:val="Hipercze"/>
                <w:rFonts w:ascii="Arial" w:eastAsia="Calibri" w:hAnsi="Arial" w:cs="Arial"/>
                <w:bCs/>
                <w:smallCaps/>
                <w:noProof/>
                <w:spacing w:val="5"/>
                <w:lang w:eastAsia="pl-PL"/>
              </w:rPr>
              <w:t>II.6.</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Dokumenty z realizacji Umowy</w:t>
            </w:r>
            <w:r w:rsidR="00615358">
              <w:rPr>
                <w:noProof/>
                <w:webHidden/>
              </w:rPr>
              <w:tab/>
            </w:r>
            <w:r w:rsidR="00615358">
              <w:rPr>
                <w:noProof/>
                <w:webHidden/>
              </w:rPr>
              <w:fldChar w:fldCharType="begin"/>
            </w:r>
            <w:r w:rsidR="00615358">
              <w:rPr>
                <w:noProof/>
                <w:webHidden/>
              </w:rPr>
              <w:instrText xml:space="preserve"> PAGEREF _Toc509050770 \h </w:instrText>
            </w:r>
            <w:r w:rsidR="00615358">
              <w:rPr>
                <w:noProof/>
                <w:webHidden/>
              </w:rPr>
            </w:r>
            <w:r w:rsidR="00615358">
              <w:rPr>
                <w:noProof/>
                <w:webHidden/>
              </w:rPr>
              <w:fldChar w:fldCharType="separate"/>
            </w:r>
            <w:r w:rsidR="00615358">
              <w:rPr>
                <w:noProof/>
                <w:webHidden/>
              </w:rPr>
              <w:t>9</w:t>
            </w:r>
            <w:r w:rsidR="00615358">
              <w:rPr>
                <w:noProof/>
                <w:webHidden/>
              </w:rPr>
              <w:fldChar w:fldCharType="end"/>
            </w:r>
          </w:hyperlink>
        </w:p>
        <w:p w14:paraId="269621C9" w14:textId="77777777" w:rsidR="00615358" w:rsidRDefault="003B1C51">
          <w:pPr>
            <w:pStyle w:val="Spistreci1"/>
            <w:tabs>
              <w:tab w:val="left" w:pos="660"/>
              <w:tab w:val="right" w:leader="dot" w:pos="9062"/>
            </w:tabs>
            <w:rPr>
              <w:rFonts w:eastAsiaTheme="minorEastAsia"/>
              <w:noProof/>
              <w:lang w:eastAsia="pl-PL"/>
            </w:rPr>
          </w:pPr>
          <w:hyperlink w:anchor="_Toc509050771" w:history="1">
            <w:r w:rsidR="00615358" w:rsidRPr="00257B2E">
              <w:rPr>
                <w:rStyle w:val="Hipercze"/>
                <w:rFonts w:ascii="Arial" w:eastAsia="Calibri" w:hAnsi="Arial" w:cs="Arial"/>
                <w:bCs/>
                <w:smallCaps/>
                <w:noProof/>
                <w:spacing w:val="5"/>
                <w:lang w:eastAsia="pl-PL"/>
              </w:rPr>
              <w:t>II.7.</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Informacja i promocja</w:t>
            </w:r>
            <w:r w:rsidR="00615358">
              <w:rPr>
                <w:noProof/>
                <w:webHidden/>
              </w:rPr>
              <w:tab/>
            </w:r>
            <w:r w:rsidR="00615358">
              <w:rPr>
                <w:noProof/>
                <w:webHidden/>
              </w:rPr>
              <w:fldChar w:fldCharType="begin"/>
            </w:r>
            <w:r w:rsidR="00615358">
              <w:rPr>
                <w:noProof/>
                <w:webHidden/>
              </w:rPr>
              <w:instrText xml:space="preserve"> PAGEREF _Toc509050771 \h </w:instrText>
            </w:r>
            <w:r w:rsidR="00615358">
              <w:rPr>
                <w:noProof/>
                <w:webHidden/>
              </w:rPr>
            </w:r>
            <w:r w:rsidR="00615358">
              <w:rPr>
                <w:noProof/>
                <w:webHidden/>
              </w:rPr>
              <w:fldChar w:fldCharType="separate"/>
            </w:r>
            <w:r w:rsidR="00615358">
              <w:rPr>
                <w:noProof/>
                <w:webHidden/>
              </w:rPr>
              <w:t>10</w:t>
            </w:r>
            <w:r w:rsidR="00615358">
              <w:rPr>
                <w:noProof/>
                <w:webHidden/>
              </w:rPr>
              <w:fldChar w:fldCharType="end"/>
            </w:r>
          </w:hyperlink>
        </w:p>
        <w:p w14:paraId="689AD8C9" w14:textId="77777777" w:rsidR="00615358" w:rsidRDefault="003B1C51">
          <w:pPr>
            <w:pStyle w:val="Spistreci1"/>
            <w:tabs>
              <w:tab w:val="left" w:pos="660"/>
              <w:tab w:val="right" w:leader="dot" w:pos="9062"/>
            </w:tabs>
            <w:rPr>
              <w:rFonts w:eastAsiaTheme="minorEastAsia"/>
              <w:noProof/>
              <w:lang w:eastAsia="pl-PL"/>
            </w:rPr>
          </w:pPr>
          <w:hyperlink w:anchor="_Toc509050772" w:history="1">
            <w:r w:rsidR="00615358" w:rsidRPr="00257B2E">
              <w:rPr>
                <w:rStyle w:val="Hipercze"/>
                <w:rFonts w:ascii="Arial" w:eastAsia="Calibri" w:hAnsi="Arial" w:cs="Arial"/>
                <w:bCs/>
                <w:smallCaps/>
                <w:noProof/>
                <w:spacing w:val="5"/>
                <w:lang w:eastAsia="pl-PL"/>
              </w:rPr>
              <w:t>II.8.</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Nadzór w okresie gwarancji jakości i rękojmi za wady</w:t>
            </w:r>
            <w:r w:rsidR="00615358">
              <w:rPr>
                <w:noProof/>
                <w:webHidden/>
              </w:rPr>
              <w:tab/>
            </w:r>
            <w:r w:rsidR="00615358">
              <w:rPr>
                <w:noProof/>
                <w:webHidden/>
              </w:rPr>
              <w:fldChar w:fldCharType="begin"/>
            </w:r>
            <w:r w:rsidR="00615358">
              <w:rPr>
                <w:noProof/>
                <w:webHidden/>
              </w:rPr>
              <w:instrText xml:space="preserve"> PAGEREF _Toc509050772 \h </w:instrText>
            </w:r>
            <w:r w:rsidR="00615358">
              <w:rPr>
                <w:noProof/>
                <w:webHidden/>
              </w:rPr>
            </w:r>
            <w:r w:rsidR="00615358">
              <w:rPr>
                <w:noProof/>
                <w:webHidden/>
              </w:rPr>
              <w:fldChar w:fldCharType="separate"/>
            </w:r>
            <w:r w:rsidR="00615358">
              <w:rPr>
                <w:noProof/>
                <w:webHidden/>
              </w:rPr>
              <w:t>10</w:t>
            </w:r>
            <w:r w:rsidR="00615358">
              <w:rPr>
                <w:noProof/>
                <w:webHidden/>
              </w:rPr>
              <w:fldChar w:fldCharType="end"/>
            </w:r>
          </w:hyperlink>
        </w:p>
        <w:p w14:paraId="177B7CC6" w14:textId="77777777" w:rsidR="00615358" w:rsidRDefault="003B1C51">
          <w:pPr>
            <w:pStyle w:val="Spistreci1"/>
            <w:tabs>
              <w:tab w:val="right" w:leader="dot" w:pos="9062"/>
            </w:tabs>
            <w:rPr>
              <w:rFonts w:eastAsiaTheme="minorEastAsia"/>
              <w:noProof/>
              <w:lang w:eastAsia="pl-PL"/>
            </w:rPr>
          </w:pPr>
          <w:hyperlink w:anchor="_Toc509050773" w:history="1">
            <w:r w:rsidR="00615358" w:rsidRPr="00257B2E">
              <w:rPr>
                <w:rStyle w:val="Hipercze"/>
                <w:rFonts w:ascii="Arial" w:eastAsia="Calibri" w:hAnsi="Arial" w:cs="Arial"/>
                <w:b/>
                <w:bCs/>
                <w:smallCaps/>
                <w:noProof/>
                <w:spacing w:val="5"/>
                <w:lang w:eastAsia="pl-PL"/>
              </w:rPr>
              <w:t>Sekcja III: Siły i zaplecze logistyczne Inżyniera</w:t>
            </w:r>
            <w:r w:rsidR="00615358">
              <w:rPr>
                <w:noProof/>
                <w:webHidden/>
              </w:rPr>
              <w:tab/>
            </w:r>
            <w:r w:rsidR="00615358">
              <w:rPr>
                <w:noProof/>
                <w:webHidden/>
              </w:rPr>
              <w:fldChar w:fldCharType="begin"/>
            </w:r>
            <w:r w:rsidR="00615358">
              <w:rPr>
                <w:noProof/>
                <w:webHidden/>
              </w:rPr>
              <w:instrText xml:space="preserve"> PAGEREF _Toc509050773 \h </w:instrText>
            </w:r>
            <w:r w:rsidR="00615358">
              <w:rPr>
                <w:noProof/>
                <w:webHidden/>
              </w:rPr>
            </w:r>
            <w:r w:rsidR="00615358">
              <w:rPr>
                <w:noProof/>
                <w:webHidden/>
              </w:rPr>
              <w:fldChar w:fldCharType="separate"/>
            </w:r>
            <w:r w:rsidR="00615358">
              <w:rPr>
                <w:noProof/>
                <w:webHidden/>
              </w:rPr>
              <w:t>11</w:t>
            </w:r>
            <w:r w:rsidR="00615358">
              <w:rPr>
                <w:noProof/>
                <w:webHidden/>
              </w:rPr>
              <w:fldChar w:fldCharType="end"/>
            </w:r>
          </w:hyperlink>
        </w:p>
        <w:p w14:paraId="776E8507" w14:textId="77777777" w:rsidR="00615358" w:rsidRDefault="003B1C51">
          <w:pPr>
            <w:pStyle w:val="Spistreci1"/>
            <w:tabs>
              <w:tab w:val="left" w:pos="880"/>
              <w:tab w:val="right" w:leader="dot" w:pos="9062"/>
            </w:tabs>
            <w:rPr>
              <w:rFonts w:eastAsiaTheme="minorEastAsia"/>
              <w:noProof/>
              <w:lang w:eastAsia="pl-PL"/>
            </w:rPr>
          </w:pPr>
          <w:hyperlink w:anchor="_Toc509050774" w:history="1">
            <w:r w:rsidR="00615358" w:rsidRPr="00257B2E">
              <w:rPr>
                <w:rStyle w:val="Hipercze"/>
                <w:rFonts w:ascii="Arial" w:eastAsia="Calibri" w:hAnsi="Arial" w:cs="Arial"/>
                <w:bCs/>
                <w:smallCaps/>
                <w:noProof/>
                <w:spacing w:val="5"/>
                <w:lang w:eastAsia="pl-PL"/>
              </w:rPr>
              <w:t>III.1.</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Personel Inżyniera</w:t>
            </w:r>
            <w:r w:rsidR="00615358">
              <w:rPr>
                <w:noProof/>
                <w:webHidden/>
              </w:rPr>
              <w:tab/>
            </w:r>
            <w:r w:rsidR="00615358">
              <w:rPr>
                <w:noProof/>
                <w:webHidden/>
              </w:rPr>
              <w:fldChar w:fldCharType="begin"/>
            </w:r>
            <w:r w:rsidR="00615358">
              <w:rPr>
                <w:noProof/>
                <w:webHidden/>
              </w:rPr>
              <w:instrText xml:space="preserve"> PAGEREF _Toc509050774 \h </w:instrText>
            </w:r>
            <w:r w:rsidR="00615358">
              <w:rPr>
                <w:noProof/>
                <w:webHidden/>
              </w:rPr>
            </w:r>
            <w:r w:rsidR="00615358">
              <w:rPr>
                <w:noProof/>
                <w:webHidden/>
              </w:rPr>
              <w:fldChar w:fldCharType="separate"/>
            </w:r>
            <w:r w:rsidR="00615358">
              <w:rPr>
                <w:noProof/>
                <w:webHidden/>
              </w:rPr>
              <w:t>11</w:t>
            </w:r>
            <w:r w:rsidR="00615358">
              <w:rPr>
                <w:noProof/>
                <w:webHidden/>
              </w:rPr>
              <w:fldChar w:fldCharType="end"/>
            </w:r>
          </w:hyperlink>
        </w:p>
        <w:p w14:paraId="65F25A39" w14:textId="77777777" w:rsidR="00615358" w:rsidRDefault="003B1C51">
          <w:pPr>
            <w:pStyle w:val="Spistreci1"/>
            <w:tabs>
              <w:tab w:val="left" w:pos="880"/>
              <w:tab w:val="right" w:leader="dot" w:pos="9062"/>
            </w:tabs>
            <w:rPr>
              <w:rFonts w:eastAsiaTheme="minorEastAsia"/>
              <w:noProof/>
              <w:lang w:eastAsia="pl-PL"/>
            </w:rPr>
          </w:pPr>
          <w:hyperlink w:anchor="_Toc509050775" w:history="1">
            <w:r w:rsidR="00615358" w:rsidRPr="00257B2E">
              <w:rPr>
                <w:rStyle w:val="Hipercze"/>
                <w:rFonts w:ascii="Arial" w:eastAsia="Calibri" w:hAnsi="Arial" w:cs="Arial"/>
                <w:bCs/>
                <w:smallCaps/>
                <w:noProof/>
                <w:spacing w:val="5"/>
                <w:lang w:eastAsia="pl-PL"/>
              </w:rPr>
              <w:t>III.2.</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Zaangażowanie czasowe Inżyniera</w:t>
            </w:r>
            <w:r w:rsidR="00615358">
              <w:rPr>
                <w:noProof/>
                <w:webHidden/>
              </w:rPr>
              <w:tab/>
            </w:r>
            <w:r w:rsidR="00615358">
              <w:rPr>
                <w:noProof/>
                <w:webHidden/>
              </w:rPr>
              <w:fldChar w:fldCharType="begin"/>
            </w:r>
            <w:r w:rsidR="00615358">
              <w:rPr>
                <w:noProof/>
                <w:webHidden/>
              </w:rPr>
              <w:instrText xml:space="preserve"> PAGEREF _Toc509050775 \h </w:instrText>
            </w:r>
            <w:r w:rsidR="00615358">
              <w:rPr>
                <w:noProof/>
                <w:webHidden/>
              </w:rPr>
            </w:r>
            <w:r w:rsidR="00615358">
              <w:rPr>
                <w:noProof/>
                <w:webHidden/>
              </w:rPr>
              <w:fldChar w:fldCharType="separate"/>
            </w:r>
            <w:r w:rsidR="00615358">
              <w:rPr>
                <w:noProof/>
                <w:webHidden/>
              </w:rPr>
              <w:t>12</w:t>
            </w:r>
            <w:r w:rsidR="00615358">
              <w:rPr>
                <w:noProof/>
                <w:webHidden/>
              </w:rPr>
              <w:fldChar w:fldCharType="end"/>
            </w:r>
          </w:hyperlink>
        </w:p>
        <w:p w14:paraId="1D7C2024" w14:textId="77777777" w:rsidR="00615358" w:rsidRDefault="003B1C51">
          <w:pPr>
            <w:pStyle w:val="Spistreci1"/>
            <w:tabs>
              <w:tab w:val="left" w:pos="880"/>
              <w:tab w:val="right" w:leader="dot" w:pos="9062"/>
            </w:tabs>
            <w:rPr>
              <w:rFonts w:eastAsiaTheme="minorEastAsia"/>
              <w:noProof/>
              <w:lang w:eastAsia="pl-PL"/>
            </w:rPr>
          </w:pPr>
          <w:hyperlink w:anchor="_Toc509050776" w:history="1">
            <w:r w:rsidR="00615358" w:rsidRPr="00257B2E">
              <w:rPr>
                <w:rStyle w:val="Hipercze"/>
                <w:rFonts w:ascii="Arial" w:eastAsia="Calibri" w:hAnsi="Arial" w:cs="Arial"/>
                <w:bCs/>
                <w:smallCaps/>
                <w:noProof/>
                <w:spacing w:val="5"/>
                <w:lang w:eastAsia="pl-PL"/>
              </w:rPr>
              <w:t>III.3.</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Biuro Inżyniera</w:t>
            </w:r>
            <w:r w:rsidR="00615358">
              <w:rPr>
                <w:noProof/>
                <w:webHidden/>
              </w:rPr>
              <w:tab/>
            </w:r>
            <w:r w:rsidR="00615358">
              <w:rPr>
                <w:noProof/>
                <w:webHidden/>
              </w:rPr>
              <w:fldChar w:fldCharType="begin"/>
            </w:r>
            <w:r w:rsidR="00615358">
              <w:rPr>
                <w:noProof/>
                <w:webHidden/>
              </w:rPr>
              <w:instrText xml:space="preserve"> PAGEREF _Toc509050776 \h </w:instrText>
            </w:r>
            <w:r w:rsidR="00615358">
              <w:rPr>
                <w:noProof/>
                <w:webHidden/>
              </w:rPr>
            </w:r>
            <w:r w:rsidR="00615358">
              <w:rPr>
                <w:noProof/>
                <w:webHidden/>
              </w:rPr>
              <w:fldChar w:fldCharType="separate"/>
            </w:r>
            <w:r w:rsidR="00615358">
              <w:rPr>
                <w:noProof/>
                <w:webHidden/>
              </w:rPr>
              <w:t>15</w:t>
            </w:r>
            <w:r w:rsidR="00615358">
              <w:rPr>
                <w:noProof/>
                <w:webHidden/>
              </w:rPr>
              <w:fldChar w:fldCharType="end"/>
            </w:r>
          </w:hyperlink>
        </w:p>
        <w:p w14:paraId="3DE9B9FA" w14:textId="77777777" w:rsidR="00615358" w:rsidRDefault="003B1C51">
          <w:pPr>
            <w:pStyle w:val="Spistreci1"/>
            <w:tabs>
              <w:tab w:val="right" w:leader="dot" w:pos="9062"/>
            </w:tabs>
            <w:rPr>
              <w:rFonts w:eastAsiaTheme="minorEastAsia"/>
              <w:noProof/>
              <w:lang w:eastAsia="pl-PL"/>
            </w:rPr>
          </w:pPr>
          <w:hyperlink w:anchor="_Toc509050777" w:history="1">
            <w:r w:rsidR="00615358" w:rsidRPr="00257B2E">
              <w:rPr>
                <w:rStyle w:val="Hipercze"/>
                <w:rFonts w:ascii="Arial" w:eastAsia="Calibri" w:hAnsi="Arial" w:cs="Arial"/>
                <w:b/>
                <w:bCs/>
                <w:smallCaps/>
                <w:noProof/>
                <w:spacing w:val="5"/>
                <w:lang w:eastAsia="pl-PL"/>
              </w:rPr>
              <w:t>Sekcja IV: Raportowanie Inżyniera</w:t>
            </w:r>
            <w:r w:rsidR="00615358">
              <w:rPr>
                <w:noProof/>
                <w:webHidden/>
              </w:rPr>
              <w:tab/>
            </w:r>
            <w:r w:rsidR="00615358">
              <w:rPr>
                <w:noProof/>
                <w:webHidden/>
              </w:rPr>
              <w:fldChar w:fldCharType="begin"/>
            </w:r>
            <w:r w:rsidR="00615358">
              <w:rPr>
                <w:noProof/>
                <w:webHidden/>
              </w:rPr>
              <w:instrText xml:space="preserve"> PAGEREF _Toc509050777 \h </w:instrText>
            </w:r>
            <w:r w:rsidR="00615358">
              <w:rPr>
                <w:noProof/>
                <w:webHidden/>
              </w:rPr>
            </w:r>
            <w:r w:rsidR="00615358">
              <w:rPr>
                <w:noProof/>
                <w:webHidden/>
              </w:rPr>
              <w:fldChar w:fldCharType="separate"/>
            </w:r>
            <w:r w:rsidR="00615358">
              <w:rPr>
                <w:noProof/>
                <w:webHidden/>
              </w:rPr>
              <w:t>16</w:t>
            </w:r>
            <w:r w:rsidR="00615358">
              <w:rPr>
                <w:noProof/>
                <w:webHidden/>
              </w:rPr>
              <w:fldChar w:fldCharType="end"/>
            </w:r>
          </w:hyperlink>
        </w:p>
        <w:p w14:paraId="4A908ECD" w14:textId="77777777" w:rsidR="00615358" w:rsidRDefault="003B1C51">
          <w:pPr>
            <w:pStyle w:val="Spistreci1"/>
            <w:tabs>
              <w:tab w:val="left" w:pos="880"/>
              <w:tab w:val="right" w:leader="dot" w:pos="9062"/>
            </w:tabs>
            <w:rPr>
              <w:rFonts w:eastAsiaTheme="minorEastAsia"/>
              <w:noProof/>
              <w:lang w:eastAsia="pl-PL"/>
            </w:rPr>
          </w:pPr>
          <w:hyperlink w:anchor="_Toc509050778" w:history="1">
            <w:r w:rsidR="00615358" w:rsidRPr="00257B2E">
              <w:rPr>
                <w:rStyle w:val="Hipercze"/>
                <w:rFonts w:ascii="Arial" w:eastAsia="Calibri" w:hAnsi="Arial" w:cs="Arial"/>
                <w:bCs/>
                <w:smallCaps/>
                <w:noProof/>
                <w:spacing w:val="5"/>
                <w:lang w:eastAsia="pl-PL"/>
              </w:rPr>
              <w:t>VI.1.</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Rodzaje raportów</w:t>
            </w:r>
            <w:r w:rsidR="00615358">
              <w:rPr>
                <w:noProof/>
                <w:webHidden/>
              </w:rPr>
              <w:tab/>
            </w:r>
            <w:r w:rsidR="00615358">
              <w:rPr>
                <w:noProof/>
                <w:webHidden/>
              </w:rPr>
              <w:fldChar w:fldCharType="begin"/>
            </w:r>
            <w:r w:rsidR="00615358">
              <w:rPr>
                <w:noProof/>
                <w:webHidden/>
              </w:rPr>
              <w:instrText xml:space="preserve"> PAGEREF _Toc509050778 \h </w:instrText>
            </w:r>
            <w:r w:rsidR="00615358">
              <w:rPr>
                <w:noProof/>
                <w:webHidden/>
              </w:rPr>
            </w:r>
            <w:r w:rsidR="00615358">
              <w:rPr>
                <w:noProof/>
                <w:webHidden/>
              </w:rPr>
              <w:fldChar w:fldCharType="separate"/>
            </w:r>
            <w:r w:rsidR="00615358">
              <w:rPr>
                <w:noProof/>
                <w:webHidden/>
              </w:rPr>
              <w:t>16</w:t>
            </w:r>
            <w:r w:rsidR="00615358">
              <w:rPr>
                <w:noProof/>
                <w:webHidden/>
              </w:rPr>
              <w:fldChar w:fldCharType="end"/>
            </w:r>
          </w:hyperlink>
        </w:p>
        <w:p w14:paraId="26C3264A" w14:textId="77777777" w:rsidR="00615358" w:rsidRDefault="003B1C51">
          <w:pPr>
            <w:pStyle w:val="Spistreci1"/>
            <w:tabs>
              <w:tab w:val="left" w:pos="880"/>
              <w:tab w:val="right" w:leader="dot" w:pos="9062"/>
            </w:tabs>
            <w:rPr>
              <w:rFonts w:eastAsiaTheme="minorEastAsia"/>
              <w:noProof/>
              <w:lang w:eastAsia="pl-PL"/>
            </w:rPr>
          </w:pPr>
          <w:hyperlink w:anchor="_Toc509050779" w:history="1">
            <w:r w:rsidR="00615358" w:rsidRPr="00257B2E">
              <w:rPr>
                <w:rStyle w:val="Hipercze"/>
                <w:rFonts w:ascii="Arial" w:eastAsia="Calibri" w:hAnsi="Arial" w:cs="Arial"/>
                <w:noProof/>
                <w:lang w:eastAsia="pl-PL"/>
              </w:rPr>
              <w:t>VI.2.</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Raport Wstępny</w:t>
            </w:r>
            <w:r w:rsidR="00615358">
              <w:rPr>
                <w:noProof/>
                <w:webHidden/>
              </w:rPr>
              <w:tab/>
            </w:r>
            <w:r w:rsidR="00615358">
              <w:rPr>
                <w:noProof/>
                <w:webHidden/>
              </w:rPr>
              <w:fldChar w:fldCharType="begin"/>
            </w:r>
            <w:r w:rsidR="00615358">
              <w:rPr>
                <w:noProof/>
                <w:webHidden/>
              </w:rPr>
              <w:instrText xml:space="preserve"> PAGEREF _Toc509050779 \h </w:instrText>
            </w:r>
            <w:r w:rsidR="00615358">
              <w:rPr>
                <w:noProof/>
                <w:webHidden/>
              </w:rPr>
            </w:r>
            <w:r w:rsidR="00615358">
              <w:rPr>
                <w:noProof/>
                <w:webHidden/>
              </w:rPr>
              <w:fldChar w:fldCharType="separate"/>
            </w:r>
            <w:r w:rsidR="00615358">
              <w:rPr>
                <w:noProof/>
                <w:webHidden/>
              </w:rPr>
              <w:t>16</w:t>
            </w:r>
            <w:r w:rsidR="00615358">
              <w:rPr>
                <w:noProof/>
                <w:webHidden/>
              </w:rPr>
              <w:fldChar w:fldCharType="end"/>
            </w:r>
          </w:hyperlink>
        </w:p>
        <w:p w14:paraId="27A0BA3A" w14:textId="77777777" w:rsidR="00615358" w:rsidRDefault="003B1C51">
          <w:pPr>
            <w:pStyle w:val="Spistreci1"/>
            <w:tabs>
              <w:tab w:val="left" w:pos="880"/>
              <w:tab w:val="right" w:leader="dot" w:pos="9062"/>
            </w:tabs>
            <w:rPr>
              <w:rFonts w:eastAsiaTheme="minorEastAsia"/>
              <w:noProof/>
              <w:lang w:eastAsia="pl-PL"/>
            </w:rPr>
          </w:pPr>
          <w:hyperlink w:anchor="_Toc509050780" w:history="1">
            <w:r w:rsidR="00615358" w:rsidRPr="00257B2E">
              <w:rPr>
                <w:rStyle w:val="Hipercze"/>
                <w:rFonts w:ascii="Arial" w:eastAsia="Calibri" w:hAnsi="Arial" w:cs="Arial"/>
                <w:bCs/>
                <w:smallCaps/>
                <w:noProof/>
                <w:spacing w:val="5"/>
                <w:lang w:eastAsia="pl-PL"/>
              </w:rPr>
              <w:t>VI.3.</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Raporty Miesięczne</w:t>
            </w:r>
            <w:r w:rsidR="00615358">
              <w:rPr>
                <w:noProof/>
                <w:webHidden/>
              </w:rPr>
              <w:tab/>
            </w:r>
            <w:r w:rsidR="00615358">
              <w:rPr>
                <w:noProof/>
                <w:webHidden/>
              </w:rPr>
              <w:fldChar w:fldCharType="begin"/>
            </w:r>
            <w:r w:rsidR="00615358">
              <w:rPr>
                <w:noProof/>
                <w:webHidden/>
              </w:rPr>
              <w:instrText xml:space="preserve"> PAGEREF _Toc509050780 \h </w:instrText>
            </w:r>
            <w:r w:rsidR="00615358">
              <w:rPr>
                <w:noProof/>
                <w:webHidden/>
              </w:rPr>
            </w:r>
            <w:r w:rsidR="00615358">
              <w:rPr>
                <w:noProof/>
                <w:webHidden/>
              </w:rPr>
              <w:fldChar w:fldCharType="separate"/>
            </w:r>
            <w:r w:rsidR="00615358">
              <w:rPr>
                <w:noProof/>
                <w:webHidden/>
              </w:rPr>
              <w:t>17</w:t>
            </w:r>
            <w:r w:rsidR="00615358">
              <w:rPr>
                <w:noProof/>
                <w:webHidden/>
              </w:rPr>
              <w:fldChar w:fldCharType="end"/>
            </w:r>
          </w:hyperlink>
        </w:p>
        <w:p w14:paraId="5C1518A3" w14:textId="77777777" w:rsidR="00615358" w:rsidRDefault="003B1C51">
          <w:pPr>
            <w:pStyle w:val="Spistreci1"/>
            <w:tabs>
              <w:tab w:val="left" w:pos="880"/>
              <w:tab w:val="right" w:leader="dot" w:pos="9062"/>
            </w:tabs>
            <w:rPr>
              <w:rFonts w:eastAsiaTheme="minorEastAsia"/>
              <w:noProof/>
              <w:lang w:eastAsia="pl-PL"/>
            </w:rPr>
          </w:pPr>
          <w:hyperlink w:anchor="_Toc509050781" w:history="1">
            <w:r w:rsidR="00615358" w:rsidRPr="00257B2E">
              <w:rPr>
                <w:rStyle w:val="Hipercze"/>
                <w:rFonts w:ascii="Arial" w:eastAsia="Calibri" w:hAnsi="Arial" w:cs="Arial"/>
                <w:bCs/>
                <w:smallCaps/>
                <w:noProof/>
                <w:spacing w:val="5"/>
                <w:lang w:eastAsia="pl-PL"/>
              </w:rPr>
              <w:t>VI.4.</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Raport Końcowy</w:t>
            </w:r>
            <w:r w:rsidR="00615358">
              <w:rPr>
                <w:noProof/>
                <w:webHidden/>
              </w:rPr>
              <w:tab/>
            </w:r>
            <w:r w:rsidR="00615358">
              <w:rPr>
                <w:noProof/>
                <w:webHidden/>
              </w:rPr>
              <w:fldChar w:fldCharType="begin"/>
            </w:r>
            <w:r w:rsidR="00615358">
              <w:rPr>
                <w:noProof/>
                <w:webHidden/>
              </w:rPr>
              <w:instrText xml:space="preserve"> PAGEREF _Toc509050781 \h </w:instrText>
            </w:r>
            <w:r w:rsidR="00615358">
              <w:rPr>
                <w:noProof/>
                <w:webHidden/>
              </w:rPr>
            </w:r>
            <w:r w:rsidR="00615358">
              <w:rPr>
                <w:noProof/>
                <w:webHidden/>
              </w:rPr>
              <w:fldChar w:fldCharType="separate"/>
            </w:r>
            <w:r w:rsidR="00615358">
              <w:rPr>
                <w:noProof/>
                <w:webHidden/>
              </w:rPr>
              <w:t>18</w:t>
            </w:r>
            <w:r w:rsidR="00615358">
              <w:rPr>
                <w:noProof/>
                <w:webHidden/>
              </w:rPr>
              <w:fldChar w:fldCharType="end"/>
            </w:r>
          </w:hyperlink>
        </w:p>
        <w:p w14:paraId="305F0FB0" w14:textId="77777777" w:rsidR="00615358" w:rsidRDefault="003B1C51">
          <w:pPr>
            <w:pStyle w:val="Spistreci1"/>
            <w:tabs>
              <w:tab w:val="left" w:pos="880"/>
              <w:tab w:val="right" w:leader="dot" w:pos="9062"/>
            </w:tabs>
            <w:rPr>
              <w:rFonts w:eastAsiaTheme="minorEastAsia"/>
              <w:noProof/>
              <w:lang w:eastAsia="pl-PL"/>
            </w:rPr>
          </w:pPr>
          <w:hyperlink w:anchor="_Toc509050782" w:history="1">
            <w:r w:rsidR="00615358" w:rsidRPr="00257B2E">
              <w:rPr>
                <w:rStyle w:val="Hipercze"/>
                <w:rFonts w:ascii="Arial" w:eastAsia="Calibri" w:hAnsi="Arial" w:cs="Arial"/>
                <w:bCs/>
                <w:smallCaps/>
                <w:noProof/>
                <w:spacing w:val="5"/>
                <w:lang w:eastAsia="pl-PL"/>
              </w:rPr>
              <w:t>VI.5.</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Raport Ostateczny</w:t>
            </w:r>
            <w:r w:rsidR="00615358">
              <w:rPr>
                <w:noProof/>
                <w:webHidden/>
              </w:rPr>
              <w:tab/>
            </w:r>
            <w:r w:rsidR="00615358">
              <w:rPr>
                <w:noProof/>
                <w:webHidden/>
              </w:rPr>
              <w:fldChar w:fldCharType="begin"/>
            </w:r>
            <w:r w:rsidR="00615358">
              <w:rPr>
                <w:noProof/>
                <w:webHidden/>
              </w:rPr>
              <w:instrText xml:space="preserve"> PAGEREF _Toc509050782 \h </w:instrText>
            </w:r>
            <w:r w:rsidR="00615358">
              <w:rPr>
                <w:noProof/>
                <w:webHidden/>
              </w:rPr>
            </w:r>
            <w:r w:rsidR="00615358">
              <w:rPr>
                <w:noProof/>
                <w:webHidden/>
              </w:rPr>
              <w:fldChar w:fldCharType="separate"/>
            </w:r>
            <w:r w:rsidR="00615358">
              <w:rPr>
                <w:noProof/>
                <w:webHidden/>
              </w:rPr>
              <w:t>18</w:t>
            </w:r>
            <w:r w:rsidR="00615358">
              <w:rPr>
                <w:noProof/>
                <w:webHidden/>
              </w:rPr>
              <w:fldChar w:fldCharType="end"/>
            </w:r>
          </w:hyperlink>
        </w:p>
        <w:p w14:paraId="49E9B10C" w14:textId="77777777" w:rsidR="00615358" w:rsidRDefault="003B1C51">
          <w:pPr>
            <w:pStyle w:val="Spistreci1"/>
            <w:tabs>
              <w:tab w:val="left" w:pos="880"/>
              <w:tab w:val="right" w:leader="dot" w:pos="9062"/>
            </w:tabs>
            <w:rPr>
              <w:rFonts w:eastAsiaTheme="minorEastAsia"/>
              <w:noProof/>
              <w:lang w:eastAsia="pl-PL"/>
            </w:rPr>
          </w:pPr>
          <w:hyperlink w:anchor="_Toc509050783" w:history="1">
            <w:r w:rsidR="00615358" w:rsidRPr="00257B2E">
              <w:rPr>
                <w:rStyle w:val="Hipercze"/>
                <w:rFonts w:ascii="Arial" w:eastAsia="Calibri" w:hAnsi="Arial" w:cs="Arial"/>
                <w:bCs/>
                <w:smallCaps/>
                <w:noProof/>
                <w:spacing w:val="5"/>
                <w:lang w:eastAsia="pl-PL"/>
              </w:rPr>
              <w:t>VI.6.</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Sposób przedkładania i zatwierdzania Raportów</w:t>
            </w:r>
            <w:r w:rsidR="00615358">
              <w:rPr>
                <w:noProof/>
                <w:webHidden/>
              </w:rPr>
              <w:tab/>
            </w:r>
            <w:r w:rsidR="00615358">
              <w:rPr>
                <w:noProof/>
                <w:webHidden/>
              </w:rPr>
              <w:fldChar w:fldCharType="begin"/>
            </w:r>
            <w:r w:rsidR="00615358">
              <w:rPr>
                <w:noProof/>
                <w:webHidden/>
              </w:rPr>
              <w:instrText xml:space="preserve"> PAGEREF _Toc509050783 \h </w:instrText>
            </w:r>
            <w:r w:rsidR="00615358">
              <w:rPr>
                <w:noProof/>
                <w:webHidden/>
              </w:rPr>
            </w:r>
            <w:r w:rsidR="00615358">
              <w:rPr>
                <w:noProof/>
                <w:webHidden/>
              </w:rPr>
              <w:fldChar w:fldCharType="separate"/>
            </w:r>
            <w:r w:rsidR="00615358">
              <w:rPr>
                <w:noProof/>
                <w:webHidden/>
              </w:rPr>
              <w:t>18</w:t>
            </w:r>
            <w:r w:rsidR="00615358">
              <w:rPr>
                <w:noProof/>
                <w:webHidden/>
              </w:rPr>
              <w:fldChar w:fldCharType="end"/>
            </w:r>
          </w:hyperlink>
        </w:p>
        <w:p w14:paraId="2539F898" w14:textId="77777777" w:rsidR="00615358" w:rsidRDefault="003B1C51">
          <w:pPr>
            <w:pStyle w:val="Spistreci1"/>
            <w:tabs>
              <w:tab w:val="left" w:pos="880"/>
              <w:tab w:val="right" w:leader="dot" w:pos="9062"/>
            </w:tabs>
            <w:rPr>
              <w:rFonts w:eastAsiaTheme="minorEastAsia"/>
              <w:noProof/>
              <w:lang w:eastAsia="pl-PL"/>
            </w:rPr>
          </w:pPr>
          <w:hyperlink w:anchor="_Toc509050784" w:history="1">
            <w:r w:rsidR="00615358" w:rsidRPr="00257B2E">
              <w:rPr>
                <w:rStyle w:val="Hipercze"/>
                <w:rFonts w:ascii="Arial" w:eastAsia="Calibri" w:hAnsi="Arial" w:cs="Arial"/>
                <w:bCs/>
                <w:smallCaps/>
                <w:noProof/>
                <w:spacing w:val="5"/>
                <w:lang w:eastAsia="pl-PL"/>
              </w:rPr>
              <w:t>VI.7.</w:t>
            </w:r>
            <w:r w:rsidR="00615358">
              <w:rPr>
                <w:rFonts w:eastAsiaTheme="minorEastAsia"/>
                <w:noProof/>
                <w:lang w:eastAsia="pl-PL"/>
              </w:rPr>
              <w:tab/>
            </w:r>
            <w:r w:rsidR="00615358" w:rsidRPr="00257B2E">
              <w:rPr>
                <w:rStyle w:val="Hipercze"/>
                <w:rFonts w:ascii="Arial" w:eastAsia="Calibri" w:hAnsi="Arial" w:cs="Arial"/>
                <w:b/>
                <w:bCs/>
                <w:smallCaps/>
                <w:noProof/>
                <w:spacing w:val="5"/>
                <w:lang w:eastAsia="pl-PL"/>
              </w:rPr>
              <w:t>Wskaźnik realizacji Projektu</w:t>
            </w:r>
            <w:r w:rsidR="00615358">
              <w:rPr>
                <w:noProof/>
                <w:webHidden/>
              </w:rPr>
              <w:tab/>
            </w:r>
            <w:r w:rsidR="00615358">
              <w:rPr>
                <w:noProof/>
                <w:webHidden/>
              </w:rPr>
              <w:fldChar w:fldCharType="begin"/>
            </w:r>
            <w:r w:rsidR="00615358">
              <w:rPr>
                <w:noProof/>
                <w:webHidden/>
              </w:rPr>
              <w:instrText xml:space="preserve"> PAGEREF _Toc509050784 \h </w:instrText>
            </w:r>
            <w:r w:rsidR="00615358">
              <w:rPr>
                <w:noProof/>
                <w:webHidden/>
              </w:rPr>
            </w:r>
            <w:r w:rsidR="00615358">
              <w:rPr>
                <w:noProof/>
                <w:webHidden/>
              </w:rPr>
              <w:fldChar w:fldCharType="separate"/>
            </w:r>
            <w:r w:rsidR="00615358">
              <w:rPr>
                <w:noProof/>
                <w:webHidden/>
              </w:rPr>
              <w:t>19</w:t>
            </w:r>
            <w:r w:rsidR="00615358">
              <w:rPr>
                <w:noProof/>
                <w:webHidden/>
              </w:rPr>
              <w:fldChar w:fldCharType="end"/>
            </w:r>
          </w:hyperlink>
        </w:p>
        <w:p w14:paraId="3C02B3E3" w14:textId="77777777" w:rsidR="00615358" w:rsidRDefault="003B1C51">
          <w:pPr>
            <w:pStyle w:val="Spistreci1"/>
            <w:tabs>
              <w:tab w:val="right" w:leader="dot" w:pos="9062"/>
            </w:tabs>
            <w:rPr>
              <w:rFonts w:eastAsiaTheme="minorEastAsia"/>
              <w:noProof/>
              <w:lang w:eastAsia="pl-PL"/>
            </w:rPr>
          </w:pPr>
          <w:hyperlink w:anchor="_Toc509050785" w:history="1">
            <w:r w:rsidR="00615358" w:rsidRPr="00257B2E">
              <w:rPr>
                <w:rStyle w:val="Hipercze"/>
                <w:rFonts w:ascii="Arial" w:eastAsia="Calibri" w:hAnsi="Arial" w:cs="Arial"/>
                <w:b/>
                <w:bCs/>
                <w:smallCaps/>
                <w:noProof/>
                <w:spacing w:val="5"/>
                <w:lang w:eastAsia="pl-PL"/>
              </w:rPr>
              <w:t>Sekcja V: Postanowienia końcowe</w:t>
            </w:r>
            <w:r w:rsidR="00615358">
              <w:rPr>
                <w:noProof/>
                <w:webHidden/>
              </w:rPr>
              <w:tab/>
            </w:r>
            <w:r w:rsidR="00615358">
              <w:rPr>
                <w:noProof/>
                <w:webHidden/>
              </w:rPr>
              <w:fldChar w:fldCharType="begin"/>
            </w:r>
            <w:r w:rsidR="00615358">
              <w:rPr>
                <w:noProof/>
                <w:webHidden/>
              </w:rPr>
              <w:instrText xml:space="preserve"> PAGEREF _Toc509050785 \h </w:instrText>
            </w:r>
            <w:r w:rsidR="00615358">
              <w:rPr>
                <w:noProof/>
                <w:webHidden/>
              </w:rPr>
            </w:r>
            <w:r w:rsidR="00615358">
              <w:rPr>
                <w:noProof/>
                <w:webHidden/>
              </w:rPr>
              <w:fldChar w:fldCharType="separate"/>
            </w:r>
            <w:r w:rsidR="00615358">
              <w:rPr>
                <w:noProof/>
                <w:webHidden/>
              </w:rPr>
              <w:t>19</w:t>
            </w:r>
            <w:r w:rsidR="00615358">
              <w:rPr>
                <w:noProof/>
                <w:webHidden/>
              </w:rPr>
              <w:fldChar w:fldCharType="end"/>
            </w:r>
          </w:hyperlink>
        </w:p>
        <w:p w14:paraId="4EBBEF0B" w14:textId="77777777" w:rsidR="00744CE9" w:rsidRDefault="00744CE9" w:rsidP="00B8126C">
          <w:pPr>
            <w:spacing w:line="276" w:lineRule="auto"/>
          </w:pPr>
          <w:r>
            <w:rPr>
              <w:b/>
              <w:bCs/>
            </w:rPr>
            <w:fldChar w:fldCharType="end"/>
          </w:r>
        </w:p>
      </w:sdtContent>
    </w:sdt>
    <w:p w14:paraId="1ACE6233" w14:textId="77777777" w:rsidR="00245658" w:rsidRDefault="00245658">
      <w:pPr>
        <w:rPr>
          <w:rFonts w:ascii="Arial" w:eastAsia="Calibri" w:hAnsi="Arial" w:cs="Arial"/>
          <w:b/>
          <w:lang w:eastAsia="pl-PL"/>
        </w:rPr>
      </w:pPr>
      <w:r>
        <w:rPr>
          <w:rFonts w:ascii="Arial" w:eastAsia="Calibri" w:hAnsi="Arial" w:cs="Arial"/>
          <w:b/>
          <w:lang w:eastAsia="pl-PL"/>
        </w:rPr>
        <w:br w:type="page"/>
      </w:r>
    </w:p>
    <w:p w14:paraId="7A99F2E6" w14:textId="77777777" w:rsidR="00744CE9" w:rsidRPr="00744CE9" w:rsidRDefault="00744CE9" w:rsidP="00B8126C">
      <w:pPr>
        <w:keepNext/>
        <w:spacing w:before="120" w:after="120" w:line="276" w:lineRule="auto"/>
        <w:ind w:hanging="426"/>
        <w:outlineLvl w:val="0"/>
        <w:rPr>
          <w:rFonts w:ascii="Arial" w:eastAsia="Calibri" w:hAnsi="Arial" w:cs="Arial"/>
          <w:b/>
          <w:bCs/>
          <w:smallCaps/>
          <w:spacing w:val="5"/>
          <w:lang w:eastAsia="pl-PL"/>
        </w:rPr>
      </w:pPr>
      <w:bookmarkStart w:id="0" w:name="_Toc475546535"/>
      <w:bookmarkStart w:id="1" w:name="_Toc483046276"/>
      <w:bookmarkStart w:id="2" w:name="_Toc483727213"/>
      <w:bookmarkStart w:id="3" w:name="_Toc509050758"/>
      <w:bookmarkStart w:id="4" w:name="_Toc475546536"/>
      <w:bookmarkStart w:id="5" w:name="_Toc483046277"/>
      <w:r w:rsidRPr="00744CE9">
        <w:rPr>
          <w:rFonts w:ascii="Arial" w:eastAsia="Calibri" w:hAnsi="Arial" w:cs="Arial"/>
          <w:b/>
          <w:bCs/>
          <w:smallCaps/>
          <w:spacing w:val="5"/>
          <w:lang w:eastAsia="pl-PL"/>
        </w:rPr>
        <w:lastRenderedPageBreak/>
        <w:t>Sekcja I: Przedmiot</w:t>
      </w:r>
      <w:bookmarkEnd w:id="0"/>
      <w:bookmarkEnd w:id="1"/>
      <w:bookmarkEnd w:id="2"/>
      <w:bookmarkEnd w:id="3"/>
    </w:p>
    <w:p w14:paraId="7F08607B" w14:textId="77777777" w:rsidR="00744CE9" w:rsidRPr="00744CE9" w:rsidRDefault="00744CE9" w:rsidP="00B8126C">
      <w:pPr>
        <w:keepNext/>
        <w:numPr>
          <w:ilvl w:val="0"/>
          <w:numId w:val="1"/>
        </w:numPr>
        <w:spacing w:before="120" w:after="120" w:line="276" w:lineRule="auto"/>
        <w:ind w:left="142" w:hanging="709"/>
        <w:outlineLvl w:val="0"/>
        <w:rPr>
          <w:rFonts w:ascii="Arial" w:eastAsia="Calibri" w:hAnsi="Arial" w:cs="Arial"/>
          <w:b/>
          <w:bCs/>
          <w:smallCaps/>
          <w:spacing w:val="5"/>
          <w:lang w:eastAsia="pl-PL"/>
        </w:rPr>
      </w:pPr>
      <w:bookmarkStart w:id="6" w:name="_Toc483727214"/>
      <w:bookmarkStart w:id="7" w:name="_Toc509050759"/>
      <w:r w:rsidRPr="00744CE9">
        <w:rPr>
          <w:rFonts w:ascii="Arial" w:eastAsia="Calibri" w:hAnsi="Arial" w:cs="Arial"/>
          <w:b/>
          <w:bCs/>
          <w:smallCaps/>
          <w:spacing w:val="5"/>
          <w:lang w:eastAsia="pl-PL"/>
        </w:rPr>
        <w:t>Wielkość i zakres zamówienia</w:t>
      </w:r>
      <w:bookmarkEnd w:id="4"/>
      <w:bookmarkEnd w:id="5"/>
      <w:bookmarkEnd w:id="6"/>
      <w:bookmarkEnd w:id="7"/>
    </w:p>
    <w:p w14:paraId="7F6A437E" w14:textId="698B51AF" w:rsidR="00744CE9" w:rsidRDefault="00744CE9" w:rsidP="00B8126C">
      <w:pPr>
        <w:numPr>
          <w:ilvl w:val="0"/>
          <w:numId w:val="2"/>
        </w:numPr>
        <w:tabs>
          <w:tab w:val="left" w:pos="709"/>
        </w:tabs>
        <w:spacing w:after="0" w:line="276" w:lineRule="auto"/>
        <w:ind w:left="567" w:hanging="567"/>
        <w:contextualSpacing/>
        <w:jc w:val="both"/>
        <w:rPr>
          <w:rFonts w:ascii="Arial" w:eastAsia="Calibri" w:hAnsi="Arial" w:cs="Arial"/>
          <w:bCs/>
          <w:lang w:eastAsia="pl-PL"/>
        </w:rPr>
      </w:pPr>
      <w:r w:rsidRPr="004447C8">
        <w:rPr>
          <w:rFonts w:ascii="Arial" w:eastAsia="Calibri" w:hAnsi="Arial" w:cs="Arial"/>
          <w:lang w:eastAsia="pl-PL"/>
        </w:rPr>
        <w:t xml:space="preserve">Przedmiotem zamówienia </w:t>
      </w:r>
      <w:r w:rsidRPr="004447C8">
        <w:rPr>
          <w:rFonts w:ascii="Arial" w:eastAsia="Calibri" w:hAnsi="Arial" w:cs="Arial"/>
          <w:bCs/>
          <w:lang w:eastAsia="pl-PL"/>
        </w:rPr>
        <w:t xml:space="preserve">jest </w:t>
      </w:r>
      <w:r w:rsidRPr="004447C8">
        <w:rPr>
          <w:rFonts w:ascii="Arial" w:eastAsia="Calibri" w:hAnsi="Arial" w:cs="Arial"/>
          <w:b/>
          <w:bCs/>
          <w:lang w:eastAsia="pl-PL"/>
        </w:rPr>
        <w:t>pełnienie funkcji Inżyniera Kontraktu</w:t>
      </w:r>
      <w:r w:rsidRPr="004447C8">
        <w:rPr>
          <w:rFonts w:ascii="Arial" w:eastAsia="Calibri" w:hAnsi="Arial" w:cs="Arial"/>
          <w:bCs/>
          <w:lang w:eastAsia="pl-PL"/>
        </w:rPr>
        <w:t xml:space="preserve"> dla zamierzenia </w:t>
      </w:r>
      <w:r w:rsidRPr="004447C8">
        <w:rPr>
          <w:rFonts w:ascii="Arial" w:eastAsia="Calibri" w:hAnsi="Arial" w:cs="Arial"/>
        </w:rPr>
        <w:t>inwestycyjnego</w:t>
      </w:r>
      <w:r w:rsidRPr="004447C8">
        <w:rPr>
          <w:rFonts w:ascii="Arial" w:eastAsia="Calibri" w:hAnsi="Arial" w:cs="Arial"/>
          <w:bCs/>
          <w:lang w:eastAsia="pl-PL"/>
        </w:rPr>
        <w:t xml:space="preserve"> polegającego na zaprojektowaniu, wykonaniu i ukończeniu robót budowlanych, określonych jako </w:t>
      </w:r>
      <w:r w:rsidRPr="004447C8">
        <w:rPr>
          <w:rFonts w:ascii="Arial" w:eastAsia="Calibri" w:hAnsi="Arial" w:cs="Arial"/>
          <w:b/>
          <w:bCs/>
          <w:lang w:eastAsia="pl-PL"/>
        </w:rPr>
        <w:t xml:space="preserve">„Budowa instalacji do fermentacji odpadów ulegających biodegradacji w </w:t>
      </w:r>
      <w:r w:rsidR="00900993" w:rsidRPr="004447C8">
        <w:rPr>
          <w:rFonts w:ascii="Arial" w:eastAsia="Calibri" w:hAnsi="Arial" w:cs="Arial"/>
          <w:b/>
          <w:bCs/>
          <w:lang w:eastAsia="pl-PL"/>
        </w:rPr>
        <w:t>I</w:t>
      </w:r>
      <w:r w:rsidR="00784045" w:rsidRPr="004447C8">
        <w:rPr>
          <w:rFonts w:ascii="Arial" w:eastAsia="Calibri" w:hAnsi="Arial" w:cs="Arial"/>
          <w:b/>
          <w:bCs/>
          <w:lang w:eastAsia="pl-PL"/>
        </w:rPr>
        <w:t>nstalacji Komunalnej</w:t>
      </w:r>
      <w:r w:rsidR="00900993" w:rsidRPr="004447C8">
        <w:rPr>
          <w:rFonts w:ascii="Arial" w:eastAsia="Calibri" w:hAnsi="Arial" w:cs="Arial"/>
          <w:b/>
          <w:bCs/>
          <w:lang w:eastAsia="pl-PL"/>
        </w:rPr>
        <w:t xml:space="preserve"> </w:t>
      </w:r>
      <w:r w:rsidRPr="004447C8">
        <w:rPr>
          <w:rFonts w:ascii="Arial" w:eastAsia="Calibri" w:hAnsi="Arial" w:cs="Arial"/>
          <w:b/>
          <w:bCs/>
          <w:lang w:eastAsia="pl-PL"/>
        </w:rPr>
        <w:t>w Bierkowie”</w:t>
      </w:r>
      <w:r w:rsidRPr="004447C8">
        <w:rPr>
          <w:rFonts w:ascii="Arial" w:eastAsia="Calibri" w:hAnsi="Arial" w:cs="Arial"/>
          <w:bCs/>
          <w:lang w:eastAsia="pl-PL"/>
        </w:rPr>
        <w:t xml:space="preserve"> oraz usunięciu w nich wszelkich wad, na warunkach określonych w Kontrakcie</w:t>
      </w:r>
      <w:r w:rsidRPr="00A5225B">
        <w:rPr>
          <w:rFonts w:ascii="Arial" w:eastAsia="Calibri" w:hAnsi="Arial" w:cs="Arial"/>
          <w:bCs/>
          <w:lang w:eastAsia="pl-PL"/>
        </w:rPr>
        <w:t>, zgodnie z</w:t>
      </w:r>
      <w:r>
        <w:rPr>
          <w:rFonts w:ascii="Arial" w:eastAsia="Calibri" w:hAnsi="Arial" w:cs="Arial"/>
          <w:bCs/>
          <w:lang w:eastAsia="pl-PL"/>
        </w:rPr>
        <w:t xml:space="preserve"> </w:t>
      </w:r>
      <w:r w:rsidRPr="00A5225B">
        <w:rPr>
          <w:rFonts w:ascii="Arial" w:eastAsia="Calibri" w:hAnsi="Arial" w:cs="Arial"/>
          <w:bCs/>
          <w:lang w:eastAsia="pl-PL"/>
        </w:rPr>
        <w:t>obowiązującym Prawem, przepisami techniczno-budowlanymi, zasadami wiedzy technicznej, zachowaniem najwyższej staranności zawodowej.</w:t>
      </w:r>
    </w:p>
    <w:p w14:paraId="2AAC3FDF" w14:textId="6E6147E4" w:rsidR="004645D8" w:rsidRPr="004645D8" w:rsidRDefault="00744CE9" w:rsidP="00B8126C">
      <w:pPr>
        <w:numPr>
          <w:ilvl w:val="0"/>
          <w:numId w:val="2"/>
        </w:numPr>
        <w:tabs>
          <w:tab w:val="left" w:pos="709"/>
        </w:tabs>
        <w:spacing w:after="0" w:line="276" w:lineRule="auto"/>
        <w:ind w:left="567" w:hanging="567"/>
        <w:contextualSpacing/>
        <w:jc w:val="both"/>
        <w:rPr>
          <w:rFonts w:ascii="Arial" w:hAnsi="Arial" w:cs="Arial"/>
        </w:rPr>
      </w:pPr>
      <w:r w:rsidRPr="0070039C">
        <w:rPr>
          <w:rFonts w:ascii="Arial" w:eastAsia="Calibri" w:hAnsi="Arial" w:cs="Arial"/>
          <w:bCs/>
          <w:lang w:eastAsia="pl-PL"/>
        </w:rPr>
        <w:t xml:space="preserve">Pełnienie </w:t>
      </w:r>
      <w:r w:rsidRPr="00532E13">
        <w:rPr>
          <w:rFonts w:ascii="Arial" w:eastAsia="Calibri" w:hAnsi="Arial" w:cs="Arial"/>
        </w:rPr>
        <w:t>funkcji</w:t>
      </w:r>
      <w:r w:rsidRPr="0070039C">
        <w:rPr>
          <w:rFonts w:ascii="Arial" w:eastAsia="Calibri" w:hAnsi="Arial" w:cs="Arial"/>
          <w:bCs/>
          <w:lang w:eastAsia="pl-PL"/>
        </w:rPr>
        <w:t xml:space="preserve"> </w:t>
      </w:r>
      <w:r w:rsidRPr="0070039C">
        <w:rPr>
          <w:rFonts w:ascii="Arial" w:eastAsia="Calibri" w:hAnsi="Arial" w:cs="Arial"/>
          <w:lang w:eastAsia="pl-PL"/>
        </w:rPr>
        <w:t xml:space="preserve">Inżyniera Kontraktu </w:t>
      </w:r>
      <w:r w:rsidRPr="0070039C">
        <w:rPr>
          <w:rFonts w:ascii="Arial" w:eastAsia="Calibri" w:hAnsi="Arial" w:cs="Arial"/>
          <w:bCs/>
          <w:lang w:eastAsia="pl-PL"/>
        </w:rPr>
        <w:t>będzie polegało w szczególności</w:t>
      </w:r>
      <w:r w:rsidRPr="0070039C">
        <w:rPr>
          <w:rFonts w:ascii="Arial" w:eastAsia="Calibri" w:hAnsi="Arial" w:cs="Arial"/>
          <w:lang w:eastAsia="pl-PL"/>
        </w:rPr>
        <w:t xml:space="preserve"> na </w:t>
      </w:r>
      <w:r w:rsidRPr="0070039C">
        <w:rPr>
          <w:rFonts w:ascii="Arial" w:eastAsia="Calibri" w:hAnsi="Arial" w:cs="Arial"/>
          <w:b/>
          <w:lang w:eastAsia="pl-PL"/>
        </w:rPr>
        <w:t>zarządzaniu, koordynacji i nadzorze inwestorskim</w:t>
      </w:r>
      <w:r w:rsidRPr="0070039C">
        <w:rPr>
          <w:rFonts w:ascii="Arial" w:eastAsia="Calibri" w:hAnsi="Arial" w:cs="Arial"/>
          <w:b/>
          <w:bCs/>
          <w:lang w:eastAsia="pl-PL"/>
        </w:rPr>
        <w:t xml:space="preserve"> </w:t>
      </w:r>
      <w:r w:rsidRPr="0070039C">
        <w:rPr>
          <w:rFonts w:ascii="Arial" w:eastAsia="Calibri" w:hAnsi="Arial" w:cs="Arial"/>
          <w:b/>
          <w:lang w:eastAsia="pl-PL"/>
        </w:rPr>
        <w:t>nad prawidłowością wykonania robót budowlanych</w:t>
      </w:r>
      <w:r w:rsidRPr="0070039C">
        <w:rPr>
          <w:rFonts w:ascii="Arial" w:eastAsia="Calibri" w:hAnsi="Arial" w:cs="Arial"/>
          <w:lang w:eastAsia="pl-PL"/>
        </w:rPr>
        <w:t xml:space="preserve"> polegających na </w:t>
      </w:r>
      <w:r w:rsidRPr="00532E13">
        <w:rPr>
          <w:rFonts w:ascii="Arial" w:eastAsia="Calibri" w:hAnsi="Arial" w:cs="Arial"/>
          <w:lang w:eastAsia="pl-PL"/>
        </w:rPr>
        <w:t xml:space="preserve">zaprojektowaniu i budowie instalacji do fermentacji odpadów ulegających biodegradacji, która stanowić będzie rozbudowę istniejącego </w:t>
      </w:r>
      <w:r w:rsidR="00BC51BD">
        <w:rPr>
          <w:rFonts w:ascii="Arial" w:eastAsia="Calibri" w:hAnsi="Arial" w:cs="Arial"/>
          <w:lang w:eastAsia="pl-PL"/>
        </w:rPr>
        <w:t>IK</w:t>
      </w:r>
      <w:r w:rsidRPr="00532E13">
        <w:rPr>
          <w:rFonts w:ascii="Arial" w:eastAsia="Calibri" w:hAnsi="Arial" w:cs="Arial"/>
          <w:lang w:eastAsia="pl-PL"/>
        </w:rPr>
        <w:t xml:space="preserve"> w Bierkowie</w:t>
      </w:r>
      <w:r w:rsidRPr="0070039C">
        <w:rPr>
          <w:rFonts w:ascii="Arial" w:eastAsia="Calibri" w:hAnsi="Arial" w:cs="Arial"/>
          <w:lang w:eastAsia="pl-PL" w:bidi="pl-PL"/>
        </w:rPr>
        <w:t xml:space="preserve"> </w:t>
      </w:r>
      <w:r w:rsidRPr="0070039C">
        <w:rPr>
          <w:rFonts w:ascii="Arial" w:eastAsia="Times New Roman" w:hAnsi="Arial" w:cs="Arial"/>
          <w:lang w:eastAsia="pl-PL"/>
        </w:rPr>
        <w:t>na warunkach określonych w Specyfikacji Warunków Zamówienia dla niniejszego post</w:t>
      </w:r>
      <w:r>
        <w:rPr>
          <w:rFonts w:ascii="Arial" w:eastAsia="Times New Roman" w:hAnsi="Arial" w:cs="Arial"/>
          <w:lang w:eastAsia="pl-PL"/>
        </w:rPr>
        <w:t>ę</w:t>
      </w:r>
      <w:r w:rsidRPr="0070039C">
        <w:rPr>
          <w:rFonts w:ascii="Arial" w:eastAsia="Times New Roman" w:hAnsi="Arial" w:cs="Arial"/>
          <w:lang w:eastAsia="pl-PL"/>
        </w:rPr>
        <w:t>powania</w:t>
      </w:r>
      <w:r w:rsidRPr="00495BCB">
        <w:rPr>
          <w:rFonts w:ascii="Arial" w:hAnsi="Arial" w:cs="Arial"/>
          <w:bCs/>
          <w:lang w:eastAsia="ar-SA"/>
        </w:rPr>
        <w:t xml:space="preserve"> </w:t>
      </w:r>
      <w:r w:rsidRPr="00495BCB">
        <w:rPr>
          <w:rFonts w:ascii="Arial" w:eastAsia="Times New Roman" w:hAnsi="Arial" w:cs="Arial"/>
          <w:bCs/>
          <w:lang w:eastAsia="pl-PL"/>
        </w:rPr>
        <w:t xml:space="preserve">oraz zgodnie z </w:t>
      </w:r>
      <w:r>
        <w:rPr>
          <w:rFonts w:ascii="Arial" w:eastAsia="Times New Roman" w:hAnsi="Arial" w:cs="Arial"/>
          <w:bCs/>
          <w:lang w:eastAsia="pl-PL"/>
        </w:rPr>
        <w:t>W</w:t>
      </w:r>
      <w:r w:rsidRPr="00495BCB">
        <w:rPr>
          <w:rFonts w:ascii="Arial" w:eastAsia="Times New Roman" w:hAnsi="Arial" w:cs="Arial"/>
          <w:bCs/>
          <w:lang w:eastAsia="pl-PL"/>
        </w:rPr>
        <w:t xml:space="preserve">ymaganiami Zamawiającego co do realizacji tych robót. </w:t>
      </w:r>
    </w:p>
    <w:p w14:paraId="2D1B14AC" w14:textId="77777777" w:rsidR="004800B6" w:rsidRPr="00744CE9" w:rsidRDefault="004800B6" w:rsidP="004800B6">
      <w:pPr>
        <w:numPr>
          <w:ilvl w:val="0"/>
          <w:numId w:val="2"/>
        </w:numPr>
        <w:tabs>
          <w:tab w:val="left" w:pos="709"/>
        </w:tabs>
        <w:spacing w:after="0" w:line="276" w:lineRule="auto"/>
        <w:ind w:left="567" w:hanging="567"/>
        <w:contextualSpacing/>
        <w:jc w:val="both"/>
        <w:rPr>
          <w:rFonts w:ascii="Arial" w:hAnsi="Arial" w:cs="Arial"/>
        </w:rPr>
      </w:pPr>
      <w:r w:rsidRPr="00495BCB">
        <w:rPr>
          <w:rFonts w:ascii="Arial" w:eastAsia="Times New Roman" w:hAnsi="Arial" w:cs="Arial"/>
          <w:bCs/>
          <w:lang w:eastAsia="pl-PL"/>
        </w:rPr>
        <w:t>Inżynier będzie odpowiedzialny w</w:t>
      </w:r>
      <w:r>
        <w:rPr>
          <w:rFonts w:ascii="Arial" w:eastAsia="Times New Roman" w:hAnsi="Arial" w:cs="Arial"/>
          <w:bCs/>
          <w:lang w:eastAsia="pl-PL"/>
        </w:rPr>
        <w:t> </w:t>
      </w:r>
      <w:r w:rsidRPr="00495BCB">
        <w:rPr>
          <w:rFonts w:ascii="Arial" w:eastAsia="Times New Roman" w:hAnsi="Arial" w:cs="Arial"/>
          <w:bCs/>
          <w:lang w:eastAsia="pl-PL"/>
        </w:rPr>
        <w:t>szczególności za administrowanie, monitorowanie, rozliczanie i zarządzanie nad</w:t>
      </w:r>
      <w:r>
        <w:rPr>
          <w:rFonts w:ascii="Arial" w:eastAsia="Times New Roman" w:hAnsi="Arial" w:cs="Arial"/>
          <w:bCs/>
          <w:lang w:eastAsia="pl-PL"/>
        </w:rPr>
        <w:t>zorowanymi robotami budowlanymi</w:t>
      </w:r>
      <w:r w:rsidRPr="00495BCB">
        <w:rPr>
          <w:rFonts w:ascii="Arial" w:eastAsia="Times New Roman" w:hAnsi="Arial" w:cs="Arial"/>
          <w:bCs/>
          <w:lang w:eastAsia="pl-PL"/>
        </w:rPr>
        <w:t xml:space="preserve"> na każdym etapie ich realizacji z zachowaniem najwyższej staranności zawodowej.</w:t>
      </w:r>
      <w:r>
        <w:rPr>
          <w:rFonts w:ascii="Arial" w:eastAsia="Times New Roman" w:hAnsi="Arial" w:cs="Arial"/>
          <w:bCs/>
          <w:lang w:eastAsia="pl-PL"/>
        </w:rPr>
        <w:t xml:space="preserve"> </w:t>
      </w:r>
    </w:p>
    <w:p w14:paraId="02F4C8FB" w14:textId="77777777" w:rsidR="004800B6" w:rsidRPr="0075272B" w:rsidRDefault="004800B6" w:rsidP="004800B6">
      <w:pPr>
        <w:numPr>
          <w:ilvl w:val="0"/>
          <w:numId w:val="2"/>
        </w:numPr>
        <w:spacing w:after="0" w:line="276" w:lineRule="auto"/>
        <w:ind w:left="567" w:hanging="567"/>
        <w:contextualSpacing/>
        <w:jc w:val="both"/>
        <w:rPr>
          <w:rFonts w:ascii="Arial" w:eastAsia="Calibri" w:hAnsi="Arial" w:cs="Arial"/>
        </w:rPr>
      </w:pPr>
      <w:r>
        <w:rPr>
          <w:rFonts w:ascii="Arial" w:eastAsia="Calibri" w:hAnsi="Arial" w:cs="Arial"/>
        </w:rPr>
        <w:t xml:space="preserve">Zamawiający / </w:t>
      </w:r>
      <w:r w:rsidRPr="0075272B">
        <w:rPr>
          <w:rFonts w:ascii="Arial" w:eastAsia="Calibri" w:hAnsi="Arial" w:cs="Arial"/>
        </w:rPr>
        <w:t>Inwestor:</w:t>
      </w:r>
      <w:r>
        <w:rPr>
          <w:rFonts w:ascii="Arial" w:eastAsia="Calibri" w:hAnsi="Arial" w:cs="Arial"/>
        </w:rPr>
        <w:t xml:space="preserve"> </w:t>
      </w:r>
      <w:r w:rsidRPr="00D1242A">
        <w:rPr>
          <w:rFonts w:ascii="Arial" w:eastAsia="Calibri" w:hAnsi="Arial" w:cs="Arial"/>
          <w:b/>
          <w:bCs/>
        </w:rPr>
        <w:t>Przedsiębiorstwo Gospodarki Komunalnej Sp. z o. o. w</w:t>
      </w:r>
      <w:r>
        <w:rPr>
          <w:rFonts w:ascii="Arial" w:eastAsia="Calibri" w:hAnsi="Arial" w:cs="Arial"/>
          <w:b/>
          <w:bCs/>
        </w:rPr>
        <w:t> </w:t>
      </w:r>
      <w:r w:rsidRPr="00D1242A">
        <w:rPr>
          <w:rFonts w:ascii="Arial" w:eastAsia="Calibri" w:hAnsi="Arial" w:cs="Arial"/>
          <w:b/>
          <w:bCs/>
        </w:rPr>
        <w:t>Słupsku</w:t>
      </w:r>
      <w:r w:rsidRPr="00FB4AA1">
        <w:rPr>
          <w:rFonts w:ascii="Arial" w:eastAsia="Calibri" w:hAnsi="Arial" w:cs="Arial"/>
        </w:rPr>
        <w:t>.</w:t>
      </w:r>
      <w:r w:rsidRPr="0075272B">
        <w:rPr>
          <w:rFonts w:ascii="Arial" w:eastAsia="Calibri" w:hAnsi="Arial" w:cs="Arial"/>
        </w:rPr>
        <w:t xml:space="preserve"> </w:t>
      </w:r>
    </w:p>
    <w:p w14:paraId="03CEE508" w14:textId="77777777" w:rsidR="004800B6" w:rsidRPr="004800B6" w:rsidRDefault="004800B6" w:rsidP="004800B6">
      <w:pPr>
        <w:numPr>
          <w:ilvl w:val="0"/>
          <w:numId w:val="2"/>
        </w:numPr>
        <w:autoSpaceDE w:val="0"/>
        <w:autoSpaceDN w:val="0"/>
        <w:adjustRightInd w:val="0"/>
        <w:spacing w:after="0" w:line="276" w:lineRule="auto"/>
        <w:ind w:left="567" w:hanging="567"/>
        <w:contextualSpacing/>
        <w:jc w:val="both"/>
        <w:rPr>
          <w:rFonts w:ascii="Arial" w:eastAsia="Calibri" w:hAnsi="Arial" w:cs="Arial"/>
          <w:lang w:eastAsia="pl-PL"/>
        </w:rPr>
      </w:pPr>
      <w:r w:rsidRPr="00532E13">
        <w:rPr>
          <w:rFonts w:ascii="Arial" w:eastAsia="Calibri" w:hAnsi="Arial" w:cs="Arial"/>
          <w:lang w:eastAsia="pl-PL"/>
        </w:rPr>
        <w:t>Adres realizacji Przedmiotu Umowy w zakresie nadzoru nad realizacją Um</w:t>
      </w:r>
      <w:r>
        <w:rPr>
          <w:rFonts w:ascii="Arial" w:eastAsia="Calibri" w:hAnsi="Arial" w:cs="Arial"/>
          <w:lang w:eastAsia="pl-PL"/>
        </w:rPr>
        <w:t>owy</w:t>
      </w:r>
      <w:r w:rsidRPr="00532E13">
        <w:rPr>
          <w:rFonts w:ascii="Arial" w:eastAsia="Calibri" w:hAnsi="Arial" w:cs="Arial"/>
          <w:lang w:eastAsia="pl-PL"/>
        </w:rPr>
        <w:t xml:space="preserve"> na roboty budowlane:</w:t>
      </w:r>
      <w:r>
        <w:rPr>
          <w:rFonts w:ascii="Arial" w:eastAsia="Calibri" w:hAnsi="Arial" w:cs="Arial"/>
          <w:lang w:eastAsia="pl-PL"/>
        </w:rPr>
        <w:t xml:space="preserve"> </w:t>
      </w:r>
      <w:r w:rsidRPr="00532E13">
        <w:rPr>
          <w:rFonts w:ascii="Arial" w:eastAsia="Calibri" w:hAnsi="Arial" w:cs="Arial"/>
          <w:lang w:eastAsia="pl-PL"/>
        </w:rPr>
        <w:t>PL63</w:t>
      </w:r>
      <w:r>
        <w:rPr>
          <w:rFonts w:ascii="Arial" w:eastAsia="Calibri" w:hAnsi="Arial" w:cs="Arial"/>
          <w:lang w:eastAsia="pl-PL"/>
        </w:rPr>
        <w:t>,</w:t>
      </w:r>
      <w:r w:rsidRPr="00532E13">
        <w:rPr>
          <w:rFonts w:ascii="Arial" w:eastAsia="Calibri" w:hAnsi="Arial" w:cs="Arial"/>
          <w:lang w:eastAsia="pl-PL"/>
        </w:rPr>
        <w:t xml:space="preserve"> Słupsk</w:t>
      </w:r>
      <w:r w:rsidRPr="00D1242A">
        <w:rPr>
          <w:rFonts w:ascii="Arial" w:hAnsi="Arial" w:cs="Arial"/>
        </w:rPr>
        <w:t xml:space="preserve">. </w:t>
      </w:r>
    </w:p>
    <w:p w14:paraId="33351EF4" w14:textId="77777777" w:rsidR="004800B6" w:rsidRPr="0075272B" w:rsidRDefault="004800B6" w:rsidP="004800B6">
      <w:pPr>
        <w:autoSpaceDE w:val="0"/>
        <w:autoSpaceDN w:val="0"/>
        <w:adjustRightInd w:val="0"/>
        <w:spacing w:after="0" w:line="276" w:lineRule="auto"/>
        <w:ind w:left="567"/>
        <w:contextualSpacing/>
        <w:jc w:val="both"/>
        <w:rPr>
          <w:rFonts w:ascii="Arial" w:eastAsia="Calibri" w:hAnsi="Arial" w:cs="Arial"/>
          <w:lang w:eastAsia="pl-PL"/>
        </w:rPr>
      </w:pPr>
    </w:p>
    <w:p w14:paraId="17F14635" w14:textId="77777777" w:rsidR="00862CB6" w:rsidRPr="00862CB6" w:rsidRDefault="00862CB6" w:rsidP="00B8126C">
      <w:pPr>
        <w:keepNext/>
        <w:numPr>
          <w:ilvl w:val="0"/>
          <w:numId w:val="1"/>
        </w:numPr>
        <w:spacing w:before="120" w:after="120" w:line="276" w:lineRule="auto"/>
        <w:ind w:left="142" w:hanging="709"/>
        <w:outlineLvl w:val="0"/>
        <w:rPr>
          <w:rFonts w:ascii="Arial" w:eastAsia="Calibri" w:hAnsi="Arial" w:cs="Arial"/>
          <w:b/>
          <w:bCs/>
          <w:smallCaps/>
          <w:spacing w:val="5"/>
          <w:lang w:eastAsia="pl-PL"/>
        </w:rPr>
      </w:pPr>
      <w:bookmarkStart w:id="8" w:name="_Toc483727215"/>
      <w:bookmarkStart w:id="9" w:name="_Toc509050760"/>
      <w:r w:rsidRPr="00862CB6">
        <w:rPr>
          <w:rFonts w:ascii="Arial" w:eastAsia="Calibri" w:hAnsi="Arial" w:cs="Arial"/>
          <w:b/>
          <w:bCs/>
          <w:smallCaps/>
          <w:spacing w:val="5"/>
          <w:lang w:eastAsia="pl-PL"/>
        </w:rPr>
        <w:t>Charakterystyka nadzorowanych robót</w:t>
      </w:r>
      <w:bookmarkEnd w:id="8"/>
      <w:bookmarkEnd w:id="9"/>
    </w:p>
    <w:p w14:paraId="1E1F261A" w14:textId="6F1F50EE" w:rsidR="00862CB6" w:rsidRPr="00862CB6" w:rsidRDefault="00862CB6" w:rsidP="003716B6">
      <w:pPr>
        <w:numPr>
          <w:ilvl w:val="0"/>
          <w:numId w:val="3"/>
        </w:numPr>
        <w:tabs>
          <w:tab w:val="left" w:pos="709"/>
        </w:tabs>
        <w:spacing w:after="0" w:line="276" w:lineRule="auto"/>
        <w:ind w:left="567" w:hanging="567"/>
        <w:contextualSpacing/>
        <w:jc w:val="both"/>
        <w:rPr>
          <w:rFonts w:ascii="Arial" w:eastAsia="Calibri" w:hAnsi="Arial" w:cs="Arial"/>
          <w:bCs/>
          <w:lang w:eastAsia="ar-SA"/>
        </w:rPr>
      </w:pPr>
      <w:r w:rsidRPr="00862CB6">
        <w:rPr>
          <w:rFonts w:ascii="Arial" w:eastAsia="Calibri" w:hAnsi="Arial" w:cs="Arial"/>
          <w:lang w:eastAsia="ar-SA"/>
        </w:rPr>
        <w:t xml:space="preserve">Przedmiotem </w:t>
      </w:r>
      <w:r>
        <w:rPr>
          <w:rFonts w:ascii="Arial" w:eastAsia="Calibri" w:hAnsi="Arial" w:cs="Arial"/>
          <w:lang w:eastAsia="ar-SA"/>
        </w:rPr>
        <w:t>inwestycji</w:t>
      </w:r>
      <w:r w:rsidRPr="00862CB6">
        <w:rPr>
          <w:rFonts w:ascii="Arial" w:eastAsia="Calibri" w:hAnsi="Arial" w:cs="Arial"/>
          <w:lang w:eastAsia="ar-SA"/>
        </w:rPr>
        <w:t xml:space="preserve"> </w:t>
      </w:r>
      <w:r w:rsidRPr="00862CB6">
        <w:rPr>
          <w:rFonts w:ascii="Arial" w:eastAsia="Calibri" w:hAnsi="Arial" w:cs="Arial"/>
          <w:bCs/>
          <w:lang w:eastAsia="ar-SA"/>
        </w:rPr>
        <w:t xml:space="preserve">jest wykonanie opisanego w Wymaganiach Zamawiającego zamierzenia polegającego w szczególności na zaprojektowaniu, wykonaniu i ukończeniu robót budowlanych, określonych jako </w:t>
      </w:r>
      <w:r w:rsidRPr="00862CB6">
        <w:rPr>
          <w:rFonts w:ascii="Arial" w:eastAsia="Calibri" w:hAnsi="Arial" w:cs="Arial"/>
          <w:b/>
          <w:bCs/>
          <w:lang w:eastAsia="ar-SA"/>
        </w:rPr>
        <w:t xml:space="preserve">„Budowa instalacji do fermentacji odpadów ulegających biodegradacji w </w:t>
      </w:r>
      <w:r w:rsidR="00BC51BD">
        <w:rPr>
          <w:rFonts w:ascii="Arial" w:eastAsia="Calibri" w:hAnsi="Arial" w:cs="Arial"/>
          <w:b/>
          <w:bCs/>
          <w:lang w:eastAsia="ar-SA"/>
        </w:rPr>
        <w:t>IK</w:t>
      </w:r>
      <w:r w:rsidRPr="00862CB6">
        <w:rPr>
          <w:rFonts w:ascii="Arial" w:eastAsia="Calibri" w:hAnsi="Arial" w:cs="Arial"/>
          <w:b/>
          <w:bCs/>
          <w:lang w:eastAsia="ar-SA"/>
        </w:rPr>
        <w:t xml:space="preserve"> w Bierkowie”</w:t>
      </w:r>
      <w:r w:rsidRPr="00862CB6">
        <w:rPr>
          <w:rFonts w:ascii="Arial" w:eastAsia="Calibri" w:hAnsi="Arial" w:cs="Arial"/>
          <w:bCs/>
          <w:lang w:eastAsia="ar-SA"/>
        </w:rPr>
        <w:t xml:space="preserve"> oraz usunięciu w nich wszelkich wad, na warunkach określonych w Kontrakcie, zgodnie z</w:t>
      </w:r>
      <w:r w:rsidR="004800B6">
        <w:rPr>
          <w:rFonts w:ascii="Arial" w:eastAsia="Calibri" w:hAnsi="Arial" w:cs="Arial"/>
          <w:bCs/>
          <w:lang w:eastAsia="ar-SA"/>
        </w:rPr>
        <w:t xml:space="preserve"> </w:t>
      </w:r>
      <w:r w:rsidRPr="00862CB6">
        <w:rPr>
          <w:rFonts w:ascii="Arial" w:eastAsia="Calibri" w:hAnsi="Arial" w:cs="Arial"/>
          <w:bCs/>
          <w:lang w:eastAsia="ar-SA"/>
        </w:rPr>
        <w:t xml:space="preserve">obowiązującym Prawem, przepisami techniczno-budowlanymi, zasadami wiedzy technicznej, zachowaniem najwyższej staranności zawodowej. </w:t>
      </w:r>
    </w:p>
    <w:p w14:paraId="2C05702D" w14:textId="0E7E5E54" w:rsidR="00862CB6" w:rsidRPr="004447C8" w:rsidRDefault="00862CB6" w:rsidP="003716B6">
      <w:pPr>
        <w:numPr>
          <w:ilvl w:val="0"/>
          <w:numId w:val="3"/>
        </w:numPr>
        <w:tabs>
          <w:tab w:val="left" w:pos="709"/>
        </w:tabs>
        <w:spacing w:after="0" w:line="276" w:lineRule="auto"/>
        <w:ind w:left="567" w:hanging="567"/>
        <w:contextualSpacing/>
        <w:jc w:val="both"/>
        <w:rPr>
          <w:rFonts w:ascii="Arial" w:eastAsia="Calibri" w:hAnsi="Arial" w:cs="Arial"/>
          <w:lang w:eastAsia="ar-SA"/>
        </w:rPr>
      </w:pPr>
      <w:r w:rsidRPr="004447C8">
        <w:rPr>
          <w:rFonts w:ascii="Arial" w:eastAsia="Calibri" w:hAnsi="Arial" w:cs="Arial"/>
          <w:lang w:eastAsia="ar-SA"/>
        </w:rPr>
        <w:t>Szacowana</w:t>
      </w:r>
      <w:r w:rsidRPr="004447C8">
        <w:rPr>
          <w:rFonts w:ascii="Arial" w:eastAsia="Calibri" w:hAnsi="Arial" w:cs="Arial"/>
          <w:bCs/>
          <w:lang w:eastAsia="ar-SA"/>
        </w:rPr>
        <w:t xml:space="preserve"> całkowita wartość</w:t>
      </w:r>
      <w:r w:rsidR="00880BA6" w:rsidRPr="004447C8">
        <w:rPr>
          <w:rFonts w:ascii="Arial" w:eastAsia="Calibri" w:hAnsi="Arial" w:cs="Arial"/>
          <w:bCs/>
          <w:lang w:eastAsia="ar-SA"/>
        </w:rPr>
        <w:t xml:space="preserve"> inwestycji</w:t>
      </w:r>
      <w:r w:rsidRPr="004447C8">
        <w:rPr>
          <w:rFonts w:ascii="Arial" w:eastAsia="Calibri" w:hAnsi="Arial" w:cs="Arial"/>
          <w:bCs/>
          <w:lang w:eastAsia="ar-SA"/>
        </w:rPr>
        <w:t>:</w:t>
      </w:r>
      <w:r w:rsidR="00880BA6" w:rsidRPr="004447C8">
        <w:rPr>
          <w:rFonts w:ascii="Arial" w:eastAsia="Calibri" w:hAnsi="Arial" w:cs="Arial"/>
          <w:bCs/>
          <w:lang w:eastAsia="ar-SA"/>
        </w:rPr>
        <w:t xml:space="preserve"> </w:t>
      </w:r>
      <w:r w:rsidR="00784045" w:rsidRPr="00B22B27">
        <w:rPr>
          <w:rFonts w:ascii="Arial" w:eastAsia="Calibri" w:hAnsi="Arial" w:cs="Arial"/>
          <w:b/>
          <w:lang w:eastAsia="ar-SA"/>
        </w:rPr>
        <w:t>6</w:t>
      </w:r>
      <w:r w:rsidR="004447C8" w:rsidRPr="00B22B27">
        <w:rPr>
          <w:rFonts w:ascii="Arial" w:eastAsia="Calibri" w:hAnsi="Arial" w:cs="Arial"/>
          <w:b/>
          <w:lang w:eastAsia="ar-SA"/>
        </w:rPr>
        <w:t>4.824.500</w:t>
      </w:r>
      <w:r w:rsidR="00784045" w:rsidRPr="00B22B27">
        <w:rPr>
          <w:rFonts w:ascii="Arial" w:eastAsia="Calibri" w:hAnsi="Arial" w:cs="Arial"/>
          <w:b/>
          <w:lang w:eastAsia="ar-SA"/>
        </w:rPr>
        <w:t>,00</w:t>
      </w:r>
      <w:r w:rsidRPr="004447C8">
        <w:rPr>
          <w:rFonts w:ascii="Arial" w:eastAsia="Calibri" w:hAnsi="Arial" w:cs="Arial"/>
          <w:b/>
          <w:lang w:eastAsia="ar-SA"/>
        </w:rPr>
        <w:t xml:space="preserve"> PLN netto</w:t>
      </w:r>
      <w:r w:rsidRPr="004447C8">
        <w:rPr>
          <w:rFonts w:ascii="Arial" w:eastAsia="Calibri" w:hAnsi="Arial" w:cs="Arial"/>
          <w:lang w:eastAsia="ar-SA"/>
        </w:rPr>
        <w:t xml:space="preserve">. Szacowana wartość zamówienia uwzględnia </w:t>
      </w:r>
      <w:r w:rsidRPr="004447C8">
        <w:rPr>
          <w:rFonts w:ascii="Arial" w:eastAsia="Calibri" w:hAnsi="Arial" w:cs="Arial"/>
          <w:b/>
          <w:lang w:eastAsia="ar-SA"/>
        </w:rPr>
        <w:t>wartość zamówień</w:t>
      </w:r>
      <w:r w:rsidR="00880BA6" w:rsidRPr="004447C8">
        <w:rPr>
          <w:rFonts w:ascii="Arial" w:eastAsia="Calibri" w:hAnsi="Arial" w:cs="Arial"/>
          <w:b/>
          <w:lang w:eastAsia="ar-SA"/>
        </w:rPr>
        <w:t xml:space="preserve"> (inwestycji)</w:t>
      </w:r>
      <w:r w:rsidRPr="004447C8">
        <w:rPr>
          <w:rFonts w:ascii="Arial" w:eastAsia="Calibri" w:hAnsi="Arial" w:cs="Arial"/>
          <w:b/>
          <w:lang w:eastAsia="ar-SA"/>
        </w:rPr>
        <w:t xml:space="preserve">, o których mowa w art. </w:t>
      </w:r>
      <w:r w:rsidR="00880BA6" w:rsidRPr="004447C8">
        <w:rPr>
          <w:rFonts w:ascii="Arial" w:eastAsia="Calibri" w:hAnsi="Arial" w:cs="Arial"/>
          <w:b/>
          <w:lang w:eastAsia="ar-SA"/>
        </w:rPr>
        <w:t xml:space="preserve">214 ust. 1 pkt. 7 </w:t>
      </w:r>
      <w:r w:rsidRPr="004447C8">
        <w:rPr>
          <w:rFonts w:ascii="Arial" w:eastAsia="Calibri" w:hAnsi="Arial" w:cs="Arial"/>
          <w:b/>
          <w:lang w:eastAsia="ar-SA"/>
        </w:rPr>
        <w:t>PZP</w:t>
      </w:r>
      <w:r w:rsidRPr="004447C8">
        <w:rPr>
          <w:rFonts w:ascii="Arial" w:eastAsia="Calibri" w:hAnsi="Arial" w:cs="Arial"/>
          <w:lang w:eastAsia="ar-SA"/>
        </w:rPr>
        <w:t xml:space="preserve"> ustalonych na poziomie 20 % szacowanej wartości przedmiotu zamówienia objętego </w:t>
      </w:r>
      <w:r w:rsidR="004800B6" w:rsidRPr="004447C8">
        <w:rPr>
          <w:rFonts w:ascii="Arial" w:eastAsia="Calibri" w:hAnsi="Arial" w:cs="Arial"/>
          <w:lang w:eastAsia="ar-SA"/>
        </w:rPr>
        <w:t>zamówieniem podstawowym</w:t>
      </w:r>
      <w:r w:rsidRPr="004447C8">
        <w:rPr>
          <w:rFonts w:ascii="Arial" w:eastAsia="Calibri" w:hAnsi="Arial" w:cs="Arial"/>
          <w:lang w:eastAsia="ar-SA"/>
        </w:rPr>
        <w:t xml:space="preserve">. </w:t>
      </w:r>
    </w:p>
    <w:p w14:paraId="67AD3D6F" w14:textId="77777777" w:rsidR="00862CB6" w:rsidRPr="00862CB6" w:rsidRDefault="00862CB6" w:rsidP="003716B6">
      <w:pPr>
        <w:numPr>
          <w:ilvl w:val="0"/>
          <w:numId w:val="3"/>
        </w:numPr>
        <w:tabs>
          <w:tab w:val="left" w:pos="709"/>
        </w:tabs>
        <w:spacing w:after="0" w:line="276" w:lineRule="auto"/>
        <w:ind w:left="567" w:hanging="567"/>
        <w:contextualSpacing/>
        <w:jc w:val="both"/>
        <w:rPr>
          <w:rFonts w:ascii="Arial" w:eastAsia="Calibri" w:hAnsi="Arial" w:cs="Arial"/>
          <w:lang w:eastAsia="ar-SA"/>
        </w:rPr>
      </w:pPr>
      <w:r w:rsidRPr="00862CB6">
        <w:rPr>
          <w:rFonts w:ascii="Arial" w:eastAsia="Calibri" w:hAnsi="Arial" w:cs="Arial"/>
          <w:lang w:eastAsia="ar-SA"/>
        </w:rPr>
        <w:t xml:space="preserve">Adres Inwestycji: Planowana instalacja przetwarzania bioodpadów zlokalizowana będzie na fragmentach działek o nr ew. 259/5, 259/7, 259/10, 259/13; 256; 254/11; 255/2; 258/2; 532/2; 259/4; 259/9 obręb 0001 w Bierkowie. </w:t>
      </w:r>
    </w:p>
    <w:p w14:paraId="7C1AADAA" w14:textId="04CFE1B0" w:rsidR="00862CB6" w:rsidRDefault="00862CB6" w:rsidP="003716B6">
      <w:pPr>
        <w:numPr>
          <w:ilvl w:val="0"/>
          <w:numId w:val="3"/>
        </w:numPr>
        <w:tabs>
          <w:tab w:val="left" w:pos="709"/>
        </w:tabs>
        <w:spacing w:after="0" w:line="276" w:lineRule="auto"/>
        <w:ind w:left="567" w:hanging="567"/>
        <w:contextualSpacing/>
        <w:jc w:val="both"/>
        <w:rPr>
          <w:rFonts w:ascii="Arial" w:eastAsia="Calibri" w:hAnsi="Arial" w:cs="Arial"/>
          <w:lang w:eastAsia="ar-SA"/>
        </w:rPr>
      </w:pPr>
      <w:r w:rsidRPr="00862CB6">
        <w:rPr>
          <w:rFonts w:ascii="Arial" w:eastAsia="Calibri" w:hAnsi="Arial" w:cs="Arial"/>
          <w:b/>
          <w:lang w:eastAsia="ar-SA"/>
        </w:rPr>
        <w:t>Przedmiot</w:t>
      </w:r>
      <w:r w:rsidR="00880BA6">
        <w:rPr>
          <w:rFonts w:ascii="Arial" w:eastAsia="Calibri" w:hAnsi="Arial" w:cs="Arial"/>
          <w:b/>
          <w:lang w:eastAsia="ar-SA"/>
        </w:rPr>
        <w:t>em</w:t>
      </w:r>
      <w:r w:rsidRPr="00862CB6">
        <w:rPr>
          <w:rFonts w:ascii="Arial" w:eastAsia="Calibri" w:hAnsi="Arial" w:cs="Arial"/>
          <w:b/>
          <w:lang w:eastAsia="ar-SA"/>
        </w:rPr>
        <w:t xml:space="preserve"> </w:t>
      </w:r>
      <w:r w:rsidR="00880BA6">
        <w:rPr>
          <w:rFonts w:ascii="Arial" w:eastAsia="Calibri" w:hAnsi="Arial" w:cs="Arial"/>
          <w:b/>
          <w:lang w:eastAsia="ar-SA"/>
        </w:rPr>
        <w:t xml:space="preserve">zamierzenia inwestycyjnego </w:t>
      </w:r>
      <w:r w:rsidRPr="00862CB6">
        <w:rPr>
          <w:rFonts w:ascii="Arial" w:eastAsia="Calibri" w:hAnsi="Arial" w:cs="Arial"/>
          <w:lang w:eastAsia="ar-SA"/>
        </w:rPr>
        <w:t>jest</w:t>
      </w:r>
      <w:r w:rsidRPr="00862CB6">
        <w:rPr>
          <w:rFonts w:ascii="Arial" w:eastAsia="Calibri" w:hAnsi="Arial" w:cs="Arial"/>
          <w:b/>
          <w:lang w:eastAsia="ar-SA"/>
        </w:rPr>
        <w:t xml:space="preserve"> </w:t>
      </w:r>
      <w:r w:rsidRPr="00862CB6">
        <w:rPr>
          <w:rFonts w:ascii="Arial" w:eastAsia="Calibri" w:hAnsi="Arial" w:cs="Arial"/>
          <w:lang w:eastAsia="ar-SA"/>
        </w:rPr>
        <w:t xml:space="preserve">zaprojektowanie i budowa instalacji do </w:t>
      </w:r>
      <w:r w:rsidRPr="004447C8">
        <w:rPr>
          <w:rFonts w:ascii="Arial" w:eastAsia="Calibri" w:hAnsi="Arial" w:cs="Arial"/>
          <w:lang w:eastAsia="ar-SA"/>
        </w:rPr>
        <w:t>fermentacji odpadów ulegających biodegradacji, która stanowić będzie rozbudowę istniejące</w:t>
      </w:r>
      <w:r w:rsidR="00130403" w:rsidRPr="004447C8">
        <w:rPr>
          <w:rFonts w:ascii="Arial" w:eastAsia="Calibri" w:hAnsi="Arial" w:cs="Arial"/>
          <w:lang w:eastAsia="ar-SA"/>
        </w:rPr>
        <w:t>j</w:t>
      </w:r>
      <w:r w:rsidRPr="004447C8">
        <w:rPr>
          <w:rFonts w:ascii="Arial" w:eastAsia="Calibri" w:hAnsi="Arial" w:cs="Arial"/>
          <w:lang w:eastAsia="ar-SA"/>
        </w:rPr>
        <w:t xml:space="preserve"> </w:t>
      </w:r>
      <w:r w:rsidR="00BC51BD" w:rsidRPr="004447C8">
        <w:rPr>
          <w:rFonts w:ascii="Arial" w:eastAsia="Calibri" w:hAnsi="Arial" w:cs="Arial"/>
          <w:lang w:eastAsia="ar-SA"/>
        </w:rPr>
        <w:t>I</w:t>
      </w:r>
      <w:r w:rsidR="00130403" w:rsidRPr="004447C8">
        <w:rPr>
          <w:rFonts w:ascii="Arial" w:eastAsia="Calibri" w:hAnsi="Arial" w:cs="Arial"/>
          <w:lang w:eastAsia="ar-SA"/>
        </w:rPr>
        <w:t xml:space="preserve">nstalacji Komunalnej </w:t>
      </w:r>
      <w:r w:rsidRPr="00862CB6">
        <w:rPr>
          <w:rFonts w:ascii="Arial" w:eastAsia="Calibri" w:hAnsi="Arial" w:cs="Arial"/>
          <w:lang w:eastAsia="ar-SA"/>
        </w:rPr>
        <w:t xml:space="preserve">w Bierkowie. Przedmiot zamówienia stanowi zaprojektowanie i wybudowanie instalacji do suchej fermentacji dla zbieranych w sposób selektywny bioodpadów, w tym selektywnie zebranych odpadów zielonych i odpadów z cmentarzy, jak również frakcji &lt;80mm wydzielonej z odpadów komunalnych zmieszanych, wraz z niezbędnym wyposażeniem towarzyszącym. </w:t>
      </w:r>
    </w:p>
    <w:p w14:paraId="26854F4A" w14:textId="62EB75E5" w:rsidR="004800B6" w:rsidRPr="00844023" w:rsidRDefault="004800B6" w:rsidP="004800B6">
      <w:pPr>
        <w:numPr>
          <w:ilvl w:val="0"/>
          <w:numId w:val="2"/>
        </w:numPr>
        <w:tabs>
          <w:tab w:val="left" w:pos="709"/>
        </w:tabs>
        <w:spacing w:after="0" w:line="276" w:lineRule="auto"/>
        <w:ind w:left="567" w:hanging="567"/>
        <w:contextualSpacing/>
        <w:jc w:val="both"/>
        <w:rPr>
          <w:rFonts w:ascii="Arial" w:hAnsi="Arial" w:cs="Arial"/>
        </w:rPr>
      </w:pPr>
      <w:r w:rsidRPr="00284A3D">
        <w:rPr>
          <w:rFonts w:ascii="Arial" w:eastAsia="Arial" w:hAnsi="Arial" w:cs="Arial"/>
          <w:bCs/>
          <w:color w:val="000000"/>
        </w:rPr>
        <w:lastRenderedPageBreak/>
        <w:t>Umow</w:t>
      </w:r>
      <w:r>
        <w:rPr>
          <w:rFonts w:ascii="Arial" w:eastAsia="Arial" w:hAnsi="Arial" w:cs="Arial"/>
          <w:bCs/>
          <w:color w:val="000000"/>
        </w:rPr>
        <w:t>a</w:t>
      </w:r>
      <w:r w:rsidRPr="00284A3D">
        <w:rPr>
          <w:rFonts w:ascii="Arial" w:eastAsia="Arial" w:hAnsi="Arial" w:cs="Arial"/>
          <w:bCs/>
          <w:color w:val="000000"/>
        </w:rPr>
        <w:t xml:space="preserve"> na roboty budowlane </w:t>
      </w:r>
      <w:r>
        <w:rPr>
          <w:rFonts w:ascii="Arial" w:eastAsia="Arial" w:hAnsi="Arial" w:cs="Arial"/>
          <w:bCs/>
          <w:color w:val="000000"/>
        </w:rPr>
        <w:t xml:space="preserve">(dalej: „Umowa na roboty budowlane”) </w:t>
      </w:r>
      <w:r w:rsidRPr="00284A3D">
        <w:rPr>
          <w:rFonts w:ascii="Arial" w:eastAsia="Arial" w:hAnsi="Arial" w:cs="Arial"/>
          <w:bCs/>
          <w:color w:val="000000"/>
        </w:rPr>
        <w:t>realizowan</w:t>
      </w:r>
      <w:r>
        <w:rPr>
          <w:rFonts w:ascii="Arial" w:eastAsia="Arial" w:hAnsi="Arial" w:cs="Arial"/>
          <w:bCs/>
          <w:color w:val="000000"/>
        </w:rPr>
        <w:t>a</w:t>
      </w:r>
      <w:r w:rsidRPr="00284A3D">
        <w:rPr>
          <w:rFonts w:ascii="Arial" w:eastAsia="Arial" w:hAnsi="Arial" w:cs="Arial"/>
          <w:bCs/>
          <w:color w:val="000000"/>
        </w:rPr>
        <w:t xml:space="preserve"> będ</w:t>
      </w:r>
      <w:r>
        <w:rPr>
          <w:rFonts w:ascii="Arial" w:eastAsia="Arial" w:hAnsi="Arial" w:cs="Arial"/>
          <w:bCs/>
          <w:color w:val="000000"/>
        </w:rPr>
        <w:t>zie</w:t>
      </w:r>
      <w:r w:rsidRPr="00284A3D">
        <w:rPr>
          <w:rFonts w:ascii="Arial" w:eastAsia="Arial" w:hAnsi="Arial" w:cs="Arial"/>
          <w:bCs/>
          <w:color w:val="000000"/>
        </w:rPr>
        <w:t>, przez Wykonawcę wyłonion</w:t>
      </w:r>
      <w:r>
        <w:rPr>
          <w:rFonts w:ascii="Arial" w:eastAsia="Arial" w:hAnsi="Arial" w:cs="Arial"/>
          <w:bCs/>
          <w:color w:val="000000"/>
        </w:rPr>
        <w:t>ego</w:t>
      </w:r>
      <w:r w:rsidRPr="00284A3D">
        <w:rPr>
          <w:rFonts w:ascii="Arial" w:eastAsia="Arial" w:hAnsi="Arial" w:cs="Arial"/>
          <w:bCs/>
          <w:color w:val="000000"/>
        </w:rPr>
        <w:t xml:space="preserve"> w</w:t>
      </w:r>
      <w:r>
        <w:rPr>
          <w:rFonts w:ascii="Arial" w:eastAsia="Arial" w:hAnsi="Arial" w:cs="Arial"/>
          <w:bCs/>
          <w:color w:val="000000"/>
        </w:rPr>
        <w:t xml:space="preserve"> </w:t>
      </w:r>
      <w:r w:rsidRPr="00284A3D">
        <w:rPr>
          <w:rFonts w:ascii="Arial" w:eastAsia="Arial" w:hAnsi="Arial" w:cs="Arial"/>
          <w:bCs/>
          <w:color w:val="000000"/>
        </w:rPr>
        <w:t>postępowani</w:t>
      </w:r>
      <w:r>
        <w:rPr>
          <w:rFonts w:ascii="Arial" w:eastAsia="Arial" w:hAnsi="Arial" w:cs="Arial"/>
          <w:bCs/>
          <w:color w:val="000000"/>
        </w:rPr>
        <w:t>u</w:t>
      </w:r>
      <w:r w:rsidRPr="00284A3D">
        <w:rPr>
          <w:rFonts w:ascii="Arial" w:eastAsia="Arial" w:hAnsi="Arial" w:cs="Arial"/>
          <w:bCs/>
          <w:color w:val="000000"/>
        </w:rPr>
        <w:t xml:space="preserve"> o udzielenie zamówienia publicznego</w:t>
      </w:r>
      <w:r w:rsidRPr="008D09F4">
        <w:rPr>
          <w:rFonts w:ascii="Arial" w:eastAsia="Times New Roman" w:hAnsi="Arial" w:cs="Arial"/>
          <w:lang w:eastAsia="pl-PL"/>
        </w:rPr>
        <w:t xml:space="preserve"> </w:t>
      </w:r>
      <w:r w:rsidRPr="008D09F4">
        <w:rPr>
          <w:rFonts w:ascii="Arial" w:eastAsia="Arial" w:hAnsi="Arial" w:cs="Arial"/>
          <w:bCs/>
          <w:color w:val="000000"/>
        </w:rPr>
        <w:t>w trybie przetargu nieograniczonego na wykonanie</w:t>
      </w:r>
      <w:r>
        <w:rPr>
          <w:rFonts w:ascii="Arial" w:eastAsia="Arial" w:hAnsi="Arial" w:cs="Arial"/>
          <w:bCs/>
          <w:color w:val="000000"/>
        </w:rPr>
        <w:t xml:space="preserve"> Robót Budowlanych w formule zaprojektuj i wybuduj (dalej: „Wykonawca”) </w:t>
      </w:r>
      <w:r w:rsidRPr="008D09F4">
        <w:rPr>
          <w:rFonts w:ascii="Arial" w:eastAsia="Arial" w:hAnsi="Arial" w:cs="Arial"/>
          <w:bCs/>
          <w:color w:val="000000"/>
        </w:rPr>
        <w:t xml:space="preserve">pod nazwą </w:t>
      </w:r>
      <w:r w:rsidRPr="0020502E">
        <w:rPr>
          <w:rFonts w:ascii="Arial" w:eastAsia="Arial" w:hAnsi="Arial" w:cs="Arial"/>
          <w:b/>
          <w:bCs/>
          <w:color w:val="000000"/>
        </w:rPr>
        <w:t>„Budowa instalacji do fermentacji odpadów ulegających biodegradacji w</w:t>
      </w:r>
      <w:r>
        <w:rPr>
          <w:rFonts w:ascii="Arial" w:eastAsia="Arial" w:hAnsi="Arial" w:cs="Arial"/>
          <w:b/>
          <w:bCs/>
          <w:color w:val="000000"/>
        </w:rPr>
        <w:t xml:space="preserve"> </w:t>
      </w:r>
      <w:r w:rsidR="00900993" w:rsidRPr="00B22B27">
        <w:rPr>
          <w:rFonts w:ascii="Arial" w:eastAsia="Arial" w:hAnsi="Arial" w:cs="Arial"/>
          <w:b/>
          <w:bCs/>
        </w:rPr>
        <w:t>I</w:t>
      </w:r>
      <w:r w:rsidR="00784045" w:rsidRPr="00B22B27">
        <w:rPr>
          <w:rFonts w:ascii="Arial" w:eastAsia="Arial" w:hAnsi="Arial" w:cs="Arial"/>
          <w:b/>
          <w:bCs/>
        </w:rPr>
        <w:t>nstalacji Komunalnej</w:t>
      </w:r>
      <w:r w:rsidR="00900993" w:rsidRPr="00B22B27">
        <w:rPr>
          <w:rFonts w:ascii="Arial" w:eastAsia="Arial" w:hAnsi="Arial" w:cs="Arial"/>
          <w:b/>
          <w:bCs/>
        </w:rPr>
        <w:t xml:space="preserve"> </w:t>
      </w:r>
      <w:r w:rsidRPr="00B22B27">
        <w:rPr>
          <w:rFonts w:ascii="Arial" w:eastAsia="Arial" w:hAnsi="Arial" w:cs="Arial"/>
          <w:b/>
          <w:bCs/>
        </w:rPr>
        <w:t xml:space="preserve"> </w:t>
      </w:r>
      <w:r w:rsidRPr="0020502E">
        <w:rPr>
          <w:rFonts w:ascii="Arial" w:eastAsia="Arial" w:hAnsi="Arial" w:cs="Arial"/>
          <w:b/>
          <w:bCs/>
          <w:color w:val="000000"/>
        </w:rPr>
        <w:t xml:space="preserve">w Bierkowie” </w:t>
      </w:r>
      <w:r w:rsidRPr="0020502E">
        <w:rPr>
          <w:rFonts w:ascii="Arial" w:eastAsia="Arial" w:hAnsi="Arial" w:cs="Arial"/>
          <w:bCs/>
          <w:color w:val="000000"/>
        </w:rPr>
        <w:t>(dalej</w:t>
      </w:r>
      <w:r>
        <w:rPr>
          <w:rFonts w:ascii="Arial" w:eastAsia="Arial" w:hAnsi="Arial" w:cs="Arial"/>
          <w:bCs/>
          <w:color w:val="000000"/>
        </w:rPr>
        <w:t xml:space="preserve">: „Robota </w:t>
      </w:r>
      <w:r w:rsidR="00F23509">
        <w:rPr>
          <w:rFonts w:ascii="Arial" w:eastAsia="Arial" w:hAnsi="Arial" w:cs="Arial"/>
          <w:bCs/>
          <w:color w:val="000000"/>
        </w:rPr>
        <w:t>b</w:t>
      </w:r>
      <w:r>
        <w:rPr>
          <w:rFonts w:ascii="Arial" w:eastAsia="Arial" w:hAnsi="Arial" w:cs="Arial"/>
          <w:bCs/>
          <w:color w:val="000000"/>
        </w:rPr>
        <w:t xml:space="preserve">udowlana”). </w:t>
      </w:r>
    </w:p>
    <w:p w14:paraId="633F9F86" w14:textId="543CD0D3" w:rsidR="00844023" w:rsidRDefault="00862CB6" w:rsidP="00844023">
      <w:pPr>
        <w:numPr>
          <w:ilvl w:val="0"/>
          <w:numId w:val="3"/>
        </w:numPr>
        <w:tabs>
          <w:tab w:val="left" w:pos="709"/>
        </w:tabs>
        <w:spacing w:after="0" w:line="276" w:lineRule="auto"/>
        <w:ind w:left="567" w:hanging="567"/>
        <w:contextualSpacing/>
        <w:jc w:val="both"/>
        <w:rPr>
          <w:rFonts w:ascii="Arial" w:eastAsia="Calibri" w:hAnsi="Arial" w:cs="Arial"/>
          <w:lang w:eastAsia="ar-SA" w:bidi="pl-PL"/>
        </w:rPr>
      </w:pPr>
      <w:r w:rsidRPr="00862CB6">
        <w:rPr>
          <w:rFonts w:ascii="Arial" w:eastAsia="Calibri" w:hAnsi="Arial" w:cs="Arial"/>
          <w:bCs/>
          <w:lang w:eastAsia="ar-SA" w:bidi="pl-PL"/>
        </w:rPr>
        <w:t xml:space="preserve">Roboty będą realizowane zgodnie z </w:t>
      </w:r>
      <w:r w:rsidRPr="00862CB6">
        <w:rPr>
          <w:rFonts w:ascii="Arial" w:eastAsia="Calibri" w:hAnsi="Arial" w:cs="Arial"/>
          <w:b/>
          <w:bCs/>
          <w:lang w:eastAsia="ar-SA" w:bidi="pl-PL"/>
        </w:rPr>
        <w:t>„Warunkami Kontraktowymi dla Urządzeń oraz Projektowania i Budowy dla urządzeń elektrycznych i mechanicznych oraz robót inżynieryjnych i budowlanych projektowanych przez Wykonawcę”</w:t>
      </w:r>
      <w:r w:rsidR="0041177B">
        <w:rPr>
          <w:rFonts w:ascii="Arial" w:eastAsia="Calibri" w:hAnsi="Arial" w:cs="Arial"/>
          <w:bCs/>
          <w:lang w:eastAsia="ar-SA" w:bidi="pl-PL"/>
        </w:rPr>
        <w:t xml:space="preserve">. </w:t>
      </w:r>
    </w:p>
    <w:p w14:paraId="1AD7C920" w14:textId="77777777" w:rsidR="004800B6" w:rsidRPr="00844023" w:rsidRDefault="004800B6" w:rsidP="004800B6">
      <w:pPr>
        <w:numPr>
          <w:ilvl w:val="0"/>
          <w:numId w:val="2"/>
        </w:numPr>
        <w:tabs>
          <w:tab w:val="left" w:pos="709"/>
        </w:tabs>
        <w:spacing w:after="0" w:line="276" w:lineRule="auto"/>
        <w:ind w:left="567" w:hanging="567"/>
        <w:contextualSpacing/>
        <w:jc w:val="both"/>
        <w:rPr>
          <w:rFonts w:ascii="Arial" w:eastAsia="Arial" w:hAnsi="Arial" w:cs="Arial"/>
          <w:bCs/>
          <w:color w:val="000000"/>
        </w:rPr>
      </w:pPr>
      <w:r w:rsidRPr="00030578">
        <w:rPr>
          <w:rFonts w:ascii="Arial" w:eastAsia="Arial" w:hAnsi="Arial" w:cs="Arial"/>
          <w:bCs/>
          <w:color w:val="000000"/>
        </w:rPr>
        <w:t>Przez Umow</w:t>
      </w:r>
      <w:r>
        <w:rPr>
          <w:rFonts w:ascii="Arial" w:eastAsia="Arial" w:hAnsi="Arial" w:cs="Arial"/>
          <w:bCs/>
          <w:color w:val="000000"/>
        </w:rPr>
        <w:t>ę</w:t>
      </w:r>
      <w:r w:rsidRPr="00030578">
        <w:rPr>
          <w:rFonts w:ascii="Arial" w:eastAsia="Arial" w:hAnsi="Arial" w:cs="Arial"/>
          <w:bCs/>
          <w:color w:val="000000"/>
        </w:rPr>
        <w:t xml:space="preserve"> </w:t>
      </w:r>
      <w:r>
        <w:rPr>
          <w:rFonts w:ascii="Arial" w:eastAsia="Arial" w:hAnsi="Arial" w:cs="Arial"/>
          <w:bCs/>
          <w:color w:val="000000"/>
        </w:rPr>
        <w:t>na</w:t>
      </w:r>
      <w:r w:rsidRPr="00030578">
        <w:rPr>
          <w:rFonts w:ascii="Arial" w:eastAsia="Arial" w:hAnsi="Arial" w:cs="Arial"/>
          <w:bCs/>
          <w:color w:val="000000"/>
        </w:rPr>
        <w:t xml:space="preserve"> roboty budowlane należy rozumieć również umowy zawarte pomiędzy Wykonawc</w:t>
      </w:r>
      <w:r>
        <w:rPr>
          <w:rFonts w:ascii="Arial" w:eastAsia="Arial" w:hAnsi="Arial" w:cs="Arial"/>
          <w:bCs/>
          <w:color w:val="000000"/>
        </w:rPr>
        <w:t>ą</w:t>
      </w:r>
      <w:r w:rsidRPr="00030578">
        <w:rPr>
          <w:rFonts w:ascii="Arial" w:eastAsia="Arial" w:hAnsi="Arial" w:cs="Arial"/>
          <w:bCs/>
          <w:color w:val="000000"/>
        </w:rPr>
        <w:t>, a podwykonawcami, a w przypadku umów na roboty budowlane</w:t>
      </w:r>
      <w:r w:rsidRPr="00844023">
        <w:rPr>
          <w:rFonts w:ascii="Arial" w:eastAsia="Arial" w:hAnsi="Arial" w:cs="Arial"/>
          <w:bCs/>
          <w:color w:val="000000"/>
        </w:rPr>
        <w:t xml:space="preserve"> również pomiędzy podwykonawcami, a dalszymi podwykonawcami, wraz ze wszystkimi zmianami jakie mogą zostać dokonane na mocy tych umów. </w:t>
      </w:r>
    </w:p>
    <w:p w14:paraId="634B8440" w14:textId="77777777" w:rsidR="004800B6" w:rsidRPr="00030578" w:rsidRDefault="004800B6" w:rsidP="004800B6">
      <w:pPr>
        <w:numPr>
          <w:ilvl w:val="0"/>
          <w:numId w:val="2"/>
        </w:numPr>
        <w:tabs>
          <w:tab w:val="left" w:pos="709"/>
        </w:tabs>
        <w:spacing w:after="0" w:line="276" w:lineRule="auto"/>
        <w:ind w:left="567" w:hanging="567"/>
        <w:contextualSpacing/>
        <w:jc w:val="both"/>
        <w:rPr>
          <w:rFonts w:ascii="Arial" w:eastAsia="Arial" w:hAnsi="Arial" w:cs="Arial"/>
          <w:bCs/>
          <w:color w:val="000000"/>
        </w:rPr>
      </w:pPr>
      <w:r w:rsidRPr="00844023">
        <w:rPr>
          <w:rFonts w:ascii="Arial" w:eastAsia="Arial" w:hAnsi="Arial" w:cs="Arial"/>
          <w:bCs/>
          <w:color w:val="000000"/>
        </w:rPr>
        <w:t xml:space="preserve">Przez Wykonawcę należy rozumieć </w:t>
      </w:r>
      <w:r w:rsidRPr="00030578">
        <w:rPr>
          <w:rFonts w:ascii="Arial" w:eastAsia="Arial" w:hAnsi="Arial" w:cs="Arial"/>
          <w:bCs/>
          <w:color w:val="000000"/>
        </w:rPr>
        <w:t xml:space="preserve">również </w:t>
      </w:r>
      <w:r>
        <w:rPr>
          <w:rFonts w:ascii="Arial" w:eastAsia="Arial" w:hAnsi="Arial" w:cs="Arial"/>
          <w:bCs/>
          <w:color w:val="000000"/>
        </w:rPr>
        <w:t>jego</w:t>
      </w:r>
      <w:r w:rsidRPr="00030578">
        <w:rPr>
          <w:rFonts w:ascii="Arial" w:eastAsia="Arial" w:hAnsi="Arial" w:cs="Arial"/>
          <w:bCs/>
          <w:color w:val="000000"/>
        </w:rPr>
        <w:t xml:space="preserve"> podwykonawców, a w przypadku</w:t>
      </w:r>
      <w:r>
        <w:rPr>
          <w:rFonts w:ascii="Arial" w:eastAsia="Arial" w:hAnsi="Arial" w:cs="Arial"/>
          <w:bCs/>
          <w:color w:val="000000"/>
        </w:rPr>
        <w:t xml:space="preserve"> umów na</w:t>
      </w:r>
      <w:r w:rsidRPr="00030578">
        <w:rPr>
          <w:rFonts w:ascii="Arial" w:eastAsia="Arial" w:hAnsi="Arial" w:cs="Arial"/>
          <w:bCs/>
          <w:color w:val="000000"/>
        </w:rPr>
        <w:t xml:space="preserve"> rob</w:t>
      </w:r>
      <w:r>
        <w:rPr>
          <w:rFonts w:ascii="Arial" w:eastAsia="Arial" w:hAnsi="Arial" w:cs="Arial"/>
          <w:bCs/>
          <w:color w:val="000000"/>
        </w:rPr>
        <w:t>oty</w:t>
      </w:r>
      <w:r w:rsidRPr="00030578">
        <w:rPr>
          <w:rFonts w:ascii="Arial" w:eastAsia="Arial" w:hAnsi="Arial" w:cs="Arial"/>
          <w:bCs/>
          <w:color w:val="000000"/>
        </w:rPr>
        <w:t xml:space="preserve"> budowlan</w:t>
      </w:r>
      <w:r>
        <w:rPr>
          <w:rFonts w:ascii="Arial" w:eastAsia="Arial" w:hAnsi="Arial" w:cs="Arial"/>
          <w:bCs/>
          <w:color w:val="000000"/>
        </w:rPr>
        <w:t>e</w:t>
      </w:r>
      <w:r w:rsidRPr="00030578">
        <w:rPr>
          <w:rFonts w:ascii="Arial" w:eastAsia="Arial" w:hAnsi="Arial" w:cs="Arial"/>
          <w:bCs/>
          <w:color w:val="000000"/>
        </w:rPr>
        <w:t xml:space="preserve"> również dalszych podwykonawców. </w:t>
      </w:r>
    </w:p>
    <w:p w14:paraId="631D6ADB" w14:textId="77777777" w:rsidR="00862CB6" w:rsidRPr="00862CB6" w:rsidRDefault="00862CB6" w:rsidP="00B8126C">
      <w:pPr>
        <w:autoSpaceDE w:val="0"/>
        <w:autoSpaceDN w:val="0"/>
        <w:adjustRightInd w:val="0"/>
        <w:spacing w:after="240" w:line="276" w:lineRule="auto"/>
        <w:contextualSpacing/>
        <w:jc w:val="both"/>
        <w:rPr>
          <w:rFonts w:ascii="Arial" w:eastAsia="Calibri" w:hAnsi="Arial" w:cs="Arial"/>
          <w:color w:val="222222"/>
          <w:shd w:val="clear" w:color="auto" w:fill="FFFFFF"/>
        </w:rPr>
      </w:pPr>
    </w:p>
    <w:p w14:paraId="7A994B11" w14:textId="77777777" w:rsidR="00862CB6" w:rsidRPr="00862CB6" w:rsidRDefault="00974220" w:rsidP="00B8126C">
      <w:pPr>
        <w:keepNext/>
        <w:numPr>
          <w:ilvl w:val="0"/>
          <w:numId w:val="1"/>
        </w:numPr>
        <w:spacing w:before="240" w:after="120" w:line="276" w:lineRule="auto"/>
        <w:ind w:left="142" w:hanging="709"/>
        <w:outlineLvl w:val="0"/>
        <w:rPr>
          <w:rFonts w:ascii="Arial" w:eastAsia="Calibri" w:hAnsi="Arial" w:cs="Arial"/>
          <w:b/>
          <w:bCs/>
          <w:smallCaps/>
          <w:spacing w:val="5"/>
          <w:lang w:eastAsia="pl-PL"/>
        </w:rPr>
      </w:pPr>
      <w:bookmarkStart w:id="10" w:name="_Toc509050761"/>
      <w:bookmarkStart w:id="11" w:name="_Toc483727217"/>
      <w:r w:rsidRPr="00974220">
        <w:rPr>
          <w:rFonts w:ascii="Arial" w:eastAsia="Calibri" w:hAnsi="Arial" w:cs="Arial"/>
          <w:b/>
          <w:bCs/>
          <w:smallCaps/>
          <w:spacing w:val="5"/>
          <w:lang w:eastAsia="pl-PL"/>
        </w:rPr>
        <w:t>Wytyczne dla Inżyniera</w:t>
      </w:r>
      <w:bookmarkEnd w:id="10"/>
      <w:r w:rsidR="00B67B21">
        <w:rPr>
          <w:rFonts w:ascii="Arial" w:eastAsia="Calibri" w:hAnsi="Arial" w:cs="Arial"/>
          <w:b/>
          <w:bCs/>
          <w:smallCaps/>
          <w:spacing w:val="5"/>
          <w:lang w:eastAsia="pl-PL"/>
        </w:rPr>
        <w:t xml:space="preserve"> </w:t>
      </w:r>
      <w:bookmarkEnd w:id="11"/>
    </w:p>
    <w:p w14:paraId="65E1C083" w14:textId="3C241754" w:rsidR="00862CB6" w:rsidRPr="00862CB6" w:rsidRDefault="00862CB6" w:rsidP="003716B6">
      <w:pPr>
        <w:numPr>
          <w:ilvl w:val="0"/>
          <w:numId w:val="5"/>
        </w:numPr>
        <w:autoSpaceDE w:val="0"/>
        <w:autoSpaceDN w:val="0"/>
        <w:adjustRightInd w:val="0"/>
        <w:spacing w:after="0" w:line="276" w:lineRule="auto"/>
        <w:ind w:left="567" w:hanging="567"/>
        <w:contextualSpacing/>
        <w:jc w:val="both"/>
        <w:rPr>
          <w:rFonts w:ascii="Arial" w:eastAsia="Calibri" w:hAnsi="Arial" w:cs="Arial"/>
          <w:color w:val="222222"/>
          <w:shd w:val="clear" w:color="auto" w:fill="FFFFFF"/>
        </w:rPr>
      </w:pPr>
      <w:r w:rsidRPr="00862CB6">
        <w:rPr>
          <w:rFonts w:ascii="Arial" w:eastAsia="Calibri" w:hAnsi="Arial" w:cs="Arial"/>
          <w:color w:val="222222"/>
          <w:shd w:val="clear" w:color="auto" w:fill="FFFFFF"/>
        </w:rPr>
        <w:t>I</w:t>
      </w:r>
      <w:r w:rsidR="00B67B21">
        <w:rPr>
          <w:rFonts w:ascii="Arial" w:eastAsia="Calibri" w:hAnsi="Arial" w:cs="Arial"/>
          <w:color w:val="222222"/>
          <w:shd w:val="clear" w:color="auto" w:fill="FFFFFF"/>
        </w:rPr>
        <w:t>nżynier będzie wykonywał swoje</w:t>
      </w:r>
      <w:r w:rsidRPr="00862CB6">
        <w:rPr>
          <w:rFonts w:ascii="Arial" w:eastAsia="Calibri" w:hAnsi="Arial" w:cs="Arial"/>
          <w:color w:val="222222"/>
          <w:shd w:val="clear" w:color="auto" w:fill="FFFFFF"/>
        </w:rPr>
        <w:t xml:space="preserve"> </w:t>
      </w:r>
      <w:r w:rsidR="00B67B21">
        <w:rPr>
          <w:rFonts w:ascii="Arial" w:eastAsia="Calibri" w:hAnsi="Arial" w:cs="Arial"/>
          <w:color w:val="222222"/>
          <w:shd w:val="clear" w:color="auto" w:fill="FFFFFF"/>
        </w:rPr>
        <w:t>obowiązki</w:t>
      </w:r>
      <w:r w:rsidR="00B67B21" w:rsidRPr="00862CB6">
        <w:rPr>
          <w:rFonts w:ascii="Arial" w:eastAsia="Calibri" w:hAnsi="Arial" w:cs="Arial"/>
          <w:color w:val="222222"/>
          <w:shd w:val="clear" w:color="auto" w:fill="FFFFFF"/>
        </w:rPr>
        <w:t xml:space="preserve"> </w:t>
      </w:r>
      <w:r w:rsidRPr="00862CB6">
        <w:rPr>
          <w:rFonts w:ascii="Arial" w:eastAsia="Calibri" w:hAnsi="Arial" w:cs="Arial"/>
          <w:color w:val="222222"/>
          <w:shd w:val="clear" w:color="auto" w:fill="FFFFFF"/>
        </w:rPr>
        <w:t>w sposób,</w:t>
      </w:r>
      <w:r w:rsidR="00B67B21">
        <w:rPr>
          <w:rFonts w:ascii="Arial" w:eastAsia="Calibri" w:hAnsi="Arial" w:cs="Arial"/>
          <w:color w:val="222222"/>
          <w:shd w:val="clear" w:color="auto" w:fill="FFFFFF"/>
        </w:rPr>
        <w:t xml:space="preserve"> </w:t>
      </w:r>
      <w:r w:rsidRPr="00862CB6">
        <w:rPr>
          <w:rFonts w:ascii="Arial" w:eastAsia="Calibri" w:hAnsi="Arial" w:cs="Arial"/>
          <w:color w:val="222222"/>
          <w:shd w:val="clear" w:color="auto" w:fill="FFFFFF"/>
        </w:rPr>
        <w:t xml:space="preserve">który zapewni prawidłową realizację nadzorowanych </w:t>
      </w:r>
      <w:r w:rsidR="00C949B5">
        <w:rPr>
          <w:rFonts w:ascii="Arial" w:eastAsia="Calibri" w:hAnsi="Arial" w:cs="Arial"/>
          <w:color w:val="222222"/>
          <w:shd w:val="clear" w:color="auto" w:fill="FFFFFF"/>
        </w:rPr>
        <w:t>R</w:t>
      </w:r>
      <w:r w:rsidRPr="00862CB6">
        <w:rPr>
          <w:rFonts w:ascii="Arial" w:eastAsia="Calibri" w:hAnsi="Arial" w:cs="Arial"/>
          <w:color w:val="222222"/>
          <w:shd w:val="clear" w:color="auto" w:fill="FFFFFF"/>
        </w:rPr>
        <w:t>obót budowlanych i usuni</w:t>
      </w:r>
      <w:r w:rsidR="001637C3">
        <w:rPr>
          <w:rFonts w:ascii="Arial" w:eastAsia="Calibri" w:hAnsi="Arial" w:cs="Arial"/>
          <w:color w:val="222222"/>
          <w:shd w:val="clear" w:color="auto" w:fill="FFFFFF"/>
        </w:rPr>
        <w:t>ę</w:t>
      </w:r>
      <w:r w:rsidRPr="00862CB6">
        <w:rPr>
          <w:rFonts w:ascii="Arial" w:eastAsia="Calibri" w:hAnsi="Arial" w:cs="Arial"/>
          <w:color w:val="222222"/>
          <w:shd w:val="clear" w:color="auto" w:fill="FFFFFF"/>
        </w:rPr>
        <w:t xml:space="preserve">cie w nich wszelkich wad. </w:t>
      </w:r>
    </w:p>
    <w:p w14:paraId="20A34CD1" w14:textId="77777777" w:rsidR="00862CB6" w:rsidRPr="00862CB6" w:rsidRDefault="00862CB6" w:rsidP="003716B6">
      <w:pPr>
        <w:numPr>
          <w:ilvl w:val="0"/>
          <w:numId w:val="5"/>
        </w:numPr>
        <w:autoSpaceDE w:val="0"/>
        <w:autoSpaceDN w:val="0"/>
        <w:adjustRightInd w:val="0"/>
        <w:spacing w:after="0" w:line="276" w:lineRule="auto"/>
        <w:ind w:left="567" w:hanging="567"/>
        <w:contextualSpacing/>
        <w:jc w:val="both"/>
        <w:rPr>
          <w:rFonts w:ascii="Arial" w:eastAsia="Calibri" w:hAnsi="Arial" w:cs="Arial"/>
          <w:color w:val="222222"/>
          <w:shd w:val="clear" w:color="auto" w:fill="FFFFFF"/>
        </w:rPr>
      </w:pPr>
      <w:r w:rsidRPr="00862CB6">
        <w:rPr>
          <w:rFonts w:ascii="Arial" w:eastAsia="Calibri" w:hAnsi="Arial" w:cs="Arial"/>
          <w:color w:val="222222"/>
          <w:shd w:val="clear" w:color="auto" w:fill="FFFFFF"/>
        </w:rPr>
        <w:t xml:space="preserve">Inżynier będzie wykonywał swoje </w:t>
      </w:r>
      <w:r w:rsidR="00B67B21" w:rsidRPr="00B67B21">
        <w:rPr>
          <w:rFonts w:ascii="Arial" w:eastAsia="Calibri" w:hAnsi="Arial" w:cs="Arial"/>
          <w:color w:val="222222"/>
          <w:shd w:val="clear" w:color="auto" w:fill="FFFFFF"/>
        </w:rPr>
        <w:t xml:space="preserve">obowiązki </w:t>
      </w:r>
      <w:r w:rsidRPr="00862CB6">
        <w:rPr>
          <w:rFonts w:ascii="Arial" w:eastAsia="Calibri" w:hAnsi="Arial" w:cs="Arial"/>
          <w:color w:val="222222"/>
          <w:shd w:val="clear" w:color="auto" w:fill="FFFFFF"/>
        </w:rPr>
        <w:t xml:space="preserve">zgodnie z niniejszym zamówieniem, w ścisłej współpracy z Zamawiającym i na jego rzecz w całym okresie realizacji </w:t>
      </w:r>
      <w:r w:rsidR="00B67B21">
        <w:rPr>
          <w:rFonts w:ascii="Arial" w:eastAsia="Calibri" w:hAnsi="Arial" w:cs="Arial"/>
          <w:color w:val="222222"/>
          <w:shd w:val="clear" w:color="auto" w:fill="FFFFFF"/>
        </w:rPr>
        <w:t>R</w:t>
      </w:r>
      <w:r w:rsidRPr="00862CB6">
        <w:rPr>
          <w:rFonts w:ascii="Arial" w:eastAsia="Calibri" w:hAnsi="Arial" w:cs="Arial"/>
          <w:color w:val="222222"/>
          <w:shd w:val="clear" w:color="auto" w:fill="FFFFFF"/>
        </w:rPr>
        <w:t xml:space="preserve">obót </w:t>
      </w:r>
      <w:r w:rsidR="00B67B21">
        <w:rPr>
          <w:rFonts w:ascii="Arial" w:eastAsia="Calibri" w:hAnsi="Arial" w:cs="Arial"/>
          <w:color w:val="222222"/>
          <w:shd w:val="clear" w:color="auto" w:fill="FFFFFF"/>
        </w:rPr>
        <w:t>B</w:t>
      </w:r>
      <w:r w:rsidRPr="00862CB6">
        <w:rPr>
          <w:rFonts w:ascii="Arial" w:eastAsia="Calibri" w:hAnsi="Arial" w:cs="Arial"/>
          <w:color w:val="222222"/>
          <w:shd w:val="clear" w:color="auto" w:fill="FFFFFF"/>
        </w:rPr>
        <w:t>udowlanych</w:t>
      </w:r>
      <w:r w:rsidRPr="00862CB6">
        <w:rPr>
          <w:rFonts w:ascii="Arial" w:eastAsia="Arial" w:hAnsi="Arial" w:cs="Arial"/>
          <w:bCs/>
          <w:color w:val="000000"/>
          <w:sz w:val="24"/>
          <w:szCs w:val="24"/>
          <w:lang w:eastAsia="pl-PL"/>
        </w:rPr>
        <w:t xml:space="preserve"> </w:t>
      </w:r>
      <w:r w:rsidRPr="00862CB6">
        <w:rPr>
          <w:rFonts w:ascii="Arial" w:eastAsia="Calibri" w:hAnsi="Arial" w:cs="Arial"/>
          <w:bCs/>
          <w:color w:val="222222"/>
          <w:shd w:val="clear" w:color="auto" w:fill="FFFFFF"/>
        </w:rPr>
        <w:t>i ich odbioru</w:t>
      </w:r>
      <w:r w:rsidRPr="00862CB6">
        <w:rPr>
          <w:rFonts w:ascii="Arial" w:eastAsia="Calibri" w:hAnsi="Arial" w:cs="Arial"/>
          <w:color w:val="222222"/>
          <w:shd w:val="clear" w:color="auto" w:fill="FFFFFF"/>
        </w:rPr>
        <w:t xml:space="preserve"> (łącznie z okresem gwarancji jakości i rękojmi za wady) oraz w sposób wynikający z Um</w:t>
      </w:r>
      <w:r w:rsidR="007D1B25">
        <w:rPr>
          <w:rFonts w:ascii="Arial" w:eastAsia="Calibri" w:hAnsi="Arial" w:cs="Arial"/>
          <w:color w:val="222222"/>
          <w:shd w:val="clear" w:color="auto" w:fill="FFFFFF"/>
        </w:rPr>
        <w:t>owy</w:t>
      </w:r>
      <w:r w:rsidRPr="00862CB6">
        <w:rPr>
          <w:rFonts w:ascii="Arial" w:eastAsia="Calibri" w:hAnsi="Arial" w:cs="Arial"/>
          <w:color w:val="222222"/>
          <w:shd w:val="clear" w:color="auto" w:fill="FFFFFF"/>
        </w:rPr>
        <w:t xml:space="preserve"> na </w:t>
      </w:r>
      <w:r w:rsidR="00C949B5">
        <w:rPr>
          <w:rFonts w:ascii="Arial" w:eastAsia="Calibri" w:hAnsi="Arial" w:cs="Arial"/>
          <w:color w:val="222222"/>
          <w:shd w:val="clear" w:color="auto" w:fill="FFFFFF"/>
        </w:rPr>
        <w:t>roboty budowlane</w:t>
      </w:r>
      <w:r w:rsidRPr="00862CB6">
        <w:rPr>
          <w:rFonts w:ascii="Arial" w:eastAsia="Calibri" w:hAnsi="Arial" w:cs="Arial"/>
          <w:color w:val="222222"/>
          <w:shd w:val="clear" w:color="auto" w:fill="FFFFFF"/>
        </w:rPr>
        <w:t xml:space="preserve">. </w:t>
      </w:r>
    </w:p>
    <w:p w14:paraId="33C69EA1" w14:textId="77777777" w:rsidR="00862CB6" w:rsidRPr="00862CB6" w:rsidRDefault="00862CB6" w:rsidP="003716B6">
      <w:pPr>
        <w:numPr>
          <w:ilvl w:val="0"/>
          <w:numId w:val="5"/>
        </w:numPr>
        <w:autoSpaceDE w:val="0"/>
        <w:autoSpaceDN w:val="0"/>
        <w:adjustRightInd w:val="0"/>
        <w:spacing w:after="0" w:line="276" w:lineRule="auto"/>
        <w:ind w:left="567" w:hanging="567"/>
        <w:contextualSpacing/>
        <w:jc w:val="both"/>
        <w:rPr>
          <w:rFonts w:ascii="Arial" w:eastAsia="Calibri" w:hAnsi="Arial" w:cs="Arial"/>
          <w:color w:val="222222"/>
          <w:shd w:val="clear" w:color="auto" w:fill="FFFFFF"/>
        </w:rPr>
      </w:pPr>
      <w:r w:rsidRPr="00862CB6">
        <w:rPr>
          <w:rFonts w:ascii="Arial" w:eastAsia="Calibri" w:hAnsi="Arial" w:cs="Arial"/>
          <w:color w:val="222222"/>
          <w:shd w:val="clear" w:color="auto" w:fill="FFFFFF"/>
        </w:rPr>
        <w:t xml:space="preserve">Inżynier będzie realizował swoje </w:t>
      </w:r>
      <w:r w:rsidR="00B67B21" w:rsidRPr="00B67B21">
        <w:rPr>
          <w:rFonts w:ascii="Arial" w:eastAsia="Calibri" w:hAnsi="Arial" w:cs="Arial"/>
          <w:color w:val="222222"/>
          <w:shd w:val="clear" w:color="auto" w:fill="FFFFFF"/>
        </w:rPr>
        <w:t xml:space="preserve">obowiązki </w:t>
      </w:r>
      <w:r w:rsidRPr="00862CB6">
        <w:rPr>
          <w:rFonts w:ascii="Arial" w:eastAsia="Calibri" w:hAnsi="Arial" w:cs="Arial"/>
          <w:color w:val="222222"/>
          <w:shd w:val="clear" w:color="auto" w:fill="FFFFFF"/>
        </w:rPr>
        <w:t>zgodnie z obowiązującymi przepisami prawa polskiego, w tym w szczególności – ustawami: Kodeks Cywilny, Prawo Budowlane</w:t>
      </w:r>
      <w:r w:rsidR="00C949B5">
        <w:rPr>
          <w:rFonts w:ascii="Arial" w:eastAsia="Calibri" w:hAnsi="Arial" w:cs="Arial"/>
          <w:color w:val="222222"/>
          <w:shd w:val="clear" w:color="auto" w:fill="FFFFFF"/>
        </w:rPr>
        <w:t>, Prawo zamówień publicznych, Prawo pracy</w:t>
      </w:r>
      <w:r w:rsidRPr="00862CB6">
        <w:rPr>
          <w:rFonts w:ascii="Arial" w:eastAsia="Calibri" w:hAnsi="Arial" w:cs="Arial"/>
          <w:bCs/>
          <w:lang w:eastAsia="pl-PL"/>
        </w:rPr>
        <w:t xml:space="preserve"> oraz przepisami do nich wykonawczymi. </w:t>
      </w:r>
    </w:p>
    <w:p w14:paraId="65C062DF" w14:textId="77777777" w:rsidR="00862CB6" w:rsidRPr="00F0494C" w:rsidRDefault="00862CB6" w:rsidP="003716B6">
      <w:pPr>
        <w:numPr>
          <w:ilvl w:val="0"/>
          <w:numId w:val="5"/>
        </w:numPr>
        <w:autoSpaceDE w:val="0"/>
        <w:autoSpaceDN w:val="0"/>
        <w:adjustRightInd w:val="0"/>
        <w:spacing w:after="0" w:line="276" w:lineRule="auto"/>
        <w:ind w:left="567" w:hanging="567"/>
        <w:contextualSpacing/>
        <w:jc w:val="both"/>
        <w:rPr>
          <w:rFonts w:ascii="Arial" w:eastAsia="Calibri" w:hAnsi="Arial" w:cs="Arial"/>
          <w:color w:val="222222"/>
          <w:shd w:val="clear" w:color="auto" w:fill="FFFFFF"/>
        </w:rPr>
      </w:pPr>
      <w:r w:rsidRPr="00BC51BD">
        <w:rPr>
          <w:rFonts w:ascii="Arial" w:eastAsia="Calibri" w:hAnsi="Arial" w:cs="Arial"/>
          <w:color w:val="222222"/>
          <w:shd w:val="clear" w:color="auto" w:fill="FFFFFF"/>
        </w:rPr>
        <w:t xml:space="preserve">Inżynier w zakresie niezbędnym do prawidłowego wypełnienia swoich </w:t>
      </w:r>
      <w:r w:rsidR="00B67B21" w:rsidRPr="00BC51BD">
        <w:rPr>
          <w:rFonts w:ascii="Arial" w:eastAsia="Calibri" w:hAnsi="Arial" w:cs="Arial"/>
          <w:color w:val="222222"/>
          <w:shd w:val="clear" w:color="auto" w:fill="FFFFFF"/>
        </w:rPr>
        <w:t xml:space="preserve">obowiązków </w:t>
      </w:r>
      <w:r w:rsidRPr="00F0494C">
        <w:rPr>
          <w:rFonts w:ascii="Arial" w:eastAsia="Calibri" w:hAnsi="Arial" w:cs="Arial"/>
          <w:lang w:eastAsia="ar-SA"/>
        </w:rPr>
        <w:t>jest</w:t>
      </w:r>
      <w:r w:rsidRPr="00F0494C">
        <w:rPr>
          <w:rFonts w:ascii="Arial" w:eastAsia="Calibri" w:hAnsi="Arial" w:cs="Arial"/>
          <w:color w:val="222222"/>
          <w:shd w:val="clear" w:color="auto" w:fill="FFFFFF"/>
        </w:rPr>
        <w:t xml:space="preserve"> zobowiązany znać i stosować:</w:t>
      </w:r>
    </w:p>
    <w:p w14:paraId="209E03CB" w14:textId="77777777" w:rsidR="00560702" w:rsidRPr="00BC51BD" w:rsidRDefault="00560702" w:rsidP="003716B6">
      <w:pPr>
        <w:numPr>
          <w:ilvl w:val="0"/>
          <w:numId w:val="4"/>
        </w:numPr>
        <w:autoSpaceDE w:val="0"/>
        <w:autoSpaceDN w:val="0"/>
        <w:adjustRightInd w:val="0"/>
        <w:spacing w:after="0" w:line="276" w:lineRule="auto"/>
        <w:ind w:left="1134" w:hanging="567"/>
        <w:contextualSpacing/>
        <w:jc w:val="both"/>
        <w:rPr>
          <w:rFonts w:ascii="Arial" w:eastAsia="Calibri" w:hAnsi="Arial" w:cs="Arial"/>
          <w:color w:val="222222"/>
          <w:shd w:val="clear" w:color="auto" w:fill="FFFFFF"/>
        </w:rPr>
      </w:pPr>
      <w:r w:rsidRPr="00BC51BD">
        <w:rPr>
          <w:rFonts w:ascii="Arial" w:eastAsia="Calibri" w:hAnsi="Arial" w:cs="Arial"/>
          <w:b/>
          <w:color w:val="222222"/>
          <w:shd w:val="clear" w:color="auto" w:fill="FFFFFF"/>
        </w:rPr>
        <w:t>Wymagania określone w Dokumentacji Aplikacyjnej Projektu oraz Umowie o dofinansowanie Projektu</w:t>
      </w:r>
      <w:r w:rsidRPr="00BC51BD">
        <w:rPr>
          <w:rFonts w:ascii="Arial" w:eastAsia="Calibri" w:hAnsi="Arial" w:cs="Arial"/>
          <w:color w:val="222222"/>
          <w:shd w:val="clear" w:color="auto" w:fill="FFFFFF"/>
        </w:rPr>
        <w:t xml:space="preserve">, wraz ze zmianami jakie mogą zostać dokonane do tej Umowy (dalej: „Umowa o dofinansowanie”). Umowa o dofinansowanie zostanie przekazana Inżynierowi niezwłocznie po jej zawarciu. </w:t>
      </w:r>
    </w:p>
    <w:p w14:paraId="638F6422" w14:textId="77777777" w:rsidR="00862CB6" w:rsidRPr="00B22B27" w:rsidRDefault="007A2046" w:rsidP="003716B6">
      <w:pPr>
        <w:numPr>
          <w:ilvl w:val="0"/>
          <w:numId w:val="4"/>
        </w:numPr>
        <w:autoSpaceDE w:val="0"/>
        <w:autoSpaceDN w:val="0"/>
        <w:adjustRightInd w:val="0"/>
        <w:spacing w:after="0" w:line="276" w:lineRule="auto"/>
        <w:ind w:left="1134" w:hanging="567"/>
        <w:contextualSpacing/>
        <w:jc w:val="both"/>
        <w:rPr>
          <w:rFonts w:ascii="Arial" w:eastAsia="Calibri" w:hAnsi="Arial" w:cs="Arial"/>
          <w:shd w:val="clear" w:color="auto" w:fill="FFFFFF"/>
        </w:rPr>
      </w:pPr>
      <w:r w:rsidRPr="00B22B27">
        <w:rPr>
          <w:rFonts w:ascii="Arial" w:eastAsia="Calibri" w:hAnsi="Arial" w:cs="Arial"/>
          <w:b/>
          <w:lang w:eastAsia="pl-PL"/>
        </w:rPr>
        <w:t>Procedury wewnętrzne Zamawiającego</w:t>
      </w:r>
      <w:r w:rsidRPr="00B22B27">
        <w:rPr>
          <w:rFonts w:ascii="Arial" w:eastAsia="Calibri" w:hAnsi="Arial" w:cs="Arial"/>
          <w:lang w:eastAsia="pl-PL"/>
        </w:rPr>
        <w:t xml:space="preserve"> określające zasady zawierania</w:t>
      </w:r>
      <w:r w:rsidR="00BF2A0D" w:rsidRPr="00B22B27">
        <w:rPr>
          <w:rFonts w:ascii="Arial" w:eastAsia="Calibri" w:hAnsi="Arial" w:cs="Arial"/>
          <w:lang w:eastAsia="pl-PL"/>
        </w:rPr>
        <w:t xml:space="preserve"> umów</w:t>
      </w:r>
      <w:r w:rsidRPr="00B22B27">
        <w:rPr>
          <w:rFonts w:ascii="Arial" w:eastAsia="Calibri" w:hAnsi="Arial" w:cs="Arial"/>
          <w:lang w:eastAsia="pl-PL"/>
        </w:rPr>
        <w:t xml:space="preserve">, </w:t>
      </w:r>
      <w:r w:rsidR="00BF2A0D" w:rsidRPr="00B22B27">
        <w:rPr>
          <w:rFonts w:ascii="Arial" w:eastAsia="Calibri" w:hAnsi="Arial" w:cs="Arial"/>
          <w:lang w:eastAsia="pl-PL"/>
        </w:rPr>
        <w:t>monitorowania, nadzorowania,</w:t>
      </w:r>
      <w:r w:rsidRPr="00B22B27">
        <w:rPr>
          <w:rFonts w:ascii="Arial" w:eastAsia="Calibri" w:hAnsi="Arial" w:cs="Arial"/>
          <w:lang w:eastAsia="pl-PL"/>
        </w:rPr>
        <w:t xml:space="preserve"> rozliczania i promocji Projektu </w:t>
      </w:r>
      <w:r w:rsidRPr="00B22B27">
        <w:rPr>
          <w:rFonts w:ascii="Arial" w:eastAsia="Calibri" w:hAnsi="Arial" w:cs="Arial"/>
          <w:shd w:val="clear" w:color="auto" w:fill="FFFFFF"/>
        </w:rPr>
        <w:t>(dalej: „Procedury”)</w:t>
      </w:r>
      <w:r w:rsidRPr="00B22B27">
        <w:rPr>
          <w:rFonts w:ascii="Arial" w:eastAsia="Calibri" w:hAnsi="Arial" w:cs="Arial"/>
          <w:lang w:eastAsia="pl-PL"/>
        </w:rPr>
        <w:t xml:space="preserve">. Procedury wewnętrzne zostaną przekazane Inżynierowi </w:t>
      </w:r>
      <w:r w:rsidRPr="00B22B27">
        <w:rPr>
          <w:rFonts w:ascii="Arial" w:eastAsia="Calibri" w:hAnsi="Arial" w:cs="Arial"/>
          <w:shd w:val="clear" w:color="auto" w:fill="FFFFFF"/>
        </w:rPr>
        <w:t xml:space="preserve">niezwłocznie po zawarciu Umowy. </w:t>
      </w:r>
    </w:p>
    <w:p w14:paraId="0F0159D3" w14:textId="7048FF5F" w:rsidR="00862CB6" w:rsidRPr="004447C8" w:rsidRDefault="00862CB6" w:rsidP="003716B6">
      <w:pPr>
        <w:numPr>
          <w:ilvl w:val="0"/>
          <w:numId w:val="5"/>
        </w:numPr>
        <w:autoSpaceDE w:val="0"/>
        <w:autoSpaceDN w:val="0"/>
        <w:adjustRightInd w:val="0"/>
        <w:spacing w:after="0" w:line="276" w:lineRule="auto"/>
        <w:ind w:left="567" w:hanging="567"/>
        <w:contextualSpacing/>
        <w:jc w:val="both"/>
        <w:rPr>
          <w:rFonts w:ascii="Arial" w:eastAsia="Calibri" w:hAnsi="Arial" w:cs="Arial"/>
          <w:lang w:eastAsia="pl-PL"/>
        </w:rPr>
      </w:pPr>
      <w:r w:rsidRPr="004447C8">
        <w:rPr>
          <w:rFonts w:ascii="Arial" w:eastAsia="Calibri" w:hAnsi="Arial" w:cs="Arial"/>
          <w:lang w:eastAsia="pl-PL"/>
        </w:rPr>
        <w:t xml:space="preserve">Inżynier w celu wypełnienia swoich </w:t>
      </w:r>
      <w:r w:rsidR="00B67B21" w:rsidRPr="004447C8">
        <w:rPr>
          <w:rFonts w:ascii="Arial" w:eastAsia="Calibri" w:hAnsi="Arial" w:cs="Arial"/>
          <w:lang w:eastAsia="pl-PL"/>
        </w:rPr>
        <w:t>obowiązków</w:t>
      </w:r>
      <w:r w:rsidRPr="004447C8">
        <w:rPr>
          <w:rFonts w:ascii="Arial" w:eastAsia="Calibri" w:hAnsi="Arial" w:cs="Arial"/>
          <w:lang w:eastAsia="pl-PL"/>
        </w:rPr>
        <w:t xml:space="preserve"> zapewni personel posiadający odpowiednie </w:t>
      </w:r>
      <w:r w:rsidRPr="00B22B27">
        <w:rPr>
          <w:rFonts w:ascii="Arial" w:eastAsia="Calibri" w:hAnsi="Arial" w:cs="Arial"/>
          <w:shd w:val="clear" w:color="auto" w:fill="FFFFFF"/>
        </w:rPr>
        <w:t>uprawnienia</w:t>
      </w:r>
      <w:r w:rsidRPr="004447C8">
        <w:rPr>
          <w:rFonts w:ascii="Arial" w:eastAsia="Calibri" w:hAnsi="Arial" w:cs="Arial"/>
          <w:lang w:eastAsia="pl-PL"/>
        </w:rPr>
        <w:t xml:space="preserve">, kwalifikacje zawodowe, </w:t>
      </w:r>
      <w:r w:rsidRPr="00B22B27">
        <w:rPr>
          <w:rFonts w:ascii="Arial" w:eastAsia="Calibri" w:hAnsi="Arial" w:cs="Arial"/>
          <w:shd w:val="clear" w:color="auto" w:fill="FFFFFF"/>
        </w:rPr>
        <w:t>doświadczenie</w:t>
      </w:r>
      <w:r w:rsidRPr="004447C8">
        <w:rPr>
          <w:rFonts w:ascii="Arial" w:eastAsia="Calibri" w:hAnsi="Arial" w:cs="Arial"/>
          <w:lang w:eastAsia="pl-PL"/>
        </w:rPr>
        <w:t xml:space="preserve"> oraz organizację i utrzymanie zaplecza logistycznego zgodnie z</w:t>
      </w:r>
      <w:r w:rsidR="00C55DA8" w:rsidRPr="004447C8">
        <w:rPr>
          <w:rFonts w:ascii="Arial" w:eastAsia="Calibri" w:hAnsi="Arial" w:cs="Arial"/>
          <w:lang w:eastAsia="pl-PL"/>
        </w:rPr>
        <w:t xml:space="preserve"> SWZ</w:t>
      </w:r>
      <w:r w:rsidRPr="004447C8">
        <w:rPr>
          <w:rFonts w:ascii="Arial" w:eastAsia="Calibri" w:hAnsi="Arial" w:cs="Arial"/>
          <w:lang w:eastAsia="pl-PL"/>
        </w:rPr>
        <w:t xml:space="preserve">  oraz zobowiązaniem przyjętym w</w:t>
      </w:r>
      <w:r w:rsidR="00C949B5" w:rsidRPr="004447C8">
        <w:rPr>
          <w:rFonts w:ascii="Arial" w:eastAsia="Calibri" w:hAnsi="Arial" w:cs="Arial"/>
          <w:lang w:eastAsia="pl-PL"/>
        </w:rPr>
        <w:t> </w:t>
      </w:r>
      <w:r w:rsidRPr="004447C8">
        <w:rPr>
          <w:rFonts w:ascii="Arial" w:eastAsia="Calibri" w:hAnsi="Arial" w:cs="Arial"/>
          <w:lang w:eastAsia="pl-PL"/>
        </w:rPr>
        <w:t>ofercie, przez cały okres realizacji Umowy</w:t>
      </w:r>
      <w:r w:rsidR="00251C96" w:rsidRPr="00B22B27">
        <w:rPr>
          <w:rFonts w:ascii="Arial" w:eastAsia="Calibri" w:hAnsi="Arial" w:cs="Arial"/>
          <w:lang w:eastAsia="pl-PL"/>
        </w:rPr>
        <w:t>,</w:t>
      </w:r>
      <w:r w:rsidRPr="004447C8">
        <w:rPr>
          <w:rFonts w:ascii="Arial" w:eastAsia="Calibri" w:hAnsi="Arial" w:cs="Arial"/>
          <w:lang w:eastAsia="pl-PL"/>
        </w:rPr>
        <w:t xml:space="preserve"> łącznie z</w:t>
      </w:r>
      <w:r w:rsidR="00C949B5" w:rsidRPr="004447C8">
        <w:rPr>
          <w:rFonts w:ascii="Arial" w:eastAsia="Calibri" w:hAnsi="Arial" w:cs="Arial"/>
          <w:lang w:eastAsia="pl-PL"/>
        </w:rPr>
        <w:t xml:space="preserve"> </w:t>
      </w:r>
      <w:r w:rsidRPr="004447C8">
        <w:rPr>
          <w:rFonts w:ascii="Arial" w:eastAsia="Calibri" w:hAnsi="Arial" w:cs="Arial"/>
          <w:lang w:eastAsia="pl-PL"/>
        </w:rPr>
        <w:t>okresem gwarancji jakości i</w:t>
      </w:r>
      <w:r w:rsidR="00C949B5" w:rsidRPr="004447C8">
        <w:rPr>
          <w:rFonts w:ascii="Arial" w:eastAsia="Calibri" w:hAnsi="Arial" w:cs="Arial"/>
          <w:lang w:eastAsia="pl-PL"/>
        </w:rPr>
        <w:t> </w:t>
      </w:r>
      <w:r w:rsidRPr="004447C8">
        <w:rPr>
          <w:rFonts w:ascii="Arial" w:eastAsia="Calibri" w:hAnsi="Arial" w:cs="Arial"/>
          <w:lang w:eastAsia="pl-PL"/>
        </w:rPr>
        <w:t xml:space="preserve">rękojmi za wady). </w:t>
      </w:r>
    </w:p>
    <w:p w14:paraId="41DFB597" w14:textId="77777777" w:rsidR="00862CB6" w:rsidRDefault="00862CB6" w:rsidP="003716B6">
      <w:pPr>
        <w:numPr>
          <w:ilvl w:val="0"/>
          <w:numId w:val="5"/>
        </w:numPr>
        <w:autoSpaceDE w:val="0"/>
        <w:autoSpaceDN w:val="0"/>
        <w:adjustRightInd w:val="0"/>
        <w:spacing w:after="0" w:line="276" w:lineRule="auto"/>
        <w:ind w:left="567" w:hanging="567"/>
        <w:contextualSpacing/>
        <w:jc w:val="both"/>
        <w:rPr>
          <w:rFonts w:ascii="Arial" w:eastAsia="Calibri" w:hAnsi="Arial" w:cs="Arial"/>
          <w:lang w:eastAsia="pl-PL"/>
        </w:rPr>
      </w:pPr>
      <w:r w:rsidRPr="00862CB6">
        <w:rPr>
          <w:rFonts w:ascii="Arial" w:eastAsia="Calibri" w:hAnsi="Arial" w:cs="Arial"/>
          <w:lang w:eastAsia="pl-PL"/>
        </w:rPr>
        <w:t xml:space="preserve">Inżynier w celu wypełnienia swoich zobowiązań będzie współpracował ze wskazanymi przez Zamawiającego pracownikami Zamawiającego i z wyznaczonymi przez Zamawiającego podmiotami zewnętrznymi. </w:t>
      </w:r>
    </w:p>
    <w:p w14:paraId="3E4635B3" w14:textId="77777777" w:rsidR="00862CB6" w:rsidRPr="00862CB6" w:rsidRDefault="00862CB6" w:rsidP="003716B6">
      <w:pPr>
        <w:numPr>
          <w:ilvl w:val="0"/>
          <w:numId w:val="5"/>
        </w:numPr>
        <w:autoSpaceDE w:val="0"/>
        <w:autoSpaceDN w:val="0"/>
        <w:adjustRightInd w:val="0"/>
        <w:spacing w:after="0" w:line="276" w:lineRule="auto"/>
        <w:ind w:left="567" w:hanging="567"/>
        <w:contextualSpacing/>
        <w:jc w:val="both"/>
        <w:rPr>
          <w:rFonts w:ascii="Arial" w:eastAsia="Calibri" w:hAnsi="Arial" w:cs="Arial"/>
          <w:lang w:eastAsia="pl-PL"/>
        </w:rPr>
      </w:pPr>
      <w:r w:rsidRPr="00862CB6">
        <w:rPr>
          <w:rFonts w:ascii="Arial" w:eastAsia="Calibri" w:hAnsi="Arial" w:cs="Arial"/>
          <w:lang w:eastAsia="pl-PL"/>
        </w:rPr>
        <w:t xml:space="preserve">Usługi Inżyniera będą oceniane pod kątem terminowości i rzetelności wypełnianych obowiązków oraz zaangażowania sił i środków zgodnie z zawartą Umową. </w:t>
      </w:r>
    </w:p>
    <w:p w14:paraId="2686F7AF" w14:textId="77777777" w:rsidR="00862CB6" w:rsidRPr="00862CB6" w:rsidRDefault="00862CB6" w:rsidP="00B8126C">
      <w:pPr>
        <w:autoSpaceDE w:val="0"/>
        <w:autoSpaceDN w:val="0"/>
        <w:adjustRightInd w:val="0"/>
        <w:spacing w:after="0" w:line="276" w:lineRule="auto"/>
        <w:contextualSpacing/>
        <w:jc w:val="both"/>
        <w:rPr>
          <w:rFonts w:ascii="Arial" w:eastAsia="Calibri" w:hAnsi="Arial" w:cs="Arial"/>
          <w:lang w:eastAsia="pl-PL"/>
        </w:rPr>
      </w:pPr>
    </w:p>
    <w:p w14:paraId="22D8BE61" w14:textId="77777777" w:rsidR="00BF2A0D" w:rsidRPr="00BF2A0D" w:rsidRDefault="00BF2A0D" w:rsidP="00B8126C">
      <w:pPr>
        <w:keepNext/>
        <w:numPr>
          <w:ilvl w:val="0"/>
          <w:numId w:val="1"/>
        </w:numPr>
        <w:spacing w:after="120" w:line="276" w:lineRule="auto"/>
        <w:ind w:left="142" w:hanging="709"/>
        <w:outlineLvl w:val="0"/>
        <w:rPr>
          <w:rFonts w:ascii="Arial" w:eastAsia="Calibri" w:hAnsi="Arial" w:cs="Arial"/>
          <w:b/>
          <w:bCs/>
          <w:smallCaps/>
          <w:spacing w:val="5"/>
          <w:lang w:eastAsia="pl-PL"/>
        </w:rPr>
      </w:pPr>
      <w:bookmarkStart w:id="12" w:name="_Toc483727218"/>
      <w:bookmarkStart w:id="13" w:name="_Toc509050762"/>
      <w:r w:rsidRPr="00BF2A0D">
        <w:rPr>
          <w:rFonts w:ascii="Arial" w:eastAsia="Calibri" w:hAnsi="Arial" w:cs="Arial"/>
          <w:b/>
          <w:bCs/>
          <w:smallCaps/>
          <w:spacing w:val="5"/>
          <w:lang w:eastAsia="pl-PL"/>
        </w:rPr>
        <w:lastRenderedPageBreak/>
        <w:t>Wymagania Zamawiającego</w:t>
      </w:r>
      <w:bookmarkEnd w:id="12"/>
      <w:bookmarkEnd w:id="13"/>
      <w:r w:rsidRPr="00BF2A0D">
        <w:rPr>
          <w:rFonts w:ascii="Arial" w:eastAsia="Calibri" w:hAnsi="Arial" w:cs="Arial"/>
          <w:b/>
          <w:bCs/>
          <w:smallCaps/>
          <w:spacing w:val="5"/>
          <w:lang w:eastAsia="pl-PL"/>
        </w:rPr>
        <w:t xml:space="preserve"> </w:t>
      </w:r>
    </w:p>
    <w:p w14:paraId="700C65DA" w14:textId="3958EF21"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Inżynier przedłoży Zamawiającemu wszystkie opinie, raporty, rekomendacje i inne dokumenty związane z realizacją niniejszego zamówienia w terminie 7 dni od zaistnienia okoliczności prowadzących do ich opracowania, bądź w terminie wskazanym w</w:t>
      </w:r>
      <w:r>
        <w:rPr>
          <w:rFonts w:ascii="Arial" w:eastAsia="Calibri" w:hAnsi="Arial" w:cs="Arial"/>
          <w:lang w:eastAsia="pl-PL"/>
        </w:rPr>
        <w:t> </w:t>
      </w:r>
      <w:r w:rsidRPr="00BF2A0D">
        <w:rPr>
          <w:rFonts w:ascii="Arial" w:eastAsia="Calibri" w:hAnsi="Arial" w:cs="Arial"/>
          <w:lang w:eastAsia="pl-PL"/>
        </w:rPr>
        <w:t xml:space="preserve">pisemnym poleceniu Zamawiającego, chyba że w pozostałych postanowieniach określono inaczej. </w:t>
      </w:r>
    </w:p>
    <w:p w14:paraId="26AC5B80" w14:textId="77777777"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 xml:space="preserve">Inżynier stosownie do przypadku będzie opiniować, rekomendować, uzgadniać, zatwierdzać, weryfikować wszędzie tam gdzie jest to </w:t>
      </w:r>
      <w:r w:rsidR="002E58AF">
        <w:rPr>
          <w:rFonts w:ascii="Arial" w:eastAsia="Calibri" w:hAnsi="Arial" w:cs="Arial"/>
          <w:lang w:eastAsia="pl-PL"/>
        </w:rPr>
        <w:t xml:space="preserve">wymagane </w:t>
      </w:r>
      <w:r w:rsidRPr="00BF2A0D">
        <w:rPr>
          <w:rFonts w:ascii="Arial" w:eastAsia="Calibri" w:hAnsi="Arial" w:cs="Arial"/>
          <w:lang w:eastAsia="pl-PL"/>
        </w:rPr>
        <w:t xml:space="preserve">dokumenty </w:t>
      </w:r>
      <w:r w:rsidR="00B67B21">
        <w:rPr>
          <w:rFonts w:ascii="Arial" w:eastAsia="Calibri" w:hAnsi="Arial" w:cs="Arial"/>
          <w:lang w:eastAsia="pl-PL"/>
        </w:rPr>
        <w:t xml:space="preserve">Wykonawcy </w:t>
      </w:r>
      <w:r w:rsidR="00283A72">
        <w:rPr>
          <w:rFonts w:ascii="Arial" w:eastAsia="Calibri" w:hAnsi="Arial" w:cs="Arial"/>
          <w:lang w:eastAsia="pl-PL"/>
        </w:rPr>
        <w:t>oraz dokumenty związane z realizowan</w:t>
      </w:r>
      <w:r w:rsidR="00F228B2">
        <w:rPr>
          <w:rFonts w:ascii="Arial" w:eastAsia="Calibri" w:hAnsi="Arial" w:cs="Arial"/>
          <w:lang w:eastAsia="pl-PL"/>
        </w:rPr>
        <w:t>ą</w:t>
      </w:r>
      <w:r w:rsidR="00283A72">
        <w:rPr>
          <w:rFonts w:ascii="Arial" w:eastAsia="Calibri" w:hAnsi="Arial" w:cs="Arial"/>
          <w:lang w:eastAsia="pl-PL"/>
        </w:rPr>
        <w:t xml:space="preserve"> Inwestycją </w:t>
      </w:r>
      <w:r w:rsidRPr="00BF2A0D">
        <w:rPr>
          <w:rFonts w:ascii="Arial" w:eastAsia="Calibri" w:hAnsi="Arial" w:cs="Arial"/>
          <w:lang w:eastAsia="pl-PL"/>
        </w:rPr>
        <w:t xml:space="preserve">w sposób </w:t>
      </w:r>
      <w:r w:rsidR="00B67B21">
        <w:rPr>
          <w:rFonts w:ascii="Arial" w:eastAsia="Calibri" w:hAnsi="Arial" w:cs="Arial"/>
          <w:lang w:eastAsia="pl-PL"/>
        </w:rPr>
        <w:t xml:space="preserve">zapewniający zgodność prowadzonych Robót </w:t>
      </w:r>
      <w:r w:rsidR="00C949B5">
        <w:rPr>
          <w:rFonts w:ascii="Arial" w:eastAsia="Calibri" w:hAnsi="Arial" w:cs="Arial"/>
          <w:lang w:eastAsia="pl-PL"/>
        </w:rPr>
        <w:t>b</w:t>
      </w:r>
      <w:r w:rsidR="00B67B21">
        <w:rPr>
          <w:rFonts w:ascii="Arial" w:eastAsia="Calibri" w:hAnsi="Arial" w:cs="Arial"/>
          <w:lang w:eastAsia="pl-PL"/>
        </w:rPr>
        <w:t>udowlanych z Umową na roboty budowlane</w:t>
      </w:r>
      <w:r w:rsidR="00283A72">
        <w:rPr>
          <w:rFonts w:ascii="Arial" w:eastAsia="Calibri" w:hAnsi="Arial" w:cs="Arial"/>
          <w:lang w:eastAsia="pl-PL"/>
        </w:rPr>
        <w:t>, przepisami obowiązującego prawa</w:t>
      </w:r>
      <w:r w:rsidR="00B67B21">
        <w:rPr>
          <w:rFonts w:ascii="Arial" w:eastAsia="Calibri" w:hAnsi="Arial" w:cs="Arial"/>
          <w:lang w:eastAsia="pl-PL"/>
        </w:rPr>
        <w:t xml:space="preserve"> oraz wy</w:t>
      </w:r>
      <w:r w:rsidR="00283A72">
        <w:rPr>
          <w:rFonts w:ascii="Arial" w:eastAsia="Calibri" w:hAnsi="Arial" w:cs="Arial"/>
          <w:lang w:eastAsia="pl-PL"/>
        </w:rPr>
        <w:t xml:space="preserve">tycznymi określonymi w </w:t>
      </w:r>
      <w:r w:rsidR="00F228B2">
        <w:rPr>
          <w:rFonts w:ascii="Arial" w:eastAsia="Calibri" w:hAnsi="Arial" w:cs="Arial"/>
          <w:lang w:eastAsia="pl-PL"/>
        </w:rPr>
        <w:t>rozdziale</w:t>
      </w:r>
      <w:r w:rsidR="00283A72">
        <w:rPr>
          <w:rFonts w:ascii="Arial" w:eastAsia="Calibri" w:hAnsi="Arial" w:cs="Arial"/>
          <w:lang w:eastAsia="pl-PL"/>
        </w:rPr>
        <w:t xml:space="preserve"> I.3</w:t>
      </w:r>
      <w:r w:rsidRPr="00BF2A0D">
        <w:rPr>
          <w:rFonts w:ascii="Arial" w:eastAsia="Calibri" w:hAnsi="Arial" w:cs="Arial"/>
          <w:lang w:eastAsia="pl-PL"/>
        </w:rPr>
        <w:t xml:space="preserve">. </w:t>
      </w:r>
      <w:r w:rsidR="00F228B2">
        <w:rPr>
          <w:rFonts w:ascii="Arial" w:eastAsia="Calibri" w:hAnsi="Arial" w:cs="Arial"/>
          <w:lang w:eastAsia="pl-PL"/>
        </w:rPr>
        <w:t xml:space="preserve">„Wytyczne dla Inżyniera”. </w:t>
      </w:r>
      <w:r w:rsidRPr="00BF2A0D">
        <w:rPr>
          <w:rFonts w:ascii="Arial" w:eastAsia="Calibri" w:hAnsi="Arial" w:cs="Arial"/>
          <w:lang w:eastAsia="pl-PL"/>
        </w:rPr>
        <w:t>Inżynier uwzględni w</w:t>
      </w:r>
      <w:r w:rsidR="00F228B2">
        <w:rPr>
          <w:rFonts w:ascii="Arial" w:eastAsia="Calibri" w:hAnsi="Arial" w:cs="Arial"/>
          <w:lang w:eastAsia="pl-PL"/>
        </w:rPr>
        <w:t xml:space="preserve"> </w:t>
      </w:r>
      <w:r w:rsidRPr="00BF2A0D">
        <w:rPr>
          <w:rFonts w:ascii="Arial" w:eastAsia="Calibri" w:hAnsi="Arial" w:cs="Arial"/>
          <w:lang w:eastAsia="pl-PL"/>
        </w:rPr>
        <w:t>swoich działaniach czas niezbędny na konsultacje z</w:t>
      </w:r>
      <w:r w:rsidR="00F228B2">
        <w:rPr>
          <w:rFonts w:ascii="Arial" w:eastAsia="Calibri" w:hAnsi="Arial" w:cs="Arial"/>
          <w:lang w:eastAsia="pl-PL"/>
        </w:rPr>
        <w:t> </w:t>
      </w:r>
      <w:r w:rsidRPr="00BF2A0D">
        <w:rPr>
          <w:rFonts w:ascii="Arial" w:eastAsia="Calibri" w:hAnsi="Arial" w:cs="Arial"/>
          <w:lang w:eastAsia="pl-PL"/>
        </w:rPr>
        <w:t>Zamawiającym</w:t>
      </w:r>
      <w:r w:rsidR="00F228B2">
        <w:rPr>
          <w:rFonts w:ascii="Arial" w:eastAsia="Calibri" w:hAnsi="Arial" w:cs="Arial"/>
          <w:lang w:eastAsia="pl-PL"/>
        </w:rPr>
        <w:t xml:space="preserve"> i innymi podmiotowymi zewnętrznymi zaangażowanymi w realizacji Inwestycji</w:t>
      </w:r>
      <w:r w:rsidRPr="00BF2A0D">
        <w:rPr>
          <w:rFonts w:ascii="Arial" w:eastAsia="Calibri" w:hAnsi="Arial" w:cs="Arial"/>
          <w:lang w:eastAsia="pl-PL"/>
        </w:rPr>
        <w:t xml:space="preserve">, tak aby konsultacja przypadła przynajmniej w połowie okresu niezbędnego na </w:t>
      </w:r>
      <w:r w:rsidR="00283A72">
        <w:rPr>
          <w:rFonts w:ascii="Arial" w:eastAsia="Calibri" w:hAnsi="Arial" w:cs="Arial"/>
          <w:lang w:eastAsia="pl-PL"/>
        </w:rPr>
        <w:t>udzielenie odpowiedzi</w:t>
      </w:r>
      <w:r w:rsidRPr="00BF2A0D">
        <w:rPr>
          <w:rFonts w:ascii="Arial" w:eastAsia="Calibri" w:hAnsi="Arial" w:cs="Arial"/>
          <w:lang w:eastAsia="pl-PL"/>
        </w:rPr>
        <w:t xml:space="preserve">. </w:t>
      </w:r>
    </w:p>
    <w:p w14:paraId="3D3F085B" w14:textId="77777777"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 xml:space="preserve">Inżynier </w:t>
      </w:r>
      <w:r w:rsidR="00F228B2">
        <w:rPr>
          <w:rFonts w:ascii="Arial" w:eastAsia="Calibri" w:hAnsi="Arial" w:cs="Arial"/>
          <w:lang w:eastAsia="pl-PL"/>
        </w:rPr>
        <w:t xml:space="preserve">odpowiada za prawidłowy obieg korespondencji, w tym celu </w:t>
      </w:r>
      <w:r w:rsidRPr="00BF2A0D">
        <w:rPr>
          <w:rFonts w:ascii="Arial" w:eastAsia="Calibri" w:hAnsi="Arial" w:cs="Arial"/>
          <w:lang w:eastAsia="pl-PL"/>
        </w:rPr>
        <w:t>zapewni, aby cała korespondencja związana z realizacją Um</w:t>
      </w:r>
      <w:r>
        <w:rPr>
          <w:rFonts w:ascii="Arial" w:eastAsia="Calibri" w:hAnsi="Arial" w:cs="Arial"/>
          <w:lang w:eastAsia="pl-PL"/>
        </w:rPr>
        <w:t>owy</w:t>
      </w:r>
      <w:r w:rsidRPr="00BF2A0D">
        <w:rPr>
          <w:rFonts w:ascii="Arial" w:eastAsia="Calibri" w:hAnsi="Arial" w:cs="Arial"/>
          <w:lang w:eastAsia="pl-PL"/>
        </w:rPr>
        <w:t xml:space="preserve"> na roboty budowlane </w:t>
      </w:r>
      <w:r w:rsidR="00F228B2">
        <w:rPr>
          <w:rFonts w:ascii="Arial" w:eastAsia="Calibri" w:hAnsi="Arial" w:cs="Arial"/>
          <w:lang w:eastAsia="pl-PL"/>
        </w:rPr>
        <w:t xml:space="preserve">i Inwestycji </w:t>
      </w:r>
      <w:r w:rsidRPr="00BF2A0D">
        <w:rPr>
          <w:rFonts w:ascii="Arial" w:eastAsia="Calibri" w:hAnsi="Arial" w:cs="Arial"/>
          <w:lang w:eastAsia="pl-PL"/>
        </w:rPr>
        <w:t xml:space="preserve">była wysyłana do wiadomości Zamawiającego. </w:t>
      </w:r>
    </w:p>
    <w:p w14:paraId="36305025" w14:textId="77777777"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 xml:space="preserve">Inżynier stosownie do przypadku będzie zobligowany do organizacji, udziału w spotkaniach, naradach, konferencjach związanych z realizacją </w:t>
      </w:r>
      <w:r w:rsidR="00974220">
        <w:rPr>
          <w:rFonts w:ascii="Arial" w:eastAsia="Calibri" w:hAnsi="Arial" w:cs="Arial"/>
          <w:lang w:eastAsia="pl-PL"/>
        </w:rPr>
        <w:t>procesu inwestycyjnego</w:t>
      </w:r>
      <w:r w:rsidRPr="00BF2A0D">
        <w:rPr>
          <w:rFonts w:ascii="Arial" w:eastAsia="Calibri" w:hAnsi="Arial" w:cs="Arial"/>
          <w:lang w:eastAsia="pl-PL"/>
        </w:rPr>
        <w:t xml:space="preserve"> </w:t>
      </w:r>
      <w:r w:rsidR="00974220" w:rsidRPr="00974220">
        <w:rPr>
          <w:rFonts w:ascii="Arial" w:eastAsia="Calibri" w:hAnsi="Arial" w:cs="Arial"/>
          <w:lang w:eastAsia="pl-PL"/>
        </w:rPr>
        <w:t xml:space="preserve">objętego niniejszym zamówieniem </w:t>
      </w:r>
      <w:r w:rsidRPr="00BF2A0D">
        <w:rPr>
          <w:rFonts w:ascii="Arial" w:eastAsia="Calibri" w:hAnsi="Arial" w:cs="Arial"/>
          <w:lang w:eastAsia="pl-PL"/>
        </w:rPr>
        <w:t xml:space="preserve">oraz odbywania krótkoterminowych wyjazdów na konsultacje zewnętrzne. </w:t>
      </w:r>
    </w:p>
    <w:p w14:paraId="767F610C" w14:textId="77777777"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Inżynier ustali i zapewni bieżący kontakt telefoniczny i elektroniczny, dostępn</w:t>
      </w:r>
      <w:r w:rsidR="00283A72">
        <w:rPr>
          <w:rFonts w:ascii="Arial" w:eastAsia="Calibri" w:hAnsi="Arial" w:cs="Arial"/>
          <w:lang w:eastAsia="pl-PL"/>
        </w:rPr>
        <w:t>y</w:t>
      </w:r>
      <w:r w:rsidRPr="00BF2A0D">
        <w:rPr>
          <w:rFonts w:ascii="Arial" w:eastAsia="Calibri" w:hAnsi="Arial" w:cs="Arial"/>
          <w:lang w:eastAsia="pl-PL"/>
        </w:rPr>
        <w:t xml:space="preserve"> dla wszystkich uczestników procesu inwestycyjnego objętego niniejszym zamówieniem. </w:t>
      </w:r>
    </w:p>
    <w:p w14:paraId="0FBAFFC0" w14:textId="77777777"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Inżynier jest zobowiązany zapewnić przestrzeganie i wdrażanie przepisów związanych z administrowaniem, finansowaniem, promocją, realizacj</w:t>
      </w:r>
      <w:r w:rsidR="00F228B2">
        <w:rPr>
          <w:rFonts w:ascii="Arial" w:eastAsia="Calibri" w:hAnsi="Arial" w:cs="Arial"/>
          <w:lang w:eastAsia="pl-PL"/>
        </w:rPr>
        <w:t>ą</w:t>
      </w:r>
      <w:r w:rsidRPr="00BF2A0D">
        <w:rPr>
          <w:rFonts w:ascii="Arial" w:eastAsia="Calibri" w:hAnsi="Arial" w:cs="Arial"/>
          <w:lang w:eastAsia="pl-PL"/>
        </w:rPr>
        <w:t xml:space="preserve"> i zarządzaniem </w:t>
      </w:r>
      <w:r w:rsidR="00F228B2">
        <w:rPr>
          <w:rFonts w:ascii="Arial" w:eastAsia="Calibri" w:hAnsi="Arial" w:cs="Arial"/>
          <w:lang w:eastAsia="pl-PL"/>
        </w:rPr>
        <w:t>Umową na roboty budowlane</w:t>
      </w:r>
      <w:r w:rsidRPr="00BF2A0D">
        <w:rPr>
          <w:rFonts w:ascii="Arial" w:eastAsia="Calibri" w:hAnsi="Arial" w:cs="Arial"/>
          <w:lang w:eastAsia="pl-PL"/>
        </w:rPr>
        <w:t xml:space="preserve"> oraz monitorować i wprowadzać na bieżąco wszelkie zmiany w</w:t>
      </w:r>
      <w:r w:rsidR="00283A72">
        <w:rPr>
          <w:rFonts w:ascii="Arial" w:eastAsia="Calibri" w:hAnsi="Arial" w:cs="Arial"/>
          <w:lang w:eastAsia="pl-PL"/>
        </w:rPr>
        <w:t> </w:t>
      </w:r>
      <w:r w:rsidRPr="00BF2A0D">
        <w:rPr>
          <w:rFonts w:ascii="Arial" w:eastAsia="Calibri" w:hAnsi="Arial" w:cs="Arial"/>
          <w:lang w:eastAsia="pl-PL"/>
        </w:rPr>
        <w:t>obowiązujących dokumentach programowych, przepisach i</w:t>
      </w:r>
      <w:r>
        <w:rPr>
          <w:rFonts w:ascii="Arial" w:eastAsia="Calibri" w:hAnsi="Arial" w:cs="Arial"/>
          <w:lang w:eastAsia="pl-PL"/>
        </w:rPr>
        <w:t xml:space="preserve"> </w:t>
      </w:r>
      <w:r w:rsidRPr="00BF2A0D">
        <w:rPr>
          <w:rFonts w:ascii="Arial" w:eastAsia="Calibri" w:hAnsi="Arial" w:cs="Arial"/>
          <w:lang w:eastAsia="pl-PL"/>
        </w:rPr>
        <w:t xml:space="preserve">normach. </w:t>
      </w:r>
    </w:p>
    <w:p w14:paraId="13F21BEE" w14:textId="77777777"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 xml:space="preserve">Inżynier jest zobowiązany stosownie do przypadku udokumentować w formie papierowej, elektronicznej przed Zamawiającym rezultaty realizacji wszystkich swoich zobowiązań. </w:t>
      </w:r>
    </w:p>
    <w:p w14:paraId="4A262F42" w14:textId="77777777" w:rsidR="00BF2A0D" w:rsidRPr="00BF2A0D" w:rsidRDefault="00BF2A0D" w:rsidP="003716B6">
      <w:pPr>
        <w:numPr>
          <w:ilvl w:val="0"/>
          <w:numId w:val="6"/>
        </w:numPr>
        <w:autoSpaceDE w:val="0"/>
        <w:autoSpaceDN w:val="0"/>
        <w:adjustRightInd w:val="0"/>
        <w:spacing w:after="0" w:line="276" w:lineRule="auto"/>
        <w:ind w:left="567" w:hanging="567"/>
        <w:contextualSpacing/>
        <w:jc w:val="both"/>
        <w:rPr>
          <w:rFonts w:ascii="Arial" w:eastAsia="Calibri" w:hAnsi="Arial" w:cs="Arial"/>
          <w:lang w:eastAsia="pl-PL"/>
        </w:rPr>
      </w:pPr>
      <w:r w:rsidRPr="00BF2A0D">
        <w:rPr>
          <w:rFonts w:ascii="Arial" w:eastAsia="Calibri" w:hAnsi="Arial" w:cs="Arial"/>
          <w:lang w:eastAsia="pl-PL"/>
        </w:rPr>
        <w:t xml:space="preserve">Przez rezultaty zobowiązań Zamawiający rozumie prowadzoną korespondencję, wszystkie analizy, badania, ekspertyzy, notatki, polecenia, powiadomienia, protokoły, opinie, raporty, rekomendacje, uzgodnienia i inne dokumenty, a także nagrania, zdjęcia </w:t>
      </w:r>
      <w:r w:rsidR="00974220" w:rsidRPr="00974220">
        <w:rPr>
          <w:rFonts w:ascii="Arial" w:eastAsia="Calibri" w:hAnsi="Arial" w:cs="Arial"/>
          <w:lang w:eastAsia="pl-PL"/>
        </w:rPr>
        <w:t xml:space="preserve">i inne </w:t>
      </w:r>
      <w:r w:rsidR="00974220">
        <w:rPr>
          <w:rFonts w:ascii="Arial" w:eastAsia="Calibri" w:hAnsi="Arial" w:cs="Arial"/>
          <w:lang w:eastAsia="pl-PL"/>
        </w:rPr>
        <w:t xml:space="preserve">materiały </w:t>
      </w:r>
      <w:r w:rsidRPr="00BF2A0D">
        <w:rPr>
          <w:rFonts w:ascii="Arial" w:eastAsia="Calibri" w:hAnsi="Arial" w:cs="Arial"/>
          <w:lang w:eastAsia="pl-PL"/>
        </w:rPr>
        <w:t>związane z</w:t>
      </w:r>
      <w:r>
        <w:rPr>
          <w:rFonts w:ascii="Arial" w:eastAsia="Calibri" w:hAnsi="Arial" w:cs="Arial"/>
          <w:lang w:eastAsia="pl-PL"/>
        </w:rPr>
        <w:t xml:space="preserve"> </w:t>
      </w:r>
      <w:r w:rsidRPr="00BF2A0D">
        <w:rPr>
          <w:rFonts w:ascii="Arial" w:eastAsia="Calibri" w:hAnsi="Arial" w:cs="Arial"/>
          <w:lang w:eastAsia="pl-PL"/>
        </w:rPr>
        <w:t xml:space="preserve">realizacją niniejszego zamówienia. </w:t>
      </w:r>
    </w:p>
    <w:p w14:paraId="35EFE0DA" w14:textId="77777777" w:rsidR="00BF2A0D" w:rsidRPr="00BF2A0D" w:rsidRDefault="00BF2A0D" w:rsidP="00B8126C">
      <w:pPr>
        <w:autoSpaceDE w:val="0"/>
        <w:autoSpaceDN w:val="0"/>
        <w:adjustRightInd w:val="0"/>
        <w:spacing w:after="0" w:line="276" w:lineRule="auto"/>
        <w:ind w:left="567"/>
        <w:contextualSpacing/>
        <w:jc w:val="both"/>
        <w:rPr>
          <w:rFonts w:ascii="Arial" w:eastAsia="Calibri" w:hAnsi="Arial" w:cs="Arial"/>
          <w:lang w:eastAsia="pl-PL"/>
        </w:rPr>
      </w:pPr>
    </w:p>
    <w:p w14:paraId="4E91D7EC" w14:textId="77777777" w:rsidR="00BF2A0D" w:rsidRPr="00BF2A0D" w:rsidRDefault="00BF2A0D" w:rsidP="00B8126C">
      <w:pPr>
        <w:keepNext/>
        <w:numPr>
          <w:ilvl w:val="0"/>
          <w:numId w:val="1"/>
        </w:numPr>
        <w:spacing w:after="120" w:line="276" w:lineRule="auto"/>
        <w:ind w:left="142" w:hanging="709"/>
        <w:outlineLvl w:val="0"/>
        <w:rPr>
          <w:rFonts w:ascii="Arial" w:eastAsia="Calibri" w:hAnsi="Arial" w:cs="Arial"/>
          <w:b/>
          <w:bCs/>
          <w:smallCaps/>
          <w:spacing w:val="5"/>
          <w:lang w:eastAsia="pl-PL"/>
        </w:rPr>
      </w:pPr>
      <w:bookmarkStart w:id="14" w:name="_Toc483727219"/>
      <w:bookmarkStart w:id="15" w:name="_Toc509050763"/>
      <w:r w:rsidRPr="00BF2A0D">
        <w:rPr>
          <w:rFonts w:ascii="Arial" w:eastAsia="Calibri" w:hAnsi="Arial" w:cs="Arial"/>
          <w:b/>
          <w:bCs/>
          <w:smallCaps/>
          <w:spacing w:val="5"/>
          <w:lang w:eastAsia="pl-PL"/>
        </w:rPr>
        <w:t xml:space="preserve">Dodatkowe informacje na temat realizacji </w:t>
      </w:r>
      <w:bookmarkEnd w:id="14"/>
      <w:r w:rsidR="006C6146">
        <w:rPr>
          <w:rFonts w:ascii="Arial" w:eastAsia="Calibri" w:hAnsi="Arial" w:cs="Arial"/>
          <w:b/>
          <w:bCs/>
          <w:smallCaps/>
          <w:spacing w:val="5"/>
          <w:lang w:eastAsia="pl-PL"/>
        </w:rPr>
        <w:t>Usługi Inżyniera</w:t>
      </w:r>
      <w:bookmarkEnd w:id="15"/>
      <w:r w:rsidR="006C6146">
        <w:rPr>
          <w:rFonts w:ascii="Arial" w:eastAsia="Calibri" w:hAnsi="Arial" w:cs="Arial"/>
          <w:b/>
          <w:bCs/>
          <w:smallCaps/>
          <w:spacing w:val="5"/>
          <w:lang w:eastAsia="pl-PL"/>
        </w:rPr>
        <w:t xml:space="preserve"> </w:t>
      </w:r>
    </w:p>
    <w:p w14:paraId="4C155293" w14:textId="77777777" w:rsidR="00BF2A0D" w:rsidRPr="00BF2A0D" w:rsidRDefault="00BF2A0D" w:rsidP="00B8126C">
      <w:pPr>
        <w:autoSpaceDE w:val="0"/>
        <w:autoSpaceDN w:val="0"/>
        <w:adjustRightInd w:val="0"/>
        <w:spacing w:after="0" w:line="276" w:lineRule="auto"/>
        <w:contextualSpacing/>
        <w:jc w:val="both"/>
        <w:rPr>
          <w:rFonts w:ascii="Arial" w:eastAsia="Calibri" w:hAnsi="Arial" w:cs="Arial"/>
          <w:lang w:eastAsia="pl-PL"/>
        </w:rPr>
      </w:pPr>
      <w:r w:rsidRPr="00BF2A0D">
        <w:rPr>
          <w:rFonts w:ascii="Arial" w:eastAsia="Calibri" w:hAnsi="Arial" w:cs="Arial"/>
          <w:lang w:eastAsia="pl-PL"/>
        </w:rPr>
        <w:t xml:space="preserve">Wymagania określone w </w:t>
      </w:r>
      <w:r w:rsidR="00F228B2">
        <w:rPr>
          <w:rFonts w:ascii="Arial" w:eastAsia="Calibri" w:hAnsi="Arial" w:cs="Arial"/>
          <w:lang w:eastAsia="pl-PL"/>
        </w:rPr>
        <w:t>roz</w:t>
      </w:r>
      <w:r w:rsidR="00F228B2" w:rsidRPr="00BF2A0D">
        <w:rPr>
          <w:rFonts w:ascii="Arial" w:eastAsia="Calibri" w:hAnsi="Arial" w:cs="Arial"/>
          <w:lang w:eastAsia="pl-PL"/>
        </w:rPr>
        <w:t>dzi</w:t>
      </w:r>
      <w:r w:rsidR="00F228B2">
        <w:rPr>
          <w:rFonts w:ascii="Arial" w:eastAsia="Calibri" w:hAnsi="Arial" w:cs="Arial"/>
          <w:lang w:eastAsia="pl-PL"/>
        </w:rPr>
        <w:t>ale</w:t>
      </w:r>
      <w:r w:rsidRPr="00BF2A0D">
        <w:rPr>
          <w:rFonts w:ascii="Arial" w:eastAsia="Calibri" w:hAnsi="Arial" w:cs="Arial"/>
          <w:lang w:eastAsia="pl-PL"/>
        </w:rPr>
        <w:t xml:space="preserve"> I.</w:t>
      </w:r>
      <w:r w:rsidR="00283A72">
        <w:rPr>
          <w:rFonts w:ascii="Arial" w:eastAsia="Calibri" w:hAnsi="Arial" w:cs="Arial"/>
          <w:lang w:eastAsia="pl-PL"/>
        </w:rPr>
        <w:t>3</w:t>
      </w:r>
      <w:r w:rsidRPr="00BF2A0D">
        <w:rPr>
          <w:rFonts w:ascii="Arial" w:eastAsia="Calibri" w:hAnsi="Arial" w:cs="Arial"/>
          <w:lang w:eastAsia="pl-PL"/>
        </w:rPr>
        <w:t>. „</w:t>
      </w:r>
      <w:r w:rsidR="00974220">
        <w:rPr>
          <w:rFonts w:ascii="Arial" w:eastAsia="Calibri" w:hAnsi="Arial" w:cs="Arial"/>
          <w:lang w:eastAsia="pl-PL"/>
        </w:rPr>
        <w:t>Wytyczne dla Inżyniera</w:t>
      </w:r>
      <w:r w:rsidRPr="00BF2A0D">
        <w:rPr>
          <w:rFonts w:ascii="Arial" w:eastAsia="Calibri" w:hAnsi="Arial" w:cs="Arial"/>
          <w:lang w:eastAsia="pl-PL"/>
        </w:rPr>
        <w:t xml:space="preserve">” oraz w </w:t>
      </w:r>
      <w:r w:rsidR="00F228B2" w:rsidRPr="00F228B2">
        <w:rPr>
          <w:rFonts w:ascii="Arial" w:eastAsia="Calibri" w:hAnsi="Arial" w:cs="Arial"/>
          <w:lang w:eastAsia="pl-PL"/>
        </w:rPr>
        <w:t xml:space="preserve">rozdziale </w:t>
      </w:r>
      <w:r w:rsidRPr="00BF2A0D">
        <w:rPr>
          <w:rFonts w:ascii="Arial" w:eastAsia="Calibri" w:hAnsi="Arial" w:cs="Arial"/>
          <w:lang w:eastAsia="pl-PL"/>
        </w:rPr>
        <w:t>I.4. „</w:t>
      </w:r>
      <w:r w:rsidR="00974220">
        <w:rPr>
          <w:rFonts w:ascii="Arial" w:eastAsia="Calibri" w:hAnsi="Arial" w:cs="Arial"/>
          <w:lang w:eastAsia="pl-PL"/>
        </w:rPr>
        <w:t>Wymagania Zamawiającego</w:t>
      </w:r>
      <w:r w:rsidRPr="00BF2A0D">
        <w:rPr>
          <w:rFonts w:ascii="Arial" w:eastAsia="Calibri" w:hAnsi="Arial" w:cs="Arial"/>
          <w:lang w:eastAsia="pl-PL"/>
        </w:rPr>
        <w:t>” należy odnosić do wszystkich zadań Inżyniera określonych w</w:t>
      </w:r>
      <w:r w:rsidR="00F228B2">
        <w:rPr>
          <w:rFonts w:ascii="Arial" w:eastAsia="Calibri" w:hAnsi="Arial" w:cs="Arial"/>
          <w:lang w:eastAsia="pl-PL"/>
        </w:rPr>
        <w:t> S</w:t>
      </w:r>
      <w:r w:rsidRPr="00BF2A0D">
        <w:rPr>
          <w:rFonts w:ascii="Arial" w:eastAsia="Calibri" w:hAnsi="Arial" w:cs="Arial"/>
          <w:lang w:eastAsia="pl-PL"/>
        </w:rPr>
        <w:t xml:space="preserve">ekcji II „Zadania Inżyniera”. </w:t>
      </w:r>
    </w:p>
    <w:p w14:paraId="690DA312" w14:textId="77777777" w:rsidR="00BF2A0D" w:rsidRPr="00BF2A0D" w:rsidRDefault="00BF2A0D" w:rsidP="00B8126C">
      <w:pPr>
        <w:autoSpaceDE w:val="0"/>
        <w:autoSpaceDN w:val="0"/>
        <w:adjustRightInd w:val="0"/>
        <w:spacing w:after="0" w:line="276" w:lineRule="auto"/>
        <w:contextualSpacing/>
        <w:jc w:val="both"/>
        <w:rPr>
          <w:rFonts w:ascii="Arial" w:eastAsia="Calibri" w:hAnsi="Arial" w:cs="Arial"/>
          <w:lang w:eastAsia="pl-PL"/>
        </w:rPr>
      </w:pPr>
    </w:p>
    <w:p w14:paraId="6E43B078" w14:textId="77777777" w:rsidR="00852AEC" w:rsidRPr="00852AEC" w:rsidRDefault="00852AEC" w:rsidP="00B8126C">
      <w:pPr>
        <w:keepNext/>
        <w:spacing w:before="120" w:after="120" w:line="276" w:lineRule="auto"/>
        <w:ind w:hanging="426"/>
        <w:outlineLvl w:val="0"/>
        <w:rPr>
          <w:rFonts w:ascii="Arial" w:eastAsia="Calibri" w:hAnsi="Arial" w:cs="Arial"/>
          <w:b/>
          <w:bCs/>
          <w:smallCaps/>
          <w:spacing w:val="5"/>
          <w:lang w:eastAsia="pl-PL"/>
        </w:rPr>
      </w:pPr>
      <w:bookmarkStart w:id="16" w:name="_Toc483727220"/>
      <w:bookmarkStart w:id="17" w:name="_Toc509050764"/>
      <w:r w:rsidRPr="00852AEC">
        <w:rPr>
          <w:rFonts w:ascii="Arial" w:eastAsia="Calibri" w:hAnsi="Arial" w:cs="Arial"/>
          <w:b/>
          <w:bCs/>
          <w:smallCaps/>
          <w:spacing w:val="5"/>
          <w:lang w:eastAsia="pl-PL"/>
        </w:rPr>
        <w:t>Sekcja II: Zadania Inżyniera</w:t>
      </w:r>
      <w:bookmarkEnd w:id="16"/>
      <w:bookmarkEnd w:id="17"/>
    </w:p>
    <w:p w14:paraId="35D5DDB6"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18" w:name="_Toc483727221"/>
      <w:bookmarkStart w:id="19" w:name="_Toc509050765"/>
      <w:r w:rsidRPr="00852AEC">
        <w:rPr>
          <w:rFonts w:ascii="Arial" w:eastAsia="Calibri" w:hAnsi="Arial" w:cs="Arial"/>
          <w:b/>
          <w:bCs/>
          <w:smallCaps/>
          <w:spacing w:val="5"/>
          <w:lang w:eastAsia="pl-PL"/>
        </w:rPr>
        <w:t>Przygotowanie do realizacji</w:t>
      </w:r>
      <w:bookmarkEnd w:id="18"/>
      <w:bookmarkEnd w:id="19"/>
      <w:r w:rsidRPr="00852AEC">
        <w:rPr>
          <w:rFonts w:ascii="Arial" w:eastAsia="Calibri" w:hAnsi="Arial" w:cs="Arial"/>
          <w:b/>
          <w:bCs/>
          <w:smallCaps/>
          <w:spacing w:val="5"/>
          <w:lang w:eastAsia="pl-PL"/>
        </w:rPr>
        <w:t xml:space="preserve"> </w:t>
      </w:r>
    </w:p>
    <w:p w14:paraId="68A75B2B" w14:textId="77777777" w:rsidR="00852AEC" w:rsidRPr="00852AEC" w:rsidRDefault="00852AEC" w:rsidP="003716B6">
      <w:pPr>
        <w:numPr>
          <w:ilvl w:val="0"/>
          <w:numId w:val="13"/>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opracuje szczegółową metodykę zarządzania nadzorowanymi </w:t>
      </w:r>
      <w:r w:rsidR="00C949B5">
        <w:rPr>
          <w:rFonts w:ascii="Arial" w:eastAsia="Calibri" w:hAnsi="Arial" w:cs="Arial"/>
          <w:lang w:eastAsia="pl-PL"/>
        </w:rPr>
        <w:t>R</w:t>
      </w:r>
      <w:r w:rsidRPr="00852AEC">
        <w:rPr>
          <w:rFonts w:ascii="Arial" w:eastAsia="Calibri" w:hAnsi="Arial" w:cs="Arial"/>
          <w:lang w:eastAsia="pl-PL"/>
        </w:rPr>
        <w:t xml:space="preserve">obotami budowlanymi w sposób zapewniający kontrolę nad ich </w:t>
      </w:r>
      <w:r w:rsidR="00555F62">
        <w:rPr>
          <w:rFonts w:ascii="Arial" w:eastAsia="Calibri" w:hAnsi="Arial" w:cs="Arial"/>
          <w:lang w:eastAsia="pl-PL"/>
        </w:rPr>
        <w:t>prawidłowym wykonaniem</w:t>
      </w:r>
      <w:r w:rsidRPr="00852AEC">
        <w:rPr>
          <w:rFonts w:ascii="Arial" w:eastAsia="Calibri" w:hAnsi="Arial" w:cs="Arial"/>
          <w:lang w:eastAsia="pl-PL"/>
        </w:rPr>
        <w:t xml:space="preserve">, </w:t>
      </w:r>
      <w:r w:rsidRPr="00852AEC">
        <w:rPr>
          <w:rFonts w:ascii="Arial" w:eastAsia="Calibri" w:hAnsi="Arial" w:cs="Arial"/>
          <w:lang w:eastAsia="pl-PL"/>
        </w:rPr>
        <w:lastRenderedPageBreak/>
        <w:t xml:space="preserve">w szczególności opracuje procedury zarządzania, komunikacji, raportowania, wzory dokumentów, zapewni ich wdrażanie oraz w razie potrzeby dokona ich aktualizacji. </w:t>
      </w:r>
    </w:p>
    <w:p w14:paraId="77616878" w14:textId="77777777" w:rsidR="00852AEC" w:rsidRPr="00852AEC" w:rsidRDefault="00852AEC" w:rsidP="003716B6">
      <w:pPr>
        <w:numPr>
          <w:ilvl w:val="0"/>
          <w:numId w:val="13"/>
        </w:numPr>
        <w:autoSpaceDE w:val="0"/>
        <w:autoSpaceDN w:val="0"/>
        <w:adjustRightInd w:val="0"/>
        <w:spacing w:after="0" w:line="276" w:lineRule="auto"/>
        <w:ind w:left="567" w:hanging="567"/>
        <w:contextualSpacing/>
        <w:jc w:val="both"/>
        <w:rPr>
          <w:rFonts w:ascii="Arial" w:eastAsia="Calibri" w:hAnsi="Arial" w:cs="Arial"/>
          <w:lang w:eastAsia="pl-PL"/>
        </w:rPr>
      </w:pPr>
      <w:r w:rsidRPr="00BC51BD">
        <w:rPr>
          <w:rFonts w:ascii="Arial" w:eastAsia="Calibri" w:hAnsi="Arial" w:cs="Arial"/>
          <w:lang w:eastAsia="pl-PL"/>
        </w:rPr>
        <w:t xml:space="preserve">Inżynier sprawdzi zgodność, poprawność i kompletność dokumentacji Zamawiającego dla nadzorowanych </w:t>
      </w:r>
      <w:r w:rsidR="00C949B5" w:rsidRPr="00BC51BD">
        <w:rPr>
          <w:rFonts w:ascii="Arial" w:eastAsia="Calibri" w:hAnsi="Arial" w:cs="Arial"/>
          <w:lang w:eastAsia="pl-PL"/>
        </w:rPr>
        <w:t>Robót</w:t>
      </w:r>
      <w:r w:rsidRPr="00BC51BD">
        <w:rPr>
          <w:rFonts w:ascii="Arial" w:eastAsia="Calibri" w:hAnsi="Arial" w:cs="Arial"/>
          <w:lang w:eastAsia="pl-PL"/>
        </w:rPr>
        <w:t xml:space="preserve"> budowlanych oraz przedstawi </w:t>
      </w:r>
      <w:r w:rsidR="00F228B2" w:rsidRPr="00BC51BD">
        <w:rPr>
          <w:rFonts w:ascii="Arial" w:eastAsia="Calibri" w:hAnsi="Arial" w:cs="Arial"/>
          <w:lang w:eastAsia="pl-PL"/>
        </w:rPr>
        <w:t>w Raporcie Wstępnym</w:t>
      </w:r>
      <w:r w:rsidR="00F228B2">
        <w:rPr>
          <w:rFonts w:ascii="Arial" w:eastAsia="Calibri" w:hAnsi="Arial" w:cs="Arial"/>
          <w:lang w:eastAsia="pl-PL"/>
        </w:rPr>
        <w:t xml:space="preserve"> </w:t>
      </w:r>
      <w:r w:rsidRPr="00852AEC">
        <w:rPr>
          <w:rFonts w:ascii="Arial" w:eastAsia="Calibri" w:hAnsi="Arial" w:cs="Arial"/>
          <w:lang w:eastAsia="pl-PL"/>
        </w:rPr>
        <w:t>wyniki analiz w zakresie ich prawidłowości, zgodności, wystarczalności</w:t>
      </w:r>
      <w:r w:rsidR="00555F62">
        <w:rPr>
          <w:rFonts w:ascii="Arial" w:eastAsia="Calibri" w:hAnsi="Arial" w:cs="Arial"/>
          <w:lang w:eastAsia="pl-PL"/>
        </w:rPr>
        <w:t xml:space="preserve"> dla prawidłowej ich realizacji, wraz z</w:t>
      </w:r>
      <w:r w:rsidR="00F228B2">
        <w:rPr>
          <w:rFonts w:ascii="Arial" w:eastAsia="Calibri" w:hAnsi="Arial" w:cs="Arial"/>
          <w:lang w:eastAsia="pl-PL"/>
        </w:rPr>
        <w:t xml:space="preserve"> </w:t>
      </w:r>
      <w:r w:rsidR="00555F62">
        <w:rPr>
          <w:rFonts w:ascii="Arial" w:eastAsia="Calibri" w:hAnsi="Arial" w:cs="Arial"/>
          <w:lang w:eastAsia="pl-PL"/>
        </w:rPr>
        <w:t>dalszymi rekomendacjami dla Zamawiającego</w:t>
      </w:r>
      <w:r w:rsidRPr="00852AEC">
        <w:rPr>
          <w:rFonts w:ascii="Arial" w:eastAsia="Calibri" w:hAnsi="Arial" w:cs="Arial"/>
          <w:lang w:eastAsia="pl-PL"/>
        </w:rPr>
        <w:t xml:space="preserve">. </w:t>
      </w:r>
    </w:p>
    <w:p w14:paraId="6EF1BA5A" w14:textId="77777777" w:rsidR="00852AEC" w:rsidRPr="00852AEC" w:rsidRDefault="00852AEC" w:rsidP="003716B6">
      <w:pPr>
        <w:numPr>
          <w:ilvl w:val="0"/>
          <w:numId w:val="13"/>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stosownie do przypadku </w:t>
      </w:r>
      <w:r w:rsidR="00555F62">
        <w:rPr>
          <w:rFonts w:ascii="Arial" w:eastAsia="Calibri" w:hAnsi="Arial" w:cs="Arial"/>
          <w:lang w:eastAsia="pl-PL"/>
        </w:rPr>
        <w:t xml:space="preserve">zadba o </w:t>
      </w:r>
      <w:r w:rsidRPr="00852AEC">
        <w:rPr>
          <w:rFonts w:ascii="Arial" w:eastAsia="Calibri" w:hAnsi="Arial" w:cs="Arial"/>
          <w:lang w:eastAsia="pl-PL"/>
        </w:rPr>
        <w:t xml:space="preserve">wniesienie lub dokona weryfikacji wszystkich wymaganych od </w:t>
      </w:r>
      <w:r>
        <w:rPr>
          <w:rFonts w:ascii="Arial" w:eastAsia="Calibri" w:hAnsi="Arial" w:cs="Arial"/>
          <w:lang w:eastAsia="pl-PL"/>
        </w:rPr>
        <w:t>Wykonawcy</w:t>
      </w:r>
      <w:r w:rsidRPr="00852AEC">
        <w:rPr>
          <w:rFonts w:ascii="Arial" w:eastAsia="Calibri" w:hAnsi="Arial" w:cs="Arial"/>
          <w:lang w:eastAsia="pl-PL"/>
        </w:rPr>
        <w:t xml:space="preserve"> ubezpieczeń, uprawnień, zabezpieczeń oraz zapewni ich przestrzeganie, utrzymanie oraz zgodność z</w:t>
      </w:r>
      <w:r w:rsidR="00555F62">
        <w:rPr>
          <w:rFonts w:ascii="Arial" w:eastAsia="Calibri" w:hAnsi="Arial" w:cs="Arial"/>
          <w:lang w:eastAsia="pl-PL"/>
        </w:rPr>
        <w:t xml:space="preserve"> </w:t>
      </w:r>
      <w:r w:rsidRPr="00852AEC">
        <w:rPr>
          <w:rFonts w:ascii="Arial" w:eastAsia="Calibri" w:hAnsi="Arial" w:cs="Arial"/>
          <w:lang w:eastAsia="pl-PL"/>
        </w:rPr>
        <w:t>Umow</w:t>
      </w:r>
      <w:r>
        <w:rPr>
          <w:rFonts w:ascii="Arial" w:eastAsia="Calibri" w:hAnsi="Arial" w:cs="Arial"/>
          <w:lang w:eastAsia="pl-PL"/>
        </w:rPr>
        <w:t>ą</w:t>
      </w:r>
      <w:r w:rsidRPr="00852AEC">
        <w:rPr>
          <w:rFonts w:ascii="Arial" w:eastAsia="Calibri" w:hAnsi="Arial" w:cs="Arial"/>
          <w:lang w:eastAsia="pl-PL"/>
        </w:rPr>
        <w:t xml:space="preserve"> na roboty budowlane. </w:t>
      </w:r>
    </w:p>
    <w:p w14:paraId="4A870B27" w14:textId="77777777" w:rsidR="00852AEC" w:rsidRPr="00852AEC" w:rsidRDefault="00852AEC" w:rsidP="00B8126C">
      <w:pPr>
        <w:tabs>
          <w:tab w:val="left" w:pos="709"/>
        </w:tabs>
        <w:spacing w:after="0" w:line="276" w:lineRule="auto"/>
        <w:jc w:val="both"/>
        <w:rPr>
          <w:rFonts w:ascii="Arial" w:eastAsia="Calibri" w:hAnsi="Arial" w:cs="Arial"/>
          <w:lang w:eastAsia="pl-PL"/>
        </w:rPr>
      </w:pPr>
    </w:p>
    <w:p w14:paraId="39C3A5C5"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20" w:name="_Toc483727222"/>
      <w:bookmarkStart w:id="21" w:name="_Toc509050766"/>
      <w:r w:rsidRPr="00852AEC">
        <w:rPr>
          <w:rFonts w:ascii="Arial" w:eastAsia="Calibri" w:hAnsi="Arial" w:cs="Arial"/>
          <w:b/>
          <w:bCs/>
          <w:smallCaps/>
          <w:spacing w:val="5"/>
          <w:lang w:eastAsia="pl-PL"/>
        </w:rPr>
        <w:t xml:space="preserve">Nadzór nad </w:t>
      </w:r>
      <w:bookmarkEnd w:id="20"/>
      <w:r w:rsidR="000169BA">
        <w:rPr>
          <w:rFonts w:ascii="Arial" w:eastAsia="Calibri" w:hAnsi="Arial" w:cs="Arial"/>
          <w:b/>
          <w:bCs/>
          <w:smallCaps/>
          <w:spacing w:val="5"/>
          <w:lang w:eastAsia="pl-PL"/>
        </w:rPr>
        <w:t>wykonawstwem</w:t>
      </w:r>
      <w:bookmarkEnd w:id="21"/>
      <w:r w:rsidRPr="00852AEC">
        <w:rPr>
          <w:rFonts w:ascii="Arial" w:eastAsia="Calibri" w:hAnsi="Arial" w:cs="Arial"/>
          <w:b/>
          <w:bCs/>
          <w:smallCaps/>
          <w:spacing w:val="5"/>
          <w:lang w:eastAsia="pl-PL"/>
        </w:rPr>
        <w:t xml:space="preserve"> </w:t>
      </w:r>
    </w:p>
    <w:p w14:paraId="21BB3ECD" w14:textId="77777777" w:rsidR="00852AEC" w:rsidRPr="00852AEC" w:rsidRDefault="00852AEC" w:rsidP="0097013D">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zapewni profesjonalny i </w:t>
      </w:r>
      <w:r w:rsidR="00620037">
        <w:rPr>
          <w:rFonts w:ascii="Arial" w:eastAsia="Calibri" w:hAnsi="Arial" w:cs="Arial"/>
          <w:lang w:eastAsia="pl-PL"/>
        </w:rPr>
        <w:t>interdyscyplinarny</w:t>
      </w:r>
      <w:r w:rsidRPr="00852AEC">
        <w:rPr>
          <w:rFonts w:ascii="Arial" w:eastAsia="Calibri" w:hAnsi="Arial" w:cs="Arial"/>
          <w:lang w:eastAsia="pl-PL"/>
        </w:rPr>
        <w:t xml:space="preserve"> nadzór inwestorski nad </w:t>
      </w:r>
      <w:r w:rsidR="009132BF">
        <w:rPr>
          <w:rFonts w:ascii="Arial" w:eastAsia="Calibri" w:hAnsi="Arial" w:cs="Arial"/>
          <w:lang w:eastAsia="pl-PL"/>
        </w:rPr>
        <w:t xml:space="preserve">realizacją Umowy na roboty budowlane </w:t>
      </w:r>
      <w:r w:rsidR="0097013D">
        <w:rPr>
          <w:rFonts w:ascii="Arial" w:eastAsia="Calibri" w:hAnsi="Arial" w:cs="Arial"/>
          <w:lang w:eastAsia="pl-PL"/>
        </w:rPr>
        <w:t xml:space="preserve">oraz udzielni Zamawiającemu rekomendacji stanowiących podstawę do podejmowania decyzji związanych z realizacją </w:t>
      </w:r>
      <w:r w:rsidR="009132BF">
        <w:rPr>
          <w:rFonts w:ascii="Arial" w:eastAsia="Calibri" w:hAnsi="Arial" w:cs="Arial"/>
          <w:lang w:eastAsia="pl-PL"/>
        </w:rPr>
        <w:t xml:space="preserve">całego </w:t>
      </w:r>
      <w:r w:rsidR="0097013D" w:rsidRPr="0097013D">
        <w:rPr>
          <w:rFonts w:ascii="Arial" w:eastAsia="Calibri" w:hAnsi="Arial" w:cs="Arial"/>
          <w:lang w:eastAsia="pl-PL"/>
        </w:rPr>
        <w:t>procesu inwestycyjnego</w:t>
      </w:r>
      <w:r w:rsidRPr="00852AEC">
        <w:rPr>
          <w:rFonts w:ascii="Arial" w:eastAsia="Calibri" w:hAnsi="Arial" w:cs="Arial"/>
          <w:lang w:eastAsia="pl-PL"/>
        </w:rPr>
        <w:t xml:space="preserve">. </w:t>
      </w:r>
    </w:p>
    <w:p w14:paraId="2764F5D9" w14:textId="77777777" w:rsidR="009132BF" w:rsidRPr="00852AEC" w:rsidRDefault="009132BF" w:rsidP="009132B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zapewni stałą kontrolę </w:t>
      </w:r>
      <w:r>
        <w:rPr>
          <w:rFonts w:ascii="Arial" w:eastAsia="Calibri" w:hAnsi="Arial" w:cs="Arial"/>
          <w:lang w:eastAsia="pl-PL"/>
        </w:rPr>
        <w:t xml:space="preserve">nad przygotowaniem i </w:t>
      </w:r>
      <w:r w:rsidRPr="00852AEC">
        <w:rPr>
          <w:rFonts w:ascii="Arial" w:eastAsia="Calibri" w:hAnsi="Arial" w:cs="Arial"/>
          <w:lang w:eastAsia="pl-PL"/>
        </w:rPr>
        <w:t>wykonani</w:t>
      </w:r>
      <w:r>
        <w:rPr>
          <w:rFonts w:ascii="Arial" w:eastAsia="Calibri" w:hAnsi="Arial" w:cs="Arial"/>
          <w:lang w:eastAsia="pl-PL"/>
        </w:rPr>
        <w:t>em Umowy na r</w:t>
      </w:r>
      <w:r w:rsidRPr="00852AEC">
        <w:rPr>
          <w:rFonts w:ascii="Arial" w:eastAsia="Calibri" w:hAnsi="Arial" w:cs="Arial"/>
          <w:lang w:eastAsia="pl-PL"/>
        </w:rPr>
        <w:t>ob</w:t>
      </w:r>
      <w:r>
        <w:rPr>
          <w:rFonts w:ascii="Arial" w:eastAsia="Calibri" w:hAnsi="Arial" w:cs="Arial"/>
          <w:lang w:eastAsia="pl-PL"/>
        </w:rPr>
        <w:t>oty b</w:t>
      </w:r>
      <w:r w:rsidRPr="00852AEC">
        <w:rPr>
          <w:rFonts w:ascii="Arial" w:eastAsia="Calibri" w:hAnsi="Arial" w:cs="Arial"/>
          <w:lang w:eastAsia="pl-PL"/>
        </w:rPr>
        <w:t>udowlan</w:t>
      </w:r>
      <w:r>
        <w:rPr>
          <w:rFonts w:ascii="Arial" w:eastAsia="Calibri" w:hAnsi="Arial" w:cs="Arial"/>
          <w:lang w:eastAsia="pl-PL"/>
        </w:rPr>
        <w:t>e</w:t>
      </w:r>
      <w:r w:rsidRPr="00852AEC">
        <w:rPr>
          <w:rFonts w:ascii="Arial" w:eastAsia="Calibri" w:hAnsi="Arial" w:cs="Arial"/>
          <w:lang w:eastAsia="pl-PL"/>
        </w:rPr>
        <w:t>, sprawdzającą prawidłowość i jakość</w:t>
      </w:r>
      <w:r>
        <w:rPr>
          <w:rFonts w:ascii="Arial" w:eastAsia="Calibri" w:hAnsi="Arial" w:cs="Arial"/>
          <w:lang w:eastAsia="pl-PL"/>
        </w:rPr>
        <w:t xml:space="preserve"> opracowań oraz</w:t>
      </w:r>
      <w:r w:rsidRPr="00852AEC">
        <w:rPr>
          <w:rFonts w:ascii="Arial" w:eastAsia="Calibri" w:hAnsi="Arial" w:cs="Arial"/>
          <w:lang w:eastAsia="pl-PL"/>
        </w:rPr>
        <w:t xml:space="preserve"> wykonywanych </w:t>
      </w:r>
      <w:r>
        <w:rPr>
          <w:rFonts w:ascii="Arial" w:eastAsia="Calibri" w:hAnsi="Arial" w:cs="Arial"/>
          <w:lang w:eastAsia="pl-PL"/>
        </w:rPr>
        <w:t>prac</w:t>
      </w:r>
      <w:r w:rsidRPr="00852AEC">
        <w:rPr>
          <w:rFonts w:ascii="Arial" w:eastAsia="Calibri" w:hAnsi="Arial" w:cs="Arial"/>
          <w:lang w:eastAsia="pl-PL"/>
        </w:rPr>
        <w:t xml:space="preserve">. </w:t>
      </w:r>
    </w:p>
    <w:p w14:paraId="67384239" w14:textId="77777777" w:rsidR="00852AEC" w:rsidRDefault="00852AEC" w:rsidP="003716B6">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sprawował nadzór, koordynował działania i udzieli niezbędnego wsparcia </w:t>
      </w:r>
      <w:r w:rsidR="00B04256">
        <w:rPr>
          <w:rFonts w:ascii="Arial" w:eastAsia="Calibri" w:hAnsi="Arial" w:cs="Arial"/>
          <w:lang w:eastAsia="pl-PL"/>
        </w:rPr>
        <w:t xml:space="preserve">Zamawiającemu oraz </w:t>
      </w:r>
      <w:r w:rsidRPr="00852AEC">
        <w:rPr>
          <w:rFonts w:ascii="Arial" w:eastAsia="Calibri" w:hAnsi="Arial" w:cs="Arial"/>
          <w:lang w:eastAsia="pl-PL"/>
        </w:rPr>
        <w:t>Wykonawcy na każdym etapie realizacji Um</w:t>
      </w:r>
      <w:r w:rsidR="00620037">
        <w:rPr>
          <w:rFonts w:ascii="Arial" w:eastAsia="Calibri" w:hAnsi="Arial" w:cs="Arial"/>
          <w:lang w:eastAsia="pl-PL"/>
        </w:rPr>
        <w:t>owy</w:t>
      </w:r>
      <w:r w:rsidRPr="00852AEC">
        <w:rPr>
          <w:rFonts w:ascii="Arial" w:eastAsia="Calibri" w:hAnsi="Arial" w:cs="Arial"/>
          <w:lang w:eastAsia="pl-PL"/>
        </w:rPr>
        <w:t xml:space="preserve"> na roboty budowlane</w:t>
      </w:r>
      <w:r w:rsidR="0097013D" w:rsidRPr="0097013D">
        <w:rPr>
          <w:rFonts w:ascii="Arial" w:eastAsia="Calibri" w:hAnsi="Arial" w:cs="Arial"/>
          <w:lang w:eastAsia="pl-PL"/>
        </w:rPr>
        <w:t xml:space="preserve"> w tym uzyskania wszystkich niezbędnych decyzji, zezwoleń, warunków, opinii</w:t>
      </w:r>
      <w:r w:rsidRPr="00852AEC">
        <w:rPr>
          <w:rFonts w:ascii="Arial" w:eastAsia="Calibri" w:hAnsi="Arial" w:cs="Arial"/>
          <w:lang w:eastAsia="pl-PL"/>
        </w:rPr>
        <w:t xml:space="preserve">. </w:t>
      </w:r>
    </w:p>
    <w:p w14:paraId="74516DFA" w14:textId="77777777" w:rsidR="0097013D" w:rsidRDefault="0097013D" w:rsidP="0097013D">
      <w:pPr>
        <w:numPr>
          <w:ilvl w:val="0"/>
          <w:numId w:val="12"/>
        </w:numPr>
        <w:autoSpaceDE w:val="0"/>
        <w:autoSpaceDN w:val="0"/>
        <w:adjustRightInd w:val="0"/>
        <w:spacing w:after="0" w:line="276" w:lineRule="auto"/>
        <w:ind w:left="567" w:hanging="567"/>
        <w:contextualSpacing/>
        <w:jc w:val="both"/>
        <w:rPr>
          <w:rFonts w:ascii="Arial" w:hAnsi="Arial" w:cs="Arial"/>
        </w:rPr>
      </w:pPr>
      <w:r w:rsidRPr="009132BF">
        <w:rPr>
          <w:rFonts w:ascii="Arial" w:eastAsia="Calibri" w:hAnsi="Arial" w:cs="Arial"/>
          <w:lang w:eastAsia="pl-PL"/>
        </w:rPr>
        <w:t>Inżynier będzie zobowiązany do uzgodnienia proponowanych metod wykonania robót, dostaw i usług</w:t>
      </w:r>
      <w:r>
        <w:rPr>
          <w:rFonts w:ascii="Arial" w:hAnsi="Arial" w:cs="Arial"/>
        </w:rPr>
        <w:t xml:space="preserve"> </w:t>
      </w:r>
      <w:r w:rsidRPr="00C166FC">
        <w:rPr>
          <w:rFonts w:ascii="Arial" w:hAnsi="Arial" w:cs="Arial"/>
        </w:rPr>
        <w:t>zaproponowan</w:t>
      </w:r>
      <w:r>
        <w:rPr>
          <w:rFonts w:ascii="Arial" w:hAnsi="Arial" w:cs="Arial"/>
        </w:rPr>
        <w:t>ych</w:t>
      </w:r>
      <w:r w:rsidRPr="00C166FC">
        <w:rPr>
          <w:rFonts w:ascii="Arial" w:hAnsi="Arial" w:cs="Arial"/>
        </w:rPr>
        <w:t xml:space="preserve"> przez </w:t>
      </w:r>
      <w:r>
        <w:rPr>
          <w:rFonts w:ascii="Arial" w:hAnsi="Arial" w:cs="Arial"/>
        </w:rPr>
        <w:t>Wykonawcę oraz ich zarekomendowania Zamawiającemu.</w:t>
      </w:r>
      <w:r w:rsidRPr="00C166FC">
        <w:rPr>
          <w:rFonts w:ascii="Arial" w:hAnsi="Arial" w:cs="Arial"/>
        </w:rPr>
        <w:t xml:space="preserve"> </w:t>
      </w:r>
    </w:p>
    <w:p w14:paraId="72F517E3" w14:textId="77777777" w:rsidR="0097013D" w:rsidRDefault="0097013D" w:rsidP="0097013D">
      <w:pPr>
        <w:numPr>
          <w:ilvl w:val="0"/>
          <w:numId w:val="12"/>
        </w:numPr>
        <w:autoSpaceDE w:val="0"/>
        <w:autoSpaceDN w:val="0"/>
        <w:adjustRightInd w:val="0"/>
        <w:spacing w:after="0" w:line="276" w:lineRule="auto"/>
        <w:ind w:left="567" w:hanging="567"/>
        <w:contextualSpacing/>
        <w:jc w:val="both"/>
        <w:rPr>
          <w:rFonts w:ascii="Arial" w:hAnsi="Arial" w:cs="Arial"/>
        </w:rPr>
      </w:pPr>
      <w:r w:rsidRPr="009F3C97">
        <w:rPr>
          <w:rFonts w:ascii="Arial" w:hAnsi="Arial" w:cs="Arial"/>
        </w:rPr>
        <w:t xml:space="preserve">Inżynier zobowiązany jest </w:t>
      </w:r>
      <w:r>
        <w:rPr>
          <w:rFonts w:ascii="Arial" w:hAnsi="Arial" w:cs="Arial"/>
        </w:rPr>
        <w:t>do uzgodnienia i zapewnienia zgodności wykonania dokumentacji projektowej</w:t>
      </w:r>
      <w:r w:rsidR="00153DD9">
        <w:rPr>
          <w:rFonts w:ascii="Arial" w:hAnsi="Arial" w:cs="Arial"/>
        </w:rPr>
        <w:t>, wykonawczej</w:t>
      </w:r>
      <w:r>
        <w:rPr>
          <w:rFonts w:ascii="Arial" w:hAnsi="Arial" w:cs="Arial"/>
        </w:rPr>
        <w:t xml:space="preserve"> </w:t>
      </w:r>
      <w:r w:rsidRPr="00D66B1C">
        <w:rPr>
          <w:rFonts w:ascii="Arial" w:hAnsi="Arial" w:cs="Arial"/>
        </w:rPr>
        <w:t xml:space="preserve">i dokumentów budowy przygotowanych przez </w:t>
      </w:r>
      <w:r w:rsidR="00E0272F" w:rsidRPr="00D66B1C">
        <w:rPr>
          <w:rFonts w:ascii="Arial" w:hAnsi="Arial" w:cs="Arial"/>
        </w:rPr>
        <w:t>Wykonaw</w:t>
      </w:r>
      <w:r w:rsidR="00E0272F">
        <w:rPr>
          <w:rFonts w:ascii="Arial" w:hAnsi="Arial" w:cs="Arial"/>
        </w:rPr>
        <w:t>cę</w:t>
      </w:r>
      <w:r>
        <w:rPr>
          <w:rFonts w:ascii="Arial" w:hAnsi="Arial" w:cs="Arial"/>
        </w:rPr>
        <w:t xml:space="preserve"> z</w:t>
      </w:r>
      <w:r w:rsidR="00153DD9">
        <w:rPr>
          <w:rFonts w:ascii="Arial" w:hAnsi="Arial" w:cs="Arial"/>
        </w:rPr>
        <w:t xml:space="preserve"> </w:t>
      </w:r>
      <w:r>
        <w:rPr>
          <w:rFonts w:ascii="Arial" w:hAnsi="Arial" w:cs="Arial"/>
        </w:rPr>
        <w:t>Wymaganiami Zamawiającego</w:t>
      </w:r>
      <w:r w:rsidRPr="00862A5E">
        <w:rPr>
          <w:rFonts w:ascii="Arial" w:hAnsi="Arial" w:cs="Arial"/>
        </w:rPr>
        <w:t xml:space="preserve"> oraz ich zarekomendowania Zamawiającemu</w:t>
      </w:r>
      <w:r w:rsidR="00153DD9">
        <w:rPr>
          <w:rFonts w:ascii="Arial" w:hAnsi="Arial" w:cs="Arial"/>
        </w:rPr>
        <w:t>.</w:t>
      </w:r>
      <w:r w:rsidR="009132BF">
        <w:rPr>
          <w:rFonts w:ascii="Arial" w:hAnsi="Arial" w:cs="Arial"/>
        </w:rPr>
        <w:t xml:space="preserve"> </w:t>
      </w:r>
    </w:p>
    <w:p w14:paraId="3FA25A46" w14:textId="77777777" w:rsidR="009132BF" w:rsidRPr="00C949B5" w:rsidRDefault="009132BF" w:rsidP="009132BF">
      <w:pPr>
        <w:numPr>
          <w:ilvl w:val="0"/>
          <w:numId w:val="12"/>
        </w:numPr>
        <w:autoSpaceDE w:val="0"/>
        <w:autoSpaceDN w:val="0"/>
        <w:adjustRightInd w:val="0"/>
        <w:spacing w:after="0" w:line="276" w:lineRule="auto"/>
        <w:ind w:left="567" w:hanging="567"/>
        <w:contextualSpacing/>
        <w:jc w:val="both"/>
        <w:rPr>
          <w:rFonts w:ascii="Arial" w:hAnsi="Arial" w:cs="Arial"/>
        </w:rPr>
      </w:pPr>
      <w:r w:rsidRPr="00C949B5">
        <w:rPr>
          <w:rFonts w:ascii="Arial" w:hAnsi="Arial" w:cs="Arial"/>
        </w:rPr>
        <w:t>Inżynier zobowiązany jest do współpracy z autorami Programu Funkcjonalno - Użytkowego dla Robót budowlanych i uzyskania koniecznych analiz, opinii, wyjaśnień, zmian w celu zapewnienia prawidłowości realizacji zamierzenia inwestycyjnego.</w:t>
      </w:r>
      <w:r>
        <w:rPr>
          <w:rFonts w:ascii="Arial" w:hAnsi="Arial" w:cs="Arial"/>
        </w:rPr>
        <w:t xml:space="preserve"> </w:t>
      </w:r>
    </w:p>
    <w:p w14:paraId="526DFE2E" w14:textId="77777777" w:rsidR="009132BF" w:rsidRDefault="009132BF" w:rsidP="009132BF">
      <w:pPr>
        <w:numPr>
          <w:ilvl w:val="0"/>
          <w:numId w:val="12"/>
        </w:numPr>
        <w:autoSpaceDE w:val="0"/>
        <w:autoSpaceDN w:val="0"/>
        <w:adjustRightInd w:val="0"/>
        <w:spacing w:after="0" w:line="276" w:lineRule="auto"/>
        <w:ind w:left="567" w:hanging="567"/>
        <w:contextualSpacing/>
        <w:jc w:val="both"/>
        <w:rPr>
          <w:rFonts w:ascii="Arial" w:hAnsi="Arial" w:cs="Arial"/>
        </w:rPr>
      </w:pPr>
      <w:r w:rsidRPr="00852AEC">
        <w:rPr>
          <w:rFonts w:ascii="Arial" w:eastAsia="Calibri" w:hAnsi="Arial" w:cs="Arial"/>
          <w:lang w:eastAsia="pl-PL"/>
        </w:rPr>
        <w:t xml:space="preserve">Inżynier wykona inspekcję terenu budowy, w tym dokona sprawdzenia i weryfikacji istotnych elementów dla prawidłowej realizacji </w:t>
      </w:r>
      <w:r>
        <w:rPr>
          <w:rFonts w:ascii="Arial" w:eastAsia="Calibri" w:hAnsi="Arial" w:cs="Arial"/>
          <w:lang w:eastAsia="pl-PL"/>
        </w:rPr>
        <w:t>R</w:t>
      </w:r>
      <w:r w:rsidRPr="00852AEC">
        <w:rPr>
          <w:rFonts w:ascii="Arial" w:eastAsia="Calibri" w:hAnsi="Arial" w:cs="Arial"/>
          <w:lang w:eastAsia="pl-PL"/>
        </w:rPr>
        <w:t>obót budowlanych</w:t>
      </w:r>
      <w:r>
        <w:rPr>
          <w:rFonts w:ascii="Arial" w:eastAsia="Calibri" w:hAnsi="Arial" w:cs="Arial"/>
          <w:lang w:eastAsia="pl-PL"/>
        </w:rPr>
        <w:t xml:space="preserve"> oraz </w:t>
      </w:r>
      <w:r>
        <w:rPr>
          <w:rFonts w:ascii="Arial" w:hAnsi="Arial" w:cs="Arial"/>
        </w:rPr>
        <w:t xml:space="preserve">prawidłowości </w:t>
      </w:r>
      <w:r w:rsidRPr="00DC1E39">
        <w:rPr>
          <w:rFonts w:ascii="Arial" w:hAnsi="Arial" w:cs="Arial"/>
        </w:rPr>
        <w:t xml:space="preserve">wytyczenia robót przez </w:t>
      </w:r>
      <w:r>
        <w:rPr>
          <w:rFonts w:ascii="Arial" w:hAnsi="Arial" w:cs="Arial"/>
        </w:rPr>
        <w:t>W</w:t>
      </w:r>
      <w:r w:rsidRPr="00DC1E39">
        <w:rPr>
          <w:rFonts w:ascii="Arial" w:hAnsi="Arial" w:cs="Arial"/>
        </w:rPr>
        <w:t>ykonawc</w:t>
      </w:r>
      <w:r>
        <w:rPr>
          <w:rFonts w:ascii="Arial" w:hAnsi="Arial" w:cs="Arial"/>
        </w:rPr>
        <w:t>ę</w:t>
      </w:r>
      <w:r>
        <w:rPr>
          <w:rFonts w:ascii="Arial" w:eastAsia="Calibri" w:hAnsi="Arial" w:cs="Arial"/>
          <w:lang w:eastAsia="pl-PL"/>
        </w:rPr>
        <w:t>.</w:t>
      </w:r>
      <w:r w:rsidRPr="00852AEC">
        <w:rPr>
          <w:rFonts w:ascii="Arial" w:eastAsia="Calibri" w:hAnsi="Arial" w:cs="Arial"/>
          <w:lang w:eastAsia="pl-PL"/>
        </w:rPr>
        <w:t xml:space="preserve"> </w:t>
      </w:r>
    </w:p>
    <w:p w14:paraId="60BD00E0" w14:textId="77777777" w:rsidR="009132BF" w:rsidRDefault="009132BF" w:rsidP="009132B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wykonana w formie cyfrowej pełną dokumentację fotograficzną terenu budowy oraz przyległej infrastruktury. </w:t>
      </w:r>
    </w:p>
    <w:p w14:paraId="4DD78D3B" w14:textId="77777777" w:rsidR="009132BF" w:rsidRPr="00E0272F" w:rsidRDefault="009132BF" w:rsidP="009132B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9132BF">
        <w:rPr>
          <w:rFonts w:ascii="Arial" w:eastAsia="Calibri" w:hAnsi="Arial" w:cs="Arial"/>
          <w:lang w:eastAsia="pl-PL"/>
        </w:rPr>
        <w:t>Inżynier za</w:t>
      </w:r>
      <w:r w:rsidRPr="00E0272F">
        <w:rPr>
          <w:rFonts w:ascii="Arial" w:hAnsi="Arial" w:cs="Arial"/>
        </w:rPr>
        <w:t>pewni stałą kontrolę wszystkich dokumentów budowy.</w:t>
      </w:r>
      <w:r>
        <w:rPr>
          <w:rFonts w:ascii="Arial" w:hAnsi="Arial" w:cs="Arial"/>
        </w:rPr>
        <w:t xml:space="preserve"> </w:t>
      </w:r>
    </w:p>
    <w:p w14:paraId="6151F3F0" w14:textId="77777777" w:rsidR="009132BF" w:rsidRPr="00852AEC" w:rsidRDefault="009132BF" w:rsidP="009132B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sprawdzi pod względem jakości, kompletności i prawidłowości dokumenty Wykonawcy wymagane Umow</w:t>
      </w:r>
      <w:r>
        <w:rPr>
          <w:rFonts w:ascii="Arial" w:eastAsia="Calibri" w:hAnsi="Arial" w:cs="Arial"/>
          <w:lang w:eastAsia="pl-PL"/>
        </w:rPr>
        <w:t>ą</w:t>
      </w:r>
      <w:r w:rsidRPr="00852AEC">
        <w:rPr>
          <w:rFonts w:ascii="Arial" w:eastAsia="Calibri" w:hAnsi="Arial" w:cs="Arial"/>
          <w:lang w:eastAsia="pl-PL"/>
        </w:rPr>
        <w:t xml:space="preserve"> na roboty budowlane</w:t>
      </w:r>
      <w:r>
        <w:rPr>
          <w:rFonts w:ascii="Arial" w:eastAsia="Calibri" w:hAnsi="Arial" w:cs="Arial"/>
          <w:lang w:eastAsia="pl-PL"/>
        </w:rPr>
        <w:t>, bądź z niej wynikające</w:t>
      </w:r>
      <w:r w:rsidRPr="00852AEC">
        <w:rPr>
          <w:rFonts w:ascii="Arial" w:eastAsia="Calibri" w:hAnsi="Arial" w:cs="Arial"/>
          <w:lang w:eastAsia="pl-PL"/>
        </w:rPr>
        <w:t xml:space="preserve">. </w:t>
      </w:r>
    </w:p>
    <w:p w14:paraId="2008206C" w14:textId="77777777" w:rsidR="0097013D" w:rsidRDefault="0097013D" w:rsidP="00E0272F">
      <w:pPr>
        <w:numPr>
          <w:ilvl w:val="0"/>
          <w:numId w:val="12"/>
        </w:numPr>
        <w:autoSpaceDE w:val="0"/>
        <w:autoSpaceDN w:val="0"/>
        <w:adjustRightInd w:val="0"/>
        <w:spacing w:after="0" w:line="276" w:lineRule="auto"/>
        <w:ind w:left="567" w:hanging="567"/>
        <w:contextualSpacing/>
        <w:jc w:val="both"/>
        <w:rPr>
          <w:rFonts w:ascii="Arial" w:hAnsi="Arial" w:cs="Arial"/>
        </w:rPr>
      </w:pPr>
      <w:r w:rsidRPr="00657BFE">
        <w:rPr>
          <w:rFonts w:ascii="Arial" w:hAnsi="Arial" w:cs="Arial"/>
        </w:rPr>
        <w:t xml:space="preserve">Inżynier będzie zobowiązany </w:t>
      </w:r>
      <w:r>
        <w:rPr>
          <w:rFonts w:ascii="Arial" w:hAnsi="Arial" w:cs="Arial"/>
        </w:rPr>
        <w:t xml:space="preserve">do </w:t>
      </w:r>
      <w:r w:rsidRPr="003E35D9">
        <w:rPr>
          <w:rFonts w:ascii="Arial" w:hAnsi="Arial" w:cs="Arial"/>
        </w:rPr>
        <w:t>weryfikacj</w:t>
      </w:r>
      <w:r>
        <w:rPr>
          <w:rFonts w:ascii="Arial" w:hAnsi="Arial" w:cs="Arial"/>
        </w:rPr>
        <w:t>i</w:t>
      </w:r>
      <w:r w:rsidRPr="003E35D9">
        <w:rPr>
          <w:rFonts w:ascii="Arial" w:hAnsi="Arial" w:cs="Arial"/>
        </w:rPr>
        <w:t xml:space="preserve"> i zapewnieni</w:t>
      </w:r>
      <w:r>
        <w:rPr>
          <w:rFonts w:ascii="Arial" w:hAnsi="Arial" w:cs="Arial"/>
        </w:rPr>
        <w:t>a</w:t>
      </w:r>
      <w:r w:rsidRPr="003E35D9">
        <w:rPr>
          <w:rFonts w:ascii="Arial" w:hAnsi="Arial" w:cs="Arial"/>
        </w:rPr>
        <w:t xml:space="preserve"> zgodności</w:t>
      </w:r>
      <w:r>
        <w:rPr>
          <w:rFonts w:ascii="Arial" w:hAnsi="Arial" w:cs="Arial"/>
        </w:rPr>
        <w:t xml:space="preserve"> prowadzonych </w:t>
      </w:r>
      <w:r w:rsidR="00C949B5">
        <w:rPr>
          <w:rFonts w:ascii="Arial" w:hAnsi="Arial" w:cs="Arial"/>
        </w:rPr>
        <w:t>R</w:t>
      </w:r>
      <w:r>
        <w:rPr>
          <w:rFonts w:ascii="Arial" w:hAnsi="Arial" w:cs="Arial"/>
        </w:rPr>
        <w:t>obót</w:t>
      </w:r>
      <w:r w:rsidR="00C949B5">
        <w:rPr>
          <w:rFonts w:ascii="Arial" w:hAnsi="Arial" w:cs="Arial"/>
        </w:rPr>
        <w:t xml:space="preserve"> budowlanych </w:t>
      </w:r>
      <w:r>
        <w:rPr>
          <w:rFonts w:ascii="Arial" w:hAnsi="Arial" w:cs="Arial"/>
        </w:rPr>
        <w:t>z dokumentacją projektową oraz Wymaganiami Zamawiającego, jak również uzyskanymi pozwoleniami i innymi decyzjami administracyjnymi, uzgodnieniami, przepisami prawa oraz zasadami wiedzy technicznej</w:t>
      </w:r>
      <w:r w:rsidR="00E0272F">
        <w:rPr>
          <w:rFonts w:ascii="Arial" w:hAnsi="Arial" w:cs="Arial"/>
        </w:rPr>
        <w:t>.</w:t>
      </w:r>
      <w:r>
        <w:rPr>
          <w:rFonts w:ascii="Arial" w:hAnsi="Arial" w:cs="Arial"/>
        </w:rPr>
        <w:t xml:space="preserve"> </w:t>
      </w:r>
    </w:p>
    <w:p w14:paraId="72D087BA" w14:textId="77777777" w:rsidR="00B04256" w:rsidRDefault="00B04256" w:rsidP="002E58A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będzie kontrolował stan mobilizacji Wykonawcy</w:t>
      </w:r>
      <w:r>
        <w:rPr>
          <w:rFonts w:ascii="Arial" w:eastAsia="Calibri" w:hAnsi="Arial" w:cs="Arial"/>
          <w:lang w:eastAsia="pl-PL"/>
        </w:rPr>
        <w:t xml:space="preserve"> </w:t>
      </w:r>
      <w:r w:rsidRPr="00852AEC">
        <w:rPr>
          <w:rFonts w:ascii="Arial" w:eastAsia="Calibri" w:hAnsi="Arial" w:cs="Arial"/>
          <w:lang w:eastAsia="pl-PL"/>
        </w:rPr>
        <w:t>na poziomie niezbędnym dla prawidłowej realizacji Um</w:t>
      </w:r>
      <w:r>
        <w:rPr>
          <w:rFonts w:ascii="Arial" w:eastAsia="Calibri" w:hAnsi="Arial" w:cs="Arial"/>
          <w:lang w:eastAsia="pl-PL"/>
        </w:rPr>
        <w:t>o</w:t>
      </w:r>
      <w:r w:rsidRPr="00852AEC">
        <w:rPr>
          <w:rFonts w:ascii="Arial" w:eastAsia="Calibri" w:hAnsi="Arial" w:cs="Arial"/>
          <w:lang w:eastAsia="pl-PL"/>
        </w:rPr>
        <w:t>wy na roboty budowlane</w:t>
      </w:r>
      <w:r>
        <w:rPr>
          <w:rFonts w:ascii="Arial" w:eastAsia="Calibri" w:hAnsi="Arial" w:cs="Arial"/>
          <w:lang w:eastAsia="pl-PL"/>
        </w:rPr>
        <w:t xml:space="preserve"> na wszystkich etapach realizacji</w:t>
      </w:r>
      <w:r w:rsidRPr="00852AEC">
        <w:rPr>
          <w:rFonts w:ascii="Arial" w:eastAsia="Calibri" w:hAnsi="Arial" w:cs="Arial"/>
          <w:lang w:eastAsia="pl-PL"/>
        </w:rPr>
        <w:t>.</w:t>
      </w:r>
    </w:p>
    <w:p w14:paraId="44F3E920" w14:textId="77777777" w:rsidR="00852AEC" w:rsidRPr="00852AEC" w:rsidRDefault="00852AEC" w:rsidP="003716B6">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lastRenderedPageBreak/>
        <w:t xml:space="preserve">Inżynier będzie obecny na terenie budowy przez okres niezbędny do </w:t>
      </w:r>
      <w:r w:rsidR="00620037">
        <w:rPr>
          <w:rFonts w:ascii="Arial" w:eastAsia="Calibri" w:hAnsi="Arial" w:cs="Arial"/>
          <w:lang w:eastAsia="pl-PL"/>
        </w:rPr>
        <w:t xml:space="preserve">sprawowania </w:t>
      </w:r>
      <w:r w:rsidRPr="00852AEC">
        <w:rPr>
          <w:rFonts w:ascii="Arial" w:eastAsia="Calibri" w:hAnsi="Arial" w:cs="Arial"/>
          <w:lang w:eastAsia="pl-PL"/>
        </w:rPr>
        <w:t xml:space="preserve">skutecznego nadzoru </w:t>
      </w:r>
      <w:r w:rsidR="00B04256">
        <w:rPr>
          <w:rFonts w:ascii="Arial" w:eastAsia="Calibri" w:hAnsi="Arial" w:cs="Arial"/>
          <w:lang w:eastAsia="pl-PL"/>
        </w:rPr>
        <w:t>nad realizacj</w:t>
      </w:r>
      <w:r w:rsidR="00C949B5">
        <w:rPr>
          <w:rFonts w:ascii="Arial" w:eastAsia="Calibri" w:hAnsi="Arial" w:cs="Arial"/>
          <w:lang w:eastAsia="pl-PL"/>
        </w:rPr>
        <w:t>ą</w:t>
      </w:r>
      <w:r w:rsidRPr="00852AEC">
        <w:rPr>
          <w:rFonts w:ascii="Arial" w:eastAsia="Calibri" w:hAnsi="Arial" w:cs="Arial"/>
          <w:lang w:eastAsia="pl-PL"/>
        </w:rPr>
        <w:t xml:space="preserve"> </w:t>
      </w:r>
      <w:r w:rsidR="00C949B5">
        <w:rPr>
          <w:rFonts w:ascii="Arial" w:eastAsia="Calibri" w:hAnsi="Arial" w:cs="Arial"/>
          <w:lang w:eastAsia="pl-PL"/>
        </w:rPr>
        <w:t>R</w:t>
      </w:r>
      <w:r w:rsidRPr="00852AEC">
        <w:rPr>
          <w:rFonts w:ascii="Arial" w:eastAsia="Calibri" w:hAnsi="Arial" w:cs="Arial"/>
          <w:lang w:eastAsia="pl-PL"/>
        </w:rPr>
        <w:t xml:space="preserve">obót budowlanych w sposób zapewniających ich ciągłość oraz osiągniecie zamierzonych rezultatów. </w:t>
      </w:r>
    </w:p>
    <w:p w14:paraId="5C434285" w14:textId="77777777" w:rsidR="009132BF" w:rsidRPr="00852AEC" w:rsidRDefault="009132BF" w:rsidP="009132B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 razie konieczności będzie odpowiedzialny za rekomendowanie wprowadzenia wszelkich uzgodnień, uzupełnień, zleceń, zmian </w:t>
      </w:r>
      <w:r>
        <w:rPr>
          <w:rFonts w:ascii="Arial" w:eastAsia="Calibri" w:hAnsi="Arial" w:cs="Arial"/>
          <w:lang w:eastAsia="pl-PL"/>
        </w:rPr>
        <w:t>itp.</w:t>
      </w:r>
      <w:r w:rsidRPr="00852AEC">
        <w:rPr>
          <w:rFonts w:ascii="Arial" w:eastAsia="Calibri" w:hAnsi="Arial" w:cs="Arial"/>
          <w:lang w:eastAsia="pl-PL"/>
        </w:rPr>
        <w:t xml:space="preserve"> niezbędnych do prawidłowej realizacji procesu inwestycyjnego oraz ich egzekwowanie. </w:t>
      </w:r>
    </w:p>
    <w:p w14:paraId="1B5BD69D" w14:textId="77777777" w:rsidR="009132BF" w:rsidRPr="00852AEC" w:rsidRDefault="009132BF" w:rsidP="009132B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jest zobowiązany do formułowania zaleceń dotyczących wszelkich certyfikatów, atestów, dokumentów jakości, aprobat, deklaracji zgodności, gwarancji, praw własności itp. </w:t>
      </w:r>
    </w:p>
    <w:p w14:paraId="2D4506E6" w14:textId="77777777" w:rsidR="00852AEC" w:rsidRPr="00852AEC" w:rsidRDefault="00852AEC" w:rsidP="003716B6">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zapewni stałą kontrolę rzeczową i jakościową nad dostawami materiałów budowlanych, urządzeń i innych dostaw realizowanych w ramach nadzorowanych </w:t>
      </w:r>
      <w:r w:rsidR="00C949B5">
        <w:rPr>
          <w:rFonts w:ascii="Arial" w:eastAsia="Calibri" w:hAnsi="Arial" w:cs="Arial"/>
          <w:lang w:eastAsia="pl-PL"/>
        </w:rPr>
        <w:t>R</w:t>
      </w:r>
      <w:r w:rsidRPr="00852AEC">
        <w:rPr>
          <w:rFonts w:ascii="Arial" w:eastAsia="Calibri" w:hAnsi="Arial" w:cs="Arial"/>
          <w:lang w:eastAsia="pl-PL"/>
        </w:rPr>
        <w:t xml:space="preserve">obót budowlanych oraz sposobu składowania i przechowywania dostarczonych materiałów, urządzeń i innych dostaw. </w:t>
      </w:r>
    </w:p>
    <w:p w14:paraId="4C26726E" w14:textId="77777777" w:rsidR="00E0272F" w:rsidRPr="00852AEC" w:rsidRDefault="00E0272F" w:rsidP="00E0272F">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zobowiązany do wykonywania i archiwizowania dokumentacji fotograficznej budowy w formie cyfrowej (min. 30 zdjęć dziennie w jakości 12mpix), odzwierciedlającej sytuację i postęp prac. </w:t>
      </w:r>
    </w:p>
    <w:p w14:paraId="7A00CDBC" w14:textId="71AC7292" w:rsidR="00852AEC" w:rsidRPr="00852AEC" w:rsidRDefault="00852AEC" w:rsidP="003716B6">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dopilnuje</w:t>
      </w:r>
      <w:r w:rsidR="003757B4">
        <w:rPr>
          <w:rFonts w:ascii="Arial" w:eastAsia="Calibri" w:hAnsi="Arial" w:cs="Arial"/>
          <w:lang w:eastAsia="pl-PL"/>
        </w:rPr>
        <w:t xml:space="preserve">, </w:t>
      </w:r>
      <w:r w:rsidRPr="00852AEC">
        <w:rPr>
          <w:rFonts w:ascii="Arial" w:eastAsia="Calibri" w:hAnsi="Arial" w:cs="Arial"/>
          <w:lang w:eastAsia="pl-PL"/>
        </w:rPr>
        <w:t>aby W</w:t>
      </w:r>
      <w:r w:rsidR="00620037">
        <w:rPr>
          <w:rFonts w:ascii="Arial" w:eastAsia="Calibri" w:hAnsi="Arial" w:cs="Arial"/>
          <w:lang w:eastAsia="pl-PL"/>
        </w:rPr>
        <w:t>ykonawc</w:t>
      </w:r>
      <w:r w:rsidRPr="00852AEC">
        <w:rPr>
          <w:rFonts w:ascii="Arial" w:eastAsia="Calibri" w:hAnsi="Arial" w:cs="Arial"/>
          <w:lang w:eastAsia="pl-PL"/>
        </w:rPr>
        <w:t>a wypełni</w:t>
      </w:r>
      <w:r w:rsidR="00620037">
        <w:rPr>
          <w:rFonts w:ascii="Arial" w:eastAsia="Calibri" w:hAnsi="Arial" w:cs="Arial"/>
          <w:lang w:eastAsia="pl-PL"/>
        </w:rPr>
        <w:t>ł</w:t>
      </w:r>
      <w:r w:rsidRPr="00852AEC">
        <w:rPr>
          <w:rFonts w:ascii="Arial" w:eastAsia="Calibri" w:hAnsi="Arial" w:cs="Arial"/>
          <w:lang w:eastAsia="pl-PL"/>
        </w:rPr>
        <w:t xml:space="preserve"> wszystkie obowiązki dotyczące zawierania i</w:t>
      </w:r>
      <w:r w:rsidR="00E0272F">
        <w:rPr>
          <w:rFonts w:ascii="Arial" w:eastAsia="Calibri" w:hAnsi="Arial" w:cs="Arial"/>
          <w:lang w:eastAsia="pl-PL"/>
        </w:rPr>
        <w:t> </w:t>
      </w:r>
      <w:r w:rsidRPr="00852AEC">
        <w:rPr>
          <w:rFonts w:ascii="Arial" w:eastAsia="Calibri" w:hAnsi="Arial" w:cs="Arial"/>
          <w:lang w:eastAsia="pl-PL"/>
        </w:rPr>
        <w:t>realizacji umów o podwykonawstwo, a w przypadku umów na roboty budowlane</w:t>
      </w:r>
      <w:r w:rsidR="003757B4">
        <w:rPr>
          <w:rFonts w:ascii="Arial" w:eastAsia="Calibri" w:hAnsi="Arial" w:cs="Arial"/>
          <w:lang w:eastAsia="pl-PL"/>
        </w:rPr>
        <w:t xml:space="preserve"> również </w:t>
      </w:r>
      <w:r w:rsidRPr="00852AEC">
        <w:rPr>
          <w:rFonts w:ascii="Arial" w:eastAsia="Calibri" w:hAnsi="Arial" w:cs="Arial"/>
          <w:lang w:eastAsia="pl-PL"/>
        </w:rPr>
        <w:t xml:space="preserve"> umów o podwykonawstwo z dalszymi podwykonawcami. </w:t>
      </w:r>
    </w:p>
    <w:p w14:paraId="0BE19518" w14:textId="77777777" w:rsidR="00852AEC" w:rsidRPr="00852AEC" w:rsidRDefault="00852AEC" w:rsidP="003716B6">
      <w:pPr>
        <w:numPr>
          <w:ilvl w:val="0"/>
          <w:numId w:val="12"/>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 przypadku przerwania realizacji </w:t>
      </w:r>
      <w:r w:rsidR="00C949B5">
        <w:rPr>
          <w:rFonts w:ascii="Arial" w:eastAsia="Calibri" w:hAnsi="Arial" w:cs="Arial"/>
          <w:lang w:eastAsia="pl-PL"/>
        </w:rPr>
        <w:t>R</w:t>
      </w:r>
      <w:r w:rsidR="00560702">
        <w:rPr>
          <w:rFonts w:ascii="Arial" w:eastAsia="Calibri" w:hAnsi="Arial" w:cs="Arial"/>
          <w:lang w:eastAsia="pl-PL"/>
        </w:rPr>
        <w:t>obót</w:t>
      </w:r>
      <w:r w:rsidRPr="00852AEC">
        <w:rPr>
          <w:rFonts w:ascii="Arial" w:eastAsia="Calibri" w:hAnsi="Arial" w:cs="Arial"/>
          <w:lang w:eastAsia="pl-PL"/>
        </w:rPr>
        <w:t xml:space="preserve"> budowlan</w:t>
      </w:r>
      <w:r w:rsidR="00560702">
        <w:rPr>
          <w:rFonts w:ascii="Arial" w:eastAsia="Calibri" w:hAnsi="Arial" w:cs="Arial"/>
          <w:lang w:eastAsia="pl-PL"/>
        </w:rPr>
        <w:t>ych</w:t>
      </w:r>
      <w:r w:rsidRPr="00852AEC">
        <w:rPr>
          <w:rFonts w:ascii="Arial" w:eastAsia="Calibri" w:hAnsi="Arial" w:cs="Arial"/>
          <w:lang w:eastAsia="pl-PL"/>
        </w:rPr>
        <w:t xml:space="preserve">, </w:t>
      </w:r>
      <w:r w:rsidR="00620037">
        <w:rPr>
          <w:rFonts w:ascii="Arial" w:eastAsia="Calibri" w:hAnsi="Arial" w:cs="Arial"/>
          <w:lang w:eastAsia="pl-PL"/>
        </w:rPr>
        <w:t>dokona</w:t>
      </w:r>
      <w:r w:rsidRPr="00852AEC">
        <w:rPr>
          <w:rFonts w:ascii="Arial" w:eastAsia="Calibri" w:hAnsi="Arial" w:cs="Arial"/>
          <w:lang w:eastAsia="pl-PL"/>
        </w:rPr>
        <w:t xml:space="preserve"> wszelki</w:t>
      </w:r>
      <w:r w:rsidR="00620037">
        <w:rPr>
          <w:rFonts w:ascii="Arial" w:eastAsia="Calibri" w:hAnsi="Arial" w:cs="Arial"/>
          <w:lang w:eastAsia="pl-PL"/>
        </w:rPr>
        <w:t>ch</w:t>
      </w:r>
      <w:r w:rsidRPr="00852AEC">
        <w:rPr>
          <w:rFonts w:ascii="Arial" w:eastAsia="Calibri" w:hAnsi="Arial" w:cs="Arial"/>
          <w:lang w:eastAsia="pl-PL"/>
        </w:rPr>
        <w:t xml:space="preserve"> czynności związanych z tym przerwaniem, w tym co najmniej zapewni nadzór nad przejęciem terenu budowy oraz robotami zabezpieczającymi, a także rozliczeniem rzeczowo finansowym wykonanych prac. </w:t>
      </w:r>
    </w:p>
    <w:p w14:paraId="68216D7E" w14:textId="77777777" w:rsidR="00852AEC" w:rsidRPr="00852AEC" w:rsidRDefault="00852AEC" w:rsidP="00B8126C">
      <w:pPr>
        <w:autoSpaceDE w:val="0"/>
        <w:autoSpaceDN w:val="0"/>
        <w:adjustRightInd w:val="0"/>
        <w:spacing w:after="0" w:line="276" w:lineRule="auto"/>
        <w:contextualSpacing/>
        <w:jc w:val="both"/>
        <w:rPr>
          <w:rFonts w:ascii="Arial" w:eastAsia="Calibri" w:hAnsi="Arial" w:cs="Arial"/>
          <w:lang w:eastAsia="pl-PL"/>
        </w:rPr>
      </w:pPr>
    </w:p>
    <w:p w14:paraId="65726851"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22" w:name="_Toc483727223"/>
      <w:bookmarkStart w:id="23" w:name="_Toc509050767"/>
      <w:r w:rsidRPr="00852AEC">
        <w:rPr>
          <w:rFonts w:ascii="Arial" w:eastAsia="Calibri" w:hAnsi="Arial" w:cs="Arial"/>
          <w:b/>
          <w:bCs/>
          <w:smallCaps/>
          <w:spacing w:val="5"/>
          <w:lang w:eastAsia="pl-PL"/>
        </w:rPr>
        <w:t xml:space="preserve">Odbiór nadzorowanych </w:t>
      </w:r>
      <w:bookmarkEnd w:id="22"/>
      <w:r w:rsidR="000169BA">
        <w:rPr>
          <w:rFonts w:ascii="Arial" w:eastAsia="Calibri" w:hAnsi="Arial" w:cs="Arial"/>
          <w:b/>
          <w:bCs/>
          <w:smallCaps/>
          <w:spacing w:val="5"/>
          <w:lang w:eastAsia="pl-PL"/>
        </w:rPr>
        <w:t>prac</w:t>
      </w:r>
      <w:bookmarkEnd w:id="23"/>
      <w:r w:rsidRPr="00852AEC">
        <w:rPr>
          <w:rFonts w:ascii="Arial" w:eastAsia="Calibri" w:hAnsi="Arial" w:cs="Arial"/>
          <w:b/>
          <w:bCs/>
          <w:smallCaps/>
          <w:spacing w:val="5"/>
          <w:lang w:eastAsia="pl-PL"/>
        </w:rPr>
        <w:t xml:space="preserve"> </w:t>
      </w:r>
    </w:p>
    <w:p w14:paraId="7118DAB1" w14:textId="77777777" w:rsidR="00852AEC" w:rsidRDefault="00852AEC" w:rsidP="003716B6">
      <w:pPr>
        <w:numPr>
          <w:ilvl w:val="0"/>
          <w:numId w:val="14"/>
        </w:numPr>
        <w:tabs>
          <w:tab w:val="num" w:pos="567"/>
        </w:tabs>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przeprowadzi protokolarnie wymagane Umow</w:t>
      </w:r>
      <w:r w:rsidR="00B36A8E">
        <w:rPr>
          <w:rFonts w:ascii="Arial" w:eastAsia="Calibri" w:hAnsi="Arial" w:cs="Arial"/>
          <w:lang w:eastAsia="pl-PL"/>
        </w:rPr>
        <w:t xml:space="preserve">ą </w:t>
      </w:r>
      <w:r w:rsidRPr="00852AEC">
        <w:rPr>
          <w:rFonts w:ascii="Arial" w:eastAsia="Calibri" w:hAnsi="Arial" w:cs="Arial"/>
          <w:lang w:eastAsia="pl-PL"/>
        </w:rPr>
        <w:t xml:space="preserve">na roboty budowlane odbiory. </w:t>
      </w:r>
    </w:p>
    <w:p w14:paraId="618AAE63" w14:textId="77777777" w:rsidR="00852AEC" w:rsidRPr="00852AEC" w:rsidRDefault="00852AEC" w:rsidP="003716B6">
      <w:pPr>
        <w:numPr>
          <w:ilvl w:val="0"/>
          <w:numId w:val="14"/>
        </w:numPr>
        <w:tabs>
          <w:tab w:val="num" w:pos="567"/>
        </w:tabs>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będzie zobowiązany do sprawowania nadzoru nad przeprowadzeniem wszelkich ekspertyz, testów, przeglądów, prób, rozruchów, z których</w:t>
      </w:r>
      <w:r w:rsidR="00B36A8E">
        <w:rPr>
          <w:rFonts w:ascii="Arial" w:eastAsia="Calibri" w:hAnsi="Arial" w:cs="Arial"/>
          <w:lang w:eastAsia="pl-PL"/>
        </w:rPr>
        <w:t xml:space="preserve"> w zależności od przypadku</w:t>
      </w:r>
      <w:r w:rsidRPr="00852AEC">
        <w:rPr>
          <w:rFonts w:ascii="Arial" w:eastAsia="Calibri" w:hAnsi="Arial" w:cs="Arial"/>
          <w:lang w:eastAsia="pl-PL"/>
        </w:rPr>
        <w:t xml:space="preserve"> sporządzi stosowne protokoły, uzgodnienia, zalecenia. </w:t>
      </w:r>
    </w:p>
    <w:p w14:paraId="2050EFFF" w14:textId="77777777" w:rsidR="00852AEC" w:rsidRPr="00852AEC" w:rsidRDefault="00852AEC" w:rsidP="003716B6">
      <w:pPr>
        <w:numPr>
          <w:ilvl w:val="0"/>
          <w:numId w:val="14"/>
        </w:numPr>
        <w:tabs>
          <w:tab w:val="num" w:pos="567"/>
        </w:tabs>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zapewni dodatkowe ekspertyzy, testy, przeglądy, próby jeśli będzie to konieczne. </w:t>
      </w:r>
    </w:p>
    <w:p w14:paraId="5C13CFEB" w14:textId="77777777" w:rsidR="00852AEC" w:rsidRPr="00852AEC" w:rsidRDefault="00852AEC" w:rsidP="003716B6">
      <w:pPr>
        <w:numPr>
          <w:ilvl w:val="0"/>
          <w:numId w:val="14"/>
        </w:numPr>
        <w:tabs>
          <w:tab w:val="num" w:pos="567"/>
        </w:tabs>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dokona przeglądu, zaopiniuje i oceni dokumentację odbiorową i</w:t>
      </w:r>
      <w:r w:rsidR="00DD3F55">
        <w:rPr>
          <w:rFonts w:ascii="Arial" w:eastAsia="Calibri" w:hAnsi="Arial" w:cs="Arial"/>
          <w:lang w:eastAsia="pl-PL"/>
        </w:rPr>
        <w:t xml:space="preserve"> </w:t>
      </w:r>
      <w:r w:rsidRPr="00852AEC">
        <w:rPr>
          <w:rFonts w:ascii="Arial" w:eastAsia="Calibri" w:hAnsi="Arial" w:cs="Arial"/>
          <w:lang w:eastAsia="pl-PL"/>
        </w:rPr>
        <w:t xml:space="preserve">dokumentację powykonawczą </w:t>
      </w:r>
      <w:r w:rsidR="00DD3F55">
        <w:rPr>
          <w:rFonts w:ascii="Arial" w:eastAsia="Calibri" w:hAnsi="Arial" w:cs="Arial"/>
          <w:lang w:eastAsia="pl-PL"/>
        </w:rPr>
        <w:t>ich</w:t>
      </w:r>
      <w:r w:rsidRPr="00852AEC">
        <w:rPr>
          <w:rFonts w:ascii="Arial" w:eastAsia="Calibri" w:hAnsi="Arial" w:cs="Arial"/>
          <w:lang w:eastAsia="pl-PL"/>
        </w:rPr>
        <w:t xml:space="preserve"> kompletność, zgodność ze stanem faktycznym, poprawność formalną</w:t>
      </w:r>
      <w:r w:rsidR="00B36A8E">
        <w:rPr>
          <w:rFonts w:ascii="Arial" w:eastAsia="Calibri" w:hAnsi="Arial" w:cs="Arial"/>
          <w:lang w:eastAsia="pl-PL"/>
        </w:rPr>
        <w:t xml:space="preserve"> i prawną</w:t>
      </w:r>
      <w:r w:rsidRPr="00852AEC">
        <w:rPr>
          <w:rFonts w:ascii="Arial" w:eastAsia="Calibri" w:hAnsi="Arial" w:cs="Arial"/>
          <w:lang w:eastAsia="pl-PL"/>
        </w:rPr>
        <w:t>, oświadczenia Wykonawcy i inne dokumenty wymagane Umow</w:t>
      </w:r>
      <w:r w:rsidR="00B36A8E">
        <w:rPr>
          <w:rFonts w:ascii="Arial" w:eastAsia="Calibri" w:hAnsi="Arial" w:cs="Arial"/>
          <w:lang w:eastAsia="pl-PL"/>
        </w:rPr>
        <w:t>ą</w:t>
      </w:r>
      <w:r w:rsidRPr="00852AEC">
        <w:rPr>
          <w:rFonts w:ascii="Arial" w:eastAsia="Calibri" w:hAnsi="Arial" w:cs="Arial"/>
          <w:lang w:eastAsia="pl-PL"/>
        </w:rPr>
        <w:t xml:space="preserve"> na roboty budowlane oraz wynikające z przepisów obowiązującego prawa</w:t>
      </w:r>
      <w:r w:rsidR="00B81E07">
        <w:rPr>
          <w:rFonts w:ascii="Arial" w:eastAsia="Calibri" w:hAnsi="Arial" w:cs="Arial"/>
          <w:lang w:eastAsia="pl-PL"/>
        </w:rPr>
        <w:t xml:space="preserve"> i wytycznych</w:t>
      </w:r>
      <w:r w:rsidRPr="00852AEC">
        <w:rPr>
          <w:rFonts w:ascii="Arial" w:eastAsia="Calibri" w:hAnsi="Arial" w:cs="Arial"/>
          <w:lang w:eastAsia="pl-PL"/>
        </w:rPr>
        <w:t xml:space="preserve">. </w:t>
      </w:r>
    </w:p>
    <w:p w14:paraId="7F1C52BE" w14:textId="5A8FD963" w:rsidR="00852AEC" w:rsidRPr="00852AEC" w:rsidRDefault="00852AEC" w:rsidP="003716B6">
      <w:pPr>
        <w:numPr>
          <w:ilvl w:val="0"/>
          <w:numId w:val="14"/>
        </w:numPr>
        <w:tabs>
          <w:tab w:val="num" w:pos="567"/>
        </w:tabs>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t>
      </w:r>
      <w:r w:rsidR="00B36A8E">
        <w:rPr>
          <w:rFonts w:ascii="Arial" w:eastAsia="Calibri" w:hAnsi="Arial" w:cs="Arial"/>
          <w:lang w:eastAsia="pl-PL"/>
        </w:rPr>
        <w:t>dokona weryfikacji, uzgodnienia i zatwierdzenia</w:t>
      </w:r>
      <w:r w:rsidRPr="00852AEC">
        <w:rPr>
          <w:rFonts w:ascii="Arial" w:eastAsia="Calibri" w:hAnsi="Arial" w:cs="Arial"/>
          <w:lang w:eastAsia="pl-PL"/>
        </w:rPr>
        <w:t xml:space="preserve"> opracowanych przez Wykonawcę wszelkich wymaganych instrukcji eksploatacyjnych</w:t>
      </w:r>
      <w:r w:rsidR="00B36A8E">
        <w:rPr>
          <w:rFonts w:ascii="Arial" w:eastAsia="Calibri" w:hAnsi="Arial" w:cs="Arial"/>
          <w:lang w:eastAsia="pl-PL"/>
        </w:rPr>
        <w:t xml:space="preserve"> oraz zarekomenduje Z</w:t>
      </w:r>
      <w:r w:rsidR="003757B4">
        <w:rPr>
          <w:rFonts w:ascii="Arial" w:eastAsia="Calibri" w:hAnsi="Arial" w:cs="Arial"/>
          <w:lang w:eastAsia="pl-PL"/>
        </w:rPr>
        <w:t>a</w:t>
      </w:r>
      <w:r w:rsidR="00B36A8E">
        <w:rPr>
          <w:rFonts w:ascii="Arial" w:eastAsia="Calibri" w:hAnsi="Arial" w:cs="Arial"/>
          <w:lang w:eastAsia="pl-PL"/>
        </w:rPr>
        <w:t>mawiającemu ich poprawność</w:t>
      </w:r>
      <w:r w:rsidRPr="00852AEC">
        <w:rPr>
          <w:rFonts w:ascii="Arial" w:eastAsia="Calibri" w:hAnsi="Arial" w:cs="Arial"/>
          <w:lang w:eastAsia="pl-PL"/>
        </w:rPr>
        <w:t xml:space="preserve">. </w:t>
      </w:r>
    </w:p>
    <w:p w14:paraId="7C9F4432" w14:textId="77777777" w:rsidR="002B495F" w:rsidRPr="00852AEC" w:rsidRDefault="002B495F" w:rsidP="002B495F">
      <w:pPr>
        <w:numPr>
          <w:ilvl w:val="0"/>
          <w:numId w:val="14"/>
        </w:numPr>
        <w:tabs>
          <w:tab w:val="num" w:pos="567"/>
        </w:tabs>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egzekwował od Wykonawcy dokonania poprawek bądź ponownego wykonania wadliwie wykonanych </w:t>
      </w:r>
      <w:r>
        <w:rPr>
          <w:rFonts w:ascii="Arial" w:eastAsia="Calibri" w:hAnsi="Arial" w:cs="Arial"/>
          <w:lang w:eastAsia="pl-PL"/>
        </w:rPr>
        <w:t>prac</w:t>
      </w:r>
      <w:r w:rsidRPr="00852AEC">
        <w:rPr>
          <w:rFonts w:ascii="Arial" w:eastAsia="Calibri" w:hAnsi="Arial" w:cs="Arial"/>
          <w:lang w:eastAsia="pl-PL"/>
        </w:rPr>
        <w:t xml:space="preserve">. </w:t>
      </w:r>
    </w:p>
    <w:p w14:paraId="05083811" w14:textId="43107756" w:rsidR="00852AEC" w:rsidRPr="00852AEC" w:rsidRDefault="00852AEC" w:rsidP="003716B6">
      <w:pPr>
        <w:numPr>
          <w:ilvl w:val="0"/>
          <w:numId w:val="14"/>
        </w:numPr>
        <w:tabs>
          <w:tab w:val="num" w:pos="567"/>
        </w:tabs>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zobowiązany jest do zweryfikowania skuteczności nabycia przez Zamawiającego praw do utworów </w:t>
      </w:r>
      <w:r w:rsidR="00BC362A">
        <w:rPr>
          <w:rFonts w:ascii="Arial" w:eastAsia="Calibri" w:hAnsi="Arial" w:cs="Arial"/>
          <w:lang w:eastAsia="pl-PL"/>
        </w:rPr>
        <w:t>objętych</w:t>
      </w:r>
      <w:r w:rsidR="000A7B55">
        <w:rPr>
          <w:rFonts w:ascii="Arial" w:eastAsia="Calibri" w:hAnsi="Arial" w:cs="Arial"/>
          <w:lang w:eastAsia="pl-PL"/>
        </w:rPr>
        <w:t xml:space="preserve"> Umow</w:t>
      </w:r>
      <w:r w:rsidR="00BC362A">
        <w:rPr>
          <w:rFonts w:ascii="Arial" w:eastAsia="Calibri" w:hAnsi="Arial" w:cs="Arial"/>
          <w:lang w:eastAsia="pl-PL"/>
        </w:rPr>
        <w:t>ą</w:t>
      </w:r>
      <w:r w:rsidR="000A7B55">
        <w:rPr>
          <w:rFonts w:ascii="Arial" w:eastAsia="Calibri" w:hAnsi="Arial" w:cs="Arial"/>
          <w:lang w:eastAsia="pl-PL"/>
        </w:rPr>
        <w:t xml:space="preserve"> na roboty budowlane</w:t>
      </w:r>
      <w:r w:rsidRPr="00852AEC">
        <w:rPr>
          <w:rFonts w:ascii="Arial" w:eastAsia="Calibri" w:hAnsi="Arial" w:cs="Arial"/>
          <w:lang w:eastAsia="pl-PL"/>
        </w:rPr>
        <w:t xml:space="preserve">. </w:t>
      </w:r>
    </w:p>
    <w:p w14:paraId="275B8811" w14:textId="77777777" w:rsidR="00852AEC" w:rsidRPr="00852AEC" w:rsidRDefault="00852AEC" w:rsidP="00B8126C">
      <w:pPr>
        <w:tabs>
          <w:tab w:val="left" w:pos="709"/>
        </w:tabs>
        <w:spacing w:after="0" w:line="276" w:lineRule="auto"/>
        <w:ind w:left="567"/>
        <w:jc w:val="both"/>
        <w:rPr>
          <w:rFonts w:ascii="Arial" w:eastAsia="Calibri" w:hAnsi="Arial" w:cs="Arial"/>
          <w:lang w:eastAsia="pl-PL"/>
        </w:rPr>
      </w:pPr>
    </w:p>
    <w:p w14:paraId="7D7FCE3C"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24" w:name="_Toc483727224"/>
      <w:bookmarkStart w:id="25" w:name="_Toc509050768"/>
      <w:r w:rsidRPr="00852AEC">
        <w:rPr>
          <w:rFonts w:ascii="Arial" w:eastAsia="Calibri" w:hAnsi="Arial" w:cs="Arial"/>
          <w:b/>
          <w:bCs/>
          <w:smallCaps/>
          <w:spacing w:val="5"/>
          <w:lang w:eastAsia="pl-PL"/>
        </w:rPr>
        <w:t xml:space="preserve">Rozliczenie rzeczowe i finansowe nadzorowanych </w:t>
      </w:r>
      <w:r w:rsidR="00C949B5">
        <w:rPr>
          <w:rFonts w:ascii="Arial" w:eastAsia="Calibri" w:hAnsi="Arial" w:cs="Arial"/>
          <w:b/>
          <w:bCs/>
          <w:smallCaps/>
          <w:spacing w:val="5"/>
          <w:lang w:eastAsia="pl-PL"/>
        </w:rPr>
        <w:t>R</w:t>
      </w:r>
      <w:r w:rsidRPr="00852AEC">
        <w:rPr>
          <w:rFonts w:ascii="Arial" w:eastAsia="Calibri" w:hAnsi="Arial" w:cs="Arial"/>
          <w:b/>
          <w:bCs/>
          <w:smallCaps/>
          <w:spacing w:val="5"/>
          <w:lang w:eastAsia="pl-PL"/>
        </w:rPr>
        <w:t>obót budowlanych</w:t>
      </w:r>
      <w:bookmarkEnd w:id="24"/>
      <w:bookmarkEnd w:id="25"/>
    </w:p>
    <w:p w14:paraId="2B17E0BD"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jest zobowiązany zapewnić, aby wykonanie rzeczowe i finansowe rozliczenie nadzorowanych </w:t>
      </w:r>
      <w:r w:rsidR="00C949B5">
        <w:rPr>
          <w:rFonts w:ascii="Arial" w:eastAsia="Calibri" w:hAnsi="Arial" w:cs="Arial"/>
          <w:lang w:eastAsia="pl-PL"/>
        </w:rPr>
        <w:t>R</w:t>
      </w:r>
      <w:r w:rsidRPr="00852AEC">
        <w:rPr>
          <w:rFonts w:ascii="Arial" w:eastAsia="Calibri" w:hAnsi="Arial" w:cs="Arial"/>
          <w:lang w:eastAsia="pl-PL"/>
        </w:rPr>
        <w:t xml:space="preserve">obót budowlanych nastąpiło </w:t>
      </w:r>
      <w:r w:rsidR="0059309C">
        <w:rPr>
          <w:rFonts w:ascii="Arial" w:eastAsia="Calibri" w:hAnsi="Arial" w:cs="Arial"/>
          <w:lang w:eastAsia="pl-PL"/>
        </w:rPr>
        <w:t xml:space="preserve">zgodnie z </w:t>
      </w:r>
      <w:r w:rsidR="00560702">
        <w:rPr>
          <w:rFonts w:ascii="Arial" w:eastAsia="Calibri" w:hAnsi="Arial" w:cs="Arial"/>
          <w:lang w:eastAsia="pl-PL"/>
        </w:rPr>
        <w:t xml:space="preserve">prawem, </w:t>
      </w:r>
      <w:r w:rsidR="0059309C">
        <w:rPr>
          <w:rFonts w:ascii="Arial" w:eastAsia="Calibri" w:hAnsi="Arial" w:cs="Arial"/>
          <w:lang w:eastAsia="pl-PL"/>
        </w:rPr>
        <w:t>Umow</w:t>
      </w:r>
      <w:r w:rsidR="00560702">
        <w:rPr>
          <w:rFonts w:ascii="Arial" w:eastAsia="Calibri" w:hAnsi="Arial" w:cs="Arial"/>
          <w:lang w:eastAsia="pl-PL"/>
        </w:rPr>
        <w:t>ą</w:t>
      </w:r>
      <w:r w:rsidR="0059309C">
        <w:rPr>
          <w:rFonts w:ascii="Arial" w:eastAsia="Calibri" w:hAnsi="Arial" w:cs="Arial"/>
          <w:lang w:eastAsia="pl-PL"/>
        </w:rPr>
        <w:t xml:space="preserve"> </w:t>
      </w:r>
      <w:r w:rsidR="00560702">
        <w:rPr>
          <w:rFonts w:ascii="Arial" w:eastAsia="Calibri" w:hAnsi="Arial" w:cs="Arial"/>
          <w:lang w:eastAsia="pl-PL"/>
        </w:rPr>
        <w:t>na</w:t>
      </w:r>
      <w:r w:rsidR="0059309C">
        <w:rPr>
          <w:rFonts w:ascii="Arial" w:eastAsia="Calibri" w:hAnsi="Arial" w:cs="Arial"/>
          <w:lang w:eastAsia="pl-PL"/>
        </w:rPr>
        <w:t xml:space="preserve"> roboty </w:t>
      </w:r>
      <w:r w:rsidR="0059309C">
        <w:rPr>
          <w:rFonts w:ascii="Arial" w:eastAsia="Calibri" w:hAnsi="Arial" w:cs="Arial"/>
          <w:lang w:eastAsia="pl-PL"/>
        </w:rPr>
        <w:lastRenderedPageBreak/>
        <w:t>budowlane, Umową o dofinansowanie oraz Zasadami i Wytycznymi obowiązującymi przy realizacji</w:t>
      </w:r>
      <w:r w:rsidR="00B81E07">
        <w:rPr>
          <w:rFonts w:ascii="Arial" w:eastAsia="Calibri" w:hAnsi="Arial" w:cs="Arial"/>
          <w:lang w:eastAsia="pl-PL"/>
        </w:rPr>
        <w:t xml:space="preserve"> Projektu</w:t>
      </w:r>
      <w:r w:rsidRPr="00852AEC">
        <w:rPr>
          <w:rFonts w:ascii="Arial" w:eastAsia="Calibri" w:hAnsi="Arial" w:cs="Arial"/>
          <w:lang w:eastAsia="pl-PL"/>
        </w:rPr>
        <w:t xml:space="preserve">. </w:t>
      </w:r>
    </w:p>
    <w:p w14:paraId="4E157FC3"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odpowiada za takie zarządzanie </w:t>
      </w:r>
      <w:r w:rsidR="00560702">
        <w:rPr>
          <w:rFonts w:ascii="Arial" w:eastAsia="Calibri" w:hAnsi="Arial" w:cs="Arial"/>
          <w:lang w:eastAsia="pl-PL"/>
        </w:rPr>
        <w:t xml:space="preserve">rzeczowe i </w:t>
      </w:r>
      <w:r w:rsidRPr="00852AEC">
        <w:rPr>
          <w:rFonts w:ascii="Arial" w:eastAsia="Calibri" w:hAnsi="Arial" w:cs="Arial"/>
          <w:lang w:eastAsia="pl-PL"/>
        </w:rPr>
        <w:t xml:space="preserve">finansowe </w:t>
      </w:r>
      <w:r w:rsidR="00560702" w:rsidRPr="00560702">
        <w:rPr>
          <w:rFonts w:ascii="Arial" w:eastAsia="Calibri" w:hAnsi="Arial" w:cs="Arial"/>
          <w:lang w:eastAsia="pl-PL"/>
        </w:rPr>
        <w:t xml:space="preserve">nadzorowanych </w:t>
      </w:r>
      <w:r w:rsidR="00C949B5">
        <w:rPr>
          <w:rFonts w:ascii="Arial" w:eastAsia="Calibri" w:hAnsi="Arial" w:cs="Arial"/>
          <w:lang w:eastAsia="pl-PL"/>
        </w:rPr>
        <w:t>R</w:t>
      </w:r>
      <w:r w:rsidR="00560702" w:rsidRPr="00560702">
        <w:rPr>
          <w:rFonts w:ascii="Arial" w:eastAsia="Calibri" w:hAnsi="Arial" w:cs="Arial"/>
          <w:lang w:eastAsia="pl-PL"/>
        </w:rPr>
        <w:t>obót budowlanych</w:t>
      </w:r>
      <w:r w:rsidRPr="00560702">
        <w:rPr>
          <w:rFonts w:ascii="Arial" w:eastAsia="Calibri" w:hAnsi="Arial" w:cs="Arial"/>
          <w:lang w:eastAsia="pl-PL"/>
        </w:rPr>
        <w:t>,</w:t>
      </w:r>
      <w:r w:rsidRPr="00852AEC">
        <w:rPr>
          <w:rFonts w:ascii="Arial" w:eastAsia="Calibri" w:hAnsi="Arial" w:cs="Arial"/>
          <w:lang w:eastAsia="pl-PL"/>
        </w:rPr>
        <w:t xml:space="preserve"> które zapewni realizację Projektu w zaplanowanym czasie i budżecie. </w:t>
      </w:r>
    </w:p>
    <w:p w14:paraId="29D33229"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t>
      </w:r>
      <w:r w:rsidR="00560702">
        <w:rPr>
          <w:rFonts w:ascii="Arial" w:eastAsia="Calibri" w:hAnsi="Arial" w:cs="Arial"/>
          <w:lang w:eastAsia="pl-PL"/>
        </w:rPr>
        <w:t xml:space="preserve">opracuje i </w:t>
      </w:r>
      <w:r w:rsidRPr="00852AEC">
        <w:rPr>
          <w:rFonts w:ascii="Arial" w:eastAsia="Calibri" w:hAnsi="Arial" w:cs="Arial"/>
          <w:lang w:eastAsia="pl-PL"/>
        </w:rPr>
        <w:t>przekaże Wykonawc</w:t>
      </w:r>
      <w:r w:rsidR="00560702">
        <w:rPr>
          <w:rFonts w:ascii="Arial" w:eastAsia="Calibri" w:hAnsi="Arial" w:cs="Arial"/>
          <w:lang w:eastAsia="pl-PL"/>
        </w:rPr>
        <w:t>y</w:t>
      </w:r>
      <w:r w:rsidRPr="00852AEC">
        <w:rPr>
          <w:rFonts w:ascii="Arial" w:eastAsia="Calibri" w:hAnsi="Arial" w:cs="Arial"/>
          <w:lang w:eastAsia="pl-PL"/>
        </w:rPr>
        <w:t xml:space="preserve"> wszystkie wymagania dotyczące rozliczenia rzeczowego i finansowego </w:t>
      </w:r>
      <w:r w:rsidR="00560702">
        <w:rPr>
          <w:rFonts w:ascii="Arial" w:eastAsia="Calibri" w:hAnsi="Arial" w:cs="Arial"/>
          <w:lang w:eastAsia="pl-PL"/>
        </w:rPr>
        <w:t xml:space="preserve">nadzorowanych </w:t>
      </w:r>
      <w:r w:rsidR="00C949B5">
        <w:rPr>
          <w:rFonts w:ascii="Arial" w:eastAsia="Calibri" w:hAnsi="Arial" w:cs="Arial"/>
          <w:lang w:eastAsia="pl-PL"/>
        </w:rPr>
        <w:t>R</w:t>
      </w:r>
      <w:r w:rsidR="00560702">
        <w:rPr>
          <w:rFonts w:ascii="Arial" w:eastAsia="Calibri" w:hAnsi="Arial" w:cs="Arial"/>
          <w:lang w:eastAsia="pl-PL"/>
        </w:rPr>
        <w:t>obót budowlanych</w:t>
      </w:r>
      <w:r w:rsidRPr="00852AEC">
        <w:rPr>
          <w:rFonts w:ascii="Arial" w:eastAsia="Calibri" w:hAnsi="Arial" w:cs="Arial"/>
          <w:lang w:eastAsia="pl-PL"/>
        </w:rPr>
        <w:t xml:space="preserve">. </w:t>
      </w:r>
    </w:p>
    <w:p w14:paraId="26380BF7"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opracuje wzory dokumentów wykorzystywanych w trakcie rozliczania rzeczowego i finansowego nadzorowanych </w:t>
      </w:r>
      <w:r w:rsidR="00C949B5">
        <w:rPr>
          <w:rFonts w:ascii="Arial" w:eastAsia="Calibri" w:hAnsi="Arial" w:cs="Arial"/>
          <w:lang w:eastAsia="pl-PL"/>
        </w:rPr>
        <w:t>R</w:t>
      </w:r>
      <w:r w:rsidRPr="00852AEC">
        <w:rPr>
          <w:rFonts w:ascii="Arial" w:eastAsia="Calibri" w:hAnsi="Arial" w:cs="Arial"/>
          <w:lang w:eastAsia="pl-PL"/>
        </w:rPr>
        <w:t>obót budowlanych, w tym również wzory protokołów odbioru, dokumentów rozliczeniowych</w:t>
      </w:r>
      <w:r w:rsidR="00560702">
        <w:rPr>
          <w:rFonts w:ascii="Arial" w:eastAsia="Calibri" w:hAnsi="Arial" w:cs="Arial"/>
          <w:lang w:eastAsia="pl-PL"/>
        </w:rPr>
        <w:t>,</w:t>
      </w:r>
      <w:r w:rsidRPr="00852AEC">
        <w:rPr>
          <w:rFonts w:ascii="Arial" w:eastAsia="Calibri" w:hAnsi="Arial" w:cs="Arial"/>
          <w:lang w:eastAsia="pl-PL"/>
        </w:rPr>
        <w:t xml:space="preserve"> sprawozdawczych itp. </w:t>
      </w:r>
    </w:p>
    <w:p w14:paraId="4F2FB7A1"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odpowiada za </w:t>
      </w:r>
      <w:r w:rsidR="00B81E07">
        <w:rPr>
          <w:rFonts w:ascii="Arial" w:eastAsia="Calibri" w:hAnsi="Arial" w:cs="Arial"/>
          <w:lang w:eastAsia="pl-PL"/>
        </w:rPr>
        <w:t>opracowanie</w:t>
      </w:r>
      <w:r w:rsidRPr="00852AEC">
        <w:rPr>
          <w:rFonts w:ascii="Arial" w:eastAsia="Calibri" w:hAnsi="Arial" w:cs="Arial"/>
          <w:lang w:eastAsia="pl-PL"/>
        </w:rPr>
        <w:t xml:space="preserve">, aktualizację </w:t>
      </w:r>
      <w:r w:rsidR="00B81E07" w:rsidRPr="00852AEC">
        <w:rPr>
          <w:rFonts w:ascii="Arial" w:eastAsia="Calibri" w:hAnsi="Arial" w:cs="Arial"/>
          <w:lang w:eastAsia="pl-PL"/>
        </w:rPr>
        <w:t xml:space="preserve">przez Wykonawcę i uzgodnienie </w:t>
      </w:r>
      <w:r w:rsidRPr="00852AEC">
        <w:rPr>
          <w:rFonts w:ascii="Arial" w:eastAsia="Calibri" w:hAnsi="Arial" w:cs="Arial"/>
          <w:lang w:eastAsia="pl-PL"/>
        </w:rPr>
        <w:t>Harmonogramów Rzeczowo - Finansowych i Planów Płatności, ich monitorowanie i</w:t>
      </w:r>
      <w:r w:rsidR="007D1B25">
        <w:rPr>
          <w:rFonts w:ascii="Arial" w:eastAsia="Calibri" w:hAnsi="Arial" w:cs="Arial"/>
          <w:lang w:eastAsia="pl-PL"/>
        </w:rPr>
        <w:t> </w:t>
      </w:r>
      <w:r w:rsidRPr="00852AEC">
        <w:rPr>
          <w:rFonts w:ascii="Arial" w:eastAsia="Calibri" w:hAnsi="Arial" w:cs="Arial"/>
          <w:lang w:eastAsia="pl-PL"/>
        </w:rPr>
        <w:t xml:space="preserve">krytyczną analizę. </w:t>
      </w:r>
    </w:p>
    <w:p w14:paraId="74A47E77"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sprawdzał i zatwierdzał ilości i wartości robót budowlanych, dostaw, usług realizowanych w ramach </w:t>
      </w:r>
      <w:r w:rsidR="00560702">
        <w:rPr>
          <w:rFonts w:ascii="Arial" w:eastAsia="Calibri" w:hAnsi="Arial" w:cs="Arial"/>
          <w:lang w:eastAsia="pl-PL"/>
        </w:rPr>
        <w:t xml:space="preserve">nadzorowanych </w:t>
      </w:r>
      <w:r w:rsidR="00C949B5">
        <w:rPr>
          <w:rFonts w:ascii="Arial" w:eastAsia="Calibri" w:hAnsi="Arial" w:cs="Arial"/>
          <w:lang w:eastAsia="pl-PL"/>
        </w:rPr>
        <w:t>R</w:t>
      </w:r>
      <w:r w:rsidR="00560702">
        <w:rPr>
          <w:rFonts w:ascii="Arial" w:eastAsia="Calibri" w:hAnsi="Arial" w:cs="Arial"/>
          <w:lang w:eastAsia="pl-PL"/>
        </w:rPr>
        <w:t>obót budowalnych</w:t>
      </w:r>
      <w:r w:rsidRPr="00852AEC">
        <w:rPr>
          <w:rFonts w:ascii="Arial" w:eastAsia="Calibri" w:hAnsi="Arial" w:cs="Arial"/>
          <w:lang w:eastAsia="pl-PL"/>
        </w:rPr>
        <w:t xml:space="preserve">. </w:t>
      </w:r>
    </w:p>
    <w:p w14:paraId="65949968"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przygotuje Świadectwa Płatności i Protokoły Odbioru stanowiące podstawę wystawienia faktur przez Wykonawcę. </w:t>
      </w:r>
    </w:p>
    <w:p w14:paraId="10CE267E"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zapewni system rozliczający pozwalający po zakończeniu realizacji </w:t>
      </w:r>
      <w:r w:rsidR="00C949B5">
        <w:rPr>
          <w:rFonts w:ascii="Arial" w:eastAsia="Calibri" w:hAnsi="Arial" w:cs="Arial"/>
          <w:lang w:eastAsia="pl-PL"/>
        </w:rPr>
        <w:t>R</w:t>
      </w:r>
      <w:r w:rsidRPr="00852AEC">
        <w:rPr>
          <w:rFonts w:ascii="Arial" w:eastAsia="Calibri" w:hAnsi="Arial" w:cs="Arial"/>
          <w:lang w:eastAsia="pl-PL"/>
        </w:rPr>
        <w:t>ob</w:t>
      </w:r>
      <w:r w:rsidR="00FF4EFC">
        <w:rPr>
          <w:rFonts w:ascii="Arial" w:eastAsia="Calibri" w:hAnsi="Arial" w:cs="Arial"/>
          <w:lang w:eastAsia="pl-PL"/>
        </w:rPr>
        <w:t>ót budowlanych na</w:t>
      </w:r>
      <w:r w:rsidRPr="00852AEC">
        <w:rPr>
          <w:rFonts w:ascii="Arial" w:eastAsia="Calibri" w:hAnsi="Arial" w:cs="Arial"/>
          <w:lang w:eastAsia="pl-PL"/>
        </w:rPr>
        <w:t xml:space="preserve"> przypisanie pozycji rozliczeniowych do ustalonych przez Zamawiającego środków trwałych wraz z wyliczeniem wartości początkowej w części wynikającej z </w:t>
      </w:r>
      <w:r w:rsidR="00FF4EFC" w:rsidRPr="00852AEC">
        <w:rPr>
          <w:rFonts w:ascii="Arial" w:eastAsia="Calibri" w:hAnsi="Arial" w:cs="Arial"/>
          <w:lang w:eastAsia="pl-PL"/>
        </w:rPr>
        <w:t xml:space="preserve">ponoszonych </w:t>
      </w:r>
      <w:r w:rsidRPr="00852AEC">
        <w:rPr>
          <w:rFonts w:ascii="Arial" w:eastAsia="Calibri" w:hAnsi="Arial" w:cs="Arial"/>
          <w:lang w:eastAsia="pl-PL"/>
        </w:rPr>
        <w:t xml:space="preserve">kosztów. </w:t>
      </w:r>
    </w:p>
    <w:p w14:paraId="4FA75EFA" w14:textId="2274C503" w:rsid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dokona zaklasyfikowania środków trwałych wg KŚT- GUS i zapewni pomoc </w:t>
      </w:r>
      <w:r w:rsidR="00FF4EFC">
        <w:rPr>
          <w:rFonts w:ascii="Arial" w:eastAsia="Calibri" w:hAnsi="Arial" w:cs="Arial"/>
          <w:lang w:eastAsia="pl-PL"/>
        </w:rPr>
        <w:t xml:space="preserve">Zamawiającemu </w:t>
      </w:r>
      <w:r w:rsidRPr="00852AEC">
        <w:rPr>
          <w:rFonts w:ascii="Arial" w:eastAsia="Calibri" w:hAnsi="Arial" w:cs="Arial"/>
          <w:lang w:eastAsia="pl-PL"/>
        </w:rPr>
        <w:t>przy sporządzeniu protokołów przekazania</w:t>
      </w:r>
      <w:r w:rsidR="00FF4EFC">
        <w:rPr>
          <w:rFonts w:ascii="Arial" w:eastAsia="Calibri" w:hAnsi="Arial" w:cs="Arial"/>
          <w:lang w:eastAsia="pl-PL"/>
        </w:rPr>
        <w:t xml:space="preserve"> </w:t>
      </w:r>
      <w:r w:rsidRPr="00852AEC">
        <w:rPr>
          <w:rFonts w:ascii="Arial" w:eastAsia="Calibri" w:hAnsi="Arial" w:cs="Arial"/>
          <w:lang w:eastAsia="pl-PL"/>
        </w:rPr>
        <w:t>/</w:t>
      </w:r>
      <w:r w:rsidR="00FF4EFC">
        <w:rPr>
          <w:rFonts w:ascii="Arial" w:eastAsia="Calibri" w:hAnsi="Arial" w:cs="Arial"/>
          <w:lang w:eastAsia="pl-PL"/>
        </w:rPr>
        <w:t xml:space="preserve"> </w:t>
      </w:r>
      <w:r w:rsidRPr="00852AEC">
        <w:rPr>
          <w:rFonts w:ascii="Arial" w:eastAsia="Calibri" w:hAnsi="Arial" w:cs="Arial"/>
          <w:lang w:eastAsia="pl-PL"/>
        </w:rPr>
        <w:t xml:space="preserve">przejęcia środków trwałych (OT). </w:t>
      </w:r>
    </w:p>
    <w:p w14:paraId="73A9B525" w14:textId="77777777" w:rsidR="00251C96" w:rsidRPr="004447C8" w:rsidRDefault="00251C96" w:rsidP="00B22B27">
      <w:pPr>
        <w:pStyle w:val="Akapitzlist"/>
        <w:numPr>
          <w:ilvl w:val="0"/>
          <w:numId w:val="11"/>
        </w:numPr>
        <w:tabs>
          <w:tab w:val="clear" w:pos="720"/>
          <w:tab w:val="num" w:pos="567"/>
        </w:tabs>
        <w:autoSpaceDE w:val="0"/>
        <w:autoSpaceDN w:val="0"/>
        <w:adjustRightInd w:val="0"/>
        <w:spacing w:after="0" w:line="276" w:lineRule="auto"/>
        <w:ind w:left="567" w:hanging="567"/>
        <w:jc w:val="both"/>
        <w:rPr>
          <w:rFonts w:ascii="Arial" w:eastAsia="Calibri" w:hAnsi="Arial" w:cs="Arial"/>
          <w:lang w:eastAsia="pl-PL"/>
        </w:rPr>
      </w:pPr>
      <w:r w:rsidRPr="004447C8">
        <w:rPr>
          <w:rFonts w:ascii="Arial" w:eastAsia="Calibri" w:hAnsi="Arial" w:cs="Arial"/>
          <w:lang w:eastAsia="pl-PL"/>
        </w:rPr>
        <w:t>Inżynier w przypadku stwierdzenia nieterminowego, nieprawidłowego działania lub  zaniedbania Wykonawcy podlegającego naliczeniu kar umownych - podejmie ścisłą  współpracę  z Zamawiającym w celu dochodzenia kar umownych.</w:t>
      </w:r>
    </w:p>
    <w:p w14:paraId="339A265B" w14:textId="69E806AF"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dokona sprawdzania i zatwierdzania faktur wystawionych przez Wykonawcę zgodnie z Przejściowymi Świadectwami Płatności do 3 dni roboczych od daty otrzymania ich od Wykonawcy. </w:t>
      </w:r>
    </w:p>
    <w:p w14:paraId="3BBE504B" w14:textId="59682F52"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weryfikował, </w:t>
      </w:r>
      <w:r w:rsidR="007D1B25">
        <w:rPr>
          <w:rFonts w:ascii="Arial" w:eastAsia="Calibri" w:hAnsi="Arial" w:cs="Arial"/>
          <w:lang w:eastAsia="pl-PL"/>
        </w:rPr>
        <w:t xml:space="preserve">uzgadniał i rekomendował Zamawiającemu </w:t>
      </w:r>
      <w:r w:rsidRPr="00852AEC">
        <w:rPr>
          <w:rFonts w:ascii="Arial" w:eastAsia="Calibri" w:hAnsi="Arial" w:cs="Arial"/>
          <w:lang w:eastAsia="pl-PL"/>
        </w:rPr>
        <w:t xml:space="preserve">raporty Wykonawcy. </w:t>
      </w:r>
    </w:p>
    <w:p w14:paraId="0F1B21EB"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dokona rozliczenia Umów na roboty budowlane w przypadku ich przerwania, rozwiązania z jakiejkolwiek przyczyny. </w:t>
      </w:r>
    </w:p>
    <w:p w14:paraId="1EF0F197"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podejmie niezbędne działania, celem ochrony Zamawiającego przed podwójną płatnością wynagrodzenia za prace podwykonawców, a w przypadku umów na roboty budowlane również dalszych podwykonawców. </w:t>
      </w:r>
    </w:p>
    <w:p w14:paraId="1C70F0B2" w14:textId="77777777" w:rsidR="00852AEC" w:rsidRPr="00852AEC" w:rsidRDefault="00852AEC" w:rsidP="003716B6">
      <w:pPr>
        <w:numPr>
          <w:ilvl w:val="0"/>
          <w:numId w:val="11"/>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przygotuje w terminach podanych przez Zamawiającego wszelki</w:t>
      </w:r>
      <w:r w:rsidR="00FF4EFC">
        <w:rPr>
          <w:rFonts w:ascii="Arial" w:eastAsia="Calibri" w:hAnsi="Arial" w:cs="Arial"/>
          <w:lang w:eastAsia="pl-PL"/>
        </w:rPr>
        <w:t>e wymagane przez Zamawiającego i Instrukcje finansujące Projekt dokumenty</w:t>
      </w:r>
      <w:r w:rsidR="00FF4EFC" w:rsidRPr="00852AEC">
        <w:rPr>
          <w:rFonts w:ascii="Arial" w:eastAsia="Calibri" w:hAnsi="Arial" w:cs="Arial"/>
          <w:lang w:eastAsia="pl-PL"/>
        </w:rPr>
        <w:t xml:space="preserve"> d</w:t>
      </w:r>
      <w:r w:rsidR="00FF4EFC">
        <w:rPr>
          <w:rFonts w:ascii="Arial" w:eastAsia="Calibri" w:hAnsi="Arial" w:cs="Arial"/>
          <w:lang w:eastAsia="pl-PL"/>
        </w:rPr>
        <w:t>o</w:t>
      </w:r>
      <w:r w:rsidR="00FF4EFC" w:rsidRPr="00852AEC">
        <w:rPr>
          <w:rFonts w:ascii="Arial" w:eastAsia="Calibri" w:hAnsi="Arial" w:cs="Arial"/>
          <w:lang w:eastAsia="pl-PL"/>
        </w:rPr>
        <w:t xml:space="preserve"> rozliczenia Projektu</w:t>
      </w:r>
      <w:r w:rsidRPr="00852AEC">
        <w:rPr>
          <w:rFonts w:ascii="Arial" w:eastAsia="Calibri" w:hAnsi="Arial" w:cs="Arial"/>
          <w:lang w:eastAsia="pl-PL"/>
        </w:rPr>
        <w:t xml:space="preserve">. </w:t>
      </w:r>
    </w:p>
    <w:p w14:paraId="33CE910A" w14:textId="77777777" w:rsidR="00852AEC" w:rsidRPr="00852AEC" w:rsidRDefault="00852AEC" w:rsidP="00B8126C">
      <w:pPr>
        <w:tabs>
          <w:tab w:val="left" w:pos="709"/>
        </w:tabs>
        <w:spacing w:after="0" w:line="276" w:lineRule="auto"/>
        <w:ind w:left="567"/>
        <w:jc w:val="both"/>
        <w:rPr>
          <w:rFonts w:ascii="Arial" w:eastAsia="Calibri" w:hAnsi="Arial" w:cs="Arial"/>
          <w:lang w:eastAsia="pl-PL"/>
        </w:rPr>
      </w:pPr>
    </w:p>
    <w:p w14:paraId="169F0533"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26" w:name="_Toc483727225"/>
      <w:bookmarkStart w:id="27" w:name="_Toc509050769"/>
      <w:r w:rsidRPr="00852AEC">
        <w:rPr>
          <w:rFonts w:ascii="Arial" w:eastAsia="Calibri" w:hAnsi="Arial" w:cs="Arial"/>
          <w:b/>
          <w:bCs/>
          <w:smallCaps/>
          <w:spacing w:val="5"/>
          <w:lang w:eastAsia="pl-PL"/>
        </w:rPr>
        <w:t>Monitoring i koordynacja działań</w:t>
      </w:r>
      <w:bookmarkEnd w:id="26"/>
      <w:bookmarkEnd w:id="27"/>
      <w:r w:rsidRPr="00852AEC">
        <w:rPr>
          <w:rFonts w:ascii="Arial" w:eastAsia="Calibri" w:hAnsi="Arial" w:cs="Arial"/>
          <w:b/>
          <w:bCs/>
          <w:smallCaps/>
          <w:spacing w:val="5"/>
          <w:lang w:eastAsia="pl-PL"/>
        </w:rPr>
        <w:t xml:space="preserve"> </w:t>
      </w:r>
    </w:p>
    <w:p w14:paraId="6D9743D3"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jest zobowiązany do stałej współpracy i informowania Zamawiającego o wszystkich podejmowanych czynnościach związanych z nadzorowanymi </w:t>
      </w:r>
      <w:r w:rsidR="00C949B5">
        <w:rPr>
          <w:rFonts w:ascii="Arial" w:eastAsia="Calibri" w:hAnsi="Arial" w:cs="Arial"/>
          <w:lang w:eastAsia="pl-PL"/>
        </w:rPr>
        <w:t>R</w:t>
      </w:r>
      <w:r w:rsidRPr="00852AEC">
        <w:rPr>
          <w:rFonts w:ascii="Arial" w:eastAsia="Calibri" w:hAnsi="Arial" w:cs="Arial"/>
          <w:lang w:eastAsia="pl-PL"/>
        </w:rPr>
        <w:t>obot</w:t>
      </w:r>
      <w:r w:rsidR="00DB26AD">
        <w:rPr>
          <w:rFonts w:ascii="Arial" w:eastAsia="Calibri" w:hAnsi="Arial" w:cs="Arial"/>
          <w:lang w:eastAsia="pl-PL"/>
        </w:rPr>
        <w:t>ami</w:t>
      </w:r>
      <w:r w:rsidRPr="00852AEC">
        <w:rPr>
          <w:rFonts w:ascii="Arial" w:eastAsia="Calibri" w:hAnsi="Arial" w:cs="Arial"/>
          <w:lang w:eastAsia="pl-PL"/>
        </w:rPr>
        <w:t xml:space="preserve"> budowlan</w:t>
      </w:r>
      <w:r w:rsidR="00DB26AD">
        <w:rPr>
          <w:rFonts w:ascii="Arial" w:eastAsia="Calibri" w:hAnsi="Arial" w:cs="Arial"/>
          <w:lang w:eastAsia="pl-PL"/>
        </w:rPr>
        <w:t>ymi</w:t>
      </w:r>
      <w:r w:rsidRPr="00852AEC">
        <w:rPr>
          <w:rFonts w:ascii="Arial" w:eastAsia="Calibri" w:hAnsi="Arial" w:cs="Arial"/>
          <w:lang w:eastAsia="pl-PL"/>
        </w:rPr>
        <w:t xml:space="preserve"> oraz wykonaniem Umowy. </w:t>
      </w:r>
    </w:p>
    <w:p w14:paraId="5F11EEBC"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odpowiada za koordynację </w:t>
      </w:r>
      <w:r w:rsidR="00DB26AD">
        <w:rPr>
          <w:rFonts w:ascii="Arial" w:eastAsia="Calibri" w:hAnsi="Arial" w:cs="Arial"/>
          <w:lang w:eastAsia="pl-PL"/>
        </w:rPr>
        <w:t xml:space="preserve">prac </w:t>
      </w:r>
      <w:r w:rsidR="00DB26AD" w:rsidRPr="00852AEC">
        <w:rPr>
          <w:rFonts w:ascii="Arial" w:eastAsia="Calibri" w:hAnsi="Arial" w:cs="Arial"/>
          <w:lang w:eastAsia="pl-PL"/>
        </w:rPr>
        <w:t>ze wszystkimi stronami zaangażowanymi w</w:t>
      </w:r>
      <w:r w:rsidR="00DB26AD">
        <w:rPr>
          <w:rFonts w:ascii="Arial" w:eastAsia="Calibri" w:hAnsi="Arial" w:cs="Arial"/>
          <w:lang w:eastAsia="pl-PL"/>
        </w:rPr>
        <w:t> </w:t>
      </w:r>
      <w:r w:rsidR="00DB26AD" w:rsidRPr="00852AEC">
        <w:rPr>
          <w:rFonts w:ascii="Arial" w:eastAsia="Calibri" w:hAnsi="Arial" w:cs="Arial"/>
          <w:lang w:eastAsia="pl-PL"/>
        </w:rPr>
        <w:t xml:space="preserve">realizację procesu inwestycyjnego </w:t>
      </w:r>
      <w:r w:rsidR="00DB26AD">
        <w:rPr>
          <w:rFonts w:ascii="Arial" w:eastAsia="Calibri" w:hAnsi="Arial" w:cs="Arial"/>
          <w:lang w:eastAsia="pl-PL"/>
        </w:rPr>
        <w:t xml:space="preserve">w zakresie zapewniającym prawidłowe wykonanie zakresu rzeczowego oraz rozliczenie finansowe </w:t>
      </w:r>
      <w:r w:rsidR="000A7B55">
        <w:rPr>
          <w:rFonts w:ascii="Arial" w:eastAsia="Calibri" w:hAnsi="Arial" w:cs="Arial"/>
          <w:lang w:eastAsia="pl-PL"/>
        </w:rPr>
        <w:t>Umowy na roboty budowlane</w:t>
      </w:r>
      <w:r w:rsidRPr="00852AEC">
        <w:rPr>
          <w:rFonts w:ascii="Arial" w:eastAsia="Calibri" w:hAnsi="Arial" w:cs="Arial"/>
          <w:lang w:eastAsia="pl-PL"/>
        </w:rPr>
        <w:t xml:space="preserve">. </w:t>
      </w:r>
    </w:p>
    <w:p w14:paraId="4E009084"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lastRenderedPageBreak/>
        <w:t>Inżynier będzie zobowiązany do organizowania z udziałem W</w:t>
      </w:r>
      <w:r w:rsidR="00DB26AD">
        <w:rPr>
          <w:rFonts w:ascii="Arial" w:eastAsia="Calibri" w:hAnsi="Arial" w:cs="Arial"/>
          <w:lang w:eastAsia="pl-PL"/>
        </w:rPr>
        <w:t>ykonawc</w:t>
      </w:r>
      <w:r w:rsidRPr="00852AEC">
        <w:rPr>
          <w:rFonts w:ascii="Arial" w:eastAsia="Calibri" w:hAnsi="Arial" w:cs="Arial"/>
          <w:lang w:eastAsia="pl-PL"/>
        </w:rPr>
        <w:t>y, Zamawiającego i</w:t>
      </w:r>
      <w:r w:rsidR="00DB26AD">
        <w:rPr>
          <w:rFonts w:ascii="Arial" w:eastAsia="Calibri" w:hAnsi="Arial" w:cs="Arial"/>
          <w:lang w:eastAsia="pl-PL"/>
        </w:rPr>
        <w:t xml:space="preserve"> </w:t>
      </w:r>
      <w:r w:rsidRPr="00852AEC">
        <w:rPr>
          <w:rFonts w:ascii="Arial" w:eastAsia="Calibri" w:hAnsi="Arial" w:cs="Arial"/>
          <w:lang w:eastAsia="pl-PL"/>
        </w:rPr>
        <w:t>innych uczestników procesu inwestycyjnego okresowych Narad Technicznych, Rad Budowy</w:t>
      </w:r>
      <w:r w:rsidR="000624F7">
        <w:rPr>
          <w:rFonts w:ascii="Arial" w:eastAsia="Calibri" w:hAnsi="Arial" w:cs="Arial"/>
          <w:lang w:eastAsia="pl-PL"/>
        </w:rPr>
        <w:t>,</w:t>
      </w:r>
      <w:r w:rsidRPr="00852AEC">
        <w:rPr>
          <w:rFonts w:ascii="Arial" w:eastAsia="Calibri" w:hAnsi="Arial" w:cs="Arial"/>
          <w:lang w:eastAsia="pl-PL"/>
        </w:rPr>
        <w:t xml:space="preserve"> </w:t>
      </w:r>
      <w:r w:rsidR="000624F7" w:rsidRPr="00852AEC">
        <w:rPr>
          <w:rFonts w:ascii="Arial" w:eastAsia="Calibri" w:hAnsi="Arial" w:cs="Arial"/>
          <w:lang w:eastAsia="pl-PL"/>
        </w:rPr>
        <w:t>narad na Terenie Budowy</w:t>
      </w:r>
      <w:r w:rsidR="000624F7">
        <w:rPr>
          <w:rFonts w:ascii="Arial" w:eastAsia="Calibri" w:hAnsi="Arial" w:cs="Arial"/>
          <w:lang w:eastAsia="pl-PL"/>
        </w:rPr>
        <w:t xml:space="preserve"> i innych spotkań</w:t>
      </w:r>
      <w:r w:rsidR="000624F7" w:rsidRPr="00852AEC">
        <w:rPr>
          <w:rFonts w:ascii="Arial" w:eastAsia="Calibri" w:hAnsi="Arial" w:cs="Arial"/>
          <w:lang w:eastAsia="pl-PL"/>
        </w:rPr>
        <w:t xml:space="preserve"> </w:t>
      </w:r>
      <w:r w:rsidRPr="00852AEC">
        <w:rPr>
          <w:rFonts w:ascii="Arial" w:eastAsia="Calibri" w:hAnsi="Arial" w:cs="Arial"/>
          <w:lang w:eastAsia="pl-PL"/>
        </w:rPr>
        <w:t>dotyczących wszystkich zagadnień mających wpływ na postęp prac oraz</w:t>
      </w:r>
      <w:r w:rsidR="00DB26AD">
        <w:rPr>
          <w:rFonts w:ascii="Arial" w:eastAsia="Calibri" w:hAnsi="Arial" w:cs="Arial"/>
          <w:lang w:eastAsia="pl-PL"/>
        </w:rPr>
        <w:t xml:space="preserve"> do</w:t>
      </w:r>
      <w:r w:rsidRPr="00852AEC">
        <w:rPr>
          <w:rFonts w:ascii="Arial" w:eastAsia="Calibri" w:hAnsi="Arial" w:cs="Arial"/>
          <w:lang w:eastAsia="pl-PL"/>
        </w:rPr>
        <w:t xml:space="preserve"> bieżącego sporządzania i uzgodnienia protokoł</w:t>
      </w:r>
      <w:r w:rsidR="00DB26AD">
        <w:rPr>
          <w:rFonts w:ascii="Arial" w:eastAsia="Calibri" w:hAnsi="Arial" w:cs="Arial"/>
          <w:lang w:eastAsia="pl-PL"/>
        </w:rPr>
        <w:t>ów</w:t>
      </w:r>
      <w:r w:rsidRPr="00852AEC">
        <w:rPr>
          <w:rFonts w:ascii="Arial" w:eastAsia="Calibri" w:hAnsi="Arial" w:cs="Arial"/>
          <w:lang w:eastAsia="pl-PL"/>
        </w:rPr>
        <w:t xml:space="preserve"> z przebiegu tych narad. </w:t>
      </w:r>
    </w:p>
    <w:p w14:paraId="06B4F937"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jest zobowiązany do stałej współpracy i informowania Zamawiającego o działaniach wszystkich podmiotów uczestniczących w realizacji </w:t>
      </w:r>
      <w:r w:rsidR="000624F7">
        <w:rPr>
          <w:rFonts w:ascii="Arial" w:eastAsia="Calibri" w:hAnsi="Arial" w:cs="Arial"/>
          <w:lang w:eastAsia="pl-PL"/>
        </w:rPr>
        <w:t>procesu inwestycyjnego</w:t>
      </w:r>
      <w:r w:rsidR="002B495F">
        <w:rPr>
          <w:rFonts w:ascii="Arial" w:eastAsia="Calibri" w:hAnsi="Arial" w:cs="Arial"/>
          <w:lang w:eastAsia="pl-PL"/>
        </w:rPr>
        <w:t xml:space="preserve"> mogących mieć wpływ na jego realizację</w:t>
      </w:r>
      <w:r w:rsidRPr="00852AEC">
        <w:rPr>
          <w:rFonts w:ascii="Arial" w:eastAsia="Calibri" w:hAnsi="Arial" w:cs="Arial"/>
          <w:lang w:eastAsia="pl-PL"/>
        </w:rPr>
        <w:t xml:space="preserve">. </w:t>
      </w:r>
    </w:p>
    <w:p w14:paraId="67C95D9D"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będzie na bieżąco sprawdzał aktualność wszystkich dokumentów związanych z</w:t>
      </w:r>
      <w:r w:rsidR="00DB26AD">
        <w:rPr>
          <w:rFonts w:ascii="Arial" w:eastAsia="Calibri" w:hAnsi="Arial" w:cs="Arial"/>
          <w:lang w:eastAsia="pl-PL"/>
        </w:rPr>
        <w:t> wykonaniem</w:t>
      </w:r>
      <w:r w:rsidRPr="00852AEC">
        <w:rPr>
          <w:rFonts w:ascii="Arial" w:eastAsia="Calibri" w:hAnsi="Arial" w:cs="Arial"/>
          <w:lang w:eastAsia="pl-PL"/>
        </w:rPr>
        <w:t xml:space="preserve"> </w:t>
      </w:r>
      <w:r w:rsidR="0007155F">
        <w:rPr>
          <w:rFonts w:ascii="Arial" w:eastAsia="Calibri" w:hAnsi="Arial" w:cs="Arial"/>
          <w:lang w:eastAsia="pl-PL"/>
        </w:rPr>
        <w:t xml:space="preserve">nadzorowanych </w:t>
      </w:r>
      <w:r w:rsidR="00C949B5">
        <w:rPr>
          <w:rFonts w:ascii="Arial" w:eastAsia="Calibri" w:hAnsi="Arial" w:cs="Arial"/>
          <w:lang w:eastAsia="pl-PL"/>
        </w:rPr>
        <w:t>R</w:t>
      </w:r>
      <w:r w:rsidRPr="00852AEC">
        <w:rPr>
          <w:rFonts w:ascii="Arial" w:eastAsia="Calibri" w:hAnsi="Arial" w:cs="Arial"/>
          <w:lang w:eastAsia="pl-PL"/>
        </w:rPr>
        <w:t>ob</w:t>
      </w:r>
      <w:r w:rsidR="00DB26AD">
        <w:rPr>
          <w:rFonts w:ascii="Arial" w:eastAsia="Calibri" w:hAnsi="Arial" w:cs="Arial"/>
          <w:lang w:eastAsia="pl-PL"/>
        </w:rPr>
        <w:t>ót</w:t>
      </w:r>
      <w:r w:rsidRPr="00852AEC">
        <w:rPr>
          <w:rFonts w:ascii="Arial" w:eastAsia="Calibri" w:hAnsi="Arial" w:cs="Arial"/>
          <w:lang w:eastAsia="pl-PL"/>
        </w:rPr>
        <w:t xml:space="preserve"> budowlan</w:t>
      </w:r>
      <w:r w:rsidR="00DB26AD">
        <w:rPr>
          <w:rFonts w:ascii="Arial" w:eastAsia="Calibri" w:hAnsi="Arial" w:cs="Arial"/>
          <w:lang w:eastAsia="pl-PL"/>
        </w:rPr>
        <w:t>ych</w:t>
      </w:r>
      <w:r w:rsidRPr="00852AEC">
        <w:rPr>
          <w:rFonts w:ascii="Arial" w:eastAsia="Calibri" w:hAnsi="Arial" w:cs="Arial"/>
          <w:lang w:eastAsia="pl-PL"/>
        </w:rPr>
        <w:t xml:space="preserve">. </w:t>
      </w:r>
    </w:p>
    <w:p w14:paraId="33193770"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będzie nadzorował uzyskanie przez W</w:t>
      </w:r>
      <w:r w:rsidR="00DB26AD">
        <w:rPr>
          <w:rFonts w:ascii="Arial" w:eastAsia="Calibri" w:hAnsi="Arial" w:cs="Arial"/>
          <w:lang w:eastAsia="pl-PL"/>
        </w:rPr>
        <w:t>ykonawcę</w:t>
      </w:r>
      <w:r w:rsidRPr="00852AEC">
        <w:rPr>
          <w:rFonts w:ascii="Arial" w:eastAsia="Calibri" w:hAnsi="Arial" w:cs="Arial"/>
          <w:lang w:eastAsia="pl-PL"/>
        </w:rPr>
        <w:t xml:space="preserve"> </w:t>
      </w:r>
      <w:r w:rsidR="000A7B55">
        <w:rPr>
          <w:rFonts w:ascii="Arial" w:eastAsia="Calibri" w:hAnsi="Arial" w:cs="Arial"/>
          <w:lang w:eastAsia="pl-PL"/>
        </w:rPr>
        <w:t xml:space="preserve">decyzji, zezwoleń, </w:t>
      </w:r>
      <w:r w:rsidRPr="00852AEC">
        <w:rPr>
          <w:rFonts w:ascii="Arial" w:eastAsia="Calibri" w:hAnsi="Arial" w:cs="Arial"/>
          <w:lang w:eastAsia="pl-PL"/>
        </w:rPr>
        <w:t xml:space="preserve">pozwoleń na budowę, użytkowanie lub zgłoszeń rozpoczęcia, zakończenia </w:t>
      </w:r>
      <w:r w:rsidR="00C949B5">
        <w:rPr>
          <w:rFonts w:ascii="Arial" w:eastAsia="Calibri" w:hAnsi="Arial" w:cs="Arial"/>
          <w:lang w:eastAsia="pl-PL"/>
        </w:rPr>
        <w:t>R</w:t>
      </w:r>
      <w:r w:rsidRPr="00852AEC">
        <w:rPr>
          <w:rFonts w:ascii="Arial" w:eastAsia="Calibri" w:hAnsi="Arial" w:cs="Arial"/>
          <w:lang w:eastAsia="pl-PL"/>
        </w:rPr>
        <w:t xml:space="preserve">obót dla wszystkich realizowanych obiektów. </w:t>
      </w:r>
    </w:p>
    <w:p w14:paraId="697090A3"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dążył do eliminacji sporów związanych z wykonaniem </w:t>
      </w:r>
      <w:r w:rsidR="00C949B5">
        <w:rPr>
          <w:rFonts w:ascii="Arial" w:eastAsia="Calibri" w:hAnsi="Arial" w:cs="Arial"/>
          <w:lang w:eastAsia="pl-PL"/>
        </w:rPr>
        <w:t>R</w:t>
      </w:r>
      <w:r w:rsidRPr="00852AEC">
        <w:rPr>
          <w:rFonts w:ascii="Arial" w:eastAsia="Calibri" w:hAnsi="Arial" w:cs="Arial"/>
          <w:lang w:eastAsia="pl-PL"/>
        </w:rPr>
        <w:t>ob</w:t>
      </w:r>
      <w:r w:rsidR="00DB26AD">
        <w:rPr>
          <w:rFonts w:ascii="Arial" w:eastAsia="Calibri" w:hAnsi="Arial" w:cs="Arial"/>
          <w:lang w:eastAsia="pl-PL"/>
        </w:rPr>
        <w:t>ót</w:t>
      </w:r>
      <w:r w:rsidRPr="00852AEC">
        <w:rPr>
          <w:rFonts w:ascii="Arial" w:eastAsia="Calibri" w:hAnsi="Arial" w:cs="Arial"/>
          <w:lang w:eastAsia="pl-PL"/>
        </w:rPr>
        <w:t xml:space="preserve"> budowlan</w:t>
      </w:r>
      <w:r w:rsidR="00DB26AD">
        <w:rPr>
          <w:rFonts w:ascii="Arial" w:eastAsia="Calibri" w:hAnsi="Arial" w:cs="Arial"/>
          <w:lang w:eastAsia="pl-PL"/>
        </w:rPr>
        <w:t>ych</w:t>
      </w:r>
      <w:r w:rsidRPr="00852AEC">
        <w:rPr>
          <w:rFonts w:ascii="Arial" w:eastAsia="Calibri" w:hAnsi="Arial" w:cs="Arial"/>
          <w:lang w:eastAsia="pl-PL"/>
        </w:rPr>
        <w:t xml:space="preserve">, oceniał problemy i roszczenia, zapobiegał opóźnieniom. </w:t>
      </w:r>
    </w:p>
    <w:p w14:paraId="1E69ABF6"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monitorował wskaźniki realizacji Projektu i sygnalizował </w:t>
      </w:r>
      <w:r w:rsidR="00DB26AD" w:rsidRPr="00852AEC">
        <w:rPr>
          <w:rFonts w:ascii="Arial" w:eastAsia="Calibri" w:hAnsi="Arial" w:cs="Arial"/>
          <w:lang w:eastAsia="pl-PL"/>
        </w:rPr>
        <w:t>z</w:t>
      </w:r>
      <w:r w:rsidR="00DB26AD">
        <w:rPr>
          <w:rFonts w:ascii="Arial" w:eastAsia="Calibri" w:hAnsi="Arial" w:cs="Arial"/>
          <w:lang w:eastAsia="pl-PL"/>
        </w:rPr>
        <w:t xml:space="preserve"> </w:t>
      </w:r>
      <w:r w:rsidR="00DB26AD" w:rsidRPr="00852AEC">
        <w:rPr>
          <w:rFonts w:ascii="Arial" w:eastAsia="Calibri" w:hAnsi="Arial" w:cs="Arial"/>
          <w:lang w:eastAsia="pl-PL"/>
        </w:rPr>
        <w:t xml:space="preserve">należytym wyprzedzeniem </w:t>
      </w:r>
      <w:r w:rsidRPr="00852AEC">
        <w:rPr>
          <w:rFonts w:ascii="Arial" w:eastAsia="Calibri" w:hAnsi="Arial" w:cs="Arial"/>
          <w:lang w:eastAsia="pl-PL"/>
        </w:rPr>
        <w:t xml:space="preserve">wszelkie zagrożenia w ich osiągnięciu, wraz z rekomendacją działań naprawczych, zapobiegawczych. </w:t>
      </w:r>
    </w:p>
    <w:p w14:paraId="56F6C1AD"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powiadomi pisemnie Zamawiającego o każdym opóźnieniu w nadzorowanych </w:t>
      </w:r>
      <w:r w:rsidR="00C949B5">
        <w:rPr>
          <w:rFonts w:ascii="Arial" w:eastAsia="Calibri" w:hAnsi="Arial" w:cs="Arial"/>
          <w:lang w:eastAsia="pl-PL"/>
        </w:rPr>
        <w:t>R</w:t>
      </w:r>
      <w:r w:rsidRPr="00852AEC">
        <w:rPr>
          <w:rFonts w:ascii="Arial" w:eastAsia="Calibri" w:hAnsi="Arial" w:cs="Arial"/>
          <w:lang w:eastAsia="pl-PL"/>
        </w:rPr>
        <w:t>obotach budowlanych i planowanych płatności</w:t>
      </w:r>
      <w:r w:rsidR="00DB26AD">
        <w:rPr>
          <w:rFonts w:ascii="Arial" w:eastAsia="Calibri" w:hAnsi="Arial" w:cs="Arial"/>
          <w:lang w:eastAsia="pl-PL"/>
        </w:rPr>
        <w:t>ach</w:t>
      </w:r>
      <w:r w:rsidRPr="00852AEC">
        <w:rPr>
          <w:rFonts w:ascii="Arial" w:eastAsia="Calibri" w:hAnsi="Arial" w:cs="Arial"/>
          <w:lang w:eastAsia="pl-PL"/>
        </w:rPr>
        <w:t>, wskaże przyczyny</w:t>
      </w:r>
      <w:r w:rsidR="00DB26AD">
        <w:rPr>
          <w:rFonts w:ascii="Arial" w:eastAsia="Calibri" w:hAnsi="Arial" w:cs="Arial"/>
          <w:lang w:eastAsia="pl-PL"/>
        </w:rPr>
        <w:t xml:space="preserve"> oraz zastosowane i rekomendowane </w:t>
      </w:r>
      <w:r w:rsidRPr="00852AEC">
        <w:rPr>
          <w:rFonts w:ascii="Arial" w:eastAsia="Calibri" w:hAnsi="Arial" w:cs="Arial"/>
          <w:lang w:eastAsia="pl-PL"/>
        </w:rPr>
        <w:t xml:space="preserve">metody naprawcze. </w:t>
      </w:r>
    </w:p>
    <w:p w14:paraId="5370E45C" w14:textId="77777777" w:rsidR="00852AEC" w:rsidRPr="00852AEC" w:rsidRDefault="00852AEC" w:rsidP="003716B6">
      <w:pPr>
        <w:numPr>
          <w:ilvl w:val="0"/>
          <w:numId w:val="10"/>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t>
      </w:r>
      <w:r w:rsidR="00DB26AD">
        <w:rPr>
          <w:rFonts w:ascii="Arial" w:eastAsia="Calibri" w:hAnsi="Arial" w:cs="Arial"/>
          <w:lang w:eastAsia="pl-PL"/>
        </w:rPr>
        <w:t xml:space="preserve">będzie na bieżąco gromadził, </w:t>
      </w:r>
      <w:r w:rsidRPr="00852AEC">
        <w:rPr>
          <w:rFonts w:ascii="Arial" w:eastAsia="Calibri" w:hAnsi="Arial" w:cs="Arial"/>
          <w:lang w:eastAsia="pl-PL"/>
        </w:rPr>
        <w:t>przygot</w:t>
      </w:r>
      <w:r w:rsidR="00DB26AD">
        <w:rPr>
          <w:rFonts w:ascii="Arial" w:eastAsia="Calibri" w:hAnsi="Arial" w:cs="Arial"/>
          <w:lang w:eastAsia="pl-PL"/>
        </w:rPr>
        <w:t xml:space="preserve">uje, skompletuje </w:t>
      </w:r>
      <w:r w:rsidRPr="00852AEC">
        <w:rPr>
          <w:rFonts w:ascii="Arial" w:eastAsia="Calibri" w:hAnsi="Arial" w:cs="Arial"/>
          <w:lang w:eastAsia="pl-PL"/>
        </w:rPr>
        <w:t>wszelkie dokumenty związane z realizacją procesu inwestycyjnego niezbędne dla kontroli jakim będzie podlegał Zamawiający i jeżeli będzie to konieczne udzielał wszelkich niezbędnych wyjaśnień</w:t>
      </w:r>
      <w:r w:rsidR="001041BA">
        <w:rPr>
          <w:rFonts w:ascii="Arial" w:eastAsia="Calibri" w:hAnsi="Arial" w:cs="Arial"/>
          <w:lang w:eastAsia="pl-PL"/>
        </w:rPr>
        <w:t xml:space="preserve"> oraz wsparcia dla Zamawiającego</w:t>
      </w:r>
      <w:r w:rsidRPr="00852AEC">
        <w:rPr>
          <w:rFonts w:ascii="Arial" w:eastAsia="Calibri" w:hAnsi="Arial" w:cs="Arial"/>
          <w:lang w:eastAsia="pl-PL"/>
        </w:rPr>
        <w:t xml:space="preserve">. </w:t>
      </w:r>
    </w:p>
    <w:p w14:paraId="2CF58772" w14:textId="77777777" w:rsidR="00852AEC" w:rsidRPr="00852AEC" w:rsidRDefault="00852AEC" w:rsidP="00B8126C">
      <w:pPr>
        <w:tabs>
          <w:tab w:val="left" w:pos="709"/>
        </w:tabs>
        <w:spacing w:after="0" w:line="276" w:lineRule="auto"/>
        <w:ind w:left="709"/>
        <w:jc w:val="both"/>
        <w:rPr>
          <w:rFonts w:ascii="Arial" w:eastAsia="Calibri" w:hAnsi="Arial" w:cs="Arial"/>
          <w:lang w:eastAsia="pl-PL"/>
        </w:rPr>
      </w:pPr>
    </w:p>
    <w:p w14:paraId="6259FB13"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28" w:name="_Toc483727226"/>
      <w:bookmarkStart w:id="29" w:name="_Toc509050770"/>
      <w:r w:rsidRPr="00852AEC">
        <w:rPr>
          <w:rFonts w:ascii="Arial" w:eastAsia="Calibri" w:hAnsi="Arial" w:cs="Arial"/>
          <w:b/>
          <w:bCs/>
          <w:smallCaps/>
          <w:spacing w:val="5"/>
          <w:lang w:eastAsia="pl-PL"/>
        </w:rPr>
        <w:t xml:space="preserve">Dokumenty z realizacji </w:t>
      </w:r>
      <w:bookmarkEnd w:id="28"/>
      <w:r w:rsidR="006B3AD5">
        <w:rPr>
          <w:rFonts w:ascii="Arial" w:eastAsia="Calibri" w:hAnsi="Arial" w:cs="Arial"/>
          <w:b/>
          <w:bCs/>
          <w:smallCaps/>
          <w:spacing w:val="5"/>
          <w:lang w:eastAsia="pl-PL"/>
        </w:rPr>
        <w:t>Umowy</w:t>
      </w:r>
      <w:bookmarkEnd w:id="29"/>
      <w:r w:rsidR="006B3AD5">
        <w:rPr>
          <w:rFonts w:ascii="Arial" w:eastAsia="Calibri" w:hAnsi="Arial" w:cs="Arial"/>
          <w:b/>
          <w:bCs/>
          <w:smallCaps/>
          <w:spacing w:val="5"/>
          <w:lang w:eastAsia="pl-PL"/>
        </w:rPr>
        <w:t xml:space="preserve"> </w:t>
      </w:r>
      <w:r w:rsidRPr="00852AEC">
        <w:rPr>
          <w:rFonts w:ascii="Arial" w:eastAsia="Calibri" w:hAnsi="Arial" w:cs="Arial"/>
          <w:b/>
          <w:bCs/>
          <w:smallCaps/>
          <w:spacing w:val="5"/>
          <w:lang w:eastAsia="pl-PL"/>
        </w:rPr>
        <w:t xml:space="preserve"> </w:t>
      </w:r>
    </w:p>
    <w:p w14:paraId="3101FFDD" w14:textId="77777777" w:rsidR="00852AEC" w:rsidRPr="00852AEC" w:rsidRDefault="00852AEC"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prowadził i przechowywał korespondencję </w:t>
      </w:r>
      <w:r w:rsidR="00A54347">
        <w:rPr>
          <w:rFonts w:ascii="Arial" w:eastAsia="Calibri" w:hAnsi="Arial" w:cs="Arial"/>
          <w:lang w:eastAsia="pl-PL"/>
        </w:rPr>
        <w:t xml:space="preserve">oraz </w:t>
      </w:r>
      <w:r w:rsidRPr="00852AEC">
        <w:rPr>
          <w:rFonts w:ascii="Arial" w:eastAsia="Calibri" w:hAnsi="Arial" w:cs="Arial"/>
          <w:lang w:eastAsia="pl-PL"/>
        </w:rPr>
        <w:t xml:space="preserve">wszelkie niezbędne dokumenty </w:t>
      </w:r>
      <w:r w:rsidR="00A54347">
        <w:rPr>
          <w:rFonts w:ascii="Arial" w:eastAsia="Calibri" w:hAnsi="Arial" w:cs="Arial"/>
          <w:lang w:eastAsia="pl-PL"/>
        </w:rPr>
        <w:t xml:space="preserve">związane z realizacją </w:t>
      </w:r>
      <w:r w:rsidR="006B3AD5">
        <w:rPr>
          <w:rFonts w:ascii="Arial" w:eastAsia="Calibri" w:hAnsi="Arial" w:cs="Arial"/>
          <w:lang w:eastAsia="pl-PL"/>
        </w:rPr>
        <w:t>Umowy i Umowy na roboty budowlane</w:t>
      </w:r>
      <w:r w:rsidRPr="00852AEC">
        <w:rPr>
          <w:rFonts w:ascii="Arial" w:eastAsia="Calibri" w:hAnsi="Arial" w:cs="Arial"/>
          <w:lang w:eastAsia="pl-PL"/>
        </w:rPr>
        <w:t xml:space="preserve">. Inżynier będzie kontrolował obieg i dystrybucję tych dokumentów. </w:t>
      </w:r>
    </w:p>
    <w:p w14:paraId="34C193B5" w14:textId="77777777" w:rsidR="00852AEC" w:rsidRPr="00852AEC" w:rsidRDefault="00852AEC"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Zamawiający może żądać przedłożenia dokumentów przygotowanych przez Inżyniera w</w:t>
      </w:r>
      <w:r w:rsidR="00A54347">
        <w:rPr>
          <w:rFonts w:ascii="Arial" w:eastAsia="Calibri" w:hAnsi="Arial" w:cs="Arial"/>
          <w:lang w:eastAsia="pl-PL"/>
        </w:rPr>
        <w:t> </w:t>
      </w:r>
      <w:r w:rsidRPr="00852AEC">
        <w:rPr>
          <w:rFonts w:ascii="Arial" w:eastAsia="Calibri" w:hAnsi="Arial" w:cs="Arial"/>
          <w:lang w:eastAsia="pl-PL"/>
        </w:rPr>
        <w:t xml:space="preserve">wersji edytowanej, w formie wybranych plików, przy czym dokumenty opracowane w formie plików xls muszą zawierać aktywne formuły. </w:t>
      </w:r>
    </w:p>
    <w:p w14:paraId="014C591B" w14:textId="77777777" w:rsidR="00852AEC" w:rsidRPr="00852AEC" w:rsidRDefault="00852AEC"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opracuje i przekaże Wykonawcy wymagane wzory dokumentów</w:t>
      </w:r>
      <w:r w:rsidR="00A54347">
        <w:rPr>
          <w:rFonts w:ascii="Arial" w:eastAsia="Calibri" w:hAnsi="Arial" w:cs="Arial"/>
          <w:lang w:eastAsia="pl-PL"/>
        </w:rPr>
        <w:t>, które będą ulegały aktualizacji w zależności od złożoności prowadzonych spraw oraz zgłaszanych potrzeb</w:t>
      </w:r>
      <w:r w:rsidRPr="00852AEC">
        <w:rPr>
          <w:rFonts w:ascii="Arial" w:eastAsia="Calibri" w:hAnsi="Arial" w:cs="Arial"/>
          <w:lang w:eastAsia="pl-PL"/>
        </w:rPr>
        <w:t xml:space="preserve">. </w:t>
      </w:r>
    </w:p>
    <w:p w14:paraId="690305D2" w14:textId="77777777" w:rsidR="00B31F76" w:rsidRPr="00862CB6" w:rsidRDefault="00B31F76"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ar-SA" w:bidi="pl-PL"/>
        </w:rPr>
      </w:pPr>
      <w:r w:rsidRPr="00862CB6">
        <w:rPr>
          <w:rFonts w:ascii="Arial" w:eastAsia="Calibri" w:hAnsi="Arial" w:cs="Arial"/>
          <w:bCs/>
          <w:lang w:eastAsia="ar-SA" w:bidi="pl-PL"/>
        </w:rPr>
        <w:t>Inżynier</w:t>
      </w:r>
      <w:r w:rsidRPr="00862CB6">
        <w:rPr>
          <w:rFonts w:ascii="Arial" w:eastAsia="Calibri" w:hAnsi="Arial" w:cs="Arial"/>
          <w:bCs/>
          <w:lang w:eastAsia="pl-PL"/>
        </w:rPr>
        <w:t xml:space="preserve"> będzie zobowiązany zaopiniować i zarekomendować Zamawiającemu przyjęcie </w:t>
      </w:r>
      <w:r w:rsidRPr="00B31F76">
        <w:rPr>
          <w:rFonts w:ascii="Arial" w:eastAsia="Calibri" w:hAnsi="Arial" w:cs="Arial"/>
          <w:lang w:eastAsia="pl-PL"/>
        </w:rPr>
        <w:t>bądź</w:t>
      </w:r>
      <w:r w:rsidRPr="00862CB6">
        <w:rPr>
          <w:rFonts w:ascii="Arial" w:eastAsia="Calibri" w:hAnsi="Arial" w:cs="Arial"/>
          <w:bCs/>
          <w:lang w:eastAsia="pl-PL"/>
        </w:rPr>
        <w:t xml:space="preserve"> odrzucenie wszystkich dokumentów do których sporządzenia będzie zobowiązany Wykonawca </w:t>
      </w:r>
      <w:r>
        <w:rPr>
          <w:rFonts w:ascii="Arial" w:eastAsia="Calibri" w:hAnsi="Arial" w:cs="Arial"/>
          <w:bCs/>
          <w:lang w:eastAsia="pl-PL"/>
        </w:rPr>
        <w:t xml:space="preserve">wraz ze wskazaniem uzasadnienia faktycznego i prawnego wydanej opinii oraz ścieżką dalszego procedowania sprawy. </w:t>
      </w:r>
    </w:p>
    <w:p w14:paraId="34033F27" w14:textId="77777777" w:rsidR="00852AEC" w:rsidRPr="00852AEC" w:rsidRDefault="00852AEC"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zobowiązany jest opiniować, rekomendować, dokonywać weryfikacji i</w:t>
      </w:r>
      <w:r w:rsidR="00A54347">
        <w:rPr>
          <w:rFonts w:ascii="Arial" w:eastAsia="Calibri" w:hAnsi="Arial" w:cs="Arial"/>
          <w:lang w:eastAsia="pl-PL"/>
        </w:rPr>
        <w:t xml:space="preserve"> </w:t>
      </w:r>
      <w:r w:rsidRPr="00852AEC">
        <w:rPr>
          <w:rFonts w:ascii="Arial" w:eastAsia="Calibri" w:hAnsi="Arial" w:cs="Arial"/>
          <w:lang w:eastAsia="pl-PL"/>
        </w:rPr>
        <w:t>analizy rysunków, dokumentacji projektowej, dokumentacji wykonawczej i innych dokumentów wykonawczych, specyfikacji, obliczeń, instrukcji eksploatacyjnych</w:t>
      </w:r>
      <w:r w:rsidR="006B3AD5">
        <w:rPr>
          <w:rFonts w:ascii="Arial" w:eastAsia="Calibri" w:hAnsi="Arial" w:cs="Arial"/>
          <w:lang w:eastAsia="pl-PL"/>
        </w:rPr>
        <w:t xml:space="preserve">, </w:t>
      </w:r>
      <w:r w:rsidR="006B3AD5" w:rsidRPr="006B3AD5">
        <w:rPr>
          <w:rFonts w:ascii="Arial" w:eastAsia="Calibri" w:hAnsi="Arial" w:cs="Arial"/>
          <w:lang w:eastAsia="pl-PL"/>
        </w:rPr>
        <w:t xml:space="preserve">dokumentacji </w:t>
      </w:r>
      <w:r w:rsidR="006B3AD5">
        <w:rPr>
          <w:rFonts w:ascii="Arial" w:eastAsia="Calibri" w:hAnsi="Arial" w:cs="Arial"/>
          <w:lang w:eastAsia="pl-PL"/>
        </w:rPr>
        <w:t>po</w:t>
      </w:r>
      <w:r w:rsidR="006B3AD5" w:rsidRPr="006B3AD5">
        <w:rPr>
          <w:rFonts w:ascii="Arial" w:eastAsia="Calibri" w:hAnsi="Arial" w:cs="Arial"/>
          <w:lang w:eastAsia="pl-PL"/>
        </w:rPr>
        <w:t>wykonawczej</w:t>
      </w:r>
      <w:r w:rsidRPr="006B3AD5">
        <w:rPr>
          <w:rFonts w:ascii="Arial" w:eastAsia="Calibri" w:hAnsi="Arial" w:cs="Arial"/>
          <w:lang w:eastAsia="pl-PL"/>
        </w:rPr>
        <w:t xml:space="preserve"> </w:t>
      </w:r>
      <w:r w:rsidRPr="00852AEC">
        <w:rPr>
          <w:rFonts w:ascii="Arial" w:eastAsia="Calibri" w:hAnsi="Arial" w:cs="Arial"/>
          <w:lang w:eastAsia="pl-PL"/>
        </w:rPr>
        <w:t xml:space="preserve">i innych dokumentów wymaganych </w:t>
      </w:r>
      <w:r w:rsidR="00D606E9">
        <w:rPr>
          <w:rFonts w:ascii="Arial" w:eastAsia="Calibri" w:hAnsi="Arial" w:cs="Arial"/>
          <w:lang w:eastAsia="pl-PL"/>
        </w:rPr>
        <w:t>w procesie inwestycyjnym</w:t>
      </w:r>
      <w:r w:rsidRPr="00852AEC">
        <w:rPr>
          <w:rFonts w:ascii="Arial" w:eastAsia="Calibri" w:hAnsi="Arial" w:cs="Arial"/>
          <w:lang w:eastAsia="pl-PL"/>
        </w:rPr>
        <w:t xml:space="preserve">. </w:t>
      </w:r>
    </w:p>
    <w:p w14:paraId="7B9A95C1" w14:textId="77777777" w:rsidR="00852AEC" w:rsidRPr="00852AEC" w:rsidRDefault="00852AEC"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powiadomi niezwłocznie Zamawiającego o powstałych roszczeniach uczestników procesu inwestycyjnego, przedłoży Zamawiającemu wszelkie dokumenty związane z tymi roszczeniami wraz z analizą i opinią o sposobie ich rozwiązania. </w:t>
      </w:r>
    </w:p>
    <w:p w14:paraId="746FFE1A" w14:textId="77777777" w:rsidR="0077461D" w:rsidRDefault="00852AEC" w:rsidP="006B3AD5">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77461D">
        <w:rPr>
          <w:rFonts w:ascii="Arial" w:eastAsia="Calibri" w:hAnsi="Arial" w:cs="Arial"/>
          <w:lang w:eastAsia="pl-PL"/>
        </w:rPr>
        <w:lastRenderedPageBreak/>
        <w:t>Inżynier zobowiązany jest do zaopini</w:t>
      </w:r>
      <w:r w:rsidR="0077461D">
        <w:rPr>
          <w:rFonts w:ascii="Arial" w:eastAsia="Calibri" w:hAnsi="Arial" w:cs="Arial"/>
          <w:lang w:eastAsia="pl-PL"/>
        </w:rPr>
        <w:t xml:space="preserve">owania każdej propozycji </w:t>
      </w:r>
      <w:r w:rsidR="006B3AD5" w:rsidRPr="006B3AD5">
        <w:rPr>
          <w:rFonts w:ascii="Arial" w:eastAsia="Calibri" w:hAnsi="Arial" w:cs="Arial"/>
          <w:lang w:eastAsia="pl-PL"/>
        </w:rPr>
        <w:t>Zmian do Umowy na roboty budowlane</w:t>
      </w:r>
      <w:r w:rsidR="0077461D">
        <w:rPr>
          <w:rFonts w:ascii="Arial" w:eastAsia="Calibri" w:hAnsi="Arial" w:cs="Arial"/>
          <w:lang w:eastAsia="pl-PL"/>
        </w:rPr>
        <w:t xml:space="preserve"> oraz innych zmian dokonywanych </w:t>
      </w:r>
      <w:r w:rsidR="006B3AD5">
        <w:rPr>
          <w:rFonts w:ascii="Arial" w:eastAsia="Calibri" w:hAnsi="Arial" w:cs="Arial"/>
          <w:lang w:eastAsia="pl-PL"/>
        </w:rPr>
        <w:t>w ramach nadzorowanych Robót budowlanych</w:t>
      </w:r>
      <w:r w:rsidR="0077461D">
        <w:rPr>
          <w:rFonts w:ascii="Arial" w:eastAsia="Calibri" w:hAnsi="Arial" w:cs="Arial"/>
          <w:lang w:eastAsia="pl-PL"/>
        </w:rPr>
        <w:t xml:space="preserve"> </w:t>
      </w:r>
      <w:r w:rsidRPr="0077461D">
        <w:rPr>
          <w:rFonts w:ascii="Arial" w:eastAsia="Calibri" w:hAnsi="Arial" w:cs="Arial"/>
          <w:lang w:eastAsia="pl-PL"/>
        </w:rPr>
        <w:t>pod względem finansowym, rzeczowym, formalnym i prawnym</w:t>
      </w:r>
      <w:r w:rsidR="006B3AD5">
        <w:rPr>
          <w:rFonts w:ascii="Arial" w:eastAsia="Calibri" w:hAnsi="Arial" w:cs="Arial"/>
          <w:lang w:eastAsia="pl-PL"/>
        </w:rPr>
        <w:t>,</w:t>
      </w:r>
      <w:r w:rsidRPr="0077461D">
        <w:rPr>
          <w:rFonts w:ascii="Arial" w:eastAsia="Calibri" w:hAnsi="Arial" w:cs="Arial"/>
          <w:lang w:eastAsia="pl-PL"/>
        </w:rPr>
        <w:t xml:space="preserve"> </w:t>
      </w:r>
      <w:r w:rsidR="0077461D">
        <w:rPr>
          <w:rFonts w:ascii="Arial" w:eastAsia="Calibri" w:hAnsi="Arial" w:cs="Arial"/>
          <w:lang w:eastAsia="pl-PL"/>
        </w:rPr>
        <w:t xml:space="preserve">wraz </w:t>
      </w:r>
      <w:r w:rsidRPr="0077461D">
        <w:rPr>
          <w:rFonts w:ascii="Arial" w:eastAsia="Calibri" w:hAnsi="Arial" w:cs="Arial"/>
          <w:lang w:eastAsia="pl-PL"/>
        </w:rPr>
        <w:t>z</w:t>
      </w:r>
      <w:r w:rsidR="0077461D">
        <w:rPr>
          <w:rFonts w:ascii="Arial" w:eastAsia="Calibri" w:hAnsi="Arial" w:cs="Arial"/>
          <w:lang w:eastAsia="pl-PL"/>
        </w:rPr>
        <w:t> </w:t>
      </w:r>
      <w:r w:rsidRPr="0077461D">
        <w:rPr>
          <w:rFonts w:ascii="Arial" w:eastAsia="Calibri" w:hAnsi="Arial" w:cs="Arial"/>
          <w:lang w:eastAsia="pl-PL"/>
        </w:rPr>
        <w:t>podaniem skutków</w:t>
      </w:r>
      <w:r w:rsidR="0077461D" w:rsidRPr="0077461D">
        <w:rPr>
          <w:rFonts w:ascii="Arial" w:eastAsia="Calibri" w:hAnsi="Arial" w:cs="Arial"/>
          <w:lang w:eastAsia="pl-PL"/>
        </w:rPr>
        <w:t xml:space="preserve"> </w:t>
      </w:r>
      <w:r w:rsidR="006B3AD5">
        <w:rPr>
          <w:rFonts w:ascii="Arial" w:eastAsia="Calibri" w:hAnsi="Arial" w:cs="Arial"/>
          <w:lang w:eastAsia="pl-PL"/>
        </w:rPr>
        <w:t>ich</w:t>
      </w:r>
      <w:r w:rsidR="0077461D">
        <w:rPr>
          <w:rFonts w:ascii="Arial" w:eastAsia="Calibri" w:hAnsi="Arial" w:cs="Arial"/>
          <w:lang w:eastAsia="pl-PL"/>
        </w:rPr>
        <w:t xml:space="preserve"> wprowadzenia oraz</w:t>
      </w:r>
      <w:r w:rsidRPr="0077461D">
        <w:rPr>
          <w:rFonts w:ascii="Arial" w:eastAsia="Calibri" w:hAnsi="Arial" w:cs="Arial"/>
          <w:lang w:eastAsia="pl-PL"/>
        </w:rPr>
        <w:t xml:space="preserve"> do przygotowania </w:t>
      </w:r>
      <w:r w:rsidR="0077461D">
        <w:rPr>
          <w:rFonts w:ascii="Arial" w:eastAsia="Calibri" w:hAnsi="Arial" w:cs="Arial"/>
          <w:lang w:eastAsia="pl-PL"/>
        </w:rPr>
        <w:t>wszelkich</w:t>
      </w:r>
      <w:r w:rsidRPr="0077461D">
        <w:rPr>
          <w:rFonts w:ascii="Arial" w:eastAsia="Calibri" w:hAnsi="Arial" w:cs="Arial"/>
          <w:lang w:eastAsia="pl-PL"/>
        </w:rPr>
        <w:t xml:space="preserve"> dokumentów umożliwiających wprowadzenie </w:t>
      </w:r>
      <w:r w:rsidR="006B3AD5">
        <w:rPr>
          <w:rFonts w:ascii="Arial" w:eastAsia="Calibri" w:hAnsi="Arial" w:cs="Arial"/>
          <w:lang w:eastAsia="pl-PL"/>
        </w:rPr>
        <w:t xml:space="preserve">tych </w:t>
      </w:r>
      <w:r w:rsidR="0077461D">
        <w:rPr>
          <w:rFonts w:ascii="Arial" w:eastAsia="Calibri" w:hAnsi="Arial" w:cs="Arial"/>
          <w:lang w:eastAsia="pl-PL"/>
        </w:rPr>
        <w:t>z</w:t>
      </w:r>
      <w:r w:rsidRPr="0077461D">
        <w:rPr>
          <w:rFonts w:ascii="Arial" w:eastAsia="Calibri" w:hAnsi="Arial" w:cs="Arial"/>
          <w:lang w:eastAsia="pl-PL"/>
        </w:rPr>
        <w:t xml:space="preserve">mian w tym wydania </w:t>
      </w:r>
      <w:r w:rsidR="0077461D" w:rsidRPr="0077461D">
        <w:rPr>
          <w:rFonts w:ascii="Arial" w:eastAsia="Calibri" w:hAnsi="Arial" w:cs="Arial"/>
          <w:lang w:eastAsia="pl-PL"/>
        </w:rPr>
        <w:t xml:space="preserve">wszędzie tam gdzie będzie to konieczne </w:t>
      </w:r>
      <w:r w:rsidR="006B3AD5">
        <w:rPr>
          <w:rFonts w:ascii="Arial" w:eastAsia="Calibri" w:hAnsi="Arial" w:cs="Arial"/>
          <w:lang w:eastAsia="pl-PL"/>
        </w:rPr>
        <w:t xml:space="preserve">stosownych </w:t>
      </w:r>
      <w:r w:rsidR="006B3AD5" w:rsidRPr="0077461D">
        <w:rPr>
          <w:rFonts w:ascii="Arial" w:eastAsia="Calibri" w:hAnsi="Arial" w:cs="Arial"/>
          <w:lang w:eastAsia="pl-PL"/>
        </w:rPr>
        <w:t>Protokołów Konieczności i</w:t>
      </w:r>
      <w:r w:rsidR="006B3AD5">
        <w:rPr>
          <w:rFonts w:ascii="Arial" w:eastAsia="Calibri" w:hAnsi="Arial" w:cs="Arial"/>
          <w:lang w:eastAsia="pl-PL"/>
        </w:rPr>
        <w:t xml:space="preserve"> </w:t>
      </w:r>
      <w:r w:rsidR="006B3AD5" w:rsidRPr="0077461D">
        <w:rPr>
          <w:rFonts w:ascii="Arial" w:eastAsia="Calibri" w:hAnsi="Arial" w:cs="Arial"/>
          <w:lang w:eastAsia="pl-PL"/>
        </w:rPr>
        <w:t>Negocjacji</w:t>
      </w:r>
      <w:r w:rsidR="006B3AD5">
        <w:rPr>
          <w:rFonts w:ascii="Arial" w:eastAsia="Calibri" w:hAnsi="Arial" w:cs="Arial"/>
          <w:lang w:eastAsia="pl-PL"/>
        </w:rPr>
        <w:t>, poleceń, potwierdzeń, uzgodnień, zatwierdzeń itp</w:t>
      </w:r>
      <w:r w:rsidR="0077461D">
        <w:rPr>
          <w:rFonts w:ascii="Arial" w:eastAsia="Calibri" w:hAnsi="Arial" w:cs="Arial"/>
          <w:lang w:eastAsia="pl-PL"/>
        </w:rPr>
        <w:t>.</w:t>
      </w:r>
      <w:r w:rsidRPr="0077461D">
        <w:rPr>
          <w:rFonts w:ascii="Arial" w:eastAsia="Calibri" w:hAnsi="Arial" w:cs="Arial"/>
          <w:lang w:eastAsia="pl-PL"/>
        </w:rPr>
        <w:t xml:space="preserve"> </w:t>
      </w:r>
    </w:p>
    <w:p w14:paraId="0774285B" w14:textId="77777777" w:rsidR="00E146E4" w:rsidRPr="00852AEC" w:rsidRDefault="00E146E4"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t>
      </w:r>
      <w:r w:rsidR="006B3AD5">
        <w:rPr>
          <w:rFonts w:ascii="Arial" w:eastAsia="Calibri" w:hAnsi="Arial" w:cs="Arial"/>
          <w:lang w:eastAsia="pl-PL"/>
        </w:rPr>
        <w:t>będzie</w:t>
      </w:r>
      <w:r w:rsidR="006B3AD5" w:rsidRPr="00852AEC">
        <w:rPr>
          <w:rFonts w:ascii="Arial" w:eastAsia="Calibri" w:hAnsi="Arial" w:cs="Arial"/>
          <w:lang w:eastAsia="pl-PL"/>
        </w:rPr>
        <w:t xml:space="preserve"> zobowiązany </w:t>
      </w:r>
      <w:r w:rsidR="006B3AD5">
        <w:rPr>
          <w:rFonts w:ascii="Arial" w:eastAsia="Calibri" w:hAnsi="Arial" w:cs="Arial"/>
          <w:lang w:eastAsia="pl-PL"/>
        </w:rPr>
        <w:t>opracować projekty</w:t>
      </w:r>
      <w:r w:rsidR="006B3AD5" w:rsidRPr="00852AEC">
        <w:rPr>
          <w:rFonts w:ascii="Arial" w:eastAsia="Calibri" w:hAnsi="Arial" w:cs="Arial"/>
          <w:lang w:eastAsia="pl-PL"/>
        </w:rPr>
        <w:t xml:space="preserve"> aneks</w:t>
      </w:r>
      <w:r w:rsidR="006B3AD5">
        <w:rPr>
          <w:rFonts w:ascii="Arial" w:eastAsia="Calibri" w:hAnsi="Arial" w:cs="Arial"/>
          <w:lang w:eastAsia="pl-PL"/>
        </w:rPr>
        <w:t>ów</w:t>
      </w:r>
      <w:r w:rsidR="006B3AD5" w:rsidRPr="00852AEC">
        <w:rPr>
          <w:rFonts w:ascii="Arial" w:eastAsia="Calibri" w:hAnsi="Arial" w:cs="Arial"/>
          <w:lang w:eastAsia="pl-PL"/>
        </w:rPr>
        <w:t xml:space="preserve"> </w:t>
      </w:r>
      <w:r w:rsidR="002B495F" w:rsidRPr="00852AEC">
        <w:rPr>
          <w:rFonts w:ascii="Arial" w:eastAsia="Calibri" w:hAnsi="Arial" w:cs="Arial"/>
          <w:lang w:eastAsia="pl-PL"/>
        </w:rPr>
        <w:t xml:space="preserve">w przypadku podjęcia decyzji przez Zamawiającego o wprowadzeniu </w:t>
      </w:r>
      <w:r w:rsidR="006B3AD5">
        <w:rPr>
          <w:rFonts w:ascii="Arial" w:eastAsia="Calibri" w:hAnsi="Arial" w:cs="Arial"/>
          <w:lang w:eastAsia="pl-PL"/>
        </w:rPr>
        <w:t>Z</w:t>
      </w:r>
      <w:r w:rsidR="002B495F" w:rsidRPr="00852AEC">
        <w:rPr>
          <w:rFonts w:ascii="Arial" w:eastAsia="Calibri" w:hAnsi="Arial" w:cs="Arial"/>
          <w:lang w:eastAsia="pl-PL"/>
        </w:rPr>
        <w:t xml:space="preserve">mian </w:t>
      </w:r>
      <w:r w:rsidR="002B495F">
        <w:rPr>
          <w:rFonts w:ascii="Arial" w:eastAsia="Calibri" w:hAnsi="Arial" w:cs="Arial"/>
          <w:lang w:eastAsia="pl-PL"/>
        </w:rPr>
        <w:t>do Umowy na roboty budowlane</w:t>
      </w:r>
      <w:r w:rsidRPr="00852AEC">
        <w:rPr>
          <w:rFonts w:ascii="Arial" w:eastAsia="Calibri" w:hAnsi="Arial" w:cs="Arial"/>
          <w:lang w:eastAsia="pl-PL"/>
        </w:rPr>
        <w:t>, wraz z</w:t>
      </w:r>
      <w:r w:rsidR="002B495F">
        <w:rPr>
          <w:rFonts w:ascii="Arial" w:eastAsia="Calibri" w:hAnsi="Arial" w:cs="Arial"/>
          <w:lang w:eastAsia="pl-PL"/>
        </w:rPr>
        <w:t> </w:t>
      </w:r>
      <w:r w:rsidRPr="00852AEC">
        <w:rPr>
          <w:rFonts w:ascii="Arial" w:eastAsia="Calibri" w:hAnsi="Arial" w:cs="Arial"/>
          <w:lang w:eastAsia="pl-PL"/>
        </w:rPr>
        <w:t xml:space="preserve">uzasadnieniem faktycznym, formalnym i prawnym oraz przedstawieniem zakresu rzeczowego oraz finansowego tych zmian, w terminie umożliwiającym ich wprowadzenie przy zapewnieniu ciągłości realizacji prac. </w:t>
      </w:r>
    </w:p>
    <w:p w14:paraId="0E3CD6BF" w14:textId="77777777" w:rsidR="0077461D" w:rsidRPr="00E146E4" w:rsidRDefault="0077461D"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E146E4">
        <w:rPr>
          <w:rFonts w:ascii="Arial" w:eastAsia="Calibri" w:hAnsi="Arial" w:cs="Arial"/>
          <w:lang w:eastAsia="pl-PL"/>
        </w:rPr>
        <w:t>Inżynier będzie zobowiązany do opiniowania i rekomendowania</w:t>
      </w:r>
      <w:r w:rsidR="002B495F">
        <w:rPr>
          <w:rFonts w:ascii="Arial" w:eastAsia="Calibri" w:hAnsi="Arial" w:cs="Arial"/>
          <w:lang w:eastAsia="pl-PL"/>
        </w:rPr>
        <w:t xml:space="preserve"> Zamawiającemu</w:t>
      </w:r>
      <w:r w:rsidRPr="00E146E4">
        <w:rPr>
          <w:rFonts w:ascii="Arial" w:eastAsia="Calibri" w:hAnsi="Arial" w:cs="Arial"/>
          <w:lang w:eastAsia="pl-PL"/>
        </w:rPr>
        <w:t xml:space="preserve"> </w:t>
      </w:r>
      <w:r w:rsidR="00E146E4" w:rsidRPr="00E146E4">
        <w:rPr>
          <w:rFonts w:ascii="Arial" w:eastAsia="Calibri" w:hAnsi="Arial" w:cs="Arial"/>
          <w:lang w:eastAsia="pl-PL"/>
        </w:rPr>
        <w:t xml:space="preserve">udzielenia </w:t>
      </w:r>
      <w:r w:rsidRPr="00E146E4">
        <w:rPr>
          <w:rFonts w:ascii="Arial" w:eastAsia="Calibri" w:hAnsi="Arial" w:cs="Arial"/>
          <w:lang w:eastAsia="pl-PL"/>
        </w:rPr>
        <w:t xml:space="preserve">nowych zamówień, </w:t>
      </w:r>
      <w:r w:rsidR="00E146E4" w:rsidRPr="00E146E4">
        <w:rPr>
          <w:rFonts w:ascii="Arial" w:eastAsia="Calibri" w:hAnsi="Arial" w:cs="Arial"/>
          <w:lang w:eastAsia="pl-PL"/>
        </w:rPr>
        <w:t>pod względem finansowym, rzeczowym, formalnym i</w:t>
      </w:r>
      <w:r w:rsidR="002B495F">
        <w:rPr>
          <w:rFonts w:ascii="Arial" w:eastAsia="Calibri" w:hAnsi="Arial" w:cs="Arial"/>
          <w:lang w:eastAsia="pl-PL"/>
        </w:rPr>
        <w:t> </w:t>
      </w:r>
      <w:r w:rsidR="00E146E4" w:rsidRPr="00E146E4">
        <w:rPr>
          <w:rFonts w:ascii="Arial" w:eastAsia="Calibri" w:hAnsi="Arial" w:cs="Arial"/>
          <w:lang w:eastAsia="pl-PL"/>
        </w:rPr>
        <w:t>prawnym wraz z</w:t>
      </w:r>
      <w:r w:rsidR="00E146E4">
        <w:rPr>
          <w:rFonts w:ascii="Arial" w:eastAsia="Calibri" w:hAnsi="Arial" w:cs="Arial"/>
          <w:lang w:eastAsia="pl-PL"/>
        </w:rPr>
        <w:t xml:space="preserve"> </w:t>
      </w:r>
      <w:r w:rsidR="00E146E4" w:rsidRPr="00E146E4">
        <w:rPr>
          <w:rFonts w:ascii="Arial" w:eastAsia="Calibri" w:hAnsi="Arial" w:cs="Arial"/>
          <w:lang w:eastAsia="pl-PL"/>
        </w:rPr>
        <w:t xml:space="preserve">podaniem skutków ich </w:t>
      </w:r>
      <w:r w:rsidR="00E146E4">
        <w:rPr>
          <w:rFonts w:ascii="Arial" w:eastAsia="Calibri" w:hAnsi="Arial" w:cs="Arial"/>
          <w:lang w:eastAsia="pl-PL"/>
        </w:rPr>
        <w:t>udzielenia</w:t>
      </w:r>
      <w:r w:rsidR="00E146E4" w:rsidRPr="00E146E4">
        <w:rPr>
          <w:rFonts w:ascii="Arial" w:eastAsia="Calibri" w:hAnsi="Arial" w:cs="Arial"/>
          <w:lang w:eastAsia="pl-PL"/>
        </w:rPr>
        <w:t xml:space="preserve">, a które to </w:t>
      </w:r>
      <w:r w:rsidRPr="00E146E4">
        <w:rPr>
          <w:rFonts w:ascii="Arial" w:eastAsia="Calibri" w:hAnsi="Arial" w:cs="Arial"/>
          <w:lang w:eastAsia="pl-PL"/>
        </w:rPr>
        <w:t xml:space="preserve">mogą </w:t>
      </w:r>
      <w:r w:rsidR="00E146E4" w:rsidRPr="00E146E4">
        <w:rPr>
          <w:rFonts w:ascii="Arial" w:eastAsia="Calibri" w:hAnsi="Arial" w:cs="Arial"/>
          <w:lang w:eastAsia="pl-PL"/>
        </w:rPr>
        <w:t xml:space="preserve">się </w:t>
      </w:r>
      <w:r w:rsidRPr="00E146E4">
        <w:rPr>
          <w:rFonts w:ascii="Arial" w:eastAsia="Calibri" w:hAnsi="Arial" w:cs="Arial"/>
          <w:lang w:eastAsia="pl-PL"/>
        </w:rPr>
        <w:t>okazać niezbędne lub pożądane podczas</w:t>
      </w:r>
      <w:r w:rsidR="00E146E4" w:rsidRPr="00E146E4">
        <w:rPr>
          <w:rFonts w:ascii="Arial" w:eastAsia="Calibri" w:hAnsi="Arial" w:cs="Arial"/>
          <w:lang w:eastAsia="pl-PL"/>
        </w:rPr>
        <w:t xml:space="preserve"> realizacji inwestycji</w:t>
      </w:r>
      <w:r w:rsidRPr="00E146E4">
        <w:rPr>
          <w:rFonts w:ascii="Arial" w:eastAsia="Calibri" w:hAnsi="Arial" w:cs="Arial"/>
          <w:lang w:eastAsia="pl-PL"/>
        </w:rPr>
        <w:t xml:space="preserve">. </w:t>
      </w:r>
    </w:p>
    <w:p w14:paraId="4F070CE4" w14:textId="77777777" w:rsidR="00852AEC" w:rsidRPr="004447C8" w:rsidRDefault="00852AEC"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4447C8">
        <w:rPr>
          <w:rFonts w:ascii="Arial" w:eastAsia="Calibri" w:hAnsi="Arial" w:cs="Arial"/>
          <w:lang w:eastAsia="pl-PL"/>
        </w:rPr>
        <w:t>Inżynier zobowiązany jest przygotować informacje i dane do now</w:t>
      </w:r>
      <w:r w:rsidR="002B495F" w:rsidRPr="004447C8">
        <w:rPr>
          <w:rFonts w:ascii="Arial" w:eastAsia="Calibri" w:hAnsi="Arial" w:cs="Arial"/>
          <w:lang w:eastAsia="pl-PL"/>
        </w:rPr>
        <w:t>ych</w:t>
      </w:r>
      <w:r w:rsidRPr="004447C8">
        <w:rPr>
          <w:rFonts w:ascii="Arial" w:eastAsia="Calibri" w:hAnsi="Arial" w:cs="Arial"/>
          <w:lang w:eastAsia="pl-PL"/>
        </w:rPr>
        <w:t xml:space="preserve"> zamówie</w:t>
      </w:r>
      <w:r w:rsidR="002B495F" w:rsidRPr="004447C8">
        <w:rPr>
          <w:rFonts w:ascii="Arial" w:eastAsia="Calibri" w:hAnsi="Arial" w:cs="Arial"/>
          <w:lang w:eastAsia="pl-PL"/>
        </w:rPr>
        <w:t>ń</w:t>
      </w:r>
      <w:r w:rsidRPr="004447C8">
        <w:rPr>
          <w:rFonts w:ascii="Arial" w:eastAsia="Calibri" w:hAnsi="Arial" w:cs="Arial"/>
          <w:lang w:eastAsia="pl-PL"/>
        </w:rPr>
        <w:t xml:space="preserve">, w przypadku podjęcia decyzji przez Zamawiającego o </w:t>
      </w:r>
      <w:r w:rsidR="002B495F" w:rsidRPr="004447C8">
        <w:rPr>
          <w:rFonts w:ascii="Arial" w:eastAsia="Calibri" w:hAnsi="Arial" w:cs="Arial"/>
          <w:lang w:eastAsia="pl-PL"/>
        </w:rPr>
        <w:t>ich</w:t>
      </w:r>
      <w:r w:rsidRPr="004447C8">
        <w:rPr>
          <w:rFonts w:ascii="Arial" w:eastAsia="Calibri" w:hAnsi="Arial" w:cs="Arial"/>
          <w:lang w:eastAsia="pl-PL"/>
        </w:rPr>
        <w:t xml:space="preserve"> udzieleniu, wraz z uzasadnieniem faktycznym, formalnym i prawnym oraz przedstawieniem zakresu rzeczowego oraz finansowego tych zamówień, w terminie umożliwiającym ich wprowadzenie przy zapewnieniu ciągłości realizacji </w:t>
      </w:r>
      <w:r w:rsidR="006B3AD5" w:rsidRPr="004447C8">
        <w:rPr>
          <w:rFonts w:ascii="Arial" w:eastAsia="Calibri" w:hAnsi="Arial" w:cs="Arial"/>
          <w:lang w:eastAsia="pl-PL"/>
        </w:rPr>
        <w:t>I</w:t>
      </w:r>
      <w:r w:rsidRPr="004447C8">
        <w:rPr>
          <w:rFonts w:ascii="Arial" w:eastAsia="Calibri" w:hAnsi="Arial" w:cs="Arial"/>
          <w:lang w:eastAsia="pl-PL"/>
        </w:rPr>
        <w:t xml:space="preserve">nwestycji. </w:t>
      </w:r>
    </w:p>
    <w:p w14:paraId="5C8666CF" w14:textId="61651D34" w:rsidR="00852AEC" w:rsidRPr="00852AEC" w:rsidRDefault="00852AEC" w:rsidP="003716B6">
      <w:pPr>
        <w:numPr>
          <w:ilvl w:val="0"/>
          <w:numId w:val="9"/>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zobowiązany na każdy pisemny wniosek Zamawiającego opracować opinie w zakresie finansowym, rzeczowym, faktycznym, formalnym i prawnym w celu zapewnienia prawidłowej realizacji </w:t>
      </w:r>
      <w:r w:rsidR="00CA7583">
        <w:rPr>
          <w:rFonts w:ascii="Arial" w:eastAsia="Calibri" w:hAnsi="Arial" w:cs="Arial"/>
          <w:lang w:eastAsia="pl-PL"/>
        </w:rPr>
        <w:t xml:space="preserve">zamierzenia inwestycyjnego. </w:t>
      </w:r>
    </w:p>
    <w:p w14:paraId="2B230731" w14:textId="77777777" w:rsidR="00852AEC" w:rsidRPr="00852AEC" w:rsidRDefault="00852AEC" w:rsidP="00B8126C">
      <w:pPr>
        <w:autoSpaceDE w:val="0"/>
        <w:autoSpaceDN w:val="0"/>
        <w:adjustRightInd w:val="0"/>
        <w:spacing w:after="0" w:line="276" w:lineRule="auto"/>
        <w:ind w:left="567"/>
        <w:contextualSpacing/>
        <w:jc w:val="both"/>
        <w:rPr>
          <w:rFonts w:ascii="Arial" w:eastAsia="Calibri" w:hAnsi="Arial" w:cs="Arial"/>
          <w:lang w:eastAsia="pl-PL"/>
        </w:rPr>
      </w:pPr>
    </w:p>
    <w:p w14:paraId="79D79D2B"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30" w:name="_Toc483727227"/>
      <w:bookmarkStart w:id="31" w:name="_Toc509050771"/>
      <w:r w:rsidRPr="00852AEC">
        <w:rPr>
          <w:rFonts w:ascii="Arial" w:eastAsia="Calibri" w:hAnsi="Arial" w:cs="Arial"/>
          <w:b/>
          <w:bCs/>
          <w:smallCaps/>
          <w:spacing w:val="5"/>
          <w:lang w:eastAsia="pl-PL"/>
        </w:rPr>
        <w:t>Informacja i promocja</w:t>
      </w:r>
      <w:bookmarkEnd w:id="30"/>
      <w:bookmarkEnd w:id="31"/>
      <w:r w:rsidRPr="00852AEC">
        <w:rPr>
          <w:rFonts w:ascii="Arial" w:eastAsia="Calibri" w:hAnsi="Arial" w:cs="Arial"/>
          <w:b/>
          <w:bCs/>
          <w:smallCaps/>
          <w:spacing w:val="5"/>
          <w:lang w:eastAsia="pl-PL"/>
        </w:rPr>
        <w:t xml:space="preserve"> </w:t>
      </w:r>
    </w:p>
    <w:p w14:paraId="5FB56791" w14:textId="77777777" w:rsidR="00852AEC" w:rsidRPr="004447C8" w:rsidRDefault="00852AEC" w:rsidP="003716B6">
      <w:pPr>
        <w:numPr>
          <w:ilvl w:val="0"/>
          <w:numId w:val="8"/>
        </w:numPr>
        <w:autoSpaceDE w:val="0"/>
        <w:autoSpaceDN w:val="0"/>
        <w:adjustRightInd w:val="0"/>
        <w:spacing w:after="0" w:line="276" w:lineRule="auto"/>
        <w:ind w:left="567" w:hanging="567"/>
        <w:contextualSpacing/>
        <w:jc w:val="both"/>
        <w:rPr>
          <w:rFonts w:ascii="Arial" w:eastAsia="Calibri" w:hAnsi="Arial" w:cs="Arial"/>
          <w:lang w:eastAsia="pl-PL"/>
        </w:rPr>
      </w:pPr>
      <w:r w:rsidRPr="004447C8">
        <w:rPr>
          <w:rFonts w:ascii="Arial" w:eastAsia="Calibri" w:hAnsi="Arial" w:cs="Arial"/>
          <w:lang w:eastAsia="pl-PL"/>
        </w:rPr>
        <w:t>Inżynier wdroży i zapewni przestrzeganie Wytycznych w zakresie informacji i</w:t>
      </w:r>
      <w:r w:rsidR="007D0380" w:rsidRPr="004447C8">
        <w:rPr>
          <w:rFonts w:ascii="Arial" w:eastAsia="Calibri" w:hAnsi="Arial" w:cs="Arial"/>
          <w:lang w:eastAsia="pl-PL"/>
        </w:rPr>
        <w:t xml:space="preserve"> </w:t>
      </w:r>
      <w:r w:rsidRPr="004447C8">
        <w:rPr>
          <w:rFonts w:ascii="Arial" w:eastAsia="Calibri" w:hAnsi="Arial" w:cs="Arial"/>
          <w:lang w:eastAsia="pl-PL"/>
        </w:rPr>
        <w:t>promocji obowiązujących przy realizacji Projektu</w:t>
      </w:r>
      <w:r w:rsidR="007D0380" w:rsidRPr="004447C8">
        <w:rPr>
          <w:rFonts w:ascii="Arial" w:eastAsia="Calibri" w:hAnsi="Arial" w:cs="Arial"/>
          <w:lang w:eastAsia="pl-PL"/>
        </w:rPr>
        <w:t>.</w:t>
      </w:r>
      <w:r w:rsidRPr="004447C8">
        <w:rPr>
          <w:rFonts w:ascii="Arial" w:eastAsia="Calibri" w:hAnsi="Arial" w:cs="Arial"/>
          <w:lang w:eastAsia="pl-PL"/>
        </w:rPr>
        <w:t xml:space="preserve"> </w:t>
      </w:r>
    </w:p>
    <w:p w14:paraId="4D5303B6" w14:textId="77777777" w:rsidR="00852AEC" w:rsidRPr="004447C8" w:rsidRDefault="00852AEC" w:rsidP="003716B6">
      <w:pPr>
        <w:numPr>
          <w:ilvl w:val="0"/>
          <w:numId w:val="8"/>
        </w:numPr>
        <w:autoSpaceDE w:val="0"/>
        <w:autoSpaceDN w:val="0"/>
        <w:adjustRightInd w:val="0"/>
        <w:spacing w:after="0" w:line="276" w:lineRule="auto"/>
        <w:ind w:left="567" w:hanging="567"/>
        <w:contextualSpacing/>
        <w:jc w:val="both"/>
        <w:rPr>
          <w:rFonts w:ascii="Arial" w:eastAsia="Calibri" w:hAnsi="Arial" w:cs="Arial"/>
          <w:lang w:eastAsia="pl-PL"/>
        </w:rPr>
      </w:pPr>
      <w:r w:rsidRPr="004447C8">
        <w:rPr>
          <w:rFonts w:ascii="Arial" w:eastAsia="Calibri" w:hAnsi="Arial" w:cs="Arial"/>
          <w:lang w:eastAsia="pl-PL"/>
        </w:rPr>
        <w:t xml:space="preserve">Inżynier zobowiązany </w:t>
      </w:r>
      <w:r w:rsidR="006B3AD5" w:rsidRPr="004447C8">
        <w:rPr>
          <w:rFonts w:ascii="Arial" w:eastAsia="Calibri" w:hAnsi="Arial" w:cs="Arial"/>
          <w:lang w:eastAsia="pl-PL"/>
        </w:rPr>
        <w:t xml:space="preserve">jest </w:t>
      </w:r>
      <w:r w:rsidRPr="004447C8">
        <w:rPr>
          <w:rFonts w:ascii="Arial" w:eastAsia="Calibri" w:hAnsi="Arial" w:cs="Arial"/>
          <w:lang w:eastAsia="pl-PL"/>
        </w:rPr>
        <w:t>informować wszystkich uczestników procesu inwestycyjnego o współfinansowaniu Projektu</w:t>
      </w:r>
      <w:r w:rsidR="007D0380" w:rsidRPr="004447C8">
        <w:rPr>
          <w:rFonts w:ascii="Arial" w:eastAsia="Calibri" w:hAnsi="Arial" w:cs="Arial"/>
          <w:lang w:eastAsia="pl-PL"/>
        </w:rPr>
        <w:t>.</w:t>
      </w:r>
      <w:r w:rsidRPr="004447C8">
        <w:rPr>
          <w:rFonts w:ascii="Arial" w:eastAsia="Calibri" w:hAnsi="Arial" w:cs="Arial"/>
          <w:lang w:eastAsia="pl-PL"/>
        </w:rPr>
        <w:t xml:space="preserve"> </w:t>
      </w:r>
    </w:p>
    <w:p w14:paraId="04C23563" w14:textId="7F1E4734" w:rsidR="00852AEC" w:rsidRPr="004447C8" w:rsidRDefault="00852AEC" w:rsidP="003716B6">
      <w:pPr>
        <w:numPr>
          <w:ilvl w:val="0"/>
          <w:numId w:val="8"/>
        </w:numPr>
        <w:autoSpaceDE w:val="0"/>
        <w:autoSpaceDN w:val="0"/>
        <w:adjustRightInd w:val="0"/>
        <w:spacing w:after="0" w:line="276" w:lineRule="auto"/>
        <w:ind w:left="567" w:hanging="567"/>
        <w:contextualSpacing/>
        <w:jc w:val="both"/>
        <w:rPr>
          <w:rFonts w:ascii="Arial" w:eastAsia="Calibri" w:hAnsi="Arial" w:cs="Arial"/>
          <w:lang w:eastAsia="pl-PL"/>
        </w:rPr>
      </w:pPr>
      <w:r w:rsidRPr="004447C8">
        <w:rPr>
          <w:rFonts w:ascii="Arial" w:eastAsia="Calibri" w:hAnsi="Arial" w:cs="Arial"/>
          <w:lang w:eastAsia="pl-PL"/>
        </w:rPr>
        <w:t>Inżynier</w:t>
      </w:r>
      <w:r w:rsidR="006B3AD5" w:rsidRPr="004447C8">
        <w:rPr>
          <w:rFonts w:ascii="Arial" w:eastAsia="Calibri" w:hAnsi="Arial" w:cs="Arial"/>
          <w:lang w:eastAsia="pl-PL"/>
        </w:rPr>
        <w:t xml:space="preserve"> zobowiązany jest</w:t>
      </w:r>
      <w:r w:rsidRPr="004447C8">
        <w:rPr>
          <w:rFonts w:ascii="Arial" w:eastAsia="Calibri" w:hAnsi="Arial" w:cs="Arial"/>
          <w:lang w:eastAsia="pl-PL"/>
        </w:rPr>
        <w:t xml:space="preserve"> </w:t>
      </w:r>
      <w:r w:rsidR="006B3AD5" w:rsidRPr="004447C8">
        <w:rPr>
          <w:rFonts w:ascii="Arial" w:eastAsia="Calibri" w:hAnsi="Arial" w:cs="Arial"/>
          <w:lang w:eastAsia="pl-PL"/>
        </w:rPr>
        <w:t xml:space="preserve">do </w:t>
      </w:r>
      <w:r w:rsidRPr="004447C8">
        <w:rPr>
          <w:rFonts w:ascii="Arial" w:eastAsia="Calibri" w:hAnsi="Arial" w:cs="Arial"/>
          <w:lang w:eastAsia="pl-PL"/>
        </w:rPr>
        <w:t>spraw</w:t>
      </w:r>
      <w:r w:rsidR="006B3AD5" w:rsidRPr="004447C8">
        <w:rPr>
          <w:rFonts w:ascii="Arial" w:eastAsia="Calibri" w:hAnsi="Arial" w:cs="Arial"/>
          <w:lang w:eastAsia="pl-PL"/>
        </w:rPr>
        <w:t xml:space="preserve">owania </w:t>
      </w:r>
      <w:r w:rsidRPr="004447C8">
        <w:rPr>
          <w:rFonts w:ascii="Arial" w:eastAsia="Calibri" w:hAnsi="Arial" w:cs="Arial"/>
          <w:lang w:eastAsia="pl-PL"/>
        </w:rPr>
        <w:t>nadz</w:t>
      </w:r>
      <w:r w:rsidR="00CA7583" w:rsidRPr="004447C8">
        <w:rPr>
          <w:rFonts w:ascii="Arial" w:eastAsia="Calibri" w:hAnsi="Arial" w:cs="Arial"/>
          <w:lang w:eastAsia="pl-PL"/>
        </w:rPr>
        <w:t>oru</w:t>
      </w:r>
      <w:r w:rsidRPr="004447C8">
        <w:rPr>
          <w:rFonts w:ascii="Arial" w:eastAsia="Calibri" w:hAnsi="Arial" w:cs="Arial"/>
          <w:lang w:eastAsia="pl-PL"/>
        </w:rPr>
        <w:t xml:space="preserve"> nad wykonaniem, montażem i</w:t>
      </w:r>
      <w:r w:rsidR="006B3AD5" w:rsidRPr="004447C8">
        <w:rPr>
          <w:rFonts w:ascii="Arial" w:eastAsia="Calibri" w:hAnsi="Arial" w:cs="Arial"/>
          <w:lang w:eastAsia="pl-PL"/>
        </w:rPr>
        <w:t> </w:t>
      </w:r>
      <w:r w:rsidRPr="004447C8">
        <w:rPr>
          <w:rFonts w:ascii="Arial" w:eastAsia="Calibri" w:hAnsi="Arial" w:cs="Arial"/>
          <w:lang w:eastAsia="pl-PL"/>
        </w:rPr>
        <w:t>utrzymaniem w</w:t>
      </w:r>
      <w:r w:rsidR="007D0380" w:rsidRPr="004447C8">
        <w:rPr>
          <w:rFonts w:ascii="Arial" w:eastAsia="Calibri" w:hAnsi="Arial" w:cs="Arial"/>
          <w:lang w:eastAsia="pl-PL"/>
        </w:rPr>
        <w:t xml:space="preserve"> </w:t>
      </w:r>
      <w:r w:rsidRPr="004447C8">
        <w:rPr>
          <w:rFonts w:ascii="Arial" w:eastAsia="Calibri" w:hAnsi="Arial" w:cs="Arial"/>
          <w:lang w:eastAsia="pl-PL"/>
        </w:rPr>
        <w:t>należytym stanie tablic</w:t>
      </w:r>
      <w:r w:rsidR="007D0380" w:rsidRPr="004447C8">
        <w:rPr>
          <w:rFonts w:ascii="Arial" w:eastAsia="Calibri" w:hAnsi="Arial" w:cs="Arial"/>
          <w:lang w:eastAsia="pl-PL"/>
        </w:rPr>
        <w:t>, tabliczek, naklejek</w:t>
      </w:r>
      <w:r w:rsidRPr="004447C8">
        <w:rPr>
          <w:rFonts w:ascii="Arial" w:eastAsia="Calibri" w:hAnsi="Arial" w:cs="Arial"/>
          <w:lang w:eastAsia="pl-PL"/>
        </w:rPr>
        <w:t xml:space="preserve"> informacyjnych i</w:t>
      </w:r>
      <w:r w:rsidR="006B3AD5" w:rsidRPr="004447C8">
        <w:rPr>
          <w:rFonts w:ascii="Arial" w:eastAsia="Calibri" w:hAnsi="Arial" w:cs="Arial"/>
          <w:lang w:eastAsia="pl-PL"/>
        </w:rPr>
        <w:t> </w:t>
      </w:r>
      <w:r w:rsidRPr="004447C8">
        <w:rPr>
          <w:rFonts w:ascii="Arial" w:eastAsia="Calibri" w:hAnsi="Arial" w:cs="Arial"/>
          <w:lang w:eastAsia="pl-PL"/>
        </w:rPr>
        <w:t xml:space="preserve">pamiątkowych przez Wykonawcę. </w:t>
      </w:r>
    </w:p>
    <w:p w14:paraId="2986C965" w14:textId="77777777" w:rsidR="00852AEC" w:rsidRPr="004447C8" w:rsidRDefault="00852AEC" w:rsidP="003716B6">
      <w:pPr>
        <w:numPr>
          <w:ilvl w:val="0"/>
          <w:numId w:val="8"/>
        </w:numPr>
        <w:autoSpaceDE w:val="0"/>
        <w:autoSpaceDN w:val="0"/>
        <w:adjustRightInd w:val="0"/>
        <w:spacing w:after="0" w:line="276" w:lineRule="auto"/>
        <w:ind w:left="567" w:hanging="567"/>
        <w:contextualSpacing/>
        <w:jc w:val="both"/>
        <w:rPr>
          <w:rFonts w:ascii="Arial" w:eastAsia="Calibri" w:hAnsi="Arial" w:cs="Arial"/>
          <w:lang w:eastAsia="pl-PL"/>
        </w:rPr>
      </w:pPr>
      <w:r w:rsidRPr="004447C8">
        <w:rPr>
          <w:rFonts w:ascii="Arial" w:eastAsia="Calibri" w:hAnsi="Arial" w:cs="Arial"/>
          <w:lang w:eastAsia="pl-PL"/>
        </w:rPr>
        <w:t xml:space="preserve">Inżynier zobowiązany jest przekazywać Zmawiającemu w odstępach tygodniowych bieżące informacje i materiały związane z realizacją procesu inwestycyjnego do celów informacyjnych i promocyjnych oraz opracować dodatkowe dane </w:t>
      </w:r>
      <w:r w:rsidR="007D0380" w:rsidRPr="004447C8">
        <w:rPr>
          <w:rFonts w:ascii="Arial" w:eastAsia="Calibri" w:hAnsi="Arial" w:cs="Arial"/>
          <w:lang w:eastAsia="pl-PL"/>
        </w:rPr>
        <w:t xml:space="preserve">na temat realizacji inwestycji </w:t>
      </w:r>
      <w:r w:rsidRPr="004447C8">
        <w:rPr>
          <w:rFonts w:ascii="Arial" w:eastAsia="Calibri" w:hAnsi="Arial" w:cs="Arial"/>
          <w:lang w:eastAsia="pl-PL"/>
        </w:rPr>
        <w:t xml:space="preserve">na każdy wniosek Zamawiającego. </w:t>
      </w:r>
    </w:p>
    <w:p w14:paraId="32E8E489" w14:textId="77777777" w:rsidR="00852AEC" w:rsidRPr="004447C8" w:rsidRDefault="00852AEC" w:rsidP="003716B6">
      <w:pPr>
        <w:numPr>
          <w:ilvl w:val="0"/>
          <w:numId w:val="8"/>
        </w:numPr>
        <w:autoSpaceDE w:val="0"/>
        <w:autoSpaceDN w:val="0"/>
        <w:adjustRightInd w:val="0"/>
        <w:spacing w:after="0" w:line="276" w:lineRule="auto"/>
        <w:ind w:left="567" w:hanging="567"/>
        <w:contextualSpacing/>
        <w:jc w:val="both"/>
        <w:rPr>
          <w:rFonts w:ascii="Arial" w:eastAsia="Calibri" w:hAnsi="Arial" w:cs="Arial"/>
          <w:lang w:eastAsia="pl-PL"/>
        </w:rPr>
      </w:pPr>
      <w:r w:rsidRPr="004447C8">
        <w:rPr>
          <w:rFonts w:ascii="Arial" w:eastAsia="Calibri" w:hAnsi="Arial" w:cs="Arial"/>
          <w:lang w:eastAsia="pl-PL"/>
        </w:rPr>
        <w:t xml:space="preserve">Inżynier zobowiązany jest udokumentować wszystkie podejmowane działania informacyjne i promocyjne w ramach nadzorowanych </w:t>
      </w:r>
      <w:r w:rsidR="00C949B5" w:rsidRPr="004447C8">
        <w:rPr>
          <w:rFonts w:ascii="Arial" w:eastAsia="Calibri" w:hAnsi="Arial" w:cs="Arial"/>
          <w:lang w:eastAsia="pl-PL"/>
        </w:rPr>
        <w:t>R</w:t>
      </w:r>
      <w:r w:rsidRPr="004447C8">
        <w:rPr>
          <w:rFonts w:ascii="Arial" w:eastAsia="Calibri" w:hAnsi="Arial" w:cs="Arial"/>
          <w:lang w:eastAsia="pl-PL"/>
        </w:rPr>
        <w:t>ob</w:t>
      </w:r>
      <w:r w:rsidR="007D0380" w:rsidRPr="004447C8">
        <w:rPr>
          <w:rFonts w:ascii="Arial" w:eastAsia="Calibri" w:hAnsi="Arial" w:cs="Arial"/>
          <w:lang w:eastAsia="pl-PL"/>
        </w:rPr>
        <w:t xml:space="preserve">ót </w:t>
      </w:r>
      <w:r w:rsidRPr="004447C8">
        <w:rPr>
          <w:rFonts w:ascii="Arial" w:eastAsia="Calibri" w:hAnsi="Arial" w:cs="Arial"/>
          <w:lang w:eastAsia="pl-PL"/>
        </w:rPr>
        <w:t>budowlan</w:t>
      </w:r>
      <w:r w:rsidR="007D0380" w:rsidRPr="004447C8">
        <w:rPr>
          <w:rFonts w:ascii="Arial" w:eastAsia="Calibri" w:hAnsi="Arial" w:cs="Arial"/>
          <w:lang w:eastAsia="pl-PL"/>
        </w:rPr>
        <w:t>ych</w:t>
      </w:r>
      <w:r w:rsidRPr="004447C8">
        <w:rPr>
          <w:rFonts w:ascii="Arial" w:eastAsia="Calibri" w:hAnsi="Arial" w:cs="Arial"/>
          <w:lang w:eastAsia="pl-PL"/>
        </w:rPr>
        <w:t xml:space="preserve"> oraz związane z realizacją niniejszego zamówienia. </w:t>
      </w:r>
    </w:p>
    <w:p w14:paraId="2B942221" w14:textId="77777777" w:rsidR="00852AEC" w:rsidRPr="00852AEC" w:rsidRDefault="00852AEC" w:rsidP="004E11F9">
      <w:pPr>
        <w:tabs>
          <w:tab w:val="left" w:pos="709"/>
        </w:tabs>
        <w:spacing w:after="0" w:line="276" w:lineRule="auto"/>
        <w:jc w:val="both"/>
        <w:rPr>
          <w:rFonts w:ascii="Arial" w:eastAsia="Calibri" w:hAnsi="Arial" w:cs="Arial"/>
          <w:lang w:eastAsia="pl-PL"/>
        </w:rPr>
      </w:pPr>
    </w:p>
    <w:p w14:paraId="6CEE14F7" w14:textId="77777777" w:rsidR="00852AEC" w:rsidRPr="00852AEC" w:rsidRDefault="00852AEC" w:rsidP="003716B6">
      <w:pPr>
        <w:keepNext/>
        <w:numPr>
          <w:ilvl w:val="0"/>
          <w:numId w:val="15"/>
        </w:numPr>
        <w:spacing w:after="120" w:line="276" w:lineRule="auto"/>
        <w:ind w:left="142" w:hanging="709"/>
        <w:outlineLvl w:val="0"/>
        <w:rPr>
          <w:rFonts w:ascii="Arial" w:eastAsia="Calibri" w:hAnsi="Arial" w:cs="Arial"/>
          <w:b/>
          <w:bCs/>
          <w:smallCaps/>
          <w:spacing w:val="5"/>
          <w:lang w:eastAsia="pl-PL"/>
        </w:rPr>
      </w:pPr>
      <w:bookmarkStart w:id="32" w:name="_Toc483727228"/>
      <w:bookmarkStart w:id="33" w:name="_Toc509050772"/>
      <w:r w:rsidRPr="00852AEC">
        <w:rPr>
          <w:rFonts w:ascii="Arial" w:eastAsia="Calibri" w:hAnsi="Arial" w:cs="Arial"/>
          <w:b/>
          <w:bCs/>
          <w:smallCaps/>
          <w:spacing w:val="5"/>
          <w:lang w:eastAsia="pl-PL"/>
        </w:rPr>
        <w:t>Nadzór w okresie gwarancji jakości i rękojmi za wady</w:t>
      </w:r>
      <w:bookmarkEnd w:id="32"/>
      <w:bookmarkEnd w:id="33"/>
    </w:p>
    <w:p w14:paraId="04A744CA"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odpowiada za egzekwowanie od </w:t>
      </w:r>
      <w:r w:rsidR="007D0380">
        <w:rPr>
          <w:rFonts w:ascii="Arial" w:eastAsia="Calibri" w:hAnsi="Arial" w:cs="Arial"/>
          <w:lang w:eastAsia="pl-PL"/>
        </w:rPr>
        <w:t>Wykonawc</w:t>
      </w:r>
      <w:r w:rsidRPr="00852AEC">
        <w:rPr>
          <w:rFonts w:ascii="Arial" w:eastAsia="Calibri" w:hAnsi="Arial" w:cs="Arial"/>
          <w:lang w:eastAsia="pl-PL"/>
        </w:rPr>
        <w:t xml:space="preserve">y </w:t>
      </w:r>
      <w:r w:rsidR="007D0380">
        <w:rPr>
          <w:rFonts w:ascii="Arial" w:eastAsia="Calibri" w:hAnsi="Arial" w:cs="Arial"/>
          <w:lang w:eastAsia="pl-PL"/>
        </w:rPr>
        <w:t>wywiązania się z</w:t>
      </w:r>
      <w:r w:rsidRPr="00852AEC">
        <w:rPr>
          <w:rFonts w:ascii="Arial" w:eastAsia="Calibri" w:hAnsi="Arial" w:cs="Arial"/>
          <w:lang w:eastAsia="pl-PL"/>
        </w:rPr>
        <w:t xml:space="preserve"> wszelkich postanowień gwarancji jakości i rękojmi za wady. </w:t>
      </w:r>
    </w:p>
    <w:p w14:paraId="2006B301"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odpowiada za wykonanie okresowych przeglądów </w:t>
      </w:r>
      <w:r w:rsidR="007D0380">
        <w:rPr>
          <w:rFonts w:ascii="Arial" w:eastAsia="Calibri" w:hAnsi="Arial" w:cs="Arial"/>
          <w:lang w:eastAsia="pl-PL"/>
        </w:rPr>
        <w:t xml:space="preserve">wykonanych </w:t>
      </w:r>
      <w:r w:rsidR="00C949B5">
        <w:rPr>
          <w:rFonts w:ascii="Arial" w:eastAsia="Calibri" w:hAnsi="Arial" w:cs="Arial"/>
          <w:lang w:eastAsia="pl-PL"/>
        </w:rPr>
        <w:t>R</w:t>
      </w:r>
      <w:r w:rsidR="007D0380">
        <w:rPr>
          <w:rFonts w:ascii="Arial" w:eastAsia="Calibri" w:hAnsi="Arial" w:cs="Arial"/>
          <w:lang w:eastAsia="pl-PL"/>
        </w:rPr>
        <w:t>obót budowlanych</w:t>
      </w:r>
      <w:r w:rsidRPr="00852AEC">
        <w:rPr>
          <w:rFonts w:ascii="Arial" w:eastAsia="Calibri" w:hAnsi="Arial" w:cs="Arial"/>
          <w:lang w:eastAsia="pl-PL"/>
        </w:rPr>
        <w:t xml:space="preserve">. </w:t>
      </w:r>
    </w:p>
    <w:p w14:paraId="3C0DFAFD"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lastRenderedPageBreak/>
        <w:t>Inżynier będzie przekazywał pisemną informację Zamawiającemu z każdego dokonanego przeglądu gwarancyjnego, a także z wszelkich innych czynności podjętych w okresie gwarancji jakości i rękojmi za wady.</w:t>
      </w:r>
    </w:p>
    <w:p w14:paraId="7F629CA4"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będzie prowadzić ewidencję występujących wad oraz podejmowanych czynności w celu ich usunięcia. </w:t>
      </w:r>
    </w:p>
    <w:p w14:paraId="05202C87"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odpowiada za powiadamianie Wykonawcy o wykrytych wadach oraz za określenie zakresu prac niezbędnych do wykonania w celu usunięcia tych wad, wraz z podaniem wymaganych terminów ich wykonania. </w:t>
      </w:r>
    </w:p>
    <w:p w14:paraId="3E58EEB7"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 będzie egzekwować usunięcie przez Wykonawcę stwierdzonych wad</w:t>
      </w:r>
      <w:r w:rsidR="004E11F9">
        <w:rPr>
          <w:rFonts w:ascii="Arial" w:eastAsia="Calibri" w:hAnsi="Arial" w:cs="Arial"/>
          <w:lang w:eastAsia="pl-PL"/>
        </w:rPr>
        <w:t>, na tą okoliczność opracuje niezbędne protokoły, rekomendacje, zalecenia</w:t>
      </w:r>
      <w:r w:rsidRPr="00852AEC">
        <w:rPr>
          <w:rFonts w:ascii="Arial" w:eastAsia="Calibri" w:hAnsi="Arial" w:cs="Arial"/>
          <w:lang w:eastAsia="pl-PL"/>
        </w:rPr>
        <w:t xml:space="preserve">. </w:t>
      </w:r>
    </w:p>
    <w:p w14:paraId="74CABABE"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 xml:space="preserve">Inżynier </w:t>
      </w:r>
      <w:r w:rsidR="001B6168" w:rsidRPr="00852AEC">
        <w:rPr>
          <w:rFonts w:ascii="Arial" w:eastAsia="Calibri" w:hAnsi="Arial" w:cs="Arial"/>
          <w:lang w:eastAsia="pl-PL"/>
        </w:rPr>
        <w:t xml:space="preserve">jeżeli zajdzie taka potrzeba </w:t>
      </w:r>
      <w:r w:rsidRPr="00852AEC">
        <w:rPr>
          <w:rFonts w:ascii="Arial" w:eastAsia="Calibri" w:hAnsi="Arial" w:cs="Arial"/>
          <w:lang w:eastAsia="pl-PL"/>
        </w:rPr>
        <w:t>w porozumieniu z Zamawiającym przygotuje zlecenie usunięcia wad innemu wykonawcy wraz z przygotowaniem dokumentacji opisującej zakres prac oraz z wyliczeniem szacunkowej wartoś</w:t>
      </w:r>
      <w:r w:rsidR="001B6168">
        <w:rPr>
          <w:rFonts w:ascii="Arial" w:eastAsia="Calibri" w:hAnsi="Arial" w:cs="Arial"/>
          <w:lang w:eastAsia="pl-PL"/>
        </w:rPr>
        <w:t>ci tych prac,</w:t>
      </w:r>
      <w:r w:rsidRPr="00852AEC">
        <w:rPr>
          <w:rFonts w:ascii="Arial" w:eastAsia="Calibri" w:hAnsi="Arial" w:cs="Arial"/>
          <w:lang w:eastAsia="pl-PL"/>
        </w:rPr>
        <w:t xml:space="preserve"> a także przygotuje niezbędne d</w:t>
      </w:r>
      <w:r w:rsidR="00BB374D">
        <w:rPr>
          <w:rFonts w:ascii="Arial" w:eastAsia="Calibri" w:hAnsi="Arial" w:cs="Arial"/>
          <w:lang w:eastAsia="pl-PL"/>
        </w:rPr>
        <w:t>okumenty obciążające Wykonawc</w:t>
      </w:r>
      <w:r w:rsidRPr="00852AEC">
        <w:rPr>
          <w:rFonts w:ascii="Arial" w:eastAsia="Calibri" w:hAnsi="Arial" w:cs="Arial"/>
          <w:lang w:eastAsia="pl-PL"/>
        </w:rPr>
        <w:t xml:space="preserve">ę za realizacje tych prac. </w:t>
      </w:r>
    </w:p>
    <w:p w14:paraId="206B0A2E" w14:textId="77777777" w:rsidR="00852AEC" w:rsidRPr="00852AEC" w:rsidRDefault="00852AEC" w:rsidP="003716B6">
      <w:pPr>
        <w:numPr>
          <w:ilvl w:val="0"/>
          <w:numId w:val="7"/>
        </w:numPr>
        <w:autoSpaceDE w:val="0"/>
        <w:autoSpaceDN w:val="0"/>
        <w:adjustRightInd w:val="0"/>
        <w:spacing w:after="0" w:line="276" w:lineRule="auto"/>
        <w:ind w:left="567" w:hanging="567"/>
        <w:contextualSpacing/>
        <w:jc w:val="both"/>
        <w:rPr>
          <w:rFonts w:ascii="Arial" w:eastAsia="Calibri" w:hAnsi="Arial" w:cs="Arial"/>
          <w:lang w:eastAsia="pl-PL"/>
        </w:rPr>
      </w:pPr>
      <w:r w:rsidRPr="00852AEC">
        <w:rPr>
          <w:rFonts w:ascii="Arial" w:eastAsia="Calibri" w:hAnsi="Arial" w:cs="Arial"/>
          <w:lang w:eastAsia="pl-PL"/>
        </w:rPr>
        <w:t>Inżynier</w:t>
      </w:r>
      <w:r w:rsidR="00BB374D">
        <w:rPr>
          <w:rFonts w:ascii="Arial" w:eastAsia="Calibri" w:hAnsi="Arial" w:cs="Arial"/>
          <w:lang w:eastAsia="pl-PL"/>
        </w:rPr>
        <w:t xml:space="preserve"> </w:t>
      </w:r>
      <w:r w:rsidRPr="00852AEC">
        <w:rPr>
          <w:rFonts w:ascii="Arial" w:eastAsia="Calibri" w:hAnsi="Arial" w:cs="Arial"/>
          <w:lang w:eastAsia="pl-PL"/>
        </w:rPr>
        <w:t xml:space="preserve">będzie </w:t>
      </w:r>
      <w:r w:rsidR="00BB374D">
        <w:rPr>
          <w:rFonts w:ascii="Arial" w:eastAsia="Calibri" w:hAnsi="Arial" w:cs="Arial"/>
          <w:lang w:eastAsia="pl-PL"/>
        </w:rPr>
        <w:t xml:space="preserve">zobowiązany </w:t>
      </w:r>
      <w:r w:rsidRPr="00852AEC">
        <w:rPr>
          <w:rFonts w:ascii="Arial" w:eastAsia="Calibri" w:hAnsi="Arial" w:cs="Arial"/>
          <w:lang w:eastAsia="pl-PL"/>
        </w:rPr>
        <w:t xml:space="preserve">nadzorować usunięcie stwierdzonych wad przez innych wykonawców. </w:t>
      </w:r>
    </w:p>
    <w:p w14:paraId="4B9944D0" w14:textId="77777777" w:rsidR="000C53F8" w:rsidRPr="000C53F8" w:rsidRDefault="000C53F8" w:rsidP="004E11F9">
      <w:pPr>
        <w:autoSpaceDE w:val="0"/>
        <w:autoSpaceDN w:val="0"/>
        <w:adjustRightInd w:val="0"/>
        <w:spacing w:after="0" w:line="276" w:lineRule="auto"/>
        <w:contextualSpacing/>
        <w:jc w:val="both"/>
        <w:rPr>
          <w:rFonts w:ascii="Arial" w:eastAsia="Calibri" w:hAnsi="Arial" w:cs="Arial"/>
          <w:lang w:eastAsia="pl-PL"/>
        </w:rPr>
      </w:pPr>
    </w:p>
    <w:p w14:paraId="51F1CAC9" w14:textId="77777777" w:rsidR="000C53F8" w:rsidRPr="000C53F8" w:rsidRDefault="000C53F8" w:rsidP="00B24248">
      <w:pPr>
        <w:keepNext/>
        <w:spacing w:before="120" w:after="120" w:line="276" w:lineRule="auto"/>
        <w:ind w:hanging="567"/>
        <w:outlineLvl w:val="0"/>
        <w:rPr>
          <w:rFonts w:ascii="Arial" w:eastAsia="Calibri" w:hAnsi="Arial" w:cs="Arial"/>
          <w:b/>
          <w:bCs/>
          <w:smallCaps/>
          <w:spacing w:val="5"/>
          <w:lang w:eastAsia="pl-PL"/>
        </w:rPr>
      </w:pPr>
      <w:bookmarkStart w:id="34" w:name="_Toc483727229"/>
      <w:bookmarkStart w:id="35" w:name="_Toc509050773"/>
      <w:r w:rsidRPr="000C53F8">
        <w:rPr>
          <w:rFonts w:ascii="Arial" w:eastAsia="Calibri" w:hAnsi="Arial" w:cs="Arial"/>
          <w:b/>
          <w:bCs/>
          <w:smallCaps/>
          <w:spacing w:val="5"/>
          <w:lang w:eastAsia="pl-PL"/>
        </w:rPr>
        <w:t>Sekcja III: Siły i zaplecze logistyczne Inżyniera</w:t>
      </w:r>
      <w:bookmarkEnd w:id="34"/>
      <w:bookmarkEnd w:id="35"/>
      <w:r w:rsidRPr="000C53F8">
        <w:rPr>
          <w:rFonts w:ascii="Arial" w:eastAsia="Calibri" w:hAnsi="Arial" w:cs="Arial"/>
          <w:b/>
          <w:bCs/>
          <w:smallCaps/>
          <w:spacing w:val="5"/>
          <w:lang w:eastAsia="pl-PL"/>
        </w:rPr>
        <w:t xml:space="preserve"> </w:t>
      </w:r>
    </w:p>
    <w:p w14:paraId="43FD5816" w14:textId="77777777" w:rsidR="000C53F8" w:rsidRPr="000C53F8" w:rsidRDefault="000C53F8" w:rsidP="003716B6">
      <w:pPr>
        <w:keepNext/>
        <w:numPr>
          <w:ilvl w:val="0"/>
          <w:numId w:val="16"/>
        </w:numPr>
        <w:spacing w:after="120" w:line="276" w:lineRule="auto"/>
        <w:ind w:left="142" w:hanging="709"/>
        <w:outlineLvl w:val="0"/>
        <w:rPr>
          <w:rFonts w:ascii="Arial" w:eastAsia="Calibri" w:hAnsi="Arial" w:cs="Arial"/>
          <w:b/>
          <w:bCs/>
          <w:smallCaps/>
          <w:spacing w:val="5"/>
          <w:lang w:eastAsia="pl-PL"/>
        </w:rPr>
      </w:pPr>
      <w:bookmarkStart w:id="36" w:name="_Toc509050774"/>
      <w:bookmarkStart w:id="37" w:name="_Toc483727230"/>
      <w:r w:rsidRPr="000C53F8">
        <w:rPr>
          <w:rFonts w:ascii="Arial" w:eastAsia="Calibri" w:hAnsi="Arial" w:cs="Arial"/>
          <w:b/>
          <w:bCs/>
          <w:smallCaps/>
          <w:spacing w:val="5"/>
          <w:lang w:eastAsia="pl-PL"/>
        </w:rPr>
        <w:t>Personel Inżyniera</w:t>
      </w:r>
      <w:bookmarkEnd w:id="36"/>
      <w:r w:rsidRPr="000C53F8">
        <w:rPr>
          <w:rFonts w:ascii="Arial" w:eastAsia="Calibri" w:hAnsi="Arial" w:cs="Arial"/>
          <w:b/>
          <w:bCs/>
          <w:smallCaps/>
          <w:spacing w:val="5"/>
          <w:lang w:eastAsia="pl-PL"/>
        </w:rPr>
        <w:t xml:space="preserve"> </w:t>
      </w:r>
      <w:bookmarkEnd w:id="37"/>
    </w:p>
    <w:p w14:paraId="69292060" w14:textId="77777777" w:rsidR="000C53F8" w:rsidRDefault="000C53F8" w:rsidP="003716B6">
      <w:pPr>
        <w:numPr>
          <w:ilvl w:val="0"/>
          <w:numId w:val="17"/>
        </w:numPr>
        <w:tabs>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0C53F8">
        <w:rPr>
          <w:rFonts w:ascii="Arial" w:eastAsia="Calibri" w:hAnsi="Arial" w:cs="Arial"/>
          <w:lang w:eastAsia="pl-PL"/>
        </w:rPr>
        <w:t>Inżynier przez cały okres realizacji Umowy zapewni</w:t>
      </w:r>
      <w:r w:rsidRPr="000C53F8" w:rsidDel="00DD2568">
        <w:rPr>
          <w:rFonts w:ascii="Arial" w:eastAsia="Calibri" w:hAnsi="Arial" w:cs="Arial"/>
          <w:lang w:eastAsia="pl-PL"/>
        </w:rPr>
        <w:t xml:space="preserve"> </w:t>
      </w:r>
      <w:r w:rsidRPr="000C53F8">
        <w:rPr>
          <w:rFonts w:ascii="Arial" w:eastAsia="Calibri" w:hAnsi="Arial" w:cs="Arial"/>
          <w:lang w:eastAsia="pl-PL"/>
        </w:rPr>
        <w:t>personel kluczowy wskazany w</w:t>
      </w:r>
      <w:r>
        <w:rPr>
          <w:rFonts w:ascii="Arial" w:eastAsia="Calibri" w:hAnsi="Arial" w:cs="Arial"/>
          <w:lang w:eastAsia="pl-PL"/>
        </w:rPr>
        <w:t> </w:t>
      </w:r>
      <w:r w:rsidRPr="000C53F8">
        <w:rPr>
          <w:rFonts w:ascii="Arial" w:eastAsia="Calibri" w:hAnsi="Arial" w:cs="Arial"/>
          <w:lang w:eastAsia="pl-PL"/>
        </w:rPr>
        <w:t>ofercie</w:t>
      </w:r>
      <w:r>
        <w:rPr>
          <w:rFonts w:ascii="Arial" w:eastAsia="Calibri" w:hAnsi="Arial" w:cs="Arial"/>
          <w:lang w:eastAsia="pl-PL"/>
        </w:rPr>
        <w:t>, posiadający uprawnienia, kwalifikacje i doświadczenie wymagane przez Zamawiającego</w:t>
      </w:r>
      <w:r w:rsidRPr="000C53F8">
        <w:rPr>
          <w:rFonts w:ascii="Arial" w:eastAsia="Calibri" w:hAnsi="Arial" w:cs="Arial"/>
          <w:lang w:eastAsia="pl-PL"/>
        </w:rPr>
        <w:t xml:space="preserve"> (dalej: „Personel Kluczowy”). Przez Personel Kluczowy rozumie się również dodatkowe osoby wyznaczone przez Wykonawcę do wykonywania czynności wchodzących w skład przedmiotu zamówienia, na podstawie kryteriów oceny ofert</w:t>
      </w:r>
      <w:r w:rsidRPr="000C53F8">
        <w:rPr>
          <w:rFonts w:ascii="Arial" w:eastAsia="Calibri" w:hAnsi="Arial" w:cs="Arial"/>
          <w:lang w:eastAsia="ar-SA"/>
        </w:rPr>
        <w:t xml:space="preserve"> określonych przez Zamawiającego. </w:t>
      </w:r>
    </w:p>
    <w:p w14:paraId="69CC01A7" w14:textId="77777777" w:rsidR="000C53F8" w:rsidRPr="000C53F8" w:rsidRDefault="00B95333" w:rsidP="003716B6">
      <w:pPr>
        <w:numPr>
          <w:ilvl w:val="0"/>
          <w:numId w:val="17"/>
        </w:numPr>
        <w:tabs>
          <w:tab w:val="left" w:pos="709"/>
        </w:tabs>
        <w:autoSpaceDE w:val="0"/>
        <w:autoSpaceDN w:val="0"/>
        <w:adjustRightInd w:val="0"/>
        <w:spacing w:after="0" w:line="276" w:lineRule="auto"/>
        <w:ind w:left="567" w:hanging="567"/>
        <w:contextualSpacing/>
        <w:jc w:val="both"/>
        <w:rPr>
          <w:rFonts w:ascii="Arial" w:eastAsia="Calibri" w:hAnsi="Arial" w:cs="Arial"/>
          <w:color w:val="000000"/>
          <w:lang w:eastAsia="pl-PL"/>
        </w:rPr>
      </w:pPr>
      <w:r w:rsidRPr="00B95333">
        <w:rPr>
          <w:rFonts w:ascii="Arial" w:eastAsia="Calibri" w:hAnsi="Arial" w:cs="Arial"/>
          <w:lang w:eastAsia="ar-SA"/>
        </w:rPr>
        <w:t xml:space="preserve">Zamawiający żąda aby czynności wykonywane przez Inżyniera były </w:t>
      </w:r>
      <w:r w:rsidR="000F5E1F">
        <w:rPr>
          <w:rFonts w:ascii="Arial" w:eastAsia="Calibri" w:hAnsi="Arial" w:cs="Arial"/>
          <w:lang w:eastAsia="ar-SA"/>
        </w:rPr>
        <w:t>realizowane</w:t>
      </w:r>
      <w:r w:rsidRPr="00B95333">
        <w:rPr>
          <w:rFonts w:ascii="Arial" w:eastAsia="Calibri" w:hAnsi="Arial" w:cs="Arial"/>
          <w:lang w:eastAsia="ar-SA"/>
        </w:rPr>
        <w:t xml:space="preserve"> przez Personel Kluczowy</w:t>
      </w:r>
      <w:r w:rsidR="009217AC">
        <w:rPr>
          <w:rFonts w:ascii="Arial" w:eastAsia="Calibri" w:hAnsi="Arial" w:cs="Arial"/>
          <w:lang w:eastAsia="ar-SA"/>
        </w:rPr>
        <w:t>,</w:t>
      </w:r>
      <w:r w:rsidRPr="00B95333">
        <w:rPr>
          <w:rFonts w:ascii="Arial" w:eastAsia="Calibri" w:hAnsi="Arial" w:cs="Arial"/>
          <w:lang w:eastAsia="ar-SA"/>
        </w:rPr>
        <w:t xml:space="preserve"> </w:t>
      </w:r>
      <w:r w:rsidR="009217AC">
        <w:rPr>
          <w:rFonts w:ascii="Arial" w:eastAsia="Calibri" w:hAnsi="Arial" w:cs="Arial"/>
          <w:color w:val="000000"/>
          <w:lang w:eastAsia="pl-PL"/>
        </w:rPr>
        <w:t>w</w:t>
      </w:r>
      <w:r w:rsidR="000C53F8" w:rsidRPr="000C53F8">
        <w:rPr>
          <w:rFonts w:ascii="Arial" w:eastAsia="Calibri" w:hAnsi="Arial" w:cs="Arial"/>
          <w:color w:val="000000"/>
          <w:lang w:eastAsia="pl-PL"/>
        </w:rPr>
        <w:t xml:space="preserve"> skład </w:t>
      </w:r>
      <w:r w:rsidR="009217AC">
        <w:rPr>
          <w:rFonts w:ascii="Arial" w:eastAsia="Calibri" w:hAnsi="Arial" w:cs="Arial"/>
          <w:lang w:eastAsia="pl-PL"/>
        </w:rPr>
        <w:t>którego</w:t>
      </w:r>
      <w:r w:rsidR="000C53F8" w:rsidRPr="000C53F8">
        <w:rPr>
          <w:rFonts w:ascii="Arial" w:eastAsia="Calibri" w:hAnsi="Arial" w:cs="Arial"/>
          <w:color w:val="000000"/>
          <w:lang w:eastAsia="pl-PL"/>
        </w:rPr>
        <w:t xml:space="preserve"> będą wchodzić: </w:t>
      </w:r>
    </w:p>
    <w:p w14:paraId="52684A65"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Inżynier Rezydent, </w:t>
      </w:r>
    </w:p>
    <w:p w14:paraId="05FADFA9"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Projektant w specjalności konstrukcyjno-budowlanej, </w:t>
      </w:r>
    </w:p>
    <w:p w14:paraId="0462F724"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Projektant w specjalności instalacyjnej, </w:t>
      </w:r>
    </w:p>
    <w:p w14:paraId="63AFE203"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Projektant w specjalności sanitarnej, </w:t>
      </w:r>
    </w:p>
    <w:p w14:paraId="6D7E874C"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Projektant w specjalności drogowej, </w:t>
      </w:r>
    </w:p>
    <w:p w14:paraId="2A195244"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Projektant w specjalności architektonicznej, </w:t>
      </w:r>
    </w:p>
    <w:p w14:paraId="2875C4A9"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Inspektor nadzoru w branży konstrukcyjno-budowlanej, </w:t>
      </w:r>
    </w:p>
    <w:p w14:paraId="49064596"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Inspektor nadzoru w branży instalacyjnej, </w:t>
      </w:r>
    </w:p>
    <w:p w14:paraId="10A85C31" w14:textId="77777777"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Inspektor nadzoru w branży sanitarnej, </w:t>
      </w:r>
    </w:p>
    <w:p w14:paraId="25E58F55" w14:textId="479E84A2" w:rsidR="00BA6B00" w:rsidRPr="00B22B27" w:rsidRDefault="00BA6B00" w:rsidP="003716B6">
      <w:pPr>
        <w:pStyle w:val="Akapitzlist"/>
        <w:numPr>
          <w:ilvl w:val="0"/>
          <w:numId w:val="18"/>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Inspektor nadzoru w branży drogowej</w:t>
      </w:r>
      <w:r w:rsidR="00F0494C">
        <w:rPr>
          <w:rFonts w:ascii="Arial" w:eastAsia="Calibri" w:hAnsi="Arial" w:cs="Arial"/>
          <w:shd w:val="clear" w:color="auto" w:fill="FFFFFF"/>
        </w:rPr>
        <w:t>.</w:t>
      </w:r>
      <w:r w:rsidRPr="00B22B27">
        <w:rPr>
          <w:rFonts w:ascii="Arial" w:eastAsia="Calibri" w:hAnsi="Arial" w:cs="Arial"/>
          <w:shd w:val="clear" w:color="auto" w:fill="FFFFFF"/>
        </w:rPr>
        <w:t xml:space="preserve"> </w:t>
      </w:r>
    </w:p>
    <w:p w14:paraId="37A5F02B" w14:textId="0280F14B" w:rsidR="006D3490" w:rsidRPr="00B22B27" w:rsidRDefault="00DA2155" w:rsidP="004447C8">
      <w:pPr>
        <w:numPr>
          <w:ilvl w:val="0"/>
          <w:numId w:val="17"/>
        </w:numPr>
        <w:tabs>
          <w:tab w:val="clear" w:pos="360"/>
          <w:tab w:val="left" w:pos="709"/>
        </w:tabs>
        <w:autoSpaceDE w:val="0"/>
        <w:autoSpaceDN w:val="0"/>
        <w:adjustRightInd w:val="0"/>
        <w:spacing w:after="0" w:line="276" w:lineRule="auto"/>
        <w:contextualSpacing/>
        <w:jc w:val="both"/>
        <w:rPr>
          <w:rFonts w:ascii="Arial" w:eastAsia="Calibri" w:hAnsi="Arial" w:cs="Arial"/>
          <w:lang w:eastAsia="pl-PL"/>
        </w:rPr>
      </w:pPr>
      <w:r w:rsidRPr="00B22B27">
        <w:rPr>
          <w:rFonts w:ascii="Arial" w:eastAsia="Calibri"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czynności: Zamawiający </w:t>
      </w:r>
      <w:r w:rsidRPr="00B22B27">
        <w:rPr>
          <w:rFonts w:ascii="Arial" w:eastAsia="Calibri" w:hAnsi="Arial" w:cs="Arial"/>
          <w:u w:val="single"/>
          <w:lang w:eastAsia="pl-PL"/>
        </w:rPr>
        <w:t>nie stawia wymogu.</w:t>
      </w:r>
    </w:p>
    <w:p w14:paraId="73FB6248" w14:textId="77777777" w:rsidR="006D3490" w:rsidRPr="000C53F8" w:rsidRDefault="006D3490" w:rsidP="000318B5">
      <w:pPr>
        <w:numPr>
          <w:ilvl w:val="0"/>
          <w:numId w:val="17"/>
        </w:numPr>
        <w:tabs>
          <w:tab w:val="clear" w:pos="360"/>
          <w:tab w:val="num" w:pos="426"/>
          <w:tab w:val="left" w:pos="709"/>
        </w:tabs>
        <w:autoSpaceDE w:val="0"/>
        <w:autoSpaceDN w:val="0"/>
        <w:adjustRightInd w:val="0"/>
        <w:spacing w:after="0" w:line="276" w:lineRule="auto"/>
        <w:ind w:left="426" w:hanging="426"/>
        <w:contextualSpacing/>
        <w:jc w:val="both"/>
        <w:rPr>
          <w:rFonts w:ascii="Arial" w:eastAsia="Calibri" w:hAnsi="Arial" w:cs="Arial"/>
          <w:color w:val="000000"/>
          <w:lang w:eastAsia="pl-PL"/>
        </w:rPr>
      </w:pPr>
      <w:r w:rsidRPr="000C53F8">
        <w:rPr>
          <w:rFonts w:ascii="Arial" w:eastAsia="Calibri" w:hAnsi="Arial" w:cs="Arial"/>
          <w:color w:val="000000"/>
          <w:lang w:eastAsia="pl-PL"/>
        </w:rPr>
        <w:t xml:space="preserve">Wymieniony powyżej Personel Kluczowy nie wyczerpuje wymagań dla rzetelnego wypełnienia </w:t>
      </w:r>
      <w:r w:rsidRPr="000C53F8">
        <w:rPr>
          <w:rFonts w:ascii="Arial" w:eastAsia="Calibri" w:hAnsi="Arial" w:cs="Arial"/>
          <w:lang w:eastAsia="ar-SA"/>
        </w:rPr>
        <w:t>zobowiązań</w:t>
      </w:r>
      <w:r w:rsidRPr="000C53F8">
        <w:rPr>
          <w:rFonts w:ascii="Arial" w:eastAsia="Calibri" w:hAnsi="Arial" w:cs="Arial"/>
          <w:color w:val="000000"/>
          <w:lang w:eastAsia="pl-PL"/>
        </w:rPr>
        <w:t xml:space="preserve"> Inżyniera i winien być traktowany jako minimalne wymogi Zamawiającego. </w:t>
      </w:r>
    </w:p>
    <w:p w14:paraId="0DF65AFF" w14:textId="77777777" w:rsidR="00B95333" w:rsidRDefault="006D3490" w:rsidP="000318B5">
      <w:pPr>
        <w:numPr>
          <w:ilvl w:val="0"/>
          <w:numId w:val="17"/>
        </w:numPr>
        <w:tabs>
          <w:tab w:val="clear" w:pos="360"/>
          <w:tab w:val="num" w:pos="426"/>
          <w:tab w:val="left" w:pos="709"/>
        </w:tabs>
        <w:autoSpaceDE w:val="0"/>
        <w:autoSpaceDN w:val="0"/>
        <w:adjustRightInd w:val="0"/>
        <w:spacing w:after="0" w:line="276" w:lineRule="auto"/>
        <w:ind w:left="426" w:hanging="426"/>
        <w:contextualSpacing/>
        <w:jc w:val="both"/>
        <w:rPr>
          <w:rFonts w:ascii="Arial" w:eastAsia="Calibri" w:hAnsi="Arial" w:cs="Arial"/>
          <w:lang w:eastAsia="ar-SA"/>
        </w:rPr>
      </w:pPr>
      <w:r w:rsidRPr="000C53F8">
        <w:rPr>
          <w:rFonts w:ascii="Arial" w:eastAsia="Calibri" w:hAnsi="Arial" w:cs="Arial"/>
          <w:lang w:eastAsia="ar-SA"/>
        </w:rPr>
        <w:lastRenderedPageBreak/>
        <w:t xml:space="preserve">Inżynier powinien ocenić swoje potrzeby na każdym etapie nadzorowanych </w:t>
      </w:r>
      <w:r w:rsidR="00C949B5">
        <w:rPr>
          <w:rFonts w:ascii="Arial" w:eastAsia="Calibri" w:hAnsi="Arial" w:cs="Arial"/>
          <w:lang w:eastAsia="ar-SA"/>
        </w:rPr>
        <w:t>R</w:t>
      </w:r>
      <w:r w:rsidR="00B95333" w:rsidRPr="00B95333">
        <w:rPr>
          <w:rFonts w:ascii="Arial" w:eastAsia="Calibri" w:hAnsi="Arial" w:cs="Arial"/>
          <w:lang w:eastAsia="ar-SA"/>
        </w:rPr>
        <w:t>obót budowalnych</w:t>
      </w:r>
      <w:r w:rsidRPr="00B95333">
        <w:rPr>
          <w:rFonts w:ascii="Arial" w:eastAsia="Calibri" w:hAnsi="Arial" w:cs="Arial"/>
          <w:lang w:eastAsia="ar-SA"/>
        </w:rPr>
        <w:t xml:space="preserve"> </w:t>
      </w:r>
      <w:r w:rsidRPr="000C53F8">
        <w:rPr>
          <w:rFonts w:ascii="Arial" w:eastAsia="Calibri" w:hAnsi="Arial" w:cs="Arial"/>
          <w:lang w:eastAsia="ar-SA"/>
        </w:rPr>
        <w:t xml:space="preserve">i zatrudnić </w:t>
      </w:r>
      <w:r w:rsidR="00B95333">
        <w:rPr>
          <w:rFonts w:ascii="Arial" w:eastAsia="Calibri" w:hAnsi="Arial" w:cs="Arial"/>
          <w:lang w:eastAsia="ar-SA"/>
        </w:rPr>
        <w:t>niezbędny</w:t>
      </w:r>
      <w:r w:rsidR="00B95333" w:rsidRPr="000C53F8">
        <w:rPr>
          <w:rFonts w:ascii="Arial" w:eastAsia="Calibri" w:hAnsi="Arial" w:cs="Arial"/>
          <w:lang w:eastAsia="ar-SA"/>
        </w:rPr>
        <w:t xml:space="preserve"> dla poprawnej realizacji </w:t>
      </w:r>
      <w:r w:rsidR="000F5E1F">
        <w:rPr>
          <w:rFonts w:ascii="Arial" w:eastAsia="Calibri" w:hAnsi="Arial" w:cs="Arial"/>
          <w:lang w:eastAsia="ar-SA"/>
        </w:rPr>
        <w:t xml:space="preserve">wszystkich zadań </w:t>
      </w:r>
      <w:r w:rsidRPr="000C53F8">
        <w:rPr>
          <w:rFonts w:ascii="Arial" w:eastAsia="Calibri" w:hAnsi="Arial" w:cs="Arial"/>
          <w:lang w:eastAsia="ar-SA"/>
        </w:rPr>
        <w:t xml:space="preserve">personel </w:t>
      </w:r>
      <w:r w:rsidR="00B95333">
        <w:rPr>
          <w:rFonts w:ascii="Arial" w:eastAsia="Calibri" w:hAnsi="Arial" w:cs="Arial"/>
          <w:lang w:eastAsia="ar-SA"/>
        </w:rPr>
        <w:t xml:space="preserve">dodatkowy </w:t>
      </w:r>
      <w:r w:rsidR="00890408">
        <w:rPr>
          <w:rFonts w:ascii="Arial" w:eastAsia="Calibri" w:hAnsi="Arial" w:cs="Arial"/>
          <w:lang w:eastAsia="ar-SA"/>
        </w:rPr>
        <w:t>(dalej: „Personel Dodatkowy”)</w:t>
      </w:r>
      <w:r w:rsidRPr="000C53F8">
        <w:rPr>
          <w:rFonts w:ascii="Arial" w:eastAsia="Calibri" w:hAnsi="Arial" w:cs="Arial"/>
          <w:lang w:eastAsia="ar-SA"/>
        </w:rPr>
        <w:t xml:space="preserve"> </w:t>
      </w:r>
      <w:r w:rsidR="00B95333" w:rsidRPr="000C53F8">
        <w:rPr>
          <w:rFonts w:ascii="Arial" w:eastAsia="Calibri" w:hAnsi="Arial" w:cs="Arial"/>
          <w:lang w:eastAsia="ar-SA"/>
        </w:rPr>
        <w:t>np. projektan</w:t>
      </w:r>
      <w:r w:rsidR="00B95333">
        <w:rPr>
          <w:rFonts w:ascii="Arial" w:eastAsia="Calibri" w:hAnsi="Arial" w:cs="Arial"/>
          <w:lang w:eastAsia="ar-SA"/>
        </w:rPr>
        <w:t>tów</w:t>
      </w:r>
      <w:r w:rsidR="00B95333" w:rsidRPr="000C53F8">
        <w:rPr>
          <w:rFonts w:ascii="Arial" w:eastAsia="Calibri" w:hAnsi="Arial" w:cs="Arial"/>
          <w:lang w:eastAsia="ar-SA"/>
        </w:rPr>
        <w:t>, inspektor</w:t>
      </w:r>
      <w:r w:rsidR="00B95333">
        <w:rPr>
          <w:rFonts w:ascii="Arial" w:eastAsia="Calibri" w:hAnsi="Arial" w:cs="Arial"/>
          <w:lang w:eastAsia="ar-SA"/>
        </w:rPr>
        <w:t>ów nadzoru</w:t>
      </w:r>
      <w:r w:rsidR="00B95333" w:rsidRPr="000C53F8">
        <w:rPr>
          <w:rFonts w:ascii="Arial" w:eastAsia="Calibri" w:hAnsi="Arial" w:cs="Arial"/>
          <w:lang w:eastAsia="ar-SA"/>
        </w:rPr>
        <w:t xml:space="preserve">, </w:t>
      </w:r>
      <w:r w:rsidR="000F5E1F">
        <w:rPr>
          <w:rFonts w:ascii="Arial" w:eastAsia="Calibri" w:hAnsi="Arial" w:cs="Arial"/>
          <w:lang w:eastAsia="ar-SA"/>
        </w:rPr>
        <w:t xml:space="preserve">ekspertów, </w:t>
      </w:r>
      <w:r w:rsidR="00B95333" w:rsidRPr="000C53F8">
        <w:rPr>
          <w:rFonts w:ascii="Arial" w:eastAsia="Calibri" w:hAnsi="Arial" w:cs="Arial"/>
          <w:lang w:eastAsia="ar-SA"/>
        </w:rPr>
        <w:t>specjali</w:t>
      </w:r>
      <w:r w:rsidR="00B95333">
        <w:rPr>
          <w:rFonts w:ascii="Arial" w:eastAsia="Calibri" w:hAnsi="Arial" w:cs="Arial"/>
          <w:lang w:eastAsia="ar-SA"/>
        </w:rPr>
        <w:t>stów</w:t>
      </w:r>
      <w:r w:rsidR="00B95333" w:rsidRPr="000C53F8">
        <w:rPr>
          <w:rFonts w:ascii="Arial" w:eastAsia="Calibri" w:hAnsi="Arial" w:cs="Arial"/>
          <w:lang w:eastAsia="ar-SA"/>
        </w:rPr>
        <w:t xml:space="preserve"> </w:t>
      </w:r>
      <w:r w:rsidR="00B95333">
        <w:rPr>
          <w:rFonts w:ascii="Arial" w:eastAsia="Calibri" w:hAnsi="Arial" w:cs="Arial"/>
          <w:lang w:eastAsia="ar-SA"/>
        </w:rPr>
        <w:t>branżowych,</w:t>
      </w:r>
      <w:r w:rsidR="00B95333" w:rsidRPr="000C53F8">
        <w:rPr>
          <w:rFonts w:ascii="Arial" w:eastAsia="Calibri" w:hAnsi="Arial" w:cs="Arial"/>
          <w:lang w:eastAsia="ar-SA"/>
        </w:rPr>
        <w:t xml:space="preserve"> radc</w:t>
      </w:r>
      <w:r w:rsidR="00B95333">
        <w:rPr>
          <w:rFonts w:ascii="Arial" w:eastAsia="Calibri" w:hAnsi="Arial" w:cs="Arial"/>
          <w:lang w:eastAsia="ar-SA"/>
        </w:rPr>
        <w:t>ów</w:t>
      </w:r>
      <w:r w:rsidR="00B95333" w:rsidRPr="000C53F8">
        <w:rPr>
          <w:rFonts w:ascii="Arial" w:eastAsia="Calibri" w:hAnsi="Arial" w:cs="Arial"/>
          <w:lang w:eastAsia="ar-SA"/>
        </w:rPr>
        <w:t xml:space="preserve"> prawn</w:t>
      </w:r>
      <w:r w:rsidR="00B95333">
        <w:rPr>
          <w:rFonts w:ascii="Arial" w:eastAsia="Calibri" w:hAnsi="Arial" w:cs="Arial"/>
          <w:lang w:eastAsia="ar-SA"/>
        </w:rPr>
        <w:t>ych</w:t>
      </w:r>
      <w:r w:rsidR="00B95333" w:rsidRPr="000C53F8">
        <w:rPr>
          <w:rFonts w:ascii="Arial" w:eastAsia="Calibri" w:hAnsi="Arial" w:cs="Arial"/>
          <w:lang w:eastAsia="ar-SA"/>
        </w:rPr>
        <w:t xml:space="preserve"> </w:t>
      </w:r>
      <w:r w:rsidR="00B95333">
        <w:rPr>
          <w:rFonts w:ascii="Arial" w:eastAsia="Calibri" w:hAnsi="Arial" w:cs="Arial"/>
          <w:lang w:eastAsia="ar-SA"/>
        </w:rPr>
        <w:t>itp.</w:t>
      </w:r>
      <w:r w:rsidR="000F5E1F">
        <w:rPr>
          <w:rFonts w:ascii="Arial" w:eastAsia="Calibri" w:hAnsi="Arial" w:cs="Arial"/>
          <w:lang w:eastAsia="ar-SA"/>
        </w:rPr>
        <w:t xml:space="preserve"> </w:t>
      </w:r>
    </w:p>
    <w:p w14:paraId="3F0D9F69" w14:textId="77777777" w:rsidR="009217AC" w:rsidRPr="000C53F8" w:rsidRDefault="009217AC" w:rsidP="000318B5">
      <w:pPr>
        <w:numPr>
          <w:ilvl w:val="0"/>
          <w:numId w:val="17"/>
        </w:numPr>
        <w:tabs>
          <w:tab w:val="clear" w:pos="360"/>
          <w:tab w:val="num" w:pos="426"/>
          <w:tab w:val="left" w:pos="709"/>
        </w:tabs>
        <w:autoSpaceDE w:val="0"/>
        <w:autoSpaceDN w:val="0"/>
        <w:adjustRightInd w:val="0"/>
        <w:spacing w:after="0" w:line="276" w:lineRule="auto"/>
        <w:ind w:left="426" w:hanging="426"/>
        <w:contextualSpacing/>
        <w:jc w:val="both"/>
        <w:rPr>
          <w:rFonts w:ascii="Arial" w:eastAsia="Calibri" w:hAnsi="Arial" w:cs="Arial"/>
          <w:lang w:eastAsia="ar-SA"/>
        </w:rPr>
      </w:pPr>
      <w:r>
        <w:rPr>
          <w:rFonts w:ascii="Arial" w:eastAsia="Calibri" w:hAnsi="Arial" w:cs="Arial"/>
          <w:lang w:eastAsia="ar-SA"/>
        </w:rPr>
        <w:t xml:space="preserve">Personel Dodatkowy będzie stanowił </w:t>
      </w:r>
      <w:r w:rsidRPr="000C53F8">
        <w:rPr>
          <w:rFonts w:ascii="Arial" w:eastAsia="Calibri" w:hAnsi="Arial" w:cs="Arial"/>
          <w:lang w:eastAsia="ar-SA"/>
        </w:rPr>
        <w:t>niezbędne wsparcie i pomoc administracyjną, finansową, techniczną, prawną</w:t>
      </w:r>
      <w:r>
        <w:rPr>
          <w:rFonts w:ascii="Arial" w:eastAsia="Calibri" w:hAnsi="Arial" w:cs="Arial"/>
          <w:lang w:eastAsia="ar-SA"/>
        </w:rPr>
        <w:t xml:space="preserve"> dla Personelu Kluczowego</w:t>
      </w:r>
      <w:r w:rsidRPr="000C53F8">
        <w:rPr>
          <w:rFonts w:ascii="Arial" w:eastAsia="Calibri" w:hAnsi="Arial" w:cs="Arial"/>
          <w:lang w:eastAsia="ar-SA"/>
        </w:rPr>
        <w:t xml:space="preserve">. </w:t>
      </w:r>
    </w:p>
    <w:p w14:paraId="08A95085" w14:textId="77777777" w:rsidR="006D3490" w:rsidRPr="000C53F8" w:rsidRDefault="00B95333" w:rsidP="000318B5">
      <w:pPr>
        <w:numPr>
          <w:ilvl w:val="0"/>
          <w:numId w:val="17"/>
        </w:numPr>
        <w:tabs>
          <w:tab w:val="clear" w:pos="360"/>
          <w:tab w:val="num" w:pos="426"/>
          <w:tab w:val="left" w:pos="709"/>
        </w:tabs>
        <w:autoSpaceDE w:val="0"/>
        <w:autoSpaceDN w:val="0"/>
        <w:adjustRightInd w:val="0"/>
        <w:spacing w:after="0" w:line="276" w:lineRule="auto"/>
        <w:ind w:left="426" w:hanging="426"/>
        <w:contextualSpacing/>
        <w:jc w:val="both"/>
        <w:rPr>
          <w:rFonts w:ascii="Arial" w:eastAsia="Calibri" w:hAnsi="Arial" w:cs="Arial"/>
          <w:lang w:eastAsia="ar-SA"/>
        </w:rPr>
      </w:pPr>
      <w:r>
        <w:rPr>
          <w:rFonts w:ascii="Arial" w:eastAsia="Calibri" w:hAnsi="Arial" w:cs="Arial"/>
          <w:lang w:eastAsia="ar-SA"/>
        </w:rPr>
        <w:t>Personel Dodatkowy</w:t>
      </w:r>
      <w:r w:rsidR="006D3490" w:rsidRPr="000C53F8">
        <w:rPr>
          <w:rFonts w:ascii="Arial" w:eastAsia="Calibri" w:hAnsi="Arial" w:cs="Arial"/>
          <w:lang w:eastAsia="ar-SA"/>
        </w:rPr>
        <w:t xml:space="preserve"> musi posiadać odpowiednie uprawnienia, wiedzę oraz praktykę zawodową dostosowaną do stopnia skomplikowania nadzorowanych </w:t>
      </w:r>
      <w:r w:rsidR="00C949B5">
        <w:rPr>
          <w:rFonts w:ascii="Arial" w:eastAsia="Calibri" w:hAnsi="Arial" w:cs="Arial"/>
          <w:lang w:eastAsia="ar-SA"/>
        </w:rPr>
        <w:t>R</w:t>
      </w:r>
      <w:r w:rsidR="006D3490" w:rsidRPr="000C53F8">
        <w:rPr>
          <w:rFonts w:ascii="Arial" w:eastAsia="Calibri" w:hAnsi="Arial" w:cs="Arial"/>
          <w:lang w:eastAsia="ar-SA"/>
        </w:rPr>
        <w:t xml:space="preserve">obót budowalnych oraz wypełnienia wszystkich postanowień </w:t>
      </w:r>
      <w:r>
        <w:rPr>
          <w:rFonts w:ascii="Arial" w:eastAsia="Calibri" w:hAnsi="Arial" w:cs="Arial"/>
          <w:lang w:eastAsia="ar-SA"/>
        </w:rPr>
        <w:t>Umowy</w:t>
      </w:r>
      <w:r w:rsidR="006D3490" w:rsidRPr="000C53F8">
        <w:rPr>
          <w:rFonts w:ascii="Arial" w:eastAsia="Calibri" w:hAnsi="Arial" w:cs="Arial"/>
          <w:lang w:eastAsia="ar-SA"/>
        </w:rPr>
        <w:t xml:space="preserve">. </w:t>
      </w:r>
    </w:p>
    <w:p w14:paraId="4C6CB916" w14:textId="686731D7" w:rsidR="006D3490" w:rsidRPr="000C53F8" w:rsidRDefault="006D3490" w:rsidP="000318B5">
      <w:pPr>
        <w:numPr>
          <w:ilvl w:val="0"/>
          <w:numId w:val="17"/>
        </w:numPr>
        <w:tabs>
          <w:tab w:val="clear" w:pos="360"/>
          <w:tab w:val="num" w:pos="426"/>
          <w:tab w:val="left" w:pos="709"/>
        </w:tabs>
        <w:autoSpaceDE w:val="0"/>
        <w:autoSpaceDN w:val="0"/>
        <w:adjustRightInd w:val="0"/>
        <w:spacing w:after="0" w:line="276" w:lineRule="auto"/>
        <w:ind w:left="426" w:hanging="426"/>
        <w:contextualSpacing/>
        <w:jc w:val="both"/>
        <w:rPr>
          <w:rFonts w:ascii="Arial" w:eastAsia="Calibri" w:hAnsi="Arial" w:cs="Arial"/>
          <w:color w:val="000000"/>
          <w:lang w:eastAsia="pl-PL"/>
        </w:rPr>
      </w:pPr>
      <w:r w:rsidRPr="000C53F8">
        <w:rPr>
          <w:rFonts w:ascii="Arial" w:eastAsia="Calibri" w:hAnsi="Arial" w:cs="Arial"/>
          <w:color w:val="000000"/>
          <w:lang w:eastAsia="pl-PL"/>
        </w:rPr>
        <w:t>Zamawiający</w:t>
      </w:r>
      <w:r w:rsidRPr="000C53F8">
        <w:rPr>
          <w:rFonts w:ascii="Arial" w:eastAsia="Calibri" w:hAnsi="Arial" w:cs="Arial"/>
          <w:lang w:eastAsia="ar-SA"/>
        </w:rPr>
        <w:t xml:space="preserve"> wymaga, aby osoby </w:t>
      </w:r>
      <w:r>
        <w:rPr>
          <w:rFonts w:ascii="Arial" w:eastAsia="Calibri" w:hAnsi="Arial" w:cs="Arial"/>
          <w:lang w:eastAsia="ar-SA"/>
        </w:rPr>
        <w:t>oddelegowane przez Inżyniera do realizacji zamówienia pos</w:t>
      </w:r>
      <w:r w:rsidRPr="000C53F8">
        <w:rPr>
          <w:rFonts w:ascii="Arial" w:eastAsia="Calibri" w:hAnsi="Arial" w:cs="Arial"/>
          <w:lang w:eastAsia="ar-SA"/>
        </w:rPr>
        <w:t>iadały  znajomość języka polskiego</w:t>
      </w:r>
      <w:r w:rsidR="000D2B28">
        <w:rPr>
          <w:rFonts w:ascii="Arial" w:eastAsia="Calibri" w:hAnsi="Arial" w:cs="Arial"/>
          <w:lang w:eastAsia="ar-SA"/>
        </w:rPr>
        <w:t xml:space="preserve"> w stopniu komunikatywnym</w:t>
      </w:r>
      <w:r w:rsidRPr="000C53F8">
        <w:rPr>
          <w:rFonts w:ascii="Arial" w:eastAsia="Calibri" w:hAnsi="Arial" w:cs="Arial"/>
          <w:lang w:eastAsia="ar-SA"/>
        </w:rPr>
        <w:t xml:space="preserve">. W przypadku gdy ww. osoby nie będą posiadały znajomości języka polskiego </w:t>
      </w:r>
      <w:r w:rsidR="000D2B28">
        <w:rPr>
          <w:rFonts w:ascii="Arial" w:eastAsia="Calibri" w:hAnsi="Arial" w:cs="Arial"/>
          <w:lang w:eastAsia="ar-SA"/>
        </w:rPr>
        <w:t xml:space="preserve">w stopniu komunikatywnym </w:t>
      </w:r>
      <w:r w:rsidRPr="000C53F8">
        <w:rPr>
          <w:rFonts w:ascii="Arial" w:eastAsia="Calibri" w:hAnsi="Arial" w:cs="Arial"/>
          <w:lang w:eastAsia="ar-SA"/>
        </w:rPr>
        <w:t>na okres i dla potrzeb realizacji przedmiotu zamówienia</w:t>
      </w:r>
      <w:r w:rsidR="000D2B28">
        <w:rPr>
          <w:rFonts w:ascii="Arial" w:eastAsia="Calibri" w:hAnsi="Arial" w:cs="Arial"/>
          <w:lang w:eastAsia="ar-SA"/>
        </w:rPr>
        <w:t xml:space="preserve">, </w:t>
      </w:r>
      <w:r w:rsidRPr="000C53F8">
        <w:rPr>
          <w:rFonts w:ascii="Arial" w:eastAsia="Calibri" w:hAnsi="Arial" w:cs="Arial"/>
          <w:lang w:eastAsia="ar-SA"/>
        </w:rPr>
        <w:t xml:space="preserve">Wykonawca zobowiązany </w:t>
      </w:r>
      <w:r w:rsidR="000D2B28">
        <w:rPr>
          <w:rFonts w:ascii="Arial" w:eastAsia="Calibri" w:hAnsi="Arial" w:cs="Arial"/>
          <w:lang w:eastAsia="ar-SA"/>
        </w:rPr>
        <w:t xml:space="preserve">będzie </w:t>
      </w:r>
      <w:r w:rsidRPr="000C53F8">
        <w:rPr>
          <w:rFonts w:ascii="Arial" w:eastAsia="Calibri" w:hAnsi="Arial" w:cs="Arial"/>
          <w:lang w:eastAsia="ar-SA"/>
        </w:rPr>
        <w:t xml:space="preserve">zapewnić </w:t>
      </w:r>
      <w:r w:rsidR="000D2B28">
        <w:rPr>
          <w:rFonts w:ascii="Arial" w:eastAsia="Calibri" w:hAnsi="Arial" w:cs="Arial"/>
          <w:lang w:eastAsia="ar-SA"/>
        </w:rPr>
        <w:t xml:space="preserve">obecność </w:t>
      </w:r>
      <w:r w:rsidRPr="000C53F8">
        <w:rPr>
          <w:rFonts w:ascii="Arial" w:eastAsia="Calibri" w:hAnsi="Arial" w:cs="Arial"/>
          <w:lang w:eastAsia="ar-SA"/>
        </w:rPr>
        <w:t>tłumacza na własny koszt i własnym staraniem</w:t>
      </w:r>
      <w:r w:rsidR="000D2B28">
        <w:rPr>
          <w:rFonts w:ascii="Arial" w:eastAsia="Calibri" w:hAnsi="Arial" w:cs="Arial"/>
          <w:lang w:eastAsia="ar-SA"/>
        </w:rPr>
        <w:t xml:space="preserve"> przy wykonywaniu wszystkich czynności przez Personel Inżyniera Kontraktu nie znający języka polskiego w stopniu komunikatywnym. </w:t>
      </w:r>
    </w:p>
    <w:p w14:paraId="0205719D" w14:textId="77777777" w:rsidR="000C53F8" w:rsidRPr="000C53F8" w:rsidRDefault="000C53F8" w:rsidP="000318B5">
      <w:pPr>
        <w:numPr>
          <w:ilvl w:val="0"/>
          <w:numId w:val="17"/>
        </w:numPr>
        <w:tabs>
          <w:tab w:val="clear" w:pos="360"/>
          <w:tab w:val="num" w:pos="426"/>
          <w:tab w:val="left" w:pos="709"/>
        </w:tabs>
        <w:autoSpaceDE w:val="0"/>
        <w:autoSpaceDN w:val="0"/>
        <w:adjustRightInd w:val="0"/>
        <w:spacing w:after="0" w:line="276" w:lineRule="auto"/>
        <w:ind w:left="426" w:hanging="426"/>
        <w:contextualSpacing/>
        <w:jc w:val="both"/>
        <w:rPr>
          <w:rFonts w:ascii="Arial" w:eastAsia="Calibri" w:hAnsi="Arial" w:cs="Arial"/>
          <w:lang w:eastAsia="ar-SA"/>
        </w:rPr>
      </w:pPr>
      <w:r w:rsidRPr="000C53F8">
        <w:rPr>
          <w:rFonts w:ascii="Arial" w:eastAsia="Calibri" w:hAnsi="Arial" w:cs="Arial"/>
          <w:lang w:eastAsia="ar-SA"/>
        </w:rPr>
        <w:t xml:space="preserve">Inżynier w ramach niniejszego zamówienia zapewni w niezbędnym zakresie zakwaterowanie członków personelu Inżyniera w pobliżu miejsca realizacji zamówienia, niezbędne środki transportu oraz zaplecze logistyczne. </w:t>
      </w:r>
    </w:p>
    <w:p w14:paraId="25E447BD" w14:textId="77777777" w:rsidR="000C53F8" w:rsidRPr="000C53F8" w:rsidRDefault="000C53F8" w:rsidP="00B8126C">
      <w:pPr>
        <w:autoSpaceDE w:val="0"/>
        <w:autoSpaceDN w:val="0"/>
        <w:adjustRightInd w:val="0"/>
        <w:spacing w:after="0" w:line="276" w:lineRule="auto"/>
        <w:ind w:left="567"/>
        <w:contextualSpacing/>
        <w:jc w:val="both"/>
        <w:rPr>
          <w:rFonts w:ascii="Arial" w:eastAsia="Calibri" w:hAnsi="Arial" w:cs="Arial"/>
          <w:lang w:eastAsia="ar-SA"/>
        </w:rPr>
      </w:pPr>
    </w:p>
    <w:p w14:paraId="41A0DDE0" w14:textId="77777777" w:rsidR="000C53F8" w:rsidRPr="000C53F8" w:rsidRDefault="000C53F8" w:rsidP="003716B6">
      <w:pPr>
        <w:keepNext/>
        <w:numPr>
          <w:ilvl w:val="0"/>
          <w:numId w:val="16"/>
        </w:numPr>
        <w:spacing w:after="120" w:line="276" w:lineRule="auto"/>
        <w:ind w:left="142" w:hanging="709"/>
        <w:outlineLvl w:val="0"/>
        <w:rPr>
          <w:rFonts w:ascii="Arial" w:eastAsia="Calibri" w:hAnsi="Arial" w:cs="Arial"/>
          <w:b/>
          <w:bCs/>
          <w:smallCaps/>
          <w:spacing w:val="5"/>
          <w:lang w:eastAsia="pl-PL"/>
        </w:rPr>
      </w:pPr>
      <w:bookmarkStart w:id="38" w:name="_Toc483727231"/>
      <w:bookmarkStart w:id="39" w:name="_Toc509050775"/>
      <w:r w:rsidRPr="000C53F8">
        <w:rPr>
          <w:rFonts w:ascii="Arial" w:eastAsia="Calibri" w:hAnsi="Arial" w:cs="Arial"/>
          <w:b/>
          <w:bCs/>
          <w:smallCaps/>
          <w:spacing w:val="5"/>
          <w:lang w:eastAsia="pl-PL"/>
        </w:rPr>
        <w:t xml:space="preserve">Zaangażowanie czasowe </w:t>
      </w:r>
      <w:bookmarkEnd w:id="38"/>
      <w:r w:rsidR="004800B6">
        <w:rPr>
          <w:rFonts w:ascii="Arial" w:eastAsia="Calibri" w:hAnsi="Arial" w:cs="Arial"/>
          <w:b/>
          <w:bCs/>
          <w:smallCaps/>
          <w:spacing w:val="5"/>
          <w:lang w:eastAsia="pl-PL"/>
        </w:rPr>
        <w:t>Inżyniera</w:t>
      </w:r>
      <w:bookmarkEnd w:id="39"/>
      <w:r w:rsidRPr="000C53F8">
        <w:rPr>
          <w:rFonts w:ascii="Arial" w:eastAsia="Calibri" w:hAnsi="Arial" w:cs="Arial"/>
          <w:b/>
          <w:bCs/>
          <w:smallCaps/>
          <w:spacing w:val="5"/>
          <w:lang w:eastAsia="pl-PL"/>
        </w:rPr>
        <w:t xml:space="preserve"> </w:t>
      </w:r>
    </w:p>
    <w:p w14:paraId="536CBE67" w14:textId="77777777" w:rsidR="000C53F8" w:rsidRPr="000C53F8" w:rsidRDefault="000C53F8" w:rsidP="003716B6">
      <w:pPr>
        <w:numPr>
          <w:ilvl w:val="0"/>
          <w:numId w:val="20"/>
        </w:numPr>
        <w:autoSpaceDE w:val="0"/>
        <w:autoSpaceDN w:val="0"/>
        <w:adjustRightInd w:val="0"/>
        <w:spacing w:after="0" w:line="276" w:lineRule="auto"/>
        <w:ind w:left="567" w:hanging="567"/>
        <w:contextualSpacing/>
        <w:jc w:val="both"/>
        <w:rPr>
          <w:rFonts w:ascii="Arial" w:eastAsia="Calibri" w:hAnsi="Arial" w:cs="Arial"/>
          <w:lang w:eastAsia="ar-SA"/>
        </w:rPr>
      </w:pPr>
      <w:r w:rsidRPr="000C53F8">
        <w:rPr>
          <w:rFonts w:ascii="Arial" w:eastAsia="Calibri" w:hAnsi="Arial" w:cs="Arial"/>
          <w:lang w:eastAsia="ar-SA"/>
        </w:rPr>
        <w:t xml:space="preserve">Zamawiający </w:t>
      </w:r>
      <w:r w:rsidRPr="000C53F8">
        <w:rPr>
          <w:rFonts w:ascii="Arial" w:hAnsi="Arial" w:cs="Arial"/>
        </w:rPr>
        <w:t>wymaga</w:t>
      </w:r>
      <w:r w:rsidRPr="000C53F8">
        <w:rPr>
          <w:rFonts w:ascii="Arial" w:eastAsia="Calibri" w:hAnsi="Arial" w:cs="Arial"/>
          <w:lang w:eastAsia="ar-SA"/>
        </w:rPr>
        <w:t>, aby w okresie realizacji niniejszego zamówienia Personel Kluczowy pozostawał w dyspozycji Zamawiającego, co najmniej w następującym czasie:</w:t>
      </w:r>
    </w:p>
    <w:p w14:paraId="0DD16211" w14:textId="59EFE2B1" w:rsidR="009217AC" w:rsidRPr="00B22B27" w:rsidRDefault="009217AC" w:rsidP="00884454">
      <w:pPr>
        <w:pStyle w:val="Akapitzlist"/>
        <w:numPr>
          <w:ilvl w:val="0"/>
          <w:numId w:val="19"/>
        </w:numPr>
        <w:autoSpaceDE w:val="0"/>
        <w:autoSpaceDN w:val="0"/>
        <w:adjustRightInd w:val="0"/>
        <w:spacing w:after="0" w:line="276" w:lineRule="auto"/>
        <w:ind w:left="1134" w:hanging="567"/>
        <w:jc w:val="both"/>
        <w:rPr>
          <w:rFonts w:ascii="Arial" w:eastAsia="Calibri" w:hAnsi="Arial" w:cs="Arial"/>
          <w:shd w:val="clear" w:color="auto" w:fill="FFFFFF"/>
        </w:rPr>
      </w:pPr>
      <w:r w:rsidRPr="004447C8">
        <w:rPr>
          <w:rFonts w:ascii="Arial" w:hAnsi="Arial" w:cs="Arial"/>
          <w:b/>
        </w:rPr>
        <w:t xml:space="preserve">Inżynier </w:t>
      </w:r>
      <w:r w:rsidRPr="00B22B27">
        <w:rPr>
          <w:rFonts w:ascii="Arial" w:eastAsia="Calibri" w:hAnsi="Arial" w:cs="Arial"/>
          <w:b/>
          <w:shd w:val="clear" w:color="auto" w:fill="FFFFFF"/>
        </w:rPr>
        <w:t>Rezydent</w:t>
      </w:r>
      <w:r w:rsidR="001845E0" w:rsidRPr="00B22B27">
        <w:rPr>
          <w:rFonts w:ascii="Arial" w:eastAsia="Calibri" w:hAnsi="Arial" w:cs="Arial"/>
          <w:shd w:val="clear" w:color="auto" w:fill="FFFFFF"/>
        </w:rPr>
        <w:t>,</w:t>
      </w:r>
      <w:r w:rsidR="000F5E1F" w:rsidRPr="00B22B27">
        <w:rPr>
          <w:rFonts w:ascii="Arial" w:eastAsia="Calibri" w:hAnsi="Arial" w:cs="Arial"/>
          <w:shd w:val="clear" w:color="auto" w:fill="FFFFFF"/>
        </w:rPr>
        <w:t xml:space="preserve"> wymagana</w:t>
      </w:r>
      <w:r w:rsidR="001845E0" w:rsidRPr="00B22B27">
        <w:rPr>
          <w:rFonts w:ascii="Arial" w:eastAsia="Calibri" w:hAnsi="Arial" w:cs="Arial"/>
          <w:shd w:val="clear" w:color="auto" w:fill="FFFFFF"/>
        </w:rPr>
        <w:t xml:space="preserve"> </w:t>
      </w:r>
      <w:r w:rsidR="00BB7BF4" w:rsidRPr="00B22B27">
        <w:rPr>
          <w:rFonts w:ascii="Arial" w:eastAsia="Calibri" w:hAnsi="Arial" w:cs="Arial"/>
          <w:shd w:val="clear" w:color="auto" w:fill="FFFFFF"/>
        </w:rPr>
        <w:t xml:space="preserve">codzienna obecność w Biurze Inżyniera, w czasie pracy Zamawiającego (łącznie co najmniej 5 godzin dziennie), w tym co najmniej </w:t>
      </w:r>
      <w:r w:rsidR="00884454" w:rsidRPr="00B22B27">
        <w:rPr>
          <w:rFonts w:ascii="Arial" w:eastAsia="Calibri" w:hAnsi="Arial" w:cs="Arial"/>
          <w:shd w:val="clear" w:color="auto" w:fill="FFFFFF"/>
        </w:rPr>
        <w:t>1</w:t>
      </w:r>
      <w:r w:rsidR="00BB7BF4" w:rsidRPr="00B22B27">
        <w:rPr>
          <w:rFonts w:ascii="Arial" w:eastAsia="Calibri" w:hAnsi="Arial" w:cs="Arial"/>
          <w:shd w:val="clear" w:color="auto" w:fill="FFFFFF"/>
        </w:rPr>
        <w:t xml:space="preserve"> razy w tygodniu w Terenie Budowy przez okres realizacji robót budowlanych oraz odbiorów. Dodatkowo Zamawiający wymaga udziału Inżyniera Rezydenta we wszystkich organizowanych spotkaniach, naradach w</w:t>
      </w:r>
      <w:r w:rsidR="00091B8E" w:rsidRPr="00B22B27">
        <w:rPr>
          <w:rFonts w:ascii="Arial" w:eastAsia="Calibri" w:hAnsi="Arial" w:cs="Arial"/>
          <w:shd w:val="clear" w:color="auto" w:fill="FFFFFF"/>
        </w:rPr>
        <w:t xml:space="preserve"> </w:t>
      </w:r>
      <w:r w:rsidR="00BB7BF4" w:rsidRPr="00B22B27">
        <w:rPr>
          <w:rFonts w:ascii="Arial" w:eastAsia="Calibri" w:hAnsi="Arial" w:cs="Arial"/>
          <w:shd w:val="clear" w:color="auto" w:fill="FFFFFF"/>
        </w:rPr>
        <w:t>celu zapewnienia ciągłości pracy Inżyniera przez cały okres realizacji Umowy.</w:t>
      </w:r>
      <w:r w:rsidR="00884454" w:rsidRPr="00B22B27">
        <w:rPr>
          <w:rFonts w:ascii="Arial" w:eastAsia="Calibri" w:hAnsi="Arial" w:cs="Arial"/>
          <w:shd w:val="clear" w:color="auto" w:fill="FFFFFF"/>
        </w:rPr>
        <w:t xml:space="preserve"> Wymaga</w:t>
      </w:r>
      <w:r w:rsidR="000A7511" w:rsidRPr="00B22B27">
        <w:rPr>
          <w:rFonts w:ascii="Arial" w:eastAsia="Calibri" w:hAnsi="Arial" w:cs="Arial"/>
          <w:shd w:val="clear" w:color="auto" w:fill="FFFFFF"/>
        </w:rPr>
        <w:t>na</w:t>
      </w:r>
      <w:r w:rsidR="00884454" w:rsidRPr="00B22B27">
        <w:rPr>
          <w:rFonts w:ascii="Arial" w:eastAsia="Calibri" w:hAnsi="Arial" w:cs="Arial"/>
          <w:shd w:val="clear" w:color="auto" w:fill="FFFFFF"/>
        </w:rPr>
        <w:t xml:space="preserve"> codzien</w:t>
      </w:r>
      <w:r w:rsidR="000A7511" w:rsidRPr="00B22B27">
        <w:rPr>
          <w:rFonts w:ascii="Arial" w:eastAsia="Calibri" w:hAnsi="Arial" w:cs="Arial"/>
          <w:shd w:val="clear" w:color="auto" w:fill="FFFFFF"/>
        </w:rPr>
        <w:t>na dyspozycyjność</w:t>
      </w:r>
      <w:r w:rsidR="00884454" w:rsidRPr="00B22B27">
        <w:rPr>
          <w:rFonts w:ascii="Arial" w:eastAsia="Calibri" w:hAnsi="Arial" w:cs="Arial"/>
          <w:shd w:val="clear" w:color="auto" w:fill="FFFFFF"/>
        </w:rPr>
        <w:t xml:space="preserve"> telefoniczn</w:t>
      </w:r>
      <w:r w:rsidR="000A7511" w:rsidRPr="00B22B27">
        <w:rPr>
          <w:rFonts w:ascii="Arial" w:eastAsia="Calibri" w:hAnsi="Arial" w:cs="Arial"/>
          <w:shd w:val="clear" w:color="auto" w:fill="FFFFFF"/>
        </w:rPr>
        <w:t>a</w:t>
      </w:r>
      <w:r w:rsidR="00884454" w:rsidRPr="00B22B27">
        <w:rPr>
          <w:rFonts w:ascii="Arial" w:eastAsia="Calibri" w:hAnsi="Arial" w:cs="Arial"/>
          <w:shd w:val="clear" w:color="auto" w:fill="FFFFFF"/>
        </w:rPr>
        <w:t xml:space="preserve"> i gotowość do obecności na wezwanie</w:t>
      </w:r>
      <w:r w:rsidR="00F144DD" w:rsidRPr="00B22B27">
        <w:rPr>
          <w:rFonts w:ascii="Arial" w:eastAsia="Calibri" w:hAnsi="Arial" w:cs="Arial"/>
          <w:shd w:val="clear" w:color="auto" w:fill="FFFFFF"/>
        </w:rPr>
        <w:t xml:space="preserve"> Zamawiającego w czasie i miejscu prowadzenia prac projektowych podlegających jego nadzorowi.</w:t>
      </w:r>
    </w:p>
    <w:p w14:paraId="635F7449" w14:textId="77777777" w:rsidR="00F144DD" w:rsidRDefault="00F144DD" w:rsidP="00F144DD">
      <w:pPr>
        <w:pStyle w:val="Akapitzlist"/>
        <w:autoSpaceDE w:val="0"/>
        <w:autoSpaceDN w:val="0"/>
        <w:adjustRightInd w:val="0"/>
        <w:spacing w:after="0" w:line="276" w:lineRule="auto"/>
        <w:ind w:left="1134"/>
        <w:jc w:val="both"/>
        <w:rPr>
          <w:rFonts w:ascii="Arial" w:eastAsia="Calibri" w:hAnsi="Arial" w:cs="Arial"/>
          <w:b/>
          <w:color w:val="222222"/>
          <w:shd w:val="clear" w:color="auto" w:fill="FFFFFF"/>
        </w:rPr>
      </w:pPr>
    </w:p>
    <w:p w14:paraId="16B41A3B" w14:textId="62D8751E" w:rsidR="00F144DD" w:rsidRPr="00B22B27" w:rsidRDefault="004447C8" w:rsidP="00B22B27">
      <w:pPr>
        <w:pStyle w:val="Akapitzlist"/>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Cs/>
          <w:color w:val="222222"/>
          <w:shd w:val="clear" w:color="auto" w:fill="FFFFFF"/>
        </w:rPr>
        <w:t>2).</w:t>
      </w:r>
      <w:r>
        <w:rPr>
          <w:rFonts w:ascii="Arial" w:eastAsia="Calibri" w:hAnsi="Arial" w:cs="Arial"/>
          <w:b/>
          <w:color w:val="222222"/>
          <w:shd w:val="clear" w:color="auto" w:fill="FFFFFF"/>
        </w:rPr>
        <w:t xml:space="preserve">   </w:t>
      </w:r>
      <w:r w:rsidR="009217AC" w:rsidRPr="00155731">
        <w:rPr>
          <w:rFonts w:ascii="Arial" w:eastAsia="Calibri" w:hAnsi="Arial" w:cs="Arial"/>
          <w:b/>
          <w:color w:val="222222"/>
          <w:shd w:val="clear" w:color="auto" w:fill="FFFFFF"/>
        </w:rPr>
        <w:t>Projektant w specjalności konstrukcyjno-budowlanej</w:t>
      </w:r>
      <w:r w:rsidR="009217AC" w:rsidRPr="009217AC">
        <w:rPr>
          <w:rFonts w:ascii="Arial" w:eastAsia="Calibri" w:hAnsi="Arial" w:cs="Arial"/>
          <w:color w:val="222222"/>
          <w:shd w:val="clear" w:color="auto" w:fill="FFFFFF"/>
        </w:rPr>
        <w:t xml:space="preserve">, </w:t>
      </w:r>
      <w:r w:rsidR="00F144DD" w:rsidRPr="00B22B27">
        <w:rPr>
          <w:rFonts w:ascii="Arial" w:eastAsia="Calibri" w:hAnsi="Arial" w:cs="Arial"/>
          <w:shd w:val="clear" w:color="auto" w:fill="FFFFFF"/>
        </w:rPr>
        <w:t>w</w:t>
      </w:r>
      <w:r w:rsidR="000A7511" w:rsidRPr="00B22B27">
        <w:rPr>
          <w:rFonts w:ascii="Arial" w:eastAsia="Calibri" w:hAnsi="Arial" w:cs="Arial"/>
          <w:shd w:val="clear" w:color="auto" w:fill="FFFFFF"/>
        </w:rPr>
        <w:t xml:space="preserve">ymagana codzienna dyspozycyjność telefoniczna i gotowość do obecności na wezwanie </w:t>
      </w:r>
      <w:r w:rsidR="00F144DD" w:rsidRPr="00B22B27">
        <w:rPr>
          <w:rFonts w:ascii="Arial" w:eastAsia="Calibri" w:hAnsi="Arial" w:cs="Arial"/>
          <w:shd w:val="clear" w:color="auto" w:fill="FFFFFF"/>
        </w:rPr>
        <w:t>Zamawiającego w czasie i miejscu prowadzenia prac projektowych podlegających jego nadzorowi. Wg. potrzeb</w:t>
      </w:r>
    </w:p>
    <w:p w14:paraId="7DD76281" w14:textId="77777777" w:rsidR="00F144DD" w:rsidRPr="00B22B27" w:rsidRDefault="00F144DD" w:rsidP="00B22B27">
      <w:pPr>
        <w:pStyle w:val="Akapitzlist"/>
        <w:autoSpaceDE w:val="0"/>
        <w:autoSpaceDN w:val="0"/>
        <w:adjustRightInd w:val="0"/>
        <w:spacing w:after="0" w:line="276" w:lineRule="auto"/>
        <w:ind w:left="1134"/>
        <w:jc w:val="both"/>
        <w:rPr>
          <w:rFonts w:ascii="Arial" w:eastAsia="Calibri" w:hAnsi="Arial" w:cs="Arial"/>
          <w:color w:val="222222"/>
          <w:shd w:val="clear" w:color="auto" w:fill="FFFFFF"/>
        </w:rPr>
      </w:pPr>
    </w:p>
    <w:p w14:paraId="5CD2BBE0" w14:textId="69A13EED" w:rsidR="00F144DD" w:rsidRPr="00B22B27" w:rsidRDefault="009217AC" w:rsidP="00B22B27">
      <w:pPr>
        <w:pStyle w:val="Akapitzlist"/>
        <w:numPr>
          <w:ilvl w:val="0"/>
          <w:numId w:val="4"/>
        </w:numPr>
        <w:ind w:left="1134" w:hanging="567"/>
        <w:rPr>
          <w:shd w:val="clear" w:color="auto" w:fill="FFFFFF"/>
        </w:rPr>
      </w:pPr>
      <w:r w:rsidRPr="00B22B27">
        <w:rPr>
          <w:rFonts w:ascii="Arial" w:eastAsia="Calibri" w:hAnsi="Arial" w:cs="Arial"/>
          <w:b/>
          <w:color w:val="222222"/>
          <w:shd w:val="clear" w:color="auto" w:fill="FFFFFF"/>
        </w:rPr>
        <w:t>Projektant w specjalności instalacyjnej</w:t>
      </w:r>
      <w:r w:rsidRPr="00B22B27">
        <w:rPr>
          <w:rFonts w:ascii="Arial" w:eastAsia="Calibri" w:hAnsi="Arial" w:cs="Arial"/>
          <w:color w:val="222222"/>
          <w:shd w:val="clear" w:color="auto" w:fill="FFFFFF"/>
        </w:rPr>
        <w:t xml:space="preserve">, </w:t>
      </w:r>
      <w:r w:rsidR="00F144DD" w:rsidRPr="00B22B27">
        <w:rPr>
          <w:rFonts w:ascii="Arial" w:eastAsia="Calibri" w:hAnsi="Arial" w:cs="Arial"/>
          <w:shd w:val="clear" w:color="auto" w:fill="FFFFFF"/>
        </w:rPr>
        <w:t>wymagana codzienna dyspozycyjność telefoniczna i gotowość do obecności na wezwanie Zamawiającego w czasie i miejscu prowadzenia prac projektowych podlegających jego nadzorowi. Wg. potrzeb</w:t>
      </w:r>
      <w:r w:rsidR="00F144DD" w:rsidRPr="00C57BAA">
        <w:rPr>
          <w:shd w:val="clear" w:color="auto" w:fill="FFFFFF"/>
        </w:rPr>
        <w:t>.</w:t>
      </w:r>
    </w:p>
    <w:p w14:paraId="62AB86CD" w14:textId="77777777" w:rsidR="00F144DD" w:rsidRPr="00B22B27" w:rsidRDefault="00F144DD" w:rsidP="00B22B27">
      <w:pPr>
        <w:pStyle w:val="Akapitzlist"/>
        <w:autoSpaceDE w:val="0"/>
        <w:autoSpaceDN w:val="0"/>
        <w:adjustRightInd w:val="0"/>
        <w:spacing w:after="0" w:line="276" w:lineRule="auto"/>
        <w:ind w:left="1134"/>
        <w:jc w:val="both"/>
        <w:rPr>
          <w:rFonts w:ascii="Arial" w:eastAsia="Calibri" w:hAnsi="Arial" w:cs="Arial"/>
          <w:shd w:val="clear" w:color="auto" w:fill="FFFFFF"/>
        </w:rPr>
      </w:pPr>
    </w:p>
    <w:p w14:paraId="6BC75AC2" w14:textId="06AA6C67" w:rsidR="00F144DD" w:rsidRPr="00B22B27" w:rsidRDefault="009217AC" w:rsidP="00B22B27">
      <w:pPr>
        <w:pStyle w:val="Akapitzlist"/>
        <w:numPr>
          <w:ilvl w:val="0"/>
          <w:numId w:val="4"/>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
          <w:shd w:val="clear" w:color="auto" w:fill="FFFFFF"/>
        </w:rPr>
        <w:t>Projektant w specjalności sanitarnej</w:t>
      </w:r>
      <w:r w:rsidRPr="00B22B27">
        <w:rPr>
          <w:rFonts w:ascii="Arial" w:eastAsia="Calibri" w:hAnsi="Arial" w:cs="Arial"/>
          <w:shd w:val="clear" w:color="auto" w:fill="FFFFFF"/>
        </w:rPr>
        <w:t xml:space="preserve">, </w:t>
      </w:r>
      <w:r w:rsidR="00F144DD" w:rsidRPr="00B22B27">
        <w:rPr>
          <w:rFonts w:ascii="Arial" w:eastAsia="Calibri" w:hAnsi="Arial" w:cs="Arial"/>
          <w:shd w:val="clear" w:color="auto" w:fill="FFFFFF"/>
        </w:rPr>
        <w:t>wymagana codzienna dyspozycyjność telefoniczna i gotowość do obecności na wezwanie Zamawiającego w czasie i miejscu prowadzenia prac projektowych podlegających jego nadzorowi. Wg. potrzeb</w:t>
      </w:r>
    </w:p>
    <w:p w14:paraId="6CBA57EF" w14:textId="3424A310" w:rsidR="00F144DD" w:rsidRPr="00B22B27" w:rsidRDefault="009217AC" w:rsidP="00B22B27">
      <w:pPr>
        <w:pStyle w:val="Akapitzlist"/>
        <w:numPr>
          <w:ilvl w:val="0"/>
          <w:numId w:val="4"/>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
          <w:shd w:val="clear" w:color="auto" w:fill="FFFFFF"/>
        </w:rPr>
        <w:lastRenderedPageBreak/>
        <w:t>Projektant w specjalności drogowej</w:t>
      </w:r>
      <w:r w:rsidRPr="00B22B27">
        <w:rPr>
          <w:rFonts w:ascii="Arial" w:eastAsia="Calibri" w:hAnsi="Arial" w:cs="Arial"/>
          <w:shd w:val="clear" w:color="auto" w:fill="FFFFFF"/>
        </w:rPr>
        <w:t xml:space="preserve">, </w:t>
      </w:r>
      <w:r w:rsidR="00F144DD" w:rsidRPr="00B22B27">
        <w:rPr>
          <w:rFonts w:ascii="Arial" w:eastAsia="Calibri" w:hAnsi="Arial" w:cs="Arial"/>
          <w:shd w:val="clear" w:color="auto" w:fill="FFFFFF"/>
        </w:rPr>
        <w:t>wymagana codzienna dyspozycyjność telefoniczna i gotowość do obecności na wezwanie Zamawiającego w czasie i miejscu prowadzenia prac projektowych podlegających jego nadzorowi. Wg. potrzeb</w:t>
      </w:r>
    </w:p>
    <w:p w14:paraId="61AC4826" w14:textId="77777777" w:rsidR="00F144DD" w:rsidRPr="00B22B27" w:rsidRDefault="00F144DD" w:rsidP="00B22B27">
      <w:pPr>
        <w:pStyle w:val="Akapitzlist"/>
        <w:autoSpaceDE w:val="0"/>
        <w:autoSpaceDN w:val="0"/>
        <w:adjustRightInd w:val="0"/>
        <w:spacing w:after="0" w:line="276" w:lineRule="auto"/>
        <w:ind w:left="1134"/>
        <w:jc w:val="both"/>
        <w:rPr>
          <w:rFonts w:ascii="Arial" w:eastAsia="Calibri" w:hAnsi="Arial" w:cs="Arial"/>
          <w:shd w:val="clear" w:color="auto" w:fill="FFFFFF"/>
        </w:rPr>
      </w:pPr>
    </w:p>
    <w:p w14:paraId="2F09D36A" w14:textId="6DBFD227" w:rsidR="00F144DD" w:rsidRPr="00B22B27" w:rsidRDefault="009217AC" w:rsidP="00B22B27">
      <w:pPr>
        <w:pStyle w:val="Akapitzlist"/>
        <w:numPr>
          <w:ilvl w:val="0"/>
          <w:numId w:val="4"/>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
          <w:shd w:val="clear" w:color="auto" w:fill="FFFFFF"/>
        </w:rPr>
        <w:t>Projektant w specjalności architektonicznej</w:t>
      </w:r>
      <w:r w:rsidRPr="00B22B27">
        <w:rPr>
          <w:rFonts w:ascii="Arial" w:eastAsia="Calibri" w:hAnsi="Arial" w:cs="Arial"/>
          <w:shd w:val="clear" w:color="auto" w:fill="FFFFFF"/>
        </w:rPr>
        <w:t xml:space="preserve">, </w:t>
      </w:r>
      <w:r w:rsidR="00F144DD" w:rsidRPr="00B22B27">
        <w:rPr>
          <w:rFonts w:ascii="Arial" w:eastAsia="Calibri" w:hAnsi="Arial" w:cs="Arial"/>
          <w:shd w:val="clear" w:color="auto" w:fill="FFFFFF"/>
        </w:rPr>
        <w:t>wymagana codzienna dyspozycyjność telefoniczna i gotowość do obecności na wezwanie Zamawiającego w czasie i miejscu prowadzenia prac projektowych podlegających jego nadzorowi. Wg. potrzeb</w:t>
      </w:r>
    </w:p>
    <w:p w14:paraId="6122D584" w14:textId="77777777" w:rsidR="00F144DD" w:rsidRPr="00B22B27" w:rsidRDefault="00F144DD" w:rsidP="00B22B27">
      <w:pPr>
        <w:pStyle w:val="Akapitzlist"/>
        <w:autoSpaceDE w:val="0"/>
        <w:autoSpaceDN w:val="0"/>
        <w:adjustRightInd w:val="0"/>
        <w:spacing w:after="0" w:line="276" w:lineRule="auto"/>
        <w:ind w:left="1134"/>
        <w:jc w:val="both"/>
        <w:rPr>
          <w:rFonts w:ascii="Arial" w:eastAsia="Calibri" w:hAnsi="Arial" w:cs="Arial"/>
          <w:shd w:val="clear" w:color="auto" w:fill="FFFFFF"/>
        </w:rPr>
      </w:pPr>
    </w:p>
    <w:p w14:paraId="5659256E" w14:textId="72EE11BC" w:rsidR="003C4CAE" w:rsidRPr="00B22B27" w:rsidRDefault="009217AC" w:rsidP="00B22B27">
      <w:pPr>
        <w:pStyle w:val="Akapitzlist"/>
        <w:numPr>
          <w:ilvl w:val="0"/>
          <w:numId w:val="4"/>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
          <w:shd w:val="clear" w:color="auto" w:fill="FFFFFF"/>
        </w:rPr>
        <w:t>Inspektor nadzoru w branży konstrukcyjno-budowlanej</w:t>
      </w:r>
      <w:r w:rsidR="00091B8E" w:rsidRPr="00B22B27">
        <w:rPr>
          <w:rFonts w:ascii="Arial" w:eastAsia="Calibri" w:hAnsi="Arial" w:cs="Arial"/>
          <w:shd w:val="clear" w:color="auto" w:fill="FFFFFF"/>
        </w:rPr>
        <w:t>,</w:t>
      </w:r>
      <w:r w:rsidR="003C4CAE" w:rsidRPr="00B22B27">
        <w:rPr>
          <w:rFonts w:ascii="Arial" w:eastAsia="Calibri" w:hAnsi="Arial" w:cs="Arial"/>
          <w:shd w:val="clear" w:color="auto" w:fill="FFFFFF"/>
        </w:rPr>
        <w:t xml:space="preserve"> </w:t>
      </w:r>
      <w:r w:rsidR="00BE71A4" w:rsidRPr="00B22B27">
        <w:rPr>
          <w:rFonts w:ascii="Arial" w:eastAsia="Calibri" w:hAnsi="Arial" w:cs="Arial"/>
          <w:shd w:val="clear" w:color="auto" w:fill="FFFFFF"/>
        </w:rPr>
        <w:t>zaangażowanie czasowe według potrzeb, przy czym wymagane minimum to 1 dzień w tygodniu po 4 godzin dziennie</w:t>
      </w:r>
      <w:r w:rsidR="003C4CAE" w:rsidRPr="00B22B27">
        <w:rPr>
          <w:rFonts w:ascii="Arial" w:eastAsia="Calibri" w:hAnsi="Arial" w:cs="Arial"/>
          <w:shd w:val="clear" w:color="auto" w:fill="FFFFFF"/>
        </w:rPr>
        <w:t xml:space="preserve"> </w:t>
      </w:r>
      <w:r w:rsidR="00CE7C5C" w:rsidRPr="00B22B27">
        <w:rPr>
          <w:rFonts w:ascii="Arial" w:eastAsia="Calibri" w:hAnsi="Arial" w:cs="Arial"/>
          <w:shd w:val="clear" w:color="auto" w:fill="FFFFFF"/>
        </w:rPr>
        <w:t>na</w:t>
      </w:r>
      <w:r w:rsidR="003C4CAE" w:rsidRPr="00B22B27">
        <w:rPr>
          <w:rFonts w:ascii="Arial" w:eastAsia="Calibri" w:hAnsi="Arial" w:cs="Arial"/>
          <w:shd w:val="clear" w:color="auto" w:fill="FFFFFF"/>
        </w:rPr>
        <w:t xml:space="preserve"> Terenie Budowy, w czasie pracy Zamawiającego oraz podczas realizacji robót podlegających jego nadzorowi, z zastrzeżeniem gotowości do codziennej obecności na Terenie Budowy w celu zapewnienia ciągłości prowadzenia robót budowlanych oraz odbiorów. wg. konieczności </w:t>
      </w:r>
      <w:r w:rsidR="003C4CAE" w:rsidRPr="00B22B27">
        <w:rPr>
          <w:rFonts w:ascii="Arial" w:hAnsi="Arial" w:cs="Arial"/>
        </w:rPr>
        <w:t>w celu zapewnienia ciągłości prowadzenia robót budowlanych oraz odbiorów</w:t>
      </w:r>
      <w:r w:rsidR="003C4CAE" w:rsidRPr="00B22B27">
        <w:rPr>
          <w:rFonts w:ascii="Arial" w:eastAsia="Calibri" w:hAnsi="Arial" w:cs="Arial"/>
          <w:shd w:val="clear" w:color="auto" w:fill="FFFFFF"/>
        </w:rPr>
        <w:t xml:space="preserve"> ( w sytuacji robót zanikowych ). </w:t>
      </w:r>
      <w:r w:rsidR="003C4CAE" w:rsidRPr="00B22B27">
        <w:rPr>
          <w:rFonts w:ascii="Arial" w:eastAsia="Calibri" w:hAnsi="Arial" w:cs="Arial"/>
          <w:bCs/>
          <w:shd w:val="clear" w:color="auto" w:fill="FFFFFF"/>
        </w:rPr>
        <w:t>Ponadto</w:t>
      </w:r>
      <w:r w:rsidR="003C4CAE" w:rsidRPr="00B22B27">
        <w:rPr>
          <w:rFonts w:ascii="Arial" w:eastAsia="Calibri" w:hAnsi="Arial" w:cs="Arial"/>
          <w:b/>
          <w:shd w:val="clear" w:color="auto" w:fill="FFFFFF"/>
        </w:rPr>
        <w:t xml:space="preserve"> </w:t>
      </w:r>
      <w:r w:rsidR="003C4CAE" w:rsidRPr="00B22B27">
        <w:rPr>
          <w:rFonts w:ascii="Arial" w:eastAsia="Calibri" w:hAnsi="Arial" w:cs="Arial"/>
          <w:shd w:val="clear" w:color="auto" w:fill="FFFFFF"/>
        </w:rPr>
        <w:t xml:space="preserve">wymagana codzienna dyspozycyjność telefoniczna. </w:t>
      </w:r>
    </w:p>
    <w:p w14:paraId="7D2CAC5B" w14:textId="77777777" w:rsidR="00BE71A4" w:rsidRPr="00B22B27" w:rsidRDefault="00BE71A4" w:rsidP="00B22B27">
      <w:pPr>
        <w:autoSpaceDE w:val="0"/>
        <w:autoSpaceDN w:val="0"/>
        <w:adjustRightInd w:val="0"/>
        <w:spacing w:after="0" w:line="276" w:lineRule="auto"/>
        <w:jc w:val="both"/>
        <w:rPr>
          <w:rFonts w:ascii="Arial" w:eastAsia="Calibri" w:hAnsi="Arial" w:cs="Arial"/>
          <w:b/>
          <w:shd w:val="clear" w:color="auto" w:fill="FFFFFF"/>
        </w:rPr>
      </w:pPr>
    </w:p>
    <w:p w14:paraId="69FDB067" w14:textId="6A949D9C" w:rsidR="003C4CAE" w:rsidRPr="00B22B27" w:rsidRDefault="009217AC" w:rsidP="00B22B27">
      <w:pPr>
        <w:pStyle w:val="Akapitzlist"/>
        <w:numPr>
          <w:ilvl w:val="0"/>
          <w:numId w:val="4"/>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
          <w:shd w:val="clear" w:color="auto" w:fill="FFFFFF"/>
        </w:rPr>
        <w:t>Inspektor nadzoru w branży instalacyjnej</w:t>
      </w:r>
      <w:r w:rsidR="00091B8E" w:rsidRPr="00B22B27">
        <w:rPr>
          <w:rFonts w:ascii="Arial" w:eastAsia="Calibri" w:hAnsi="Arial" w:cs="Arial"/>
          <w:shd w:val="clear" w:color="auto" w:fill="FFFFFF"/>
        </w:rPr>
        <w:t xml:space="preserve">, </w:t>
      </w:r>
      <w:r w:rsidR="003C4CAE" w:rsidRPr="00C57BAA">
        <w:rPr>
          <w:rFonts w:ascii="Arial" w:hAnsi="Arial" w:cs="Arial"/>
        </w:rPr>
        <w:t xml:space="preserve">zaangażowanie czasowe według potrzeb, przy w czasie pracy Zamawiającego oraz podczas realizacji robót podlegających jego nadzorowi, z zastrzeżeniem gotowości do codziennej obecności na Terenie Budowy w celu zapewnienia ciągłości prowadzenia robót budowlanych oraz odbiorów. </w:t>
      </w:r>
      <w:r w:rsidR="003C4CAE" w:rsidRPr="00B22B27">
        <w:rPr>
          <w:rFonts w:ascii="Arial" w:eastAsia="Calibri" w:hAnsi="Arial" w:cs="Arial"/>
          <w:shd w:val="clear" w:color="auto" w:fill="FFFFFF"/>
        </w:rPr>
        <w:t xml:space="preserve">wg. konieczności </w:t>
      </w:r>
      <w:r w:rsidR="003C4CAE" w:rsidRPr="00C57BAA">
        <w:rPr>
          <w:rFonts w:ascii="Arial" w:hAnsi="Arial" w:cs="Arial"/>
        </w:rPr>
        <w:t>w celu zapewnienia ciągłości prowadzenia robót budowlanych oraz odbiorów</w:t>
      </w:r>
      <w:r w:rsidR="003C4CAE" w:rsidRPr="00B22B27">
        <w:rPr>
          <w:rFonts w:ascii="Arial" w:eastAsia="Calibri" w:hAnsi="Arial" w:cs="Arial"/>
          <w:shd w:val="clear" w:color="auto" w:fill="FFFFFF"/>
        </w:rPr>
        <w:t xml:space="preserve"> ( w sytuacji robót zanikowych ) </w:t>
      </w:r>
      <w:r w:rsidR="003C4CAE" w:rsidRPr="00B22B27">
        <w:rPr>
          <w:rFonts w:ascii="Arial" w:eastAsia="Calibri" w:hAnsi="Arial" w:cs="Arial"/>
          <w:bCs/>
          <w:shd w:val="clear" w:color="auto" w:fill="FFFFFF"/>
        </w:rPr>
        <w:t>Ponadto</w:t>
      </w:r>
      <w:r w:rsidR="003C4CAE" w:rsidRPr="00B22B27">
        <w:rPr>
          <w:rFonts w:ascii="Arial" w:eastAsia="Calibri" w:hAnsi="Arial" w:cs="Arial"/>
          <w:b/>
          <w:shd w:val="clear" w:color="auto" w:fill="FFFFFF"/>
        </w:rPr>
        <w:t xml:space="preserve"> </w:t>
      </w:r>
      <w:r w:rsidR="003C4CAE" w:rsidRPr="00B22B27">
        <w:rPr>
          <w:rFonts w:ascii="Arial" w:eastAsia="Calibri" w:hAnsi="Arial" w:cs="Arial"/>
          <w:shd w:val="clear" w:color="auto" w:fill="FFFFFF"/>
        </w:rPr>
        <w:t xml:space="preserve">wymagana codzienna dyspozycyjność telefoniczna. </w:t>
      </w:r>
    </w:p>
    <w:p w14:paraId="7AC8E0C9" w14:textId="77777777" w:rsidR="003C4CAE" w:rsidRPr="00B22B27" w:rsidRDefault="003C4CAE" w:rsidP="00B22B27">
      <w:pPr>
        <w:pStyle w:val="Akapitzlist"/>
        <w:autoSpaceDE w:val="0"/>
        <w:autoSpaceDN w:val="0"/>
        <w:adjustRightInd w:val="0"/>
        <w:spacing w:after="0" w:line="276" w:lineRule="auto"/>
        <w:ind w:left="1134"/>
        <w:jc w:val="both"/>
        <w:rPr>
          <w:rFonts w:ascii="Arial" w:eastAsia="Calibri" w:hAnsi="Arial" w:cs="Arial"/>
          <w:shd w:val="clear" w:color="auto" w:fill="FFFFFF"/>
        </w:rPr>
      </w:pPr>
    </w:p>
    <w:p w14:paraId="00C37ACE" w14:textId="77777777" w:rsidR="000D5294" w:rsidRPr="00B22B27" w:rsidRDefault="009217AC" w:rsidP="00B22B27">
      <w:pPr>
        <w:pStyle w:val="Akapitzlist"/>
        <w:numPr>
          <w:ilvl w:val="0"/>
          <w:numId w:val="4"/>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
          <w:shd w:val="clear" w:color="auto" w:fill="FFFFFF"/>
        </w:rPr>
        <w:t>Inspektor nadzoru w branży sanitarnej</w:t>
      </w:r>
      <w:r w:rsidR="00091B8E" w:rsidRPr="00B22B27">
        <w:rPr>
          <w:rFonts w:ascii="Arial" w:eastAsia="Calibri" w:hAnsi="Arial" w:cs="Arial"/>
          <w:shd w:val="clear" w:color="auto" w:fill="FFFFFF"/>
        </w:rPr>
        <w:t xml:space="preserve">, </w:t>
      </w:r>
      <w:r w:rsidR="000D5294" w:rsidRPr="00B22B27">
        <w:rPr>
          <w:rFonts w:ascii="Arial" w:hAnsi="Arial" w:cs="Arial"/>
        </w:rPr>
        <w:t xml:space="preserve">zaangażowanie czasowe według potrzeb, przy w czasie pracy Zamawiającego oraz podczas realizacji robót podlegających jego nadzorowi, z zastrzeżeniem gotowości do codziennej obecności na Terenie Budowy w celu zapewnienia ciągłości prowadzenia robót budowlanych oraz odbiorów. </w:t>
      </w:r>
      <w:r w:rsidR="000D5294" w:rsidRPr="00B22B27">
        <w:rPr>
          <w:rFonts w:ascii="Arial" w:eastAsia="Calibri" w:hAnsi="Arial" w:cs="Arial"/>
          <w:shd w:val="clear" w:color="auto" w:fill="FFFFFF"/>
        </w:rPr>
        <w:t xml:space="preserve">wg. konieczności </w:t>
      </w:r>
      <w:r w:rsidR="000D5294" w:rsidRPr="00B22B27">
        <w:rPr>
          <w:rFonts w:ascii="Arial" w:hAnsi="Arial" w:cs="Arial"/>
        </w:rPr>
        <w:t>w celu zapewnienia ciągłości prowadzenia robót budowlanych oraz odbiorów</w:t>
      </w:r>
      <w:r w:rsidR="000D5294" w:rsidRPr="00B22B27">
        <w:rPr>
          <w:rFonts w:ascii="Arial" w:eastAsia="Calibri" w:hAnsi="Arial" w:cs="Arial"/>
          <w:shd w:val="clear" w:color="auto" w:fill="FFFFFF"/>
        </w:rPr>
        <w:t xml:space="preserve"> ( w sytuacji robót zanikowych ) </w:t>
      </w:r>
      <w:r w:rsidR="000D5294" w:rsidRPr="00B22B27">
        <w:rPr>
          <w:rFonts w:ascii="Arial" w:eastAsia="Calibri" w:hAnsi="Arial" w:cs="Arial"/>
          <w:bCs/>
          <w:shd w:val="clear" w:color="auto" w:fill="FFFFFF"/>
        </w:rPr>
        <w:t>Ponadto</w:t>
      </w:r>
      <w:r w:rsidR="000D5294" w:rsidRPr="00B22B27">
        <w:rPr>
          <w:rFonts w:ascii="Arial" w:eastAsia="Calibri" w:hAnsi="Arial" w:cs="Arial"/>
          <w:b/>
          <w:shd w:val="clear" w:color="auto" w:fill="FFFFFF"/>
        </w:rPr>
        <w:t xml:space="preserve"> </w:t>
      </w:r>
      <w:r w:rsidR="000D5294" w:rsidRPr="00B22B27">
        <w:rPr>
          <w:rFonts w:ascii="Arial" w:eastAsia="Calibri" w:hAnsi="Arial" w:cs="Arial"/>
          <w:shd w:val="clear" w:color="auto" w:fill="FFFFFF"/>
        </w:rPr>
        <w:t xml:space="preserve">wymagana codzienna dyspozycyjność telefoniczna. </w:t>
      </w:r>
    </w:p>
    <w:p w14:paraId="05D59B82" w14:textId="77777777" w:rsidR="000D5294" w:rsidRPr="00B22B27" w:rsidRDefault="009217AC" w:rsidP="00B22B27">
      <w:pPr>
        <w:pStyle w:val="Akapitzlist"/>
        <w:numPr>
          <w:ilvl w:val="0"/>
          <w:numId w:val="4"/>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b/>
          <w:shd w:val="clear" w:color="auto" w:fill="FFFFFF"/>
        </w:rPr>
        <w:t>Inspektor nadzoru</w:t>
      </w:r>
      <w:r w:rsidRPr="00C57BAA">
        <w:rPr>
          <w:rFonts w:ascii="Arial" w:hAnsi="Arial" w:cs="Arial"/>
          <w:b/>
        </w:rPr>
        <w:t xml:space="preserve"> w branży drogowej</w:t>
      </w:r>
      <w:r w:rsidR="00091B8E" w:rsidRPr="00C57BAA">
        <w:rPr>
          <w:rFonts w:ascii="Arial" w:hAnsi="Arial" w:cs="Arial"/>
        </w:rPr>
        <w:t xml:space="preserve">, </w:t>
      </w:r>
      <w:r w:rsidR="000D5294" w:rsidRPr="00B22B27">
        <w:rPr>
          <w:rFonts w:ascii="Arial" w:hAnsi="Arial" w:cs="Arial"/>
        </w:rPr>
        <w:t xml:space="preserve">zaangażowanie czasowe według potrzeb, przy w czasie pracy Zamawiającego oraz podczas realizacji robót podlegających jego nadzorowi, z zastrzeżeniem gotowości do codziennej obecności na Terenie Budowy w celu zapewnienia ciągłości prowadzenia robót budowlanych oraz odbiorów. </w:t>
      </w:r>
      <w:r w:rsidR="000D5294" w:rsidRPr="00B22B27">
        <w:rPr>
          <w:rFonts w:ascii="Arial" w:eastAsia="Calibri" w:hAnsi="Arial" w:cs="Arial"/>
          <w:shd w:val="clear" w:color="auto" w:fill="FFFFFF"/>
        </w:rPr>
        <w:t xml:space="preserve">wg. konieczności </w:t>
      </w:r>
      <w:r w:rsidR="000D5294" w:rsidRPr="00B22B27">
        <w:rPr>
          <w:rFonts w:ascii="Arial" w:hAnsi="Arial" w:cs="Arial"/>
        </w:rPr>
        <w:t>w celu zapewnienia ciągłości prowadzenia robót budowlanych oraz odbiorów</w:t>
      </w:r>
      <w:r w:rsidR="000D5294" w:rsidRPr="00B22B27">
        <w:rPr>
          <w:rFonts w:ascii="Arial" w:eastAsia="Calibri" w:hAnsi="Arial" w:cs="Arial"/>
          <w:shd w:val="clear" w:color="auto" w:fill="FFFFFF"/>
        </w:rPr>
        <w:t xml:space="preserve"> ( w sytuacji robót zanikowych ) </w:t>
      </w:r>
      <w:r w:rsidR="000D5294" w:rsidRPr="00B22B27">
        <w:rPr>
          <w:rFonts w:ascii="Arial" w:eastAsia="Calibri" w:hAnsi="Arial" w:cs="Arial"/>
          <w:bCs/>
          <w:shd w:val="clear" w:color="auto" w:fill="FFFFFF"/>
        </w:rPr>
        <w:t>Ponadto</w:t>
      </w:r>
      <w:r w:rsidR="000D5294" w:rsidRPr="00B22B27">
        <w:rPr>
          <w:rFonts w:ascii="Arial" w:eastAsia="Calibri" w:hAnsi="Arial" w:cs="Arial"/>
          <w:b/>
          <w:shd w:val="clear" w:color="auto" w:fill="FFFFFF"/>
        </w:rPr>
        <w:t xml:space="preserve"> </w:t>
      </w:r>
      <w:r w:rsidR="000D5294" w:rsidRPr="00B22B27">
        <w:rPr>
          <w:rFonts w:ascii="Arial" w:eastAsia="Calibri" w:hAnsi="Arial" w:cs="Arial"/>
          <w:shd w:val="clear" w:color="auto" w:fill="FFFFFF"/>
        </w:rPr>
        <w:t xml:space="preserve">wymagana codzienna dyspozycyjność telefoniczna. </w:t>
      </w:r>
    </w:p>
    <w:p w14:paraId="6838B33A" w14:textId="1A0FB34D" w:rsidR="009217AC" w:rsidRPr="00C57BAA" w:rsidRDefault="009217AC" w:rsidP="00B22B27">
      <w:pPr>
        <w:pStyle w:val="Akapitzlist"/>
        <w:autoSpaceDE w:val="0"/>
        <w:autoSpaceDN w:val="0"/>
        <w:adjustRightInd w:val="0"/>
        <w:spacing w:after="0" w:line="276" w:lineRule="auto"/>
        <w:ind w:left="1134"/>
        <w:jc w:val="both"/>
        <w:rPr>
          <w:rFonts w:ascii="Arial" w:hAnsi="Arial" w:cs="Arial"/>
        </w:rPr>
      </w:pPr>
    </w:p>
    <w:p w14:paraId="017076FF" w14:textId="77777777" w:rsidR="00DF5211" w:rsidRPr="00C57BAA" w:rsidRDefault="00DF5211"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22B27">
        <w:rPr>
          <w:rFonts w:ascii="Arial" w:eastAsia="Calibri" w:hAnsi="Arial" w:cs="Arial"/>
          <w:shd w:val="clear" w:color="auto" w:fill="FFFFFF"/>
        </w:rPr>
        <w:t xml:space="preserve">Wymagana przez Zamawiającego czas pracy Personelu Kluczowego </w:t>
      </w:r>
      <w:r w:rsidRPr="00C57BAA">
        <w:rPr>
          <w:rFonts w:ascii="Arial" w:eastAsia="Calibri" w:hAnsi="Arial" w:cs="Arial"/>
          <w:lang w:eastAsia="ar-SA"/>
        </w:rPr>
        <w:t xml:space="preserve">może być ograniczony w przypadku okoliczności powodujących czasowy przestój w robotach lub/i projektowaniu, który zostanie stwierdzony przez Inżyniera i potwierdzony przez Zamawiającego. </w:t>
      </w:r>
    </w:p>
    <w:p w14:paraId="5291D8AC" w14:textId="77777777" w:rsidR="00DF5211" w:rsidRPr="00AD6806" w:rsidRDefault="00DF5211"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C57BAA">
        <w:rPr>
          <w:rFonts w:ascii="Arial" w:eastAsia="Calibri" w:hAnsi="Arial" w:cs="Arial"/>
          <w:lang w:eastAsia="ar-SA"/>
        </w:rPr>
        <w:t xml:space="preserve">Dodatkowo Zamawiający wymaga udziału </w:t>
      </w:r>
      <w:r w:rsidR="009E77B0" w:rsidRPr="00C57BAA">
        <w:rPr>
          <w:rFonts w:ascii="Arial" w:eastAsia="Calibri" w:hAnsi="Arial" w:cs="Arial"/>
          <w:lang w:eastAsia="ar-SA"/>
        </w:rPr>
        <w:t xml:space="preserve">każdego z członków </w:t>
      </w:r>
      <w:r w:rsidRPr="00C57BAA">
        <w:rPr>
          <w:rFonts w:ascii="Arial" w:eastAsia="Calibri" w:hAnsi="Arial" w:cs="Arial"/>
          <w:lang w:eastAsia="ar-SA"/>
        </w:rPr>
        <w:t xml:space="preserve">Personelu Kluczowego </w:t>
      </w:r>
      <w:r w:rsidR="001845E0" w:rsidRPr="00C57BAA">
        <w:rPr>
          <w:rFonts w:ascii="Arial" w:eastAsia="Calibri" w:hAnsi="Arial" w:cs="Arial"/>
          <w:lang w:eastAsia="ar-SA"/>
        </w:rPr>
        <w:t xml:space="preserve">określonego w pkt 1 ppkt 2)—10) </w:t>
      </w:r>
      <w:r w:rsidRPr="00C57BAA">
        <w:rPr>
          <w:rFonts w:ascii="Arial" w:eastAsia="Calibri" w:hAnsi="Arial" w:cs="Arial"/>
          <w:lang w:eastAsia="ar-SA"/>
        </w:rPr>
        <w:t xml:space="preserve">w organizowanych spotkaniach, </w:t>
      </w:r>
      <w:r w:rsidRPr="00DF5211">
        <w:rPr>
          <w:rFonts w:ascii="Arial" w:eastAsia="Calibri" w:hAnsi="Arial" w:cs="Arial"/>
          <w:lang w:eastAsia="ar-SA"/>
        </w:rPr>
        <w:t xml:space="preserve">naradach </w:t>
      </w:r>
      <w:r w:rsidR="009E77B0" w:rsidRPr="009E77B0">
        <w:rPr>
          <w:rFonts w:ascii="Arial" w:eastAsia="Calibri" w:hAnsi="Arial" w:cs="Arial"/>
          <w:lang w:eastAsia="ar-SA"/>
        </w:rPr>
        <w:t xml:space="preserve">w czasie </w:t>
      </w:r>
      <w:r w:rsidR="009E77B0" w:rsidRPr="009E77B0">
        <w:rPr>
          <w:rFonts w:ascii="Arial" w:eastAsia="Calibri" w:hAnsi="Arial" w:cs="Arial"/>
          <w:lang w:eastAsia="ar-SA"/>
        </w:rPr>
        <w:lastRenderedPageBreak/>
        <w:t xml:space="preserve">prowadzenia prac projektowych </w:t>
      </w:r>
      <w:r w:rsidR="009E77B0">
        <w:rPr>
          <w:rFonts w:ascii="Arial" w:eastAsia="Calibri" w:hAnsi="Arial" w:cs="Arial"/>
          <w:lang w:eastAsia="ar-SA"/>
        </w:rPr>
        <w:t>oraz</w:t>
      </w:r>
      <w:r w:rsidR="009E77B0" w:rsidRPr="009E77B0">
        <w:rPr>
          <w:rFonts w:ascii="Arial" w:eastAsia="Calibri" w:hAnsi="Arial" w:cs="Arial"/>
          <w:lang w:eastAsia="ar-SA"/>
        </w:rPr>
        <w:t xml:space="preserve"> </w:t>
      </w:r>
      <w:r w:rsidRPr="00DF5211">
        <w:rPr>
          <w:rFonts w:ascii="Arial" w:eastAsia="Calibri" w:hAnsi="Arial" w:cs="Arial"/>
          <w:lang w:eastAsia="ar-SA"/>
        </w:rPr>
        <w:t xml:space="preserve">w czasie </w:t>
      </w:r>
      <w:r w:rsidRPr="009E77B0">
        <w:rPr>
          <w:rFonts w:ascii="Arial" w:eastAsia="Calibri" w:hAnsi="Arial" w:cs="Arial"/>
          <w:color w:val="222222"/>
          <w:shd w:val="clear" w:color="auto" w:fill="FFFFFF"/>
        </w:rPr>
        <w:t>realizacji</w:t>
      </w:r>
      <w:r w:rsidRPr="00DF5211">
        <w:rPr>
          <w:rFonts w:ascii="Arial" w:eastAsia="Calibri" w:hAnsi="Arial" w:cs="Arial"/>
          <w:lang w:eastAsia="ar-SA"/>
        </w:rPr>
        <w:t xml:space="preserve"> robót budowlanych </w:t>
      </w:r>
      <w:r w:rsidR="009E77B0">
        <w:rPr>
          <w:rFonts w:ascii="Arial" w:eastAsia="Calibri" w:hAnsi="Arial" w:cs="Arial"/>
          <w:lang w:eastAsia="ar-SA"/>
        </w:rPr>
        <w:t>odpowiednio</w:t>
      </w:r>
      <w:r w:rsidR="009E77B0" w:rsidRPr="00DF5211">
        <w:rPr>
          <w:rFonts w:ascii="Arial" w:eastAsia="Calibri" w:hAnsi="Arial" w:cs="Arial"/>
          <w:lang w:eastAsia="ar-SA"/>
        </w:rPr>
        <w:t xml:space="preserve"> </w:t>
      </w:r>
      <w:r w:rsidRPr="00DF5211">
        <w:rPr>
          <w:rFonts w:ascii="Arial" w:eastAsia="Calibri" w:hAnsi="Arial" w:cs="Arial"/>
          <w:lang w:eastAsia="ar-SA"/>
        </w:rPr>
        <w:t>podlegających nadzorowi</w:t>
      </w:r>
      <w:r w:rsidR="009E77B0">
        <w:rPr>
          <w:rFonts w:ascii="Arial" w:eastAsia="Calibri" w:hAnsi="Arial" w:cs="Arial"/>
          <w:lang w:eastAsia="ar-SA"/>
        </w:rPr>
        <w:t xml:space="preserve"> (w</w:t>
      </w:r>
      <w:r w:rsidR="001845E0">
        <w:rPr>
          <w:rFonts w:ascii="Arial" w:eastAsia="Calibri" w:hAnsi="Arial" w:cs="Arial"/>
          <w:lang w:eastAsia="ar-SA"/>
        </w:rPr>
        <w:t xml:space="preserve"> </w:t>
      </w:r>
      <w:r w:rsidR="009E77B0">
        <w:rPr>
          <w:rFonts w:ascii="Arial" w:eastAsia="Calibri" w:hAnsi="Arial" w:cs="Arial"/>
          <w:lang w:eastAsia="ar-SA"/>
        </w:rPr>
        <w:t>zależności od zajmowanego stanowiska)</w:t>
      </w:r>
      <w:r w:rsidRPr="00AD6806">
        <w:rPr>
          <w:rFonts w:ascii="Arial" w:eastAsia="Calibri" w:hAnsi="Arial" w:cs="Arial"/>
          <w:lang w:eastAsia="ar-SA"/>
        </w:rPr>
        <w:t>.</w:t>
      </w:r>
      <w:r w:rsidR="00155731" w:rsidRPr="00AD6806">
        <w:rPr>
          <w:rFonts w:ascii="Arial" w:eastAsia="Calibri" w:hAnsi="Arial" w:cs="Arial"/>
          <w:lang w:eastAsia="ar-SA"/>
        </w:rPr>
        <w:t xml:space="preserve"> </w:t>
      </w:r>
    </w:p>
    <w:p w14:paraId="403215A1" w14:textId="77777777" w:rsidR="00AD6806" w:rsidRPr="00AD6806" w:rsidRDefault="00AD6806"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 xml:space="preserve">Podane powyżej zaangażowanie Personelu Kluczowego należy traktować jako minimalne. Rzeczywiste konieczne zaangażowanie personelu Inżyniera może być większe i wynikać będzie bezpośrednio z potrzeb i charakteru prowadzonych prac. </w:t>
      </w:r>
    </w:p>
    <w:p w14:paraId="5C7489F1" w14:textId="21259187" w:rsidR="00AD6806" w:rsidRPr="00AD6806" w:rsidRDefault="00AD6806"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 xml:space="preserve">Niezależnie od powyższego wymaga się codziennej dostępności każdej osoby z Personelu Kluczowego przez środki zdalnej komunikacji </w:t>
      </w:r>
      <w:r w:rsidRPr="00B67A4C">
        <w:rPr>
          <w:rFonts w:ascii="Arial" w:eastAsia="Calibri" w:hAnsi="Arial" w:cs="Arial"/>
          <w:lang w:eastAsia="ar-SA"/>
        </w:rPr>
        <w:t>(telefon,</w:t>
      </w:r>
      <w:r w:rsidR="00CE7C5C" w:rsidRPr="00B67A4C">
        <w:rPr>
          <w:rFonts w:ascii="Arial" w:eastAsia="Calibri" w:hAnsi="Arial" w:cs="Arial"/>
          <w:lang w:eastAsia="ar-SA"/>
        </w:rPr>
        <w:t xml:space="preserve"> </w:t>
      </w:r>
      <w:r w:rsidRPr="00B67A4C">
        <w:rPr>
          <w:rFonts w:ascii="Arial" w:eastAsia="Calibri" w:hAnsi="Arial" w:cs="Arial"/>
          <w:lang w:eastAsia="ar-SA"/>
        </w:rPr>
        <w:t xml:space="preserve">e-mail) </w:t>
      </w:r>
      <w:r w:rsidRPr="00AD6806">
        <w:rPr>
          <w:rFonts w:ascii="Arial" w:eastAsia="Calibri" w:hAnsi="Arial" w:cs="Arial"/>
          <w:lang w:eastAsia="ar-SA"/>
        </w:rPr>
        <w:t xml:space="preserve">w całym okresie realizacji usługi. </w:t>
      </w:r>
    </w:p>
    <w:p w14:paraId="7DDCD530" w14:textId="77777777" w:rsidR="00AD6806" w:rsidRPr="00AD6806" w:rsidRDefault="00AD6806"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 xml:space="preserve">Dodatkowo </w:t>
      </w:r>
      <w:r>
        <w:rPr>
          <w:rFonts w:ascii="Arial" w:eastAsia="Calibri" w:hAnsi="Arial" w:cs="Arial"/>
          <w:lang w:eastAsia="ar-SA"/>
        </w:rPr>
        <w:t>każda wskazana</w:t>
      </w:r>
      <w:r w:rsidRPr="00AD6806">
        <w:rPr>
          <w:rFonts w:ascii="Arial" w:eastAsia="Calibri" w:hAnsi="Arial" w:cs="Arial"/>
          <w:lang w:eastAsia="ar-SA"/>
        </w:rPr>
        <w:t xml:space="preserve"> osoba z Personelu Kluczowego stawi się w terminie i</w:t>
      </w:r>
      <w:r>
        <w:rPr>
          <w:rFonts w:ascii="Arial" w:eastAsia="Calibri" w:hAnsi="Arial" w:cs="Arial"/>
          <w:lang w:eastAsia="ar-SA"/>
        </w:rPr>
        <w:t> </w:t>
      </w:r>
      <w:r w:rsidRPr="00AD6806">
        <w:rPr>
          <w:rFonts w:ascii="Arial" w:eastAsia="Calibri" w:hAnsi="Arial" w:cs="Arial"/>
          <w:lang w:eastAsia="ar-SA"/>
        </w:rPr>
        <w:t>miejscu uprzednio uzgodnionym z Zamawiającym na naradach, spotkaniach, konferencjach związanych z realizacją nadzorowanych robót budowlanych oraz w</w:t>
      </w:r>
      <w:r>
        <w:rPr>
          <w:rFonts w:ascii="Arial" w:eastAsia="Calibri" w:hAnsi="Arial" w:cs="Arial"/>
          <w:lang w:eastAsia="ar-SA"/>
        </w:rPr>
        <w:t> </w:t>
      </w:r>
      <w:r w:rsidRPr="00AD6806">
        <w:rPr>
          <w:rFonts w:ascii="Arial" w:eastAsia="Calibri" w:hAnsi="Arial" w:cs="Arial"/>
          <w:lang w:eastAsia="ar-SA"/>
        </w:rPr>
        <w:t xml:space="preserve">każdym innym przypadku kiedy okaże się to konieczne dla zapewnienia prawidłowej realizacji Umowy oraz nadzorowanych robót budowlanych. </w:t>
      </w:r>
    </w:p>
    <w:p w14:paraId="1BEB8F32" w14:textId="77777777" w:rsidR="00AD6806" w:rsidRDefault="00AD6806"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Jednocześnie w trakcie realizacji Umowy Zamawiający zastrzega sobie prawo wezwania każd</w:t>
      </w:r>
      <w:r>
        <w:rPr>
          <w:rFonts w:ascii="Arial" w:eastAsia="Calibri" w:hAnsi="Arial" w:cs="Arial"/>
          <w:lang w:eastAsia="ar-SA"/>
        </w:rPr>
        <w:t>ej</w:t>
      </w:r>
      <w:r w:rsidRPr="00AD6806">
        <w:rPr>
          <w:rFonts w:ascii="Arial" w:eastAsia="Calibri" w:hAnsi="Arial" w:cs="Arial"/>
          <w:lang w:eastAsia="ar-SA"/>
        </w:rPr>
        <w:t xml:space="preserve"> osoby z Personelu Kluczowego ad-hoc do rozwiązania konkretnego problemu.</w:t>
      </w:r>
      <w:r w:rsidR="0076310A">
        <w:rPr>
          <w:rFonts w:ascii="Arial" w:eastAsia="Calibri" w:hAnsi="Arial" w:cs="Arial"/>
          <w:lang w:eastAsia="ar-SA"/>
        </w:rPr>
        <w:t xml:space="preserve"> </w:t>
      </w:r>
    </w:p>
    <w:p w14:paraId="36E13546" w14:textId="77777777" w:rsidR="00BF1083" w:rsidRPr="00AD6806" w:rsidRDefault="00BF1083" w:rsidP="00BF1083">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 xml:space="preserve">W okresie po wystawieniu przez Inżyniera Końcowego Protokołu Odbioru dla nadzorowanych robót budowlanych, Zamawiający wymaga dostępności poszczególnych osób Personelu Kluczowego, w zakresie niezbędnym do wydania Protokołu po upływie okresu zgłaszania wad oraz okresu gwarancyjnego, co najmniej na każdym przeglądzie gwarancyjnym oraz doraźnie na każde wezwanie Zamawiającego, przez co należy rozumieć udostępnienie danej osoby z Personelu Kluczowego do rozwiązania konkretnego problemu na wniosek Zamawiającego. </w:t>
      </w:r>
    </w:p>
    <w:p w14:paraId="78C59C89" w14:textId="77777777" w:rsidR="00BF1083" w:rsidRPr="00AD6806" w:rsidRDefault="00BF1083" w:rsidP="00BF1083">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Praca Personelu Inżyniera w godzinach nadliczbowych, nocnych oraz w dni wolne od pracy nie będzie podlegała odrębnej zapłacie przez Zamawiającego. Inżynier uwzględni to w ryczałtowym wynagrodzeniu.</w:t>
      </w:r>
      <w:r>
        <w:rPr>
          <w:rFonts w:ascii="Arial" w:eastAsia="Calibri" w:hAnsi="Arial" w:cs="Arial"/>
          <w:lang w:eastAsia="ar-SA"/>
        </w:rPr>
        <w:t xml:space="preserve"> </w:t>
      </w:r>
    </w:p>
    <w:p w14:paraId="0C8C9FE5" w14:textId="77777777" w:rsidR="00BF1083" w:rsidRPr="00AD6806" w:rsidRDefault="00BF1083" w:rsidP="00BF1083">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 xml:space="preserve">Zamawiający na każdym etapie realizacji Umowy jest uprawniony do kontroli zachowania ciągłości pracy Personelu Kluczowego, jego zaangażowania czasowego, obecności oraz pozostawania w dyspozycji. </w:t>
      </w:r>
    </w:p>
    <w:p w14:paraId="09DED861" w14:textId="77FCCCF1" w:rsidR="00AD6806" w:rsidRPr="00AD6806" w:rsidRDefault="00AD6806"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AD6806">
        <w:rPr>
          <w:rFonts w:ascii="Arial" w:eastAsia="Calibri" w:hAnsi="Arial" w:cs="Arial"/>
          <w:lang w:eastAsia="ar-SA"/>
        </w:rPr>
        <w:t>Każda nieobecność którejkolwiek osoby z Personelu Kluczowego w wymaganym przez Z</w:t>
      </w:r>
      <w:r w:rsidR="00B16EA9">
        <w:rPr>
          <w:rFonts w:ascii="Arial" w:eastAsia="Calibri" w:hAnsi="Arial" w:cs="Arial"/>
          <w:lang w:eastAsia="ar-SA"/>
        </w:rPr>
        <w:t>a</w:t>
      </w:r>
      <w:r w:rsidRPr="00AD6806">
        <w:rPr>
          <w:rFonts w:ascii="Arial" w:eastAsia="Calibri" w:hAnsi="Arial" w:cs="Arial"/>
          <w:lang w:eastAsia="ar-SA"/>
        </w:rPr>
        <w:t>mawiającego zakresie musi zostać usprawiedliwiona przez Inżyniera.</w:t>
      </w:r>
      <w:r w:rsidR="0076310A">
        <w:rPr>
          <w:rFonts w:ascii="Arial" w:eastAsia="Calibri" w:hAnsi="Arial" w:cs="Arial"/>
          <w:lang w:eastAsia="ar-SA"/>
        </w:rPr>
        <w:t xml:space="preserve"> </w:t>
      </w:r>
    </w:p>
    <w:p w14:paraId="6E13CEC0" w14:textId="77777777" w:rsidR="0076310A" w:rsidRPr="00C57BAA" w:rsidRDefault="0076310A" w:rsidP="003716B6">
      <w:pPr>
        <w:numPr>
          <w:ilvl w:val="0"/>
          <w:numId w:val="20"/>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C57BAA">
        <w:rPr>
          <w:rFonts w:ascii="Arial" w:eastAsia="Calibri" w:hAnsi="Arial" w:cs="Arial"/>
          <w:lang w:eastAsia="ar-SA"/>
        </w:rPr>
        <w:t xml:space="preserve">Każda nieobecność którejkolwiek osoby z Personelu Kluczowego Inżyniera trwająca dłużej niż </w:t>
      </w:r>
      <w:r w:rsidR="005B6597" w:rsidRPr="00C57BAA">
        <w:rPr>
          <w:rFonts w:ascii="Arial" w:eastAsia="Calibri" w:hAnsi="Arial" w:cs="Arial"/>
          <w:lang w:eastAsia="ar-SA"/>
        </w:rPr>
        <w:t>21 dni</w:t>
      </w:r>
      <w:r w:rsidRPr="00C57BAA">
        <w:rPr>
          <w:rFonts w:ascii="Arial" w:eastAsia="Calibri" w:hAnsi="Arial" w:cs="Arial"/>
          <w:lang w:eastAsia="ar-SA"/>
        </w:rPr>
        <w:t xml:space="preserve"> będzie traktowana jako podstawa do zmiany Umowy </w:t>
      </w:r>
      <w:r w:rsidR="00BF1083" w:rsidRPr="00C57BAA">
        <w:rPr>
          <w:rFonts w:ascii="Arial" w:eastAsia="Calibri" w:hAnsi="Arial" w:cs="Arial"/>
          <w:lang w:eastAsia="ar-SA"/>
        </w:rPr>
        <w:t>obejmującej zmianę</w:t>
      </w:r>
      <w:r w:rsidRPr="00C57BAA">
        <w:rPr>
          <w:rFonts w:ascii="Arial" w:eastAsia="Calibri" w:hAnsi="Arial" w:cs="Arial"/>
          <w:lang w:eastAsia="ar-SA"/>
        </w:rPr>
        <w:t xml:space="preserve"> osoby dedykowanej do pełnienia danej funkcji. Wówczas zastosowanie będzie miała procedura zmiany Personelu Kluczowego określona w Umowie. </w:t>
      </w:r>
    </w:p>
    <w:p w14:paraId="08EF9729" w14:textId="77777777" w:rsidR="0076310A" w:rsidRPr="00C57BAA" w:rsidRDefault="0076310A" w:rsidP="00B8126C">
      <w:pPr>
        <w:tabs>
          <w:tab w:val="left" w:pos="709"/>
        </w:tabs>
        <w:spacing w:after="0" w:line="276" w:lineRule="auto"/>
        <w:ind w:left="720"/>
        <w:jc w:val="both"/>
        <w:rPr>
          <w:rFonts w:ascii="Arial" w:eastAsia="Calibri" w:hAnsi="Arial" w:cs="Arial"/>
          <w:lang w:eastAsia="ar-SA"/>
        </w:rPr>
      </w:pPr>
    </w:p>
    <w:p w14:paraId="6A86B9A9" w14:textId="77777777" w:rsidR="0076310A" w:rsidRPr="00C57BAA" w:rsidRDefault="0076310A" w:rsidP="00B24248">
      <w:pPr>
        <w:keepNext/>
        <w:numPr>
          <w:ilvl w:val="0"/>
          <w:numId w:val="16"/>
        </w:numPr>
        <w:spacing w:after="120" w:line="276" w:lineRule="auto"/>
        <w:ind w:left="0" w:hanging="567"/>
        <w:outlineLvl w:val="0"/>
        <w:rPr>
          <w:rFonts w:ascii="Arial" w:eastAsia="Calibri" w:hAnsi="Arial" w:cs="Arial"/>
          <w:b/>
          <w:bCs/>
          <w:smallCaps/>
          <w:spacing w:val="5"/>
          <w:lang w:eastAsia="pl-PL"/>
        </w:rPr>
      </w:pPr>
      <w:bookmarkStart w:id="40" w:name="_Toc509050776"/>
      <w:bookmarkStart w:id="41" w:name="_Toc483727232"/>
      <w:r w:rsidRPr="00C57BAA">
        <w:rPr>
          <w:rFonts w:ascii="Arial" w:eastAsia="Calibri" w:hAnsi="Arial" w:cs="Arial"/>
          <w:b/>
          <w:bCs/>
          <w:smallCaps/>
          <w:spacing w:val="5"/>
          <w:lang w:eastAsia="pl-PL"/>
        </w:rPr>
        <w:t>Biuro Inżyniera</w:t>
      </w:r>
      <w:bookmarkEnd w:id="40"/>
      <w:r w:rsidRPr="00C57BAA">
        <w:rPr>
          <w:rFonts w:ascii="Arial" w:eastAsia="Calibri" w:hAnsi="Arial" w:cs="Arial"/>
          <w:b/>
          <w:bCs/>
          <w:smallCaps/>
          <w:spacing w:val="5"/>
          <w:lang w:eastAsia="pl-PL"/>
        </w:rPr>
        <w:t xml:space="preserve"> </w:t>
      </w:r>
      <w:bookmarkEnd w:id="41"/>
    </w:p>
    <w:p w14:paraId="4D8D8A52" w14:textId="15F0F8D2" w:rsidR="0076310A" w:rsidRPr="00C57BAA" w:rsidRDefault="0076310A" w:rsidP="003716B6">
      <w:pPr>
        <w:numPr>
          <w:ilvl w:val="0"/>
          <w:numId w:val="2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C57BAA">
        <w:rPr>
          <w:rFonts w:ascii="Arial" w:eastAsia="Calibri" w:hAnsi="Arial" w:cs="Arial"/>
          <w:lang w:eastAsia="ar-SA"/>
        </w:rPr>
        <w:t>Inżynier w terminie 30 dni od dnia podpisania Umowy zapewni organizację zaplecza logistycznego i utrzyma go przez cały okres realizacji Umowy (dalej: „Biuro</w:t>
      </w:r>
      <w:r w:rsidR="00E747CB" w:rsidRPr="00C57BAA">
        <w:rPr>
          <w:rFonts w:ascii="Arial" w:eastAsia="Calibri" w:hAnsi="Arial" w:cs="Arial"/>
          <w:lang w:eastAsia="ar-SA"/>
        </w:rPr>
        <w:t xml:space="preserve"> Inżyniera</w:t>
      </w:r>
      <w:r w:rsidRPr="00C57BAA">
        <w:rPr>
          <w:rFonts w:ascii="Arial" w:eastAsia="Calibri" w:hAnsi="Arial" w:cs="Arial"/>
          <w:lang w:eastAsia="ar-SA"/>
        </w:rPr>
        <w:t>”).</w:t>
      </w:r>
      <w:r w:rsidR="00E747CB" w:rsidRPr="00C57BAA">
        <w:rPr>
          <w:rFonts w:ascii="Arial" w:eastAsia="Calibri" w:hAnsi="Arial" w:cs="Arial"/>
          <w:lang w:eastAsia="ar-SA"/>
        </w:rPr>
        <w:t xml:space="preserve"> </w:t>
      </w:r>
    </w:p>
    <w:p w14:paraId="4A004447" w14:textId="2D6EB81F" w:rsidR="0076310A" w:rsidRPr="00C57BAA" w:rsidRDefault="0076310A" w:rsidP="003716B6">
      <w:pPr>
        <w:numPr>
          <w:ilvl w:val="0"/>
          <w:numId w:val="2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C57BAA">
        <w:rPr>
          <w:rFonts w:ascii="Arial" w:eastAsia="Calibri" w:hAnsi="Arial" w:cs="Arial"/>
          <w:lang w:eastAsia="ar-SA"/>
        </w:rPr>
        <w:t>Inżynier niezwłocznie po utworzeniu Biura</w:t>
      </w:r>
      <w:r w:rsidR="00E747CB" w:rsidRPr="00C57BAA">
        <w:rPr>
          <w:rFonts w:ascii="Arial" w:eastAsia="Calibri" w:hAnsi="Arial" w:cs="Arial"/>
          <w:lang w:eastAsia="ar-SA"/>
        </w:rPr>
        <w:t xml:space="preserve"> Inżyniera</w:t>
      </w:r>
      <w:r w:rsidRPr="00C57BAA">
        <w:rPr>
          <w:rFonts w:ascii="Arial" w:eastAsia="Calibri" w:hAnsi="Arial" w:cs="Arial"/>
          <w:lang w:eastAsia="ar-SA"/>
        </w:rPr>
        <w:t xml:space="preserve"> winien poinformować o tym fakcie Zamawiającego, wskazując dokładne dane teleadresowe</w:t>
      </w:r>
      <w:r w:rsidR="00554F0B" w:rsidRPr="00C57BAA">
        <w:rPr>
          <w:rFonts w:ascii="Arial" w:eastAsia="Calibri" w:hAnsi="Arial" w:cs="Arial"/>
          <w:lang w:eastAsia="ar-SA"/>
        </w:rPr>
        <w:t>.</w:t>
      </w:r>
      <w:r w:rsidR="00E747CB" w:rsidRPr="00C57BAA">
        <w:rPr>
          <w:rFonts w:ascii="Arial" w:eastAsia="Calibri" w:hAnsi="Arial" w:cs="Arial"/>
          <w:lang w:eastAsia="ar-SA"/>
        </w:rPr>
        <w:t xml:space="preserve"> </w:t>
      </w:r>
      <w:r w:rsidRPr="00C57BAA">
        <w:rPr>
          <w:rFonts w:ascii="Arial" w:eastAsia="Calibri" w:hAnsi="Arial" w:cs="Arial"/>
          <w:lang w:eastAsia="ar-SA"/>
        </w:rPr>
        <w:t>Od tego momentu wszelka korespondencja z Inżynierem będzie prowadzona poprzez Biuro</w:t>
      </w:r>
      <w:r w:rsidR="00E747CB" w:rsidRPr="00C57BAA">
        <w:rPr>
          <w:rFonts w:ascii="Arial" w:eastAsia="Calibri" w:hAnsi="Arial" w:cs="Arial"/>
          <w:lang w:eastAsia="ar-SA"/>
        </w:rPr>
        <w:t xml:space="preserve"> Inżyniera</w:t>
      </w:r>
      <w:r w:rsidRPr="00C57BAA">
        <w:rPr>
          <w:rFonts w:ascii="Arial" w:eastAsia="Calibri" w:hAnsi="Arial" w:cs="Arial"/>
          <w:lang w:eastAsia="ar-SA"/>
        </w:rPr>
        <w:t>.</w:t>
      </w:r>
      <w:r w:rsidR="0075761C" w:rsidRPr="00C57BAA">
        <w:rPr>
          <w:rFonts w:ascii="Arial" w:eastAsia="Calibri" w:hAnsi="Arial" w:cs="Arial"/>
          <w:lang w:eastAsia="ar-SA"/>
        </w:rPr>
        <w:t xml:space="preserve"> </w:t>
      </w:r>
    </w:p>
    <w:p w14:paraId="7A9EA340" w14:textId="5CC0CFE3" w:rsidR="0076310A" w:rsidRPr="00C57BAA" w:rsidRDefault="0076310A" w:rsidP="003716B6">
      <w:pPr>
        <w:numPr>
          <w:ilvl w:val="0"/>
          <w:numId w:val="2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C57BAA">
        <w:rPr>
          <w:rFonts w:ascii="Arial" w:eastAsia="Calibri" w:hAnsi="Arial" w:cs="Arial"/>
          <w:lang w:eastAsia="ar-SA"/>
        </w:rPr>
        <w:t>Biuro</w:t>
      </w:r>
      <w:r w:rsidR="00E747CB" w:rsidRPr="00C57BAA">
        <w:rPr>
          <w:rFonts w:ascii="Arial" w:eastAsia="Calibri" w:hAnsi="Arial" w:cs="Arial"/>
          <w:lang w:eastAsia="ar-SA"/>
        </w:rPr>
        <w:t xml:space="preserve"> Inżyniera</w:t>
      </w:r>
      <w:r w:rsidRPr="00C57BAA">
        <w:rPr>
          <w:rFonts w:ascii="Arial" w:eastAsia="Calibri" w:hAnsi="Arial" w:cs="Arial"/>
          <w:lang w:eastAsia="ar-SA"/>
        </w:rPr>
        <w:t xml:space="preserve"> powinno być wyposażone w łącznoś</w:t>
      </w:r>
      <w:r w:rsidR="00485208" w:rsidRPr="00C57BAA">
        <w:rPr>
          <w:rFonts w:ascii="Arial" w:eastAsia="Calibri" w:hAnsi="Arial" w:cs="Arial"/>
          <w:lang w:eastAsia="ar-SA"/>
        </w:rPr>
        <w:t>ć</w:t>
      </w:r>
      <w:r w:rsidRPr="00C57BAA">
        <w:rPr>
          <w:rFonts w:ascii="Arial" w:eastAsia="Calibri" w:hAnsi="Arial" w:cs="Arial"/>
          <w:lang w:eastAsia="ar-SA"/>
        </w:rPr>
        <w:t xml:space="preserve"> telefoniczn</w:t>
      </w:r>
      <w:r w:rsidR="00485208" w:rsidRPr="00C57BAA">
        <w:rPr>
          <w:rFonts w:ascii="Arial" w:eastAsia="Calibri" w:hAnsi="Arial" w:cs="Arial"/>
          <w:lang w:eastAsia="ar-SA"/>
        </w:rPr>
        <w:t>ą</w:t>
      </w:r>
      <w:r w:rsidRPr="00C57BAA">
        <w:rPr>
          <w:rFonts w:ascii="Arial" w:eastAsia="Calibri" w:hAnsi="Arial" w:cs="Arial"/>
          <w:lang w:eastAsia="ar-SA"/>
        </w:rPr>
        <w:t xml:space="preserve"> i </w:t>
      </w:r>
      <w:r w:rsidR="00554F0B" w:rsidRPr="00C57BAA">
        <w:rPr>
          <w:rFonts w:ascii="Arial" w:eastAsia="Calibri" w:hAnsi="Arial" w:cs="Arial"/>
          <w:lang w:eastAsia="ar-SA"/>
        </w:rPr>
        <w:t>internetową.</w:t>
      </w:r>
    </w:p>
    <w:p w14:paraId="4BE1C9A6" w14:textId="77777777" w:rsidR="0076310A" w:rsidRPr="0076310A" w:rsidRDefault="0076310A" w:rsidP="003716B6">
      <w:pPr>
        <w:numPr>
          <w:ilvl w:val="0"/>
          <w:numId w:val="2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C57BAA">
        <w:rPr>
          <w:rFonts w:ascii="Arial" w:eastAsia="Calibri" w:hAnsi="Arial" w:cs="Arial"/>
          <w:lang w:eastAsia="ar-SA"/>
        </w:rPr>
        <w:t>Wszystkie dokumenty związane z wykonywaniem przedmiotu zamówienia, Inżynier jest zobowiązany do przechowywania w Biurze</w:t>
      </w:r>
      <w:r w:rsidR="00E747CB" w:rsidRPr="00C57BAA">
        <w:rPr>
          <w:rFonts w:ascii="Arial" w:eastAsia="Calibri" w:hAnsi="Arial" w:cs="Arial"/>
          <w:lang w:eastAsia="ar-SA"/>
        </w:rPr>
        <w:t xml:space="preserve"> Inżyniera</w:t>
      </w:r>
      <w:r w:rsidRPr="00C57BAA">
        <w:rPr>
          <w:rFonts w:ascii="Arial" w:eastAsia="Calibri" w:hAnsi="Arial" w:cs="Arial"/>
          <w:lang w:eastAsia="ar-SA"/>
        </w:rPr>
        <w:t xml:space="preserve">. Dokumenty po </w:t>
      </w:r>
      <w:r w:rsidRPr="0076310A">
        <w:rPr>
          <w:rFonts w:ascii="Arial" w:eastAsia="Calibri" w:hAnsi="Arial" w:cs="Arial"/>
          <w:lang w:eastAsia="ar-SA"/>
        </w:rPr>
        <w:t>zakończeniu realizacji Umowy zostaną przekazane Zamawiającemu.</w:t>
      </w:r>
      <w:r w:rsidR="00E747CB">
        <w:rPr>
          <w:rFonts w:ascii="Arial" w:eastAsia="Calibri" w:hAnsi="Arial" w:cs="Arial"/>
          <w:lang w:eastAsia="ar-SA"/>
        </w:rPr>
        <w:t xml:space="preserve"> </w:t>
      </w:r>
    </w:p>
    <w:p w14:paraId="4C28F5F8" w14:textId="019E108D" w:rsidR="0076310A" w:rsidRPr="00C57BAA" w:rsidRDefault="0076310A" w:rsidP="003716B6">
      <w:pPr>
        <w:numPr>
          <w:ilvl w:val="0"/>
          <w:numId w:val="2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76310A">
        <w:rPr>
          <w:rFonts w:ascii="Arial" w:eastAsia="Calibri" w:hAnsi="Arial" w:cs="Arial"/>
          <w:lang w:eastAsia="ar-SA"/>
        </w:rPr>
        <w:t xml:space="preserve">Pełne koszty wynajęcia, wyposażenia, ubezpieczenia i utrzymania </w:t>
      </w:r>
      <w:r w:rsidR="00E747CB" w:rsidRPr="00E747CB">
        <w:rPr>
          <w:rFonts w:ascii="Arial" w:eastAsia="Calibri" w:hAnsi="Arial" w:cs="Arial"/>
          <w:lang w:eastAsia="ar-SA"/>
        </w:rPr>
        <w:t>Biura Inżyniera</w:t>
      </w:r>
      <w:r w:rsidRPr="00E747CB">
        <w:rPr>
          <w:rFonts w:ascii="Arial" w:eastAsia="Calibri" w:hAnsi="Arial" w:cs="Arial"/>
          <w:lang w:eastAsia="ar-SA"/>
        </w:rPr>
        <w:t xml:space="preserve"> </w:t>
      </w:r>
      <w:r w:rsidRPr="0076310A">
        <w:rPr>
          <w:rFonts w:ascii="Arial" w:eastAsia="Calibri" w:hAnsi="Arial" w:cs="Arial"/>
          <w:lang w:eastAsia="ar-SA"/>
        </w:rPr>
        <w:t xml:space="preserve">wraz z opłatami, jak również wszelkie koszty związane z zakupem, wynajęciem, </w:t>
      </w:r>
      <w:r w:rsidRPr="00C57BAA">
        <w:rPr>
          <w:rFonts w:ascii="Arial" w:eastAsia="Calibri" w:hAnsi="Arial" w:cs="Arial"/>
          <w:lang w:eastAsia="ar-SA"/>
        </w:rPr>
        <w:lastRenderedPageBreak/>
        <w:t>ubezpieczeniem i eksploatacją oprogramowania i wszystkich środków będą pokryte przez Inżyniera.</w:t>
      </w:r>
      <w:r w:rsidR="00185677" w:rsidRPr="00C57BAA">
        <w:rPr>
          <w:rFonts w:ascii="Arial" w:eastAsia="Calibri" w:hAnsi="Arial" w:cs="Arial"/>
          <w:lang w:eastAsia="ar-SA"/>
        </w:rPr>
        <w:t xml:space="preserve"> Zamawiający wskazuje możliwość wynajęcia Biura Inżyniera na teranie </w:t>
      </w:r>
      <w:r w:rsidR="00554F0B" w:rsidRPr="00C57BAA">
        <w:rPr>
          <w:rFonts w:ascii="Arial" w:eastAsia="Calibri" w:hAnsi="Arial" w:cs="Arial"/>
          <w:lang w:eastAsia="ar-SA"/>
        </w:rPr>
        <w:t>Zakładu</w:t>
      </w:r>
      <w:r w:rsidR="00185677" w:rsidRPr="00C57BAA">
        <w:rPr>
          <w:rFonts w:ascii="Arial" w:eastAsia="Calibri" w:hAnsi="Arial" w:cs="Arial"/>
          <w:lang w:eastAsia="ar-SA"/>
        </w:rPr>
        <w:t xml:space="preserve"> Unieszkodliwiania Odpadów w Bierkowie.</w:t>
      </w:r>
    </w:p>
    <w:p w14:paraId="149B118C" w14:textId="77777777" w:rsidR="00B8126C" w:rsidRPr="00B8126C" w:rsidRDefault="00B8126C" w:rsidP="00B24248">
      <w:pPr>
        <w:keepNext/>
        <w:spacing w:before="120" w:after="120" w:line="276" w:lineRule="auto"/>
        <w:ind w:hanging="567"/>
        <w:outlineLvl w:val="0"/>
        <w:rPr>
          <w:rFonts w:ascii="Arial" w:eastAsia="Calibri" w:hAnsi="Arial" w:cs="Arial"/>
          <w:b/>
          <w:bCs/>
          <w:smallCaps/>
          <w:spacing w:val="5"/>
          <w:lang w:eastAsia="pl-PL"/>
        </w:rPr>
      </w:pPr>
      <w:bookmarkStart w:id="42" w:name="_Toc509050777"/>
      <w:bookmarkStart w:id="43" w:name="_Toc483727233"/>
      <w:bookmarkStart w:id="44" w:name="_Toc157564705"/>
      <w:r w:rsidRPr="00B8126C">
        <w:rPr>
          <w:rFonts w:ascii="Arial" w:eastAsia="Calibri" w:hAnsi="Arial" w:cs="Arial"/>
          <w:b/>
          <w:bCs/>
          <w:smallCaps/>
          <w:spacing w:val="5"/>
          <w:lang w:eastAsia="pl-PL"/>
        </w:rPr>
        <w:t>Sekcja IV: Raportowanie Inżyniera</w:t>
      </w:r>
      <w:bookmarkEnd w:id="42"/>
      <w:r w:rsidRPr="00B8126C">
        <w:rPr>
          <w:rFonts w:ascii="Arial" w:eastAsia="Calibri" w:hAnsi="Arial" w:cs="Arial"/>
          <w:b/>
          <w:bCs/>
          <w:smallCaps/>
          <w:spacing w:val="5"/>
          <w:lang w:eastAsia="pl-PL"/>
        </w:rPr>
        <w:t xml:space="preserve"> </w:t>
      </w:r>
      <w:bookmarkEnd w:id="43"/>
    </w:p>
    <w:p w14:paraId="1BFCEB13" w14:textId="77777777" w:rsidR="00B8126C" w:rsidRPr="00B8126C" w:rsidRDefault="009717AB" w:rsidP="003716B6">
      <w:pPr>
        <w:keepNext/>
        <w:numPr>
          <w:ilvl w:val="0"/>
          <w:numId w:val="23"/>
        </w:numPr>
        <w:spacing w:after="120" w:line="276" w:lineRule="auto"/>
        <w:ind w:left="142" w:hanging="709"/>
        <w:outlineLvl w:val="0"/>
        <w:rPr>
          <w:rFonts w:ascii="Arial" w:eastAsia="Calibri" w:hAnsi="Arial" w:cs="Arial"/>
          <w:b/>
          <w:bCs/>
          <w:smallCaps/>
          <w:spacing w:val="5"/>
          <w:lang w:eastAsia="pl-PL"/>
        </w:rPr>
      </w:pPr>
      <w:bookmarkStart w:id="45" w:name="_Toc509050778"/>
      <w:r>
        <w:rPr>
          <w:rFonts w:ascii="Arial" w:eastAsia="Calibri" w:hAnsi="Arial" w:cs="Arial"/>
          <w:b/>
          <w:bCs/>
          <w:smallCaps/>
          <w:spacing w:val="5"/>
          <w:lang w:eastAsia="pl-PL"/>
        </w:rPr>
        <w:t>Rodzaje raportów</w:t>
      </w:r>
      <w:bookmarkEnd w:id="45"/>
      <w:r>
        <w:rPr>
          <w:rFonts w:ascii="Arial" w:eastAsia="Calibri" w:hAnsi="Arial" w:cs="Arial"/>
          <w:b/>
          <w:bCs/>
          <w:smallCaps/>
          <w:spacing w:val="5"/>
          <w:lang w:eastAsia="pl-PL"/>
        </w:rPr>
        <w:t xml:space="preserve"> </w:t>
      </w:r>
    </w:p>
    <w:bookmarkEnd w:id="44"/>
    <w:p w14:paraId="50D2E8C1" w14:textId="77777777" w:rsidR="00B8126C" w:rsidRPr="00B8126C" w:rsidRDefault="00B8126C" w:rsidP="003716B6">
      <w:pPr>
        <w:numPr>
          <w:ilvl w:val="0"/>
          <w:numId w:val="24"/>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lang w:eastAsia="ar-SA"/>
        </w:rPr>
        <w:t xml:space="preserve">Inżynier zobowiązany jest do </w:t>
      </w:r>
      <w:r>
        <w:rPr>
          <w:rFonts w:ascii="Arial" w:eastAsia="Calibri" w:hAnsi="Arial" w:cs="Arial"/>
          <w:lang w:eastAsia="ar-SA"/>
        </w:rPr>
        <w:t>opracowania następujących raportów</w:t>
      </w:r>
      <w:r w:rsidRPr="00B8126C">
        <w:rPr>
          <w:rFonts w:ascii="Arial" w:eastAsia="Calibri" w:hAnsi="Arial" w:cs="Arial"/>
          <w:lang w:eastAsia="ar-SA"/>
        </w:rPr>
        <w:t xml:space="preserve">: </w:t>
      </w:r>
    </w:p>
    <w:p w14:paraId="46381E70" w14:textId="77777777" w:rsidR="00B8126C" w:rsidRPr="00B8126C" w:rsidRDefault="00B8126C" w:rsidP="003716B6">
      <w:pPr>
        <w:pStyle w:val="Akapitzlist"/>
        <w:numPr>
          <w:ilvl w:val="0"/>
          <w:numId w:val="25"/>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Raportu Wstępnego, </w:t>
      </w:r>
    </w:p>
    <w:p w14:paraId="71F47EDC" w14:textId="77777777" w:rsidR="00B8126C" w:rsidRPr="00B8126C" w:rsidRDefault="00B8126C" w:rsidP="003716B6">
      <w:pPr>
        <w:pStyle w:val="Akapitzlist"/>
        <w:numPr>
          <w:ilvl w:val="0"/>
          <w:numId w:val="25"/>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Raportów Miesięcznych, </w:t>
      </w:r>
    </w:p>
    <w:p w14:paraId="4BB3A566" w14:textId="77777777" w:rsidR="00B8126C" w:rsidRPr="00B8126C" w:rsidRDefault="00B8126C" w:rsidP="003716B6">
      <w:pPr>
        <w:pStyle w:val="Akapitzlist"/>
        <w:numPr>
          <w:ilvl w:val="0"/>
          <w:numId w:val="25"/>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Raportu Końcowego, </w:t>
      </w:r>
    </w:p>
    <w:p w14:paraId="45DD0E0D" w14:textId="77777777" w:rsidR="00B8126C" w:rsidRPr="00B8126C" w:rsidRDefault="00B8126C" w:rsidP="003716B6">
      <w:pPr>
        <w:pStyle w:val="Akapitzlist"/>
        <w:numPr>
          <w:ilvl w:val="0"/>
          <w:numId w:val="25"/>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Raportu Ostatecznego, </w:t>
      </w:r>
    </w:p>
    <w:p w14:paraId="4C70D3F3" w14:textId="77777777" w:rsidR="00B8126C" w:rsidRPr="00B8126C" w:rsidRDefault="00B8126C" w:rsidP="00B8126C">
      <w:pPr>
        <w:autoSpaceDE w:val="0"/>
        <w:autoSpaceDN w:val="0"/>
        <w:adjustRightInd w:val="0"/>
        <w:spacing w:after="0" w:line="276" w:lineRule="auto"/>
        <w:ind w:left="567"/>
        <w:jc w:val="both"/>
        <w:rPr>
          <w:rFonts w:ascii="Arial" w:eastAsia="Calibri" w:hAnsi="Arial" w:cs="Arial"/>
          <w:lang w:eastAsia="ar-SA"/>
        </w:rPr>
      </w:pPr>
      <w:r w:rsidRPr="00B8126C">
        <w:rPr>
          <w:rFonts w:ascii="Arial" w:eastAsia="Calibri" w:hAnsi="Arial" w:cs="Arial"/>
          <w:color w:val="222222"/>
          <w:shd w:val="clear" w:color="auto" w:fill="FFFFFF"/>
        </w:rPr>
        <w:t>- (dalej łącz</w:t>
      </w:r>
      <w:r w:rsidRPr="00B8126C">
        <w:rPr>
          <w:rFonts w:ascii="Arial" w:eastAsia="Calibri" w:hAnsi="Arial" w:cs="Arial"/>
          <w:lang w:eastAsia="ar-SA"/>
        </w:rPr>
        <w:t xml:space="preserve">nie: „Raporty”). </w:t>
      </w:r>
    </w:p>
    <w:p w14:paraId="1F7FF935" w14:textId="77777777" w:rsidR="00B8126C" w:rsidRPr="00B8126C" w:rsidRDefault="00B8126C" w:rsidP="003716B6">
      <w:pPr>
        <w:numPr>
          <w:ilvl w:val="0"/>
          <w:numId w:val="24"/>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64135E">
        <w:rPr>
          <w:rFonts w:ascii="Arial" w:eastAsia="Calibri" w:hAnsi="Arial" w:cs="Arial"/>
          <w:lang w:eastAsia="ar-SA"/>
        </w:rPr>
        <w:t>Raporty</w:t>
      </w:r>
      <w:r w:rsidR="0064135E" w:rsidRPr="0064135E">
        <w:rPr>
          <w:rFonts w:ascii="Arial" w:eastAsia="Calibri" w:hAnsi="Arial" w:cs="Arial"/>
          <w:lang w:eastAsia="ar-SA"/>
        </w:rPr>
        <w:t xml:space="preserve"> </w:t>
      </w:r>
      <w:r w:rsidRPr="00B8126C">
        <w:rPr>
          <w:rFonts w:ascii="Arial" w:eastAsia="Calibri" w:hAnsi="Arial" w:cs="Arial"/>
          <w:lang w:eastAsia="ar-SA"/>
        </w:rPr>
        <w:t>powin</w:t>
      </w:r>
      <w:r w:rsidR="0064135E">
        <w:rPr>
          <w:rFonts w:ascii="Arial" w:eastAsia="Calibri" w:hAnsi="Arial" w:cs="Arial"/>
          <w:lang w:eastAsia="ar-SA"/>
        </w:rPr>
        <w:t>ny</w:t>
      </w:r>
      <w:r w:rsidRPr="00B8126C">
        <w:rPr>
          <w:rFonts w:ascii="Arial" w:eastAsia="Calibri" w:hAnsi="Arial" w:cs="Arial"/>
          <w:lang w:eastAsia="pl-PL"/>
        </w:rPr>
        <w:t xml:space="preserve"> </w:t>
      </w:r>
      <w:r w:rsidRPr="00B8126C">
        <w:rPr>
          <w:rFonts w:ascii="Arial" w:eastAsia="Calibri" w:hAnsi="Arial" w:cs="Arial"/>
          <w:lang w:eastAsia="ar-SA"/>
        </w:rPr>
        <w:t xml:space="preserve">zawierać, co najmniej: </w:t>
      </w:r>
    </w:p>
    <w:p w14:paraId="0B881743" w14:textId="77777777" w:rsidR="00B8126C" w:rsidRPr="00B8126C" w:rsidRDefault="00B8126C" w:rsidP="00B24248">
      <w:pPr>
        <w:pStyle w:val="Akapitzlist"/>
        <w:numPr>
          <w:ilvl w:val="0"/>
          <w:numId w:val="26"/>
        </w:numPr>
        <w:autoSpaceDE w:val="0"/>
        <w:autoSpaceDN w:val="0"/>
        <w:adjustRightInd w:val="0"/>
        <w:spacing w:after="0" w:line="276" w:lineRule="auto"/>
        <w:ind w:left="993" w:hanging="426"/>
        <w:jc w:val="both"/>
        <w:rPr>
          <w:rFonts w:ascii="Arial" w:eastAsia="Calibri" w:hAnsi="Arial" w:cs="Arial"/>
          <w:lang w:eastAsia="ar-SA"/>
        </w:rPr>
      </w:pPr>
      <w:r w:rsidRPr="00B8126C">
        <w:rPr>
          <w:rFonts w:ascii="Arial" w:eastAsia="Calibri" w:hAnsi="Arial" w:cs="Arial"/>
          <w:lang w:eastAsia="ar-SA"/>
        </w:rPr>
        <w:t xml:space="preserve">Część </w:t>
      </w:r>
      <w:r w:rsidRPr="00B8126C">
        <w:rPr>
          <w:rFonts w:ascii="Arial" w:eastAsia="Calibri" w:hAnsi="Arial" w:cs="Arial"/>
          <w:color w:val="222222"/>
          <w:shd w:val="clear" w:color="auto" w:fill="FFFFFF"/>
        </w:rPr>
        <w:t>ogólną</w:t>
      </w:r>
      <w:r w:rsidRPr="00B8126C">
        <w:rPr>
          <w:rFonts w:ascii="Arial" w:eastAsia="Calibri" w:hAnsi="Arial" w:cs="Arial"/>
          <w:lang w:eastAsia="ar-SA"/>
        </w:rPr>
        <w:t xml:space="preserve">, zawierającą: </w:t>
      </w:r>
    </w:p>
    <w:p w14:paraId="7EF110DF" w14:textId="77777777" w:rsidR="00BF1083" w:rsidRDefault="00BF1083" w:rsidP="00B24248">
      <w:pPr>
        <w:numPr>
          <w:ilvl w:val="0"/>
          <w:numId w:val="22"/>
        </w:numPr>
        <w:tabs>
          <w:tab w:val="left" w:pos="1134"/>
        </w:tabs>
        <w:spacing w:after="0" w:line="276" w:lineRule="auto"/>
        <w:ind w:left="993" w:hanging="142"/>
        <w:jc w:val="both"/>
        <w:rPr>
          <w:rFonts w:ascii="Arial" w:eastAsia="Calibri" w:hAnsi="Arial" w:cs="Arial"/>
          <w:lang w:eastAsia="ar-SA"/>
        </w:rPr>
      </w:pPr>
      <w:r w:rsidRPr="00BF1083">
        <w:rPr>
          <w:rFonts w:ascii="Arial" w:eastAsia="Calibri" w:hAnsi="Arial" w:cs="Arial"/>
          <w:lang w:eastAsia="ar-SA"/>
        </w:rPr>
        <w:t xml:space="preserve">informacje o Umowie </w:t>
      </w:r>
      <w:r>
        <w:rPr>
          <w:rFonts w:ascii="Arial" w:eastAsia="Calibri" w:hAnsi="Arial" w:cs="Arial"/>
          <w:lang w:eastAsia="ar-SA"/>
        </w:rPr>
        <w:t xml:space="preserve">o dofinansowanie, </w:t>
      </w:r>
    </w:p>
    <w:p w14:paraId="0121294F" w14:textId="77777777" w:rsidR="00B8126C" w:rsidRPr="00B8126C" w:rsidRDefault="00B8126C" w:rsidP="00B24248">
      <w:pPr>
        <w:numPr>
          <w:ilvl w:val="0"/>
          <w:numId w:val="22"/>
        </w:numPr>
        <w:tabs>
          <w:tab w:val="left" w:pos="1134"/>
        </w:tabs>
        <w:spacing w:after="0" w:line="276" w:lineRule="auto"/>
        <w:ind w:left="993" w:hanging="142"/>
        <w:jc w:val="both"/>
        <w:rPr>
          <w:rFonts w:ascii="Arial" w:eastAsia="Calibri" w:hAnsi="Arial" w:cs="Arial"/>
          <w:lang w:eastAsia="ar-SA"/>
        </w:rPr>
      </w:pPr>
      <w:r w:rsidRPr="00B8126C">
        <w:rPr>
          <w:rFonts w:ascii="Arial" w:eastAsia="Calibri" w:hAnsi="Arial" w:cs="Arial"/>
          <w:lang w:eastAsia="ar-SA"/>
        </w:rPr>
        <w:t xml:space="preserve">informacje o Umowie Inżyniera, </w:t>
      </w:r>
    </w:p>
    <w:p w14:paraId="703A7D8F" w14:textId="77777777" w:rsidR="00B8126C" w:rsidRDefault="00B8126C" w:rsidP="00B24248">
      <w:pPr>
        <w:numPr>
          <w:ilvl w:val="0"/>
          <w:numId w:val="22"/>
        </w:numPr>
        <w:tabs>
          <w:tab w:val="left" w:pos="1134"/>
        </w:tabs>
        <w:spacing w:after="0" w:line="276" w:lineRule="auto"/>
        <w:ind w:left="993" w:hanging="142"/>
        <w:jc w:val="both"/>
        <w:rPr>
          <w:rFonts w:ascii="Arial" w:eastAsia="Calibri" w:hAnsi="Arial" w:cs="Arial"/>
          <w:lang w:eastAsia="ar-SA"/>
        </w:rPr>
      </w:pPr>
      <w:r w:rsidRPr="00B8126C">
        <w:rPr>
          <w:rFonts w:ascii="Arial" w:eastAsia="Calibri" w:hAnsi="Arial" w:cs="Arial"/>
          <w:lang w:eastAsia="ar-SA"/>
        </w:rPr>
        <w:t xml:space="preserve">informacje o Umowie </w:t>
      </w:r>
      <w:r w:rsidR="0064135E">
        <w:rPr>
          <w:rFonts w:ascii="Arial" w:eastAsia="Calibri" w:hAnsi="Arial" w:cs="Arial"/>
          <w:lang w:eastAsia="ar-SA"/>
        </w:rPr>
        <w:t>na</w:t>
      </w:r>
      <w:r w:rsidRPr="00B8126C">
        <w:rPr>
          <w:rFonts w:ascii="Arial" w:eastAsia="Calibri" w:hAnsi="Arial" w:cs="Arial"/>
          <w:lang w:eastAsia="ar-SA"/>
        </w:rPr>
        <w:t xml:space="preserve"> roboty budowlane, </w:t>
      </w:r>
    </w:p>
    <w:p w14:paraId="0EEFCA32" w14:textId="77777777" w:rsidR="00B8126C" w:rsidRPr="00B8126C" w:rsidRDefault="00B8126C" w:rsidP="00B24248">
      <w:pPr>
        <w:numPr>
          <w:ilvl w:val="0"/>
          <w:numId w:val="22"/>
        </w:numPr>
        <w:tabs>
          <w:tab w:val="left" w:pos="1134"/>
        </w:tabs>
        <w:spacing w:after="0" w:line="276" w:lineRule="auto"/>
        <w:ind w:left="993" w:hanging="142"/>
        <w:jc w:val="both"/>
        <w:rPr>
          <w:rFonts w:ascii="Arial" w:eastAsia="Calibri" w:hAnsi="Arial" w:cs="Arial"/>
          <w:lang w:eastAsia="ar-SA"/>
        </w:rPr>
      </w:pPr>
      <w:r w:rsidRPr="00B8126C">
        <w:rPr>
          <w:rFonts w:ascii="Arial" w:eastAsia="Calibri" w:hAnsi="Arial" w:cs="Arial"/>
          <w:lang w:eastAsia="ar-SA"/>
        </w:rPr>
        <w:t xml:space="preserve">rozdzielnik dokumentu, </w:t>
      </w:r>
    </w:p>
    <w:p w14:paraId="202C86C1" w14:textId="77777777" w:rsidR="00BF1083" w:rsidRPr="00BF1083" w:rsidRDefault="00BF1083" w:rsidP="00B24248">
      <w:pPr>
        <w:numPr>
          <w:ilvl w:val="0"/>
          <w:numId w:val="22"/>
        </w:numPr>
        <w:tabs>
          <w:tab w:val="left" w:pos="1134"/>
        </w:tabs>
        <w:spacing w:after="0" w:line="276" w:lineRule="auto"/>
        <w:ind w:left="993" w:hanging="142"/>
        <w:jc w:val="both"/>
        <w:rPr>
          <w:rFonts w:ascii="Arial" w:eastAsia="Calibri" w:hAnsi="Arial" w:cs="Arial"/>
          <w:lang w:eastAsia="ar-SA"/>
        </w:rPr>
      </w:pPr>
      <w:r w:rsidRPr="00BF1083">
        <w:rPr>
          <w:rFonts w:ascii="Arial" w:eastAsia="Calibri" w:hAnsi="Arial" w:cs="Arial"/>
          <w:lang w:eastAsia="ar-SA"/>
        </w:rPr>
        <w:t>daty kluczowe realizacji Umowy o dofinansowanie,</w:t>
      </w:r>
    </w:p>
    <w:p w14:paraId="673A627E" w14:textId="07567545" w:rsidR="00B8126C" w:rsidRPr="00B8126C" w:rsidRDefault="00B24248" w:rsidP="00B24248">
      <w:pPr>
        <w:numPr>
          <w:ilvl w:val="0"/>
          <w:numId w:val="22"/>
        </w:numPr>
        <w:tabs>
          <w:tab w:val="left" w:pos="1134"/>
        </w:tabs>
        <w:spacing w:after="0" w:line="276" w:lineRule="auto"/>
        <w:ind w:left="993" w:hanging="142"/>
        <w:jc w:val="both"/>
        <w:rPr>
          <w:rFonts w:ascii="Arial" w:eastAsia="Calibri" w:hAnsi="Arial" w:cs="Arial"/>
          <w:lang w:eastAsia="ar-SA"/>
        </w:rPr>
      </w:pPr>
      <w:r>
        <w:rPr>
          <w:rFonts w:ascii="Arial" w:eastAsia="Calibri" w:hAnsi="Arial" w:cs="Arial"/>
          <w:lang w:eastAsia="ar-SA"/>
        </w:rPr>
        <w:t xml:space="preserve">  </w:t>
      </w:r>
      <w:r w:rsidR="00B8126C" w:rsidRPr="00B8126C">
        <w:rPr>
          <w:rFonts w:ascii="Arial" w:eastAsia="Calibri" w:hAnsi="Arial" w:cs="Arial"/>
          <w:lang w:eastAsia="ar-SA"/>
        </w:rPr>
        <w:t xml:space="preserve">daty kluczowe realizacji Umowy Inżyniera, </w:t>
      </w:r>
    </w:p>
    <w:p w14:paraId="45E16772" w14:textId="77777777" w:rsidR="00B8126C" w:rsidRPr="00B8126C" w:rsidRDefault="00B8126C" w:rsidP="00B24248">
      <w:pPr>
        <w:numPr>
          <w:ilvl w:val="0"/>
          <w:numId w:val="22"/>
        </w:numPr>
        <w:tabs>
          <w:tab w:val="left" w:pos="1134"/>
        </w:tabs>
        <w:spacing w:after="0" w:line="276" w:lineRule="auto"/>
        <w:ind w:left="993" w:hanging="142"/>
        <w:jc w:val="both"/>
        <w:rPr>
          <w:rFonts w:ascii="Arial" w:eastAsia="Calibri" w:hAnsi="Arial" w:cs="Arial"/>
          <w:lang w:eastAsia="ar-SA"/>
        </w:rPr>
      </w:pPr>
      <w:r w:rsidRPr="00B8126C">
        <w:rPr>
          <w:rFonts w:ascii="Arial" w:eastAsia="Calibri" w:hAnsi="Arial" w:cs="Arial"/>
          <w:lang w:eastAsia="ar-SA"/>
        </w:rPr>
        <w:t xml:space="preserve">daty kluczowe realizacji Umowy o roboty budowlane, </w:t>
      </w:r>
    </w:p>
    <w:p w14:paraId="734A5AED" w14:textId="77777777" w:rsidR="00B8126C" w:rsidRPr="005F0EC2" w:rsidRDefault="00B8126C" w:rsidP="00B24248">
      <w:pPr>
        <w:pStyle w:val="Akapitzlist"/>
        <w:numPr>
          <w:ilvl w:val="0"/>
          <w:numId w:val="26"/>
        </w:numPr>
        <w:autoSpaceDE w:val="0"/>
        <w:autoSpaceDN w:val="0"/>
        <w:adjustRightInd w:val="0"/>
        <w:spacing w:after="0" w:line="276" w:lineRule="auto"/>
        <w:ind w:left="993" w:hanging="426"/>
        <w:jc w:val="both"/>
        <w:rPr>
          <w:rFonts w:ascii="Arial" w:eastAsia="Calibri" w:hAnsi="Arial" w:cs="Arial"/>
          <w:lang w:eastAsia="ar-SA"/>
        </w:rPr>
      </w:pPr>
      <w:r w:rsidRPr="005F0EC2">
        <w:rPr>
          <w:rFonts w:ascii="Arial" w:eastAsia="Calibri" w:hAnsi="Arial" w:cs="Arial"/>
          <w:lang w:eastAsia="ar-SA"/>
        </w:rPr>
        <w:t xml:space="preserve">Podstawowe informacje dotyczące realizacji Umowy Inżyniera oraz Umowy </w:t>
      </w:r>
      <w:r w:rsidR="0064135E" w:rsidRPr="005F0EC2">
        <w:rPr>
          <w:rFonts w:ascii="Arial" w:eastAsia="Calibri" w:hAnsi="Arial" w:cs="Arial"/>
          <w:lang w:eastAsia="ar-SA"/>
        </w:rPr>
        <w:t>na</w:t>
      </w:r>
      <w:r w:rsidRPr="005F0EC2">
        <w:rPr>
          <w:rFonts w:ascii="Arial" w:eastAsia="Calibri" w:hAnsi="Arial" w:cs="Arial"/>
          <w:lang w:eastAsia="ar-SA"/>
        </w:rPr>
        <w:t xml:space="preserve"> roboty budowlane, </w:t>
      </w:r>
    </w:p>
    <w:p w14:paraId="068F2020" w14:textId="77777777" w:rsidR="00B8126C" w:rsidRPr="005F0EC2" w:rsidRDefault="00B8126C" w:rsidP="00B24248">
      <w:pPr>
        <w:pStyle w:val="Akapitzlist"/>
        <w:numPr>
          <w:ilvl w:val="0"/>
          <w:numId w:val="26"/>
        </w:numPr>
        <w:autoSpaceDE w:val="0"/>
        <w:autoSpaceDN w:val="0"/>
        <w:adjustRightInd w:val="0"/>
        <w:spacing w:after="0" w:line="276" w:lineRule="auto"/>
        <w:ind w:left="993" w:hanging="426"/>
        <w:jc w:val="both"/>
        <w:rPr>
          <w:rFonts w:ascii="Arial" w:eastAsia="Calibri" w:hAnsi="Arial" w:cs="Arial"/>
          <w:lang w:eastAsia="ar-SA"/>
        </w:rPr>
      </w:pPr>
      <w:r w:rsidRPr="005F0EC2">
        <w:rPr>
          <w:rFonts w:ascii="Arial" w:eastAsia="Calibri" w:hAnsi="Arial" w:cs="Arial"/>
          <w:lang w:eastAsia="ar-SA"/>
        </w:rPr>
        <w:t xml:space="preserve">Wszelkie inne niewyszczególnione przez Zamawiającego istotne informacje, niezbędne dla prawidłowej realizacji zadań Inżyniera i </w:t>
      </w:r>
      <w:r w:rsidR="005F0EC2">
        <w:rPr>
          <w:rFonts w:ascii="Arial" w:eastAsia="Calibri" w:hAnsi="Arial" w:cs="Arial"/>
          <w:lang w:eastAsia="ar-SA"/>
        </w:rPr>
        <w:t>procesu inwestycyjnego</w:t>
      </w:r>
      <w:r w:rsidRPr="005F0EC2">
        <w:rPr>
          <w:rFonts w:ascii="Arial" w:eastAsia="Calibri" w:hAnsi="Arial" w:cs="Arial"/>
          <w:lang w:eastAsia="ar-SA"/>
        </w:rPr>
        <w:t xml:space="preserve">, </w:t>
      </w:r>
    </w:p>
    <w:p w14:paraId="3BD02000" w14:textId="77777777" w:rsidR="00B8126C" w:rsidRPr="00B8126C" w:rsidRDefault="00B8126C" w:rsidP="00B24248">
      <w:pPr>
        <w:pStyle w:val="Akapitzlist"/>
        <w:numPr>
          <w:ilvl w:val="0"/>
          <w:numId w:val="26"/>
        </w:numPr>
        <w:autoSpaceDE w:val="0"/>
        <w:autoSpaceDN w:val="0"/>
        <w:adjustRightInd w:val="0"/>
        <w:spacing w:after="0" w:line="276" w:lineRule="auto"/>
        <w:ind w:left="993" w:hanging="426"/>
        <w:jc w:val="both"/>
        <w:rPr>
          <w:rFonts w:ascii="Arial" w:eastAsia="Calibri" w:hAnsi="Arial" w:cs="Arial"/>
          <w:lang w:eastAsia="ar-SA"/>
        </w:rPr>
      </w:pPr>
      <w:r w:rsidRPr="005F0EC2">
        <w:rPr>
          <w:rFonts w:ascii="Arial" w:eastAsia="Calibri" w:hAnsi="Arial" w:cs="Arial"/>
          <w:lang w:eastAsia="ar-SA"/>
        </w:rPr>
        <w:t>Załączniki</w:t>
      </w:r>
      <w:r w:rsidRPr="00B8126C">
        <w:rPr>
          <w:rFonts w:ascii="Arial" w:eastAsia="Calibri" w:hAnsi="Arial" w:cs="Arial"/>
          <w:lang w:eastAsia="ar-SA"/>
        </w:rPr>
        <w:t xml:space="preserve">, zgodnie z dokumentami przywołanymi w treści Raportu. </w:t>
      </w:r>
    </w:p>
    <w:p w14:paraId="3A687891" w14:textId="77777777" w:rsidR="00116AEB" w:rsidRPr="00B8126C" w:rsidRDefault="00116AEB" w:rsidP="00116AEB">
      <w:pPr>
        <w:numPr>
          <w:ilvl w:val="0"/>
          <w:numId w:val="24"/>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lang w:eastAsia="ar-SA"/>
        </w:rPr>
        <w:t xml:space="preserve">Zakres i forma </w:t>
      </w:r>
      <w:r w:rsidR="005F0EC2">
        <w:rPr>
          <w:rFonts w:ascii="Arial" w:eastAsia="Calibri" w:hAnsi="Arial" w:cs="Arial"/>
          <w:lang w:eastAsia="ar-SA"/>
        </w:rPr>
        <w:t>R</w:t>
      </w:r>
      <w:r w:rsidRPr="00B8126C">
        <w:rPr>
          <w:rFonts w:ascii="Arial" w:eastAsia="Calibri" w:hAnsi="Arial" w:cs="Arial"/>
          <w:lang w:eastAsia="ar-SA"/>
        </w:rPr>
        <w:t xml:space="preserve">aportów mogą ulec zmianie </w:t>
      </w:r>
      <w:r w:rsidR="005F0EC2" w:rsidRPr="00B8126C">
        <w:rPr>
          <w:rFonts w:ascii="Arial" w:eastAsia="Calibri" w:hAnsi="Arial" w:cs="Arial"/>
          <w:lang w:eastAsia="ar-SA"/>
        </w:rPr>
        <w:t xml:space="preserve">za zgodą Zamawiającego </w:t>
      </w:r>
      <w:r w:rsidR="005F0EC2">
        <w:rPr>
          <w:rFonts w:ascii="Arial" w:eastAsia="Calibri" w:hAnsi="Arial" w:cs="Arial"/>
          <w:lang w:eastAsia="ar-SA"/>
        </w:rPr>
        <w:t>na wniosek każdej ze stron</w:t>
      </w:r>
      <w:r w:rsidRPr="00B8126C">
        <w:rPr>
          <w:rFonts w:ascii="Arial" w:eastAsia="Calibri" w:hAnsi="Arial" w:cs="Arial"/>
          <w:lang w:eastAsia="ar-SA"/>
        </w:rPr>
        <w:t>.</w:t>
      </w:r>
    </w:p>
    <w:p w14:paraId="54E620FA" w14:textId="77777777" w:rsidR="00B8126C" w:rsidRPr="00B8126C" w:rsidRDefault="00B8126C" w:rsidP="00B8126C">
      <w:pPr>
        <w:spacing w:after="0" w:line="276" w:lineRule="auto"/>
        <w:ind w:left="720"/>
        <w:jc w:val="both"/>
        <w:rPr>
          <w:rFonts w:ascii="Arial" w:eastAsia="Calibri" w:hAnsi="Arial" w:cs="Arial"/>
          <w:lang w:eastAsia="ar-SA"/>
        </w:rPr>
      </w:pPr>
    </w:p>
    <w:p w14:paraId="1B8BE98B" w14:textId="77777777" w:rsidR="00B8126C" w:rsidRPr="00B8126C" w:rsidRDefault="00B8126C" w:rsidP="003716B6">
      <w:pPr>
        <w:keepNext/>
        <w:numPr>
          <w:ilvl w:val="0"/>
          <w:numId w:val="23"/>
        </w:numPr>
        <w:spacing w:after="120" w:line="276" w:lineRule="auto"/>
        <w:ind w:left="142" w:hanging="709"/>
        <w:outlineLvl w:val="0"/>
        <w:rPr>
          <w:rFonts w:ascii="Arial" w:eastAsia="Calibri" w:hAnsi="Arial" w:cs="Arial"/>
          <w:lang w:eastAsia="pl-PL"/>
        </w:rPr>
      </w:pPr>
      <w:bookmarkStart w:id="46" w:name="_Toc483727235"/>
      <w:bookmarkStart w:id="47" w:name="_Toc509050779"/>
      <w:r w:rsidRPr="00B8126C">
        <w:rPr>
          <w:rFonts w:ascii="Arial" w:eastAsia="Calibri" w:hAnsi="Arial" w:cs="Arial"/>
          <w:b/>
          <w:bCs/>
          <w:smallCaps/>
          <w:spacing w:val="5"/>
          <w:lang w:eastAsia="pl-PL"/>
        </w:rPr>
        <w:t>Raport Wstępny</w:t>
      </w:r>
      <w:bookmarkEnd w:id="46"/>
      <w:bookmarkEnd w:id="47"/>
      <w:r w:rsidRPr="00B8126C">
        <w:rPr>
          <w:rFonts w:ascii="Arial" w:eastAsia="Calibri" w:hAnsi="Arial" w:cs="Arial"/>
          <w:lang w:eastAsia="ar-SA"/>
        </w:rPr>
        <w:t xml:space="preserve"> </w:t>
      </w:r>
    </w:p>
    <w:p w14:paraId="618B415A" w14:textId="77777777" w:rsidR="0064135E" w:rsidRDefault="0064135E" w:rsidP="003716B6">
      <w:pPr>
        <w:numPr>
          <w:ilvl w:val="0"/>
          <w:numId w:val="27"/>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lang w:eastAsia="ar-SA"/>
        </w:rPr>
        <w:t>Raport Wstępny będzie sporządzony i przekazany do Zamawiającego w terminie 30 dni od daty podpisania Umowy.</w:t>
      </w:r>
      <w:r>
        <w:rPr>
          <w:rFonts w:ascii="Arial" w:eastAsia="Calibri" w:hAnsi="Arial" w:cs="Arial"/>
          <w:lang w:eastAsia="ar-SA"/>
        </w:rPr>
        <w:t xml:space="preserve"> </w:t>
      </w:r>
    </w:p>
    <w:p w14:paraId="3656FAF4" w14:textId="77777777" w:rsidR="00B8126C" w:rsidRPr="00B8126C" w:rsidRDefault="00B8126C" w:rsidP="003716B6">
      <w:pPr>
        <w:numPr>
          <w:ilvl w:val="0"/>
          <w:numId w:val="27"/>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pl-PL"/>
        </w:rPr>
      </w:pPr>
      <w:r w:rsidRPr="00B8126C">
        <w:rPr>
          <w:rFonts w:ascii="Arial" w:eastAsia="Calibri" w:hAnsi="Arial" w:cs="Arial"/>
          <w:lang w:eastAsia="ar-SA"/>
        </w:rPr>
        <w:t>Raport Wstępny</w:t>
      </w:r>
      <w:r w:rsidRPr="00B8126C">
        <w:rPr>
          <w:rFonts w:ascii="Arial" w:eastAsia="Calibri" w:hAnsi="Arial" w:cs="Arial"/>
          <w:lang w:eastAsia="pl-PL"/>
        </w:rPr>
        <w:t>, powinien zawierać, co najmniej:</w:t>
      </w:r>
    </w:p>
    <w:p w14:paraId="41E633A3" w14:textId="77777777" w:rsidR="00B8126C" w:rsidRPr="00B8126C" w:rsidRDefault="00B8126C" w:rsidP="003716B6">
      <w:pPr>
        <w:pStyle w:val="Akapitzlist"/>
        <w:numPr>
          <w:ilvl w:val="0"/>
          <w:numId w:val="30"/>
        </w:numPr>
        <w:autoSpaceDE w:val="0"/>
        <w:autoSpaceDN w:val="0"/>
        <w:adjustRightInd w:val="0"/>
        <w:spacing w:after="0" w:line="276" w:lineRule="auto"/>
        <w:ind w:left="1134" w:hanging="567"/>
        <w:jc w:val="both"/>
        <w:rPr>
          <w:rFonts w:ascii="Arial" w:eastAsia="Calibri" w:hAnsi="Arial" w:cs="Arial"/>
          <w:lang w:eastAsia="ar-SA"/>
        </w:rPr>
      </w:pPr>
      <w:r w:rsidRPr="00B8126C">
        <w:rPr>
          <w:rFonts w:ascii="Arial" w:eastAsia="Calibri" w:hAnsi="Arial" w:cs="Arial"/>
          <w:color w:val="222222"/>
          <w:shd w:val="clear" w:color="auto" w:fill="FFFFFF"/>
        </w:rPr>
        <w:t>Informacje</w:t>
      </w:r>
      <w:r w:rsidRPr="00B8126C">
        <w:rPr>
          <w:rFonts w:ascii="Arial" w:eastAsia="Calibri" w:hAnsi="Arial" w:cs="Arial"/>
          <w:lang w:eastAsia="ar-SA"/>
        </w:rPr>
        <w:t xml:space="preserve"> na temat </w:t>
      </w:r>
      <w:r w:rsidRPr="00B8126C">
        <w:rPr>
          <w:rFonts w:ascii="Arial" w:eastAsia="Calibri" w:hAnsi="Arial" w:cs="Arial"/>
          <w:color w:val="222222"/>
          <w:shd w:val="clear" w:color="auto" w:fill="FFFFFF"/>
        </w:rPr>
        <w:t>przygotowania</w:t>
      </w:r>
      <w:r w:rsidRPr="00B8126C">
        <w:rPr>
          <w:rFonts w:ascii="Arial" w:eastAsia="Calibri" w:hAnsi="Arial" w:cs="Arial"/>
          <w:lang w:eastAsia="ar-SA"/>
        </w:rPr>
        <w:t xml:space="preserve"> i mobilizacji Inżyniera, wraz z</w:t>
      </w:r>
      <w:r w:rsidR="0064135E">
        <w:rPr>
          <w:rFonts w:ascii="Arial" w:eastAsia="Calibri" w:hAnsi="Arial" w:cs="Arial"/>
          <w:lang w:eastAsia="ar-SA"/>
        </w:rPr>
        <w:t>:</w:t>
      </w:r>
      <w:r w:rsidRPr="00B8126C">
        <w:rPr>
          <w:rFonts w:ascii="Arial" w:eastAsia="Calibri" w:hAnsi="Arial" w:cs="Arial"/>
          <w:lang w:eastAsia="ar-SA"/>
        </w:rPr>
        <w:t xml:space="preserve"> </w:t>
      </w:r>
    </w:p>
    <w:p w14:paraId="3757DB9E" w14:textId="77777777" w:rsidR="00B8126C" w:rsidRPr="00B8126C" w:rsidRDefault="00B8126C" w:rsidP="003716B6">
      <w:pPr>
        <w:numPr>
          <w:ilvl w:val="0"/>
          <w:numId w:val="28"/>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listą personelu, </w:t>
      </w:r>
    </w:p>
    <w:p w14:paraId="4091095A" w14:textId="77777777" w:rsidR="00B8126C" w:rsidRPr="00B8126C" w:rsidRDefault="00B8126C" w:rsidP="003716B6">
      <w:pPr>
        <w:numPr>
          <w:ilvl w:val="0"/>
          <w:numId w:val="28"/>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schematem organizacyjnym, </w:t>
      </w:r>
    </w:p>
    <w:p w14:paraId="17208A14" w14:textId="77777777" w:rsidR="00B8126C" w:rsidRPr="00B8126C" w:rsidRDefault="00B8126C" w:rsidP="003716B6">
      <w:pPr>
        <w:numPr>
          <w:ilvl w:val="0"/>
          <w:numId w:val="28"/>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listą kontaktową, </w:t>
      </w:r>
    </w:p>
    <w:p w14:paraId="565DE693" w14:textId="77777777" w:rsidR="00B8126C" w:rsidRPr="00B8126C" w:rsidRDefault="00B8126C" w:rsidP="003716B6">
      <w:pPr>
        <w:numPr>
          <w:ilvl w:val="0"/>
          <w:numId w:val="28"/>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metodyką wykonania usług, </w:t>
      </w:r>
    </w:p>
    <w:p w14:paraId="6B636FEA" w14:textId="77777777" w:rsidR="00B8126C" w:rsidRPr="00B8126C" w:rsidRDefault="00B8126C" w:rsidP="003716B6">
      <w:pPr>
        <w:numPr>
          <w:ilvl w:val="0"/>
          <w:numId w:val="28"/>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system komunikacji, </w:t>
      </w:r>
    </w:p>
    <w:p w14:paraId="60C94E08" w14:textId="77777777" w:rsidR="00B8126C" w:rsidRPr="00B8126C" w:rsidRDefault="00B8126C" w:rsidP="003716B6">
      <w:pPr>
        <w:numPr>
          <w:ilvl w:val="0"/>
          <w:numId w:val="28"/>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informacjami o zasobach, </w:t>
      </w:r>
    </w:p>
    <w:p w14:paraId="25C363A5" w14:textId="77777777" w:rsidR="00B8126C" w:rsidRPr="00B8126C" w:rsidRDefault="00B8126C" w:rsidP="003716B6">
      <w:pPr>
        <w:numPr>
          <w:ilvl w:val="0"/>
          <w:numId w:val="28"/>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harmonogramem</w:t>
      </w:r>
      <w:r w:rsidR="0064135E">
        <w:rPr>
          <w:rFonts w:ascii="Arial" w:eastAsia="Calibri" w:hAnsi="Arial" w:cs="Arial"/>
          <w:lang w:eastAsia="ar-SA"/>
        </w:rPr>
        <w:t xml:space="preserve"> realizacji Umowy</w:t>
      </w:r>
      <w:r w:rsidRPr="00B8126C">
        <w:rPr>
          <w:rFonts w:ascii="Arial" w:eastAsia="Calibri" w:hAnsi="Arial" w:cs="Arial"/>
          <w:lang w:eastAsia="ar-SA"/>
        </w:rPr>
        <w:t xml:space="preserve">, </w:t>
      </w:r>
    </w:p>
    <w:p w14:paraId="53D28981" w14:textId="77777777" w:rsidR="00B8126C" w:rsidRPr="00B8126C" w:rsidRDefault="00B8126C" w:rsidP="003716B6">
      <w:pPr>
        <w:pStyle w:val="Akapitzlist"/>
        <w:numPr>
          <w:ilvl w:val="0"/>
          <w:numId w:val="30"/>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Procedury, zasady i wytyczne dotyczące współpracy wszystkich uczestników procesu inwestycyjnego</w:t>
      </w:r>
      <w:r w:rsidR="00F228B2">
        <w:rPr>
          <w:rFonts w:ascii="Arial" w:eastAsia="Calibri" w:hAnsi="Arial" w:cs="Arial"/>
          <w:color w:val="222222"/>
          <w:shd w:val="clear" w:color="auto" w:fill="FFFFFF"/>
        </w:rPr>
        <w:t>;</w:t>
      </w:r>
      <w:r w:rsidRPr="00B8126C">
        <w:rPr>
          <w:rFonts w:ascii="Arial" w:eastAsia="Calibri" w:hAnsi="Arial" w:cs="Arial"/>
          <w:color w:val="222222"/>
          <w:shd w:val="clear" w:color="auto" w:fill="FFFFFF"/>
        </w:rPr>
        <w:t xml:space="preserve"> </w:t>
      </w:r>
    </w:p>
    <w:p w14:paraId="4EF20E87" w14:textId="77777777" w:rsidR="00B8126C" w:rsidRPr="00B8126C" w:rsidRDefault="00B8126C" w:rsidP="003716B6">
      <w:pPr>
        <w:pStyle w:val="Akapitzlist"/>
        <w:numPr>
          <w:ilvl w:val="0"/>
          <w:numId w:val="30"/>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Metodykę zarządzania Umową o roboty budowlane</w:t>
      </w:r>
      <w:r w:rsidR="00F228B2">
        <w:rPr>
          <w:rFonts w:ascii="Arial" w:eastAsia="Calibri" w:hAnsi="Arial" w:cs="Arial"/>
          <w:color w:val="222222"/>
          <w:shd w:val="clear" w:color="auto" w:fill="FFFFFF"/>
        </w:rPr>
        <w:t>;</w:t>
      </w:r>
    </w:p>
    <w:p w14:paraId="372423C4" w14:textId="77777777" w:rsidR="00B8126C" w:rsidRPr="00B8126C" w:rsidRDefault="00B8126C" w:rsidP="003716B6">
      <w:pPr>
        <w:pStyle w:val="Akapitzlist"/>
        <w:numPr>
          <w:ilvl w:val="0"/>
          <w:numId w:val="30"/>
        </w:numPr>
        <w:autoSpaceDE w:val="0"/>
        <w:autoSpaceDN w:val="0"/>
        <w:adjustRightInd w:val="0"/>
        <w:spacing w:after="0" w:line="276" w:lineRule="auto"/>
        <w:ind w:left="1134" w:hanging="567"/>
        <w:jc w:val="both"/>
        <w:rPr>
          <w:rFonts w:ascii="Arial" w:eastAsia="Calibri" w:hAnsi="Arial" w:cs="Arial"/>
          <w:lang w:eastAsia="ar-SA"/>
        </w:rPr>
      </w:pPr>
      <w:r w:rsidRPr="00B8126C">
        <w:rPr>
          <w:rFonts w:ascii="Arial" w:eastAsia="Calibri" w:hAnsi="Arial" w:cs="Arial"/>
          <w:color w:val="222222"/>
          <w:shd w:val="clear" w:color="auto" w:fill="FFFFFF"/>
        </w:rPr>
        <w:t>Wzory d</w:t>
      </w:r>
      <w:r w:rsidRPr="00B8126C">
        <w:rPr>
          <w:rFonts w:ascii="Arial" w:eastAsia="Calibri" w:hAnsi="Arial" w:cs="Arial"/>
          <w:lang w:eastAsia="ar-SA"/>
        </w:rPr>
        <w:t>okumentów, tj.:</w:t>
      </w:r>
    </w:p>
    <w:p w14:paraId="007CDE10" w14:textId="77777777" w:rsidR="00B8126C" w:rsidRPr="00B8126C" w:rsidRDefault="00B8126C" w:rsidP="003716B6">
      <w:pPr>
        <w:numPr>
          <w:ilvl w:val="0"/>
          <w:numId w:val="29"/>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formularzy powiadomień, formularzy poleceń i korespondencji, </w:t>
      </w:r>
    </w:p>
    <w:p w14:paraId="515FC6B5" w14:textId="77777777" w:rsidR="00B8126C" w:rsidRPr="00B8126C" w:rsidRDefault="00B8126C" w:rsidP="003716B6">
      <w:pPr>
        <w:numPr>
          <w:ilvl w:val="0"/>
          <w:numId w:val="29"/>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raportów z inspekcji terenu budowy, </w:t>
      </w:r>
    </w:p>
    <w:p w14:paraId="6256DEC0" w14:textId="77777777" w:rsidR="00B8126C" w:rsidRPr="00B8126C" w:rsidRDefault="00B8126C" w:rsidP="003716B6">
      <w:pPr>
        <w:numPr>
          <w:ilvl w:val="0"/>
          <w:numId w:val="29"/>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lastRenderedPageBreak/>
        <w:t xml:space="preserve">protokołów odbiorów częściowych, </w:t>
      </w:r>
    </w:p>
    <w:p w14:paraId="39AC5E9E" w14:textId="77777777" w:rsidR="00B8126C" w:rsidRPr="00B8126C" w:rsidRDefault="00B8126C" w:rsidP="003716B6">
      <w:pPr>
        <w:numPr>
          <w:ilvl w:val="0"/>
          <w:numId w:val="29"/>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raportów z badań jakości, </w:t>
      </w:r>
    </w:p>
    <w:p w14:paraId="24B69856" w14:textId="77777777" w:rsidR="00B8126C" w:rsidRPr="00B8126C" w:rsidRDefault="00B8126C" w:rsidP="003716B6">
      <w:pPr>
        <w:numPr>
          <w:ilvl w:val="0"/>
          <w:numId w:val="29"/>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przejściowych i końcowych protokołów odbioru, </w:t>
      </w:r>
    </w:p>
    <w:p w14:paraId="0BFED2EB" w14:textId="77777777" w:rsidR="00B8126C" w:rsidRPr="00B8126C" w:rsidRDefault="00B8126C" w:rsidP="003716B6">
      <w:pPr>
        <w:numPr>
          <w:ilvl w:val="0"/>
          <w:numId w:val="29"/>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wszelkich inne dokumenty co do których Zamawiający określi obowiązek </w:t>
      </w:r>
      <w:r w:rsidR="0064135E">
        <w:rPr>
          <w:rFonts w:ascii="Arial" w:eastAsia="Calibri" w:hAnsi="Arial" w:cs="Arial"/>
          <w:lang w:eastAsia="ar-SA"/>
        </w:rPr>
        <w:t>przygotowania przez Inżyniera</w:t>
      </w:r>
      <w:r w:rsidR="00F228B2">
        <w:rPr>
          <w:rFonts w:ascii="Arial" w:eastAsia="Calibri" w:hAnsi="Arial" w:cs="Arial"/>
          <w:lang w:eastAsia="ar-SA"/>
        </w:rPr>
        <w:t>;</w:t>
      </w:r>
      <w:r w:rsidRPr="00B8126C">
        <w:rPr>
          <w:rFonts w:ascii="Arial" w:eastAsia="Calibri" w:hAnsi="Arial" w:cs="Arial"/>
          <w:lang w:eastAsia="ar-SA"/>
        </w:rPr>
        <w:t xml:space="preserve"> </w:t>
      </w:r>
    </w:p>
    <w:p w14:paraId="49EE3346" w14:textId="4F4F491E" w:rsidR="00F228B2" w:rsidRPr="00F228B2" w:rsidRDefault="00F228B2" w:rsidP="00F228B2">
      <w:pPr>
        <w:pStyle w:val="Akapitzlist"/>
        <w:numPr>
          <w:ilvl w:val="0"/>
          <w:numId w:val="30"/>
        </w:numPr>
        <w:autoSpaceDE w:val="0"/>
        <w:autoSpaceDN w:val="0"/>
        <w:adjustRightInd w:val="0"/>
        <w:spacing w:after="0" w:line="276" w:lineRule="auto"/>
        <w:ind w:left="1134" w:hanging="567"/>
        <w:jc w:val="both"/>
        <w:rPr>
          <w:rFonts w:ascii="Arial" w:eastAsia="Calibri" w:hAnsi="Arial" w:cs="Arial"/>
          <w:lang w:eastAsia="ar-SA"/>
        </w:rPr>
      </w:pPr>
      <w:r w:rsidRPr="00B8126C">
        <w:rPr>
          <w:rFonts w:ascii="Arial" w:eastAsia="Calibri" w:hAnsi="Arial" w:cs="Arial"/>
          <w:color w:val="222222"/>
          <w:shd w:val="clear" w:color="auto" w:fill="FFFFFF"/>
        </w:rPr>
        <w:t>Analizę i</w:t>
      </w:r>
      <w:r w:rsidRPr="00B8126C">
        <w:rPr>
          <w:rFonts w:ascii="Arial" w:eastAsia="Calibri" w:hAnsi="Arial" w:cs="Arial"/>
          <w:lang w:eastAsia="ar-SA"/>
        </w:rPr>
        <w:t xml:space="preserve"> ocenę</w:t>
      </w:r>
      <w:r>
        <w:rPr>
          <w:rFonts w:ascii="Arial" w:eastAsia="Calibri" w:hAnsi="Arial" w:cs="Arial"/>
          <w:lang w:eastAsia="ar-SA"/>
        </w:rPr>
        <w:t xml:space="preserve"> </w:t>
      </w:r>
      <w:r w:rsidRPr="00F228B2">
        <w:rPr>
          <w:rFonts w:ascii="Arial" w:eastAsia="Calibri" w:hAnsi="Arial" w:cs="Arial"/>
          <w:lang w:eastAsia="ar-SA"/>
        </w:rPr>
        <w:t xml:space="preserve">dokumentacji </w:t>
      </w:r>
      <w:r w:rsidRPr="00F228B2">
        <w:rPr>
          <w:rFonts w:ascii="Arial" w:eastAsia="Calibri" w:hAnsi="Arial" w:cs="Arial"/>
          <w:color w:val="222222"/>
          <w:shd w:val="clear" w:color="auto" w:fill="FFFFFF"/>
        </w:rPr>
        <w:t>Zamawiającego</w:t>
      </w:r>
      <w:r>
        <w:rPr>
          <w:rFonts w:ascii="Arial" w:eastAsia="Calibri" w:hAnsi="Arial" w:cs="Arial"/>
          <w:color w:val="222222"/>
          <w:shd w:val="clear" w:color="auto" w:fill="FFFFFF"/>
        </w:rPr>
        <w:t xml:space="preserve">, wraz z </w:t>
      </w:r>
      <w:r w:rsidRPr="00F228B2">
        <w:rPr>
          <w:rFonts w:ascii="Arial" w:eastAsia="Calibri" w:hAnsi="Arial" w:cs="Arial"/>
          <w:color w:val="222222"/>
          <w:shd w:val="clear" w:color="auto" w:fill="FFFFFF"/>
        </w:rPr>
        <w:t xml:space="preserve"> dalszymi rekomendacjami dla Zamawiającego</w:t>
      </w:r>
      <w:r>
        <w:rPr>
          <w:rFonts w:ascii="Arial" w:eastAsia="Calibri" w:hAnsi="Arial" w:cs="Arial"/>
          <w:color w:val="222222"/>
          <w:shd w:val="clear" w:color="auto" w:fill="FFFFFF"/>
        </w:rPr>
        <w:t>;</w:t>
      </w:r>
    </w:p>
    <w:p w14:paraId="5231DD38" w14:textId="77777777" w:rsidR="00B8126C" w:rsidRPr="00B8126C" w:rsidRDefault="00B8126C" w:rsidP="003716B6">
      <w:pPr>
        <w:pStyle w:val="Akapitzlist"/>
        <w:numPr>
          <w:ilvl w:val="0"/>
          <w:numId w:val="30"/>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Komentarze, uwagi, analizę i ocenę </w:t>
      </w:r>
      <w:r w:rsidR="00F228B2" w:rsidRPr="00B8126C">
        <w:rPr>
          <w:rFonts w:ascii="Arial" w:eastAsia="Calibri" w:hAnsi="Arial" w:cs="Arial"/>
          <w:lang w:eastAsia="ar-SA"/>
        </w:rPr>
        <w:t>ryzyka</w:t>
      </w:r>
      <w:r w:rsidR="00F228B2">
        <w:rPr>
          <w:rFonts w:ascii="Arial" w:eastAsia="Calibri" w:hAnsi="Arial" w:cs="Arial"/>
          <w:lang w:eastAsia="ar-SA"/>
        </w:rPr>
        <w:t xml:space="preserve">, </w:t>
      </w:r>
      <w:r w:rsidR="00F228B2" w:rsidRPr="00B8126C">
        <w:rPr>
          <w:rFonts w:ascii="Arial" w:eastAsia="Calibri" w:hAnsi="Arial" w:cs="Arial"/>
          <w:lang w:eastAsia="ar-SA"/>
        </w:rPr>
        <w:t>wraz z propozycją działań zabezpieczających</w:t>
      </w:r>
      <w:r w:rsidR="00F228B2">
        <w:rPr>
          <w:rFonts w:ascii="Arial" w:eastAsia="Calibri" w:hAnsi="Arial" w:cs="Arial"/>
          <w:color w:val="222222"/>
          <w:shd w:val="clear" w:color="auto" w:fill="FFFFFF"/>
        </w:rPr>
        <w:t>.</w:t>
      </w:r>
    </w:p>
    <w:p w14:paraId="5E00908C" w14:textId="77777777" w:rsidR="00B8126C" w:rsidRPr="00B8126C" w:rsidRDefault="00B8126C" w:rsidP="00B8126C">
      <w:pPr>
        <w:spacing w:after="0" w:line="276" w:lineRule="auto"/>
        <w:ind w:left="426"/>
        <w:jc w:val="both"/>
        <w:rPr>
          <w:rFonts w:ascii="Arial" w:eastAsia="Calibri" w:hAnsi="Arial" w:cs="Arial"/>
          <w:lang w:eastAsia="ar-SA"/>
        </w:rPr>
      </w:pPr>
    </w:p>
    <w:p w14:paraId="56B63794" w14:textId="77777777" w:rsidR="00B8126C" w:rsidRPr="00B8126C" w:rsidRDefault="00B8126C" w:rsidP="003716B6">
      <w:pPr>
        <w:keepNext/>
        <w:numPr>
          <w:ilvl w:val="0"/>
          <w:numId w:val="23"/>
        </w:numPr>
        <w:spacing w:after="120" w:line="276" w:lineRule="auto"/>
        <w:ind w:left="142" w:hanging="709"/>
        <w:outlineLvl w:val="0"/>
        <w:rPr>
          <w:rFonts w:ascii="Arial" w:eastAsia="Calibri" w:hAnsi="Arial" w:cs="Arial"/>
          <w:b/>
          <w:bCs/>
          <w:smallCaps/>
          <w:spacing w:val="5"/>
          <w:lang w:eastAsia="pl-PL"/>
        </w:rPr>
      </w:pPr>
      <w:bookmarkStart w:id="48" w:name="_Toc483727236"/>
      <w:bookmarkStart w:id="49" w:name="_Toc509050780"/>
      <w:r w:rsidRPr="00B8126C">
        <w:rPr>
          <w:rFonts w:ascii="Arial" w:eastAsia="Calibri" w:hAnsi="Arial" w:cs="Arial"/>
          <w:b/>
          <w:bCs/>
          <w:smallCaps/>
          <w:spacing w:val="5"/>
          <w:lang w:eastAsia="pl-PL"/>
        </w:rPr>
        <w:t>Raport</w:t>
      </w:r>
      <w:r w:rsidR="009020DC">
        <w:rPr>
          <w:rFonts w:ascii="Arial" w:eastAsia="Calibri" w:hAnsi="Arial" w:cs="Arial"/>
          <w:b/>
          <w:bCs/>
          <w:smallCaps/>
          <w:spacing w:val="5"/>
          <w:lang w:eastAsia="pl-PL"/>
        </w:rPr>
        <w:t>y</w:t>
      </w:r>
      <w:r w:rsidRPr="00B8126C">
        <w:rPr>
          <w:rFonts w:ascii="Arial" w:eastAsia="Calibri" w:hAnsi="Arial" w:cs="Arial"/>
          <w:b/>
          <w:bCs/>
          <w:smallCaps/>
          <w:spacing w:val="5"/>
          <w:lang w:eastAsia="pl-PL"/>
        </w:rPr>
        <w:t xml:space="preserve"> Miesięczn</w:t>
      </w:r>
      <w:bookmarkEnd w:id="48"/>
      <w:r w:rsidR="009020DC">
        <w:rPr>
          <w:rFonts w:ascii="Arial" w:eastAsia="Calibri" w:hAnsi="Arial" w:cs="Arial"/>
          <w:b/>
          <w:bCs/>
          <w:smallCaps/>
          <w:spacing w:val="5"/>
          <w:lang w:eastAsia="pl-PL"/>
        </w:rPr>
        <w:t>e</w:t>
      </w:r>
      <w:bookmarkEnd w:id="49"/>
      <w:r w:rsidRPr="00B8126C">
        <w:rPr>
          <w:rFonts w:ascii="Arial" w:eastAsia="Calibri" w:hAnsi="Arial" w:cs="Arial"/>
          <w:b/>
          <w:bCs/>
          <w:smallCaps/>
          <w:spacing w:val="5"/>
          <w:lang w:eastAsia="pl-PL"/>
        </w:rPr>
        <w:t xml:space="preserve"> </w:t>
      </w:r>
    </w:p>
    <w:p w14:paraId="277F181C" w14:textId="77777777" w:rsidR="009020DC" w:rsidRDefault="009020DC" w:rsidP="003716B6">
      <w:pPr>
        <w:numPr>
          <w:ilvl w:val="0"/>
          <w:numId w:val="3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9020DC">
        <w:rPr>
          <w:rFonts w:ascii="Arial" w:eastAsia="Calibri" w:hAnsi="Arial" w:cs="Arial"/>
          <w:lang w:eastAsia="ar-SA"/>
        </w:rPr>
        <w:t>Raporty Miesięczne będą sporządzane i przekazywane do Zamawiającego w</w:t>
      </w:r>
      <w:r>
        <w:rPr>
          <w:rFonts w:ascii="Arial" w:eastAsia="Calibri" w:hAnsi="Arial" w:cs="Arial"/>
          <w:lang w:eastAsia="ar-SA"/>
        </w:rPr>
        <w:t xml:space="preserve"> </w:t>
      </w:r>
      <w:r w:rsidRPr="009020DC">
        <w:rPr>
          <w:rFonts w:ascii="Arial" w:eastAsia="Calibri" w:hAnsi="Arial" w:cs="Arial"/>
          <w:lang w:eastAsia="ar-SA"/>
        </w:rPr>
        <w:t xml:space="preserve">terminie do 10 dnia każdego następnego miesiąca, licząc od daty </w:t>
      </w:r>
      <w:r w:rsidR="00A85329">
        <w:rPr>
          <w:rFonts w:ascii="Arial" w:eastAsia="Calibri" w:hAnsi="Arial" w:cs="Arial"/>
          <w:lang w:eastAsia="ar-SA"/>
        </w:rPr>
        <w:t xml:space="preserve">zakończenia 1 pełnego miesiąca następującego po Dacie Rozpoczęcia Umowy na roboty budowlane, chyba że podpinanie Umowy nastąpi później, wówczas 1 Raport Miesięczny Inżynier będzie zobowiązany złożyć przed upływem 10 dni następujących po 1 pełnym miesiącu </w:t>
      </w:r>
      <w:r w:rsidR="00A85329" w:rsidRPr="00A85329">
        <w:rPr>
          <w:rFonts w:ascii="Arial" w:eastAsia="Calibri" w:hAnsi="Arial" w:cs="Arial"/>
          <w:lang w:eastAsia="ar-SA"/>
        </w:rPr>
        <w:t>następując</w:t>
      </w:r>
      <w:r w:rsidR="00A85329">
        <w:rPr>
          <w:rFonts w:ascii="Arial" w:eastAsia="Calibri" w:hAnsi="Arial" w:cs="Arial"/>
          <w:lang w:eastAsia="ar-SA"/>
        </w:rPr>
        <w:t>ym</w:t>
      </w:r>
      <w:r w:rsidR="00A85329" w:rsidRPr="00A85329">
        <w:rPr>
          <w:rFonts w:ascii="Arial" w:eastAsia="Calibri" w:hAnsi="Arial" w:cs="Arial"/>
          <w:lang w:eastAsia="ar-SA"/>
        </w:rPr>
        <w:t xml:space="preserve"> po</w:t>
      </w:r>
      <w:r w:rsidR="00A85329">
        <w:rPr>
          <w:rFonts w:ascii="Arial" w:eastAsia="Calibri" w:hAnsi="Arial" w:cs="Arial"/>
          <w:lang w:eastAsia="ar-SA"/>
        </w:rPr>
        <w:t xml:space="preserve"> podpisaniu Umowy. </w:t>
      </w:r>
    </w:p>
    <w:p w14:paraId="51CCC0DD" w14:textId="77777777" w:rsidR="00B8126C" w:rsidRPr="00B8126C" w:rsidRDefault="009020DC" w:rsidP="003716B6">
      <w:pPr>
        <w:numPr>
          <w:ilvl w:val="0"/>
          <w:numId w:val="3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bCs/>
          <w:lang w:eastAsia="pl-PL"/>
        </w:rPr>
      </w:pPr>
      <w:r>
        <w:rPr>
          <w:rFonts w:ascii="Arial" w:eastAsia="Calibri" w:hAnsi="Arial" w:cs="Arial"/>
          <w:lang w:eastAsia="ar-SA"/>
        </w:rPr>
        <w:t xml:space="preserve">Każdy </w:t>
      </w:r>
      <w:r w:rsidR="00B8126C" w:rsidRPr="00B8126C">
        <w:rPr>
          <w:rFonts w:ascii="Arial" w:eastAsia="Calibri" w:hAnsi="Arial" w:cs="Arial"/>
          <w:lang w:eastAsia="ar-SA"/>
        </w:rPr>
        <w:t>Raport Miesięczny</w:t>
      </w:r>
      <w:r w:rsidR="00B8126C" w:rsidRPr="00B8126C">
        <w:rPr>
          <w:rFonts w:ascii="Arial" w:eastAsia="Calibri" w:hAnsi="Arial" w:cs="Arial"/>
          <w:bCs/>
          <w:lang w:eastAsia="pl-PL"/>
        </w:rPr>
        <w:t>, powinien zawierać minimum:</w:t>
      </w:r>
    </w:p>
    <w:p w14:paraId="370FBE32" w14:textId="77777777" w:rsidR="00B8126C" w:rsidRPr="00B8126C" w:rsidRDefault="00B8126C" w:rsidP="003716B6">
      <w:pPr>
        <w:pStyle w:val="Akapitzlist"/>
        <w:numPr>
          <w:ilvl w:val="0"/>
          <w:numId w:val="32"/>
        </w:numPr>
        <w:autoSpaceDE w:val="0"/>
        <w:autoSpaceDN w:val="0"/>
        <w:adjustRightInd w:val="0"/>
        <w:spacing w:after="0" w:line="276" w:lineRule="auto"/>
        <w:ind w:left="1134" w:hanging="567"/>
        <w:jc w:val="both"/>
        <w:rPr>
          <w:rFonts w:ascii="Arial" w:eastAsia="Calibri" w:hAnsi="Arial" w:cs="Arial"/>
          <w:lang w:eastAsia="ar-SA"/>
        </w:rPr>
      </w:pPr>
      <w:r w:rsidRPr="00B8126C">
        <w:rPr>
          <w:rFonts w:ascii="Arial" w:eastAsia="Calibri" w:hAnsi="Arial" w:cs="Arial"/>
          <w:color w:val="222222"/>
          <w:shd w:val="clear" w:color="auto" w:fill="FFFFFF"/>
        </w:rPr>
        <w:t>Sprawozdanie</w:t>
      </w:r>
      <w:r w:rsidRPr="00B8126C">
        <w:rPr>
          <w:rFonts w:ascii="Arial" w:eastAsia="Calibri" w:hAnsi="Arial" w:cs="Arial"/>
          <w:lang w:eastAsia="ar-SA"/>
        </w:rPr>
        <w:t xml:space="preserve"> z </w:t>
      </w:r>
      <w:r w:rsidRPr="00B8126C">
        <w:rPr>
          <w:rFonts w:ascii="Arial" w:eastAsia="Calibri" w:hAnsi="Arial" w:cs="Arial"/>
          <w:color w:val="222222"/>
          <w:shd w:val="clear" w:color="auto" w:fill="FFFFFF"/>
        </w:rPr>
        <w:t>realizacji</w:t>
      </w:r>
      <w:r w:rsidRPr="00B8126C">
        <w:rPr>
          <w:rFonts w:ascii="Arial" w:eastAsia="Calibri" w:hAnsi="Arial" w:cs="Arial"/>
          <w:lang w:eastAsia="ar-SA"/>
        </w:rPr>
        <w:t xml:space="preserve"> Umowy, wraz z:</w:t>
      </w:r>
    </w:p>
    <w:p w14:paraId="72004AD2" w14:textId="77777777" w:rsidR="00B8126C" w:rsidRPr="00B8126C" w:rsidRDefault="00B8126C" w:rsidP="003716B6">
      <w:pPr>
        <w:numPr>
          <w:ilvl w:val="0"/>
          <w:numId w:val="33"/>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informacjami o wykonanych usługach, </w:t>
      </w:r>
    </w:p>
    <w:p w14:paraId="10433F25" w14:textId="77777777" w:rsidR="00B8126C" w:rsidRDefault="00B8126C" w:rsidP="003716B6">
      <w:pPr>
        <w:numPr>
          <w:ilvl w:val="0"/>
          <w:numId w:val="33"/>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danymi na temat zaangażowania zespołu Inżyniera, </w:t>
      </w:r>
    </w:p>
    <w:p w14:paraId="7EDA34CC" w14:textId="77777777" w:rsidR="009717AB" w:rsidRPr="005539B6" w:rsidRDefault="009717AB" w:rsidP="005539B6">
      <w:pPr>
        <w:numPr>
          <w:ilvl w:val="0"/>
          <w:numId w:val="33"/>
        </w:numPr>
        <w:tabs>
          <w:tab w:val="left" w:pos="1701"/>
        </w:tabs>
        <w:spacing w:after="0" w:line="276" w:lineRule="auto"/>
        <w:ind w:left="1701" w:hanging="567"/>
        <w:jc w:val="both"/>
        <w:rPr>
          <w:rFonts w:ascii="Arial" w:eastAsia="Calibri" w:hAnsi="Arial" w:cs="Arial"/>
          <w:lang w:eastAsia="ar-SA"/>
        </w:rPr>
      </w:pPr>
      <w:r w:rsidRPr="009717AB">
        <w:rPr>
          <w:rFonts w:ascii="Arial" w:eastAsia="Calibri" w:hAnsi="Arial" w:cs="Arial"/>
          <w:lang w:eastAsia="ar-SA"/>
        </w:rPr>
        <w:t>informacjami o podwykonawstwie</w:t>
      </w:r>
      <w:r w:rsidR="005F0EC2">
        <w:rPr>
          <w:rFonts w:ascii="Arial" w:eastAsia="Calibri" w:hAnsi="Arial" w:cs="Arial"/>
          <w:lang w:eastAsia="ar-SA"/>
        </w:rPr>
        <w:t xml:space="preserve">, </w:t>
      </w:r>
      <w:r w:rsidR="005539B6" w:rsidRPr="005539B6">
        <w:rPr>
          <w:rFonts w:ascii="Arial" w:eastAsia="Calibri" w:hAnsi="Arial" w:cs="Arial"/>
          <w:lang w:eastAsia="ar-SA"/>
        </w:rPr>
        <w:t>zasobach ludzkich,</w:t>
      </w:r>
      <w:r w:rsidR="005539B6">
        <w:rPr>
          <w:rFonts w:ascii="Arial" w:eastAsia="Calibri" w:hAnsi="Arial" w:cs="Arial"/>
          <w:lang w:eastAsia="ar-SA"/>
        </w:rPr>
        <w:t xml:space="preserve"> </w:t>
      </w:r>
    </w:p>
    <w:p w14:paraId="14286575" w14:textId="77777777" w:rsidR="00B8126C" w:rsidRDefault="00B8126C" w:rsidP="003716B6">
      <w:pPr>
        <w:numPr>
          <w:ilvl w:val="0"/>
          <w:numId w:val="33"/>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wszelkimi zmianami w przygotowaniu, zaangażowaniu i wykonaniu Umowy, </w:t>
      </w:r>
    </w:p>
    <w:p w14:paraId="6CC8E9FB" w14:textId="77777777" w:rsidR="009020DC" w:rsidRPr="00B8126C" w:rsidRDefault="009020DC" w:rsidP="003716B6">
      <w:pPr>
        <w:numPr>
          <w:ilvl w:val="0"/>
          <w:numId w:val="33"/>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wykazem oraz stanem płatności, </w:t>
      </w:r>
    </w:p>
    <w:p w14:paraId="72C53007" w14:textId="77777777" w:rsidR="009020DC" w:rsidRDefault="009020DC" w:rsidP="003716B6">
      <w:pPr>
        <w:numPr>
          <w:ilvl w:val="0"/>
          <w:numId w:val="33"/>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planem działań na kolejny miesiąc, </w:t>
      </w:r>
    </w:p>
    <w:p w14:paraId="11D06179" w14:textId="77777777" w:rsidR="009020DC" w:rsidRPr="009020DC" w:rsidRDefault="005F0EC2" w:rsidP="003716B6">
      <w:pPr>
        <w:numPr>
          <w:ilvl w:val="0"/>
          <w:numId w:val="33"/>
        </w:numPr>
        <w:tabs>
          <w:tab w:val="left" w:pos="1701"/>
        </w:tabs>
        <w:spacing w:after="0" w:line="276" w:lineRule="auto"/>
        <w:ind w:left="1701" w:hanging="567"/>
        <w:jc w:val="both"/>
        <w:rPr>
          <w:rFonts w:ascii="Arial" w:eastAsia="Calibri" w:hAnsi="Arial" w:cs="Arial"/>
          <w:lang w:eastAsia="ar-SA"/>
        </w:rPr>
      </w:pPr>
      <w:r>
        <w:rPr>
          <w:rFonts w:ascii="Arial" w:eastAsia="Calibri" w:hAnsi="Arial" w:cs="Arial"/>
          <w:lang w:eastAsia="ar-SA"/>
        </w:rPr>
        <w:t>dodatkow</w:t>
      </w:r>
      <w:r w:rsidR="005539B6">
        <w:rPr>
          <w:rFonts w:ascii="Arial" w:eastAsia="Calibri" w:hAnsi="Arial" w:cs="Arial"/>
          <w:lang w:eastAsia="ar-SA"/>
        </w:rPr>
        <w:t>ymi</w:t>
      </w:r>
      <w:r>
        <w:rPr>
          <w:rFonts w:ascii="Arial" w:eastAsia="Calibri" w:hAnsi="Arial" w:cs="Arial"/>
          <w:lang w:eastAsia="ar-SA"/>
        </w:rPr>
        <w:t xml:space="preserve"> zagadnienia</w:t>
      </w:r>
      <w:r w:rsidR="005539B6">
        <w:rPr>
          <w:rFonts w:ascii="Arial" w:eastAsia="Calibri" w:hAnsi="Arial" w:cs="Arial"/>
          <w:lang w:eastAsia="ar-SA"/>
        </w:rPr>
        <w:t>mi</w:t>
      </w:r>
      <w:r w:rsidR="009020DC" w:rsidRPr="009020DC">
        <w:rPr>
          <w:rFonts w:ascii="Arial" w:eastAsia="Calibri" w:hAnsi="Arial" w:cs="Arial"/>
          <w:lang w:eastAsia="ar-SA"/>
        </w:rPr>
        <w:t xml:space="preserve"> przedstawiając</w:t>
      </w:r>
      <w:r w:rsidR="005539B6">
        <w:rPr>
          <w:rFonts w:ascii="Arial" w:eastAsia="Calibri" w:hAnsi="Arial" w:cs="Arial"/>
          <w:lang w:eastAsia="ar-SA"/>
        </w:rPr>
        <w:t>ymi</w:t>
      </w:r>
      <w:r w:rsidR="009020DC" w:rsidRPr="009020DC">
        <w:rPr>
          <w:rFonts w:ascii="Arial" w:eastAsia="Calibri" w:hAnsi="Arial" w:cs="Arial"/>
          <w:lang w:eastAsia="ar-SA"/>
        </w:rPr>
        <w:t xml:space="preserve"> występujące problemy, analizy, kontrole, napotkane trudności i środki zaradcze, zmiany i roszczenia.</w:t>
      </w:r>
      <w:r>
        <w:rPr>
          <w:rFonts w:ascii="Arial" w:eastAsia="Calibri" w:hAnsi="Arial" w:cs="Arial"/>
          <w:lang w:eastAsia="ar-SA"/>
        </w:rPr>
        <w:t xml:space="preserve"> </w:t>
      </w:r>
    </w:p>
    <w:p w14:paraId="02382C36" w14:textId="77777777" w:rsidR="00B8126C" w:rsidRPr="00B8126C" w:rsidRDefault="00B8126C" w:rsidP="003716B6">
      <w:pPr>
        <w:pStyle w:val="Akapitzlist"/>
        <w:numPr>
          <w:ilvl w:val="0"/>
          <w:numId w:val="32"/>
        </w:numPr>
        <w:autoSpaceDE w:val="0"/>
        <w:autoSpaceDN w:val="0"/>
        <w:adjustRightInd w:val="0"/>
        <w:spacing w:after="0" w:line="276" w:lineRule="auto"/>
        <w:ind w:left="1134" w:hanging="567"/>
        <w:jc w:val="both"/>
        <w:rPr>
          <w:rFonts w:ascii="Arial" w:eastAsia="Calibri" w:hAnsi="Arial" w:cs="Arial"/>
          <w:lang w:eastAsia="ar-SA"/>
        </w:rPr>
      </w:pPr>
      <w:r w:rsidRPr="00B8126C">
        <w:rPr>
          <w:rFonts w:ascii="Arial" w:eastAsia="Calibri" w:hAnsi="Arial" w:cs="Arial"/>
          <w:color w:val="222222"/>
          <w:shd w:val="clear" w:color="auto" w:fill="FFFFFF"/>
        </w:rPr>
        <w:t>Sprawozdanie</w:t>
      </w:r>
      <w:r w:rsidRPr="00B8126C">
        <w:rPr>
          <w:rFonts w:ascii="Arial" w:eastAsia="Calibri" w:hAnsi="Arial" w:cs="Arial"/>
          <w:lang w:eastAsia="ar-SA"/>
        </w:rPr>
        <w:t xml:space="preserve"> z nadzoru Inżyniera nad Umową </w:t>
      </w:r>
      <w:r w:rsidR="009020DC" w:rsidRPr="009020DC">
        <w:rPr>
          <w:rFonts w:ascii="Arial" w:eastAsia="Calibri" w:hAnsi="Arial" w:cs="Arial"/>
          <w:lang w:eastAsia="ar-SA"/>
        </w:rPr>
        <w:t>na</w:t>
      </w:r>
      <w:r w:rsidRPr="00B8126C">
        <w:rPr>
          <w:rFonts w:ascii="Arial" w:eastAsia="Calibri" w:hAnsi="Arial" w:cs="Arial"/>
          <w:lang w:eastAsia="ar-SA"/>
        </w:rPr>
        <w:t xml:space="preserve"> roboty budowlane, wraz z: </w:t>
      </w:r>
    </w:p>
    <w:p w14:paraId="4004D182" w14:textId="77777777" w:rsidR="00B8126C" w:rsidRPr="00B8126C" w:rsidRDefault="00B8126C" w:rsidP="003716B6">
      <w:pPr>
        <w:numPr>
          <w:ilvl w:val="0"/>
          <w:numId w:val="34"/>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zakresem prac zrealizowanych w okresie sprawozdawczym, </w:t>
      </w:r>
    </w:p>
    <w:p w14:paraId="13E6436B" w14:textId="77777777" w:rsidR="00B8126C" w:rsidRPr="00B8126C" w:rsidRDefault="00B8126C" w:rsidP="003716B6">
      <w:pPr>
        <w:numPr>
          <w:ilvl w:val="0"/>
          <w:numId w:val="34"/>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informacjami o rzeczywistym i planowanym postępie rzeczowym i</w:t>
      </w:r>
      <w:r w:rsidR="009020DC">
        <w:rPr>
          <w:rFonts w:ascii="Arial" w:eastAsia="Calibri" w:hAnsi="Arial" w:cs="Arial"/>
          <w:lang w:eastAsia="ar-SA"/>
        </w:rPr>
        <w:t> </w:t>
      </w:r>
      <w:r w:rsidRPr="00B8126C">
        <w:rPr>
          <w:rFonts w:ascii="Arial" w:eastAsia="Calibri" w:hAnsi="Arial" w:cs="Arial"/>
          <w:lang w:eastAsia="ar-SA"/>
        </w:rPr>
        <w:t xml:space="preserve">finansowym, </w:t>
      </w:r>
    </w:p>
    <w:p w14:paraId="03B52C87" w14:textId="77777777" w:rsidR="00B8126C" w:rsidRPr="00B8126C" w:rsidRDefault="00B8126C" w:rsidP="003716B6">
      <w:pPr>
        <w:numPr>
          <w:ilvl w:val="0"/>
          <w:numId w:val="34"/>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analizą i opisem postępu prac, </w:t>
      </w:r>
    </w:p>
    <w:p w14:paraId="5879E38D" w14:textId="77777777" w:rsidR="00B8126C" w:rsidRPr="00B8126C" w:rsidRDefault="00B8126C" w:rsidP="003716B6">
      <w:pPr>
        <w:numPr>
          <w:ilvl w:val="0"/>
          <w:numId w:val="34"/>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informacj</w:t>
      </w:r>
      <w:r w:rsidR="009020DC">
        <w:rPr>
          <w:rFonts w:ascii="Arial" w:eastAsia="Calibri" w:hAnsi="Arial" w:cs="Arial"/>
          <w:lang w:eastAsia="ar-SA"/>
        </w:rPr>
        <w:t>ami</w:t>
      </w:r>
      <w:r w:rsidRPr="00B8126C">
        <w:rPr>
          <w:rFonts w:ascii="Arial" w:eastAsia="Calibri" w:hAnsi="Arial" w:cs="Arial"/>
          <w:lang w:eastAsia="ar-SA"/>
        </w:rPr>
        <w:t xml:space="preserve"> o podwykonawstwie, zasobach ludzkich, sprzęcie itp., </w:t>
      </w:r>
    </w:p>
    <w:p w14:paraId="571B6E04" w14:textId="77777777" w:rsidR="00B8126C" w:rsidRPr="00B8126C" w:rsidRDefault="00B8126C" w:rsidP="003716B6">
      <w:pPr>
        <w:numPr>
          <w:ilvl w:val="0"/>
          <w:numId w:val="34"/>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wykazem oraz stanem płatności, </w:t>
      </w:r>
    </w:p>
    <w:p w14:paraId="52586878" w14:textId="77777777" w:rsidR="00B8126C" w:rsidRPr="00B8126C" w:rsidRDefault="00B8126C" w:rsidP="003716B6">
      <w:pPr>
        <w:numPr>
          <w:ilvl w:val="0"/>
          <w:numId w:val="34"/>
        </w:numPr>
        <w:tabs>
          <w:tab w:val="left" w:pos="1701"/>
        </w:tabs>
        <w:spacing w:after="0" w:line="276" w:lineRule="auto"/>
        <w:ind w:left="1701" w:hanging="567"/>
        <w:jc w:val="both"/>
        <w:rPr>
          <w:rFonts w:ascii="Arial" w:eastAsia="Calibri" w:hAnsi="Arial" w:cs="Arial"/>
          <w:lang w:eastAsia="ar-SA"/>
        </w:rPr>
      </w:pPr>
      <w:r w:rsidRPr="00B8126C">
        <w:rPr>
          <w:rFonts w:ascii="Arial" w:eastAsia="Calibri" w:hAnsi="Arial" w:cs="Arial"/>
          <w:lang w:eastAsia="ar-SA"/>
        </w:rPr>
        <w:t xml:space="preserve">planem działań na kolejny miesiąc, </w:t>
      </w:r>
    </w:p>
    <w:p w14:paraId="24AC9558" w14:textId="77777777" w:rsidR="00B8126C" w:rsidRPr="005539B6" w:rsidRDefault="005539B6" w:rsidP="005539B6">
      <w:pPr>
        <w:numPr>
          <w:ilvl w:val="0"/>
          <w:numId w:val="34"/>
        </w:numPr>
        <w:tabs>
          <w:tab w:val="left" w:pos="1701"/>
        </w:tabs>
        <w:spacing w:after="0" w:line="276" w:lineRule="auto"/>
        <w:ind w:left="1701" w:hanging="567"/>
        <w:jc w:val="both"/>
        <w:rPr>
          <w:rFonts w:ascii="Arial" w:eastAsia="Calibri" w:hAnsi="Arial" w:cs="Arial"/>
          <w:lang w:eastAsia="ar-SA"/>
        </w:rPr>
      </w:pPr>
      <w:r w:rsidRPr="005539B6">
        <w:rPr>
          <w:rFonts w:ascii="Arial" w:eastAsia="Calibri" w:hAnsi="Arial" w:cs="Arial"/>
          <w:lang w:eastAsia="ar-SA"/>
        </w:rPr>
        <w:t>dodatkowymi zagadnieniami przedstawiającymi występujące problemy, analizy, kontrole, napotkane trudności i środki zaradcze, zmiany i roszczenia.</w:t>
      </w:r>
    </w:p>
    <w:p w14:paraId="0BEA0AF7" w14:textId="77777777" w:rsidR="00B8126C" w:rsidRPr="00B8126C" w:rsidRDefault="00B8126C" w:rsidP="003716B6">
      <w:pPr>
        <w:numPr>
          <w:ilvl w:val="0"/>
          <w:numId w:val="31"/>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lang w:eastAsia="ar-SA"/>
        </w:rPr>
        <w:t xml:space="preserve">Dodatkowe </w:t>
      </w:r>
      <w:r w:rsidRPr="00B8126C">
        <w:rPr>
          <w:rFonts w:ascii="Arial" w:eastAsia="Calibri" w:hAnsi="Arial" w:cs="Arial"/>
          <w:bCs/>
          <w:lang w:eastAsia="pl-PL"/>
        </w:rPr>
        <w:t>wytyczne</w:t>
      </w:r>
      <w:r w:rsidRPr="00B8126C">
        <w:rPr>
          <w:rFonts w:ascii="Arial" w:eastAsia="Calibri" w:hAnsi="Arial" w:cs="Arial"/>
          <w:lang w:eastAsia="ar-SA"/>
        </w:rPr>
        <w:t xml:space="preserve"> na temat zawartości Raportu Miesięcznego zostaną przekazane Inżynierowi przez Zamawiającego w trakcie realizacji Umowy.</w:t>
      </w:r>
    </w:p>
    <w:p w14:paraId="2CB36FD6" w14:textId="77777777" w:rsidR="00B8126C" w:rsidRPr="00B8126C" w:rsidRDefault="00B8126C" w:rsidP="009020DC">
      <w:pPr>
        <w:spacing w:after="0" w:line="276" w:lineRule="auto"/>
        <w:ind w:left="426"/>
        <w:jc w:val="both"/>
        <w:rPr>
          <w:rFonts w:ascii="Arial" w:eastAsia="Calibri" w:hAnsi="Arial" w:cs="Arial"/>
          <w:lang w:eastAsia="ar-SA"/>
        </w:rPr>
      </w:pPr>
    </w:p>
    <w:p w14:paraId="7AD630DE" w14:textId="77777777" w:rsidR="00B8126C" w:rsidRPr="00B8126C" w:rsidRDefault="00B8126C" w:rsidP="003716B6">
      <w:pPr>
        <w:keepNext/>
        <w:numPr>
          <w:ilvl w:val="0"/>
          <w:numId w:val="23"/>
        </w:numPr>
        <w:spacing w:after="120" w:line="276" w:lineRule="auto"/>
        <w:ind w:left="142" w:hanging="709"/>
        <w:outlineLvl w:val="0"/>
        <w:rPr>
          <w:rFonts w:ascii="Arial" w:eastAsia="Calibri" w:hAnsi="Arial" w:cs="Arial"/>
          <w:b/>
          <w:bCs/>
          <w:smallCaps/>
          <w:spacing w:val="5"/>
          <w:lang w:eastAsia="pl-PL"/>
        </w:rPr>
      </w:pPr>
      <w:bookmarkStart w:id="50" w:name="_Toc483727237"/>
      <w:bookmarkStart w:id="51" w:name="_Toc509050781"/>
      <w:r w:rsidRPr="00B8126C">
        <w:rPr>
          <w:rFonts w:ascii="Arial" w:eastAsia="Calibri" w:hAnsi="Arial" w:cs="Arial"/>
          <w:b/>
          <w:bCs/>
          <w:smallCaps/>
          <w:spacing w:val="5"/>
          <w:lang w:eastAsia="pl-PL"/>
        </w:rPr>
        <w:t>Raport Końcowy</w:t>
      </w:r>
      <w:bookmarkEnd w:id="50"/>
      <w:bookmarkEnd w:id="51"/>
      <w:r w:rsidRPr="00B8126C">
        <w:rPr>
          <w:rFonts w:ascii="Arial" w:eastAsia="Calibri" w:hAnsi="Arial" w:cs="Arial"/>
          <w:b/>
          <w:bCs/>
          <w:smallCaps/>
          <w:spacing w:val="5"/>
          <w:lang w:eastAsia="pl-PL"/>
        </w:rPr>
        <w:t xml:space="preserve"> </w:t>
      </w:r>
    </w:p>
    <w:p w14:paraId="061DA379" w14:textId="77777777" w:rsidR="009020DC" w:rsidRPr="009020DC" w:rsidRDefault="009020DC" w:rsidP="003716B6">
      <w:pPr>
        <w:numPr>
          <w:ilvl w:val="0"/>
          <w:numId w:val="35"/>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bCs/>
          <w:lang w:eastAsia="pl-PL"/>
        </w:rPr>
      </w:pPr>
      <w:r w:rsidRPr="00B8126C">
        <w:rPr>
          <w:rFonts w:ascii="Arial" w:eastAsia="Calibri" w:hAnsi="Arial" w:cs="Arial"/>
          <w:lang w:eastAsia="ar-SA"/>
        </w:rPr>
        <w:t>Raport Końcowy będzie przekazany Zamawiającemu w terminie 30 dni od wystawienia końcowego świadectwa płatności lub dokumentu równoważnego potwierdzającego rozliczenie Um</w:t>
      </w:r>
      <w:r>
        <w:rPr>
          <w:rFonts w:ascii="Arial" w:eastAsia="Calibri" w:hAnsi="Arial" w:cs="Arial"/>
          <w:lang w:eastAsia="ar-SA"/>
        </w:rPr>
        <w:t>owy</w:t>
      </w:r>
      <w:r w:rsidRPr="00B8126C">
        <w:rPr>
          <w:rFonts w:ascii="Arial" w:eastAsia="Calibri" w:hAnsi="Arial" w:cs="Arial"/>
          <w:lang w:eastAsia="ar-SA"/>
        </w:rPr>
        <w:t xml:space="preserve"> na roboty budowlane. </w:t>
      </w:r>
    </w:p>
    <w:p w14:paraId="3A14FEF2" w14:textId="77777777" w:rsidR="00B8126C" w:rsidRPr="00B8126C" w:rsidRDefault="00B8126C" w:rsidP="003716B6">
      <w:pPr>
        <w:numPr>
          <w:ilvl w:val="0"/>
          <w:numId w:val="35"/>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bCs/>
          <w:lang w:eastAsia="pl-PL"/>
        </w:rPr>
      </w:pPr>
      <w:r w:rsidRPr="00B8126C">
        <w:rPr>
          <w:rFonts w:ascii="Arial" w:eastAsia="Calibri" w:hAnsi="Arial" w:cs="Arial"/>
          <w:bCs/>
          <w:lang w:eastAsia="pl-PL"/>
        </w:rPr>
        <w:t xml:space="preserve">Raport </w:t>
      </w:r>
      <w:r w:rsidRPr="00B8126C">
        <w:rPr>
          <w:rFonts w:ascii="Arial" w:eastAsia="Calibri" w:hAnsi="Arial" w:cs="Arial"/>
          <w:lang w:eastAsia="ar-SA"/>
        </w:rPr>
        <w:t>Końcowy</w:t>
      </w:r>
      <w:r w:rsidRPr="00B8126C">
        <w:rPr>
          <w:rFonts w:ascii="Arial" w:eastAsia="Calibri" w:hAnsi="Arial" w:cs="Arial"/>
          <w:bCs/>
          <w:lang w:eastAsia="pl-PL"/>
        </w:rPr>
        <w:t xml:space="preserve">, </w:t>
      </w:r>
      <w:r w:rsidRPr="00B8126C">
        <w:rPr>
          <w:rFonts w:ascii="Arial" w:eastAsia="Calibri" w:hAnsi="Arial" w:cs="Arial"/>
          <w:lang w:eastAsia="ar-SA"/>
        </w:rPr>
        <w:t>powinien</w:t>
      </w:r>
      <w:r w:rsidRPr="00B8126C">
        <w:rPr>
          <w:rFonts w:ascii="Arial" w:eastAsia="Calibri" w:hAnsi="Arial" w:cs="Arial"/>
          <w:bCs/>
          <w:lang w:eastAsia="pl-PL"/>
        </w:rPr>
        <w:t xml:space="preserve"> zawierać minimum: </w:t>
      </w:r>
    </w:p>
    <w:p w14:paraId="52856746" w14:textId="77777777" w:rsidR="00B8126C" w:rsidRPr="00B8126C" w:rsidRDefault="00B8126C" w:rsidP="00245658">
      <w:pPr>
        <w:numPr>
          <w:ilvl w:val="0"/>
          <w:numId w:val="44"/>
        </w:numPr>
        <w:tabs>
          <w:tab w:val="left" w:pos="1134"/>
        </w:tabs>
        <w:spacing w:after="0" w:line="276" w:lineRule="auto"/>
        <w:ind w:left="1134" w:hanging="567"/>
        <w:jc w:val="both"/>
        <w:rPr>
          <w:rFonts w:ascii="Arial" w:eastAsia="Calibri" w:hAnsi="Arial" w:cs="Arial"/>
          <w:lang w:eastAsia="ar-SA"/>
        </w:rPr>
      </w:pPr>
      <w:r w:rsidRPr="00B8126C">
        <w:rPr>
          <w:rFonts w:ascii="Arial" w:eastAsia="Calibri" w:hAnsi="Arial" w:cs="Arial"/>
          <w:lang w:eastAsia="ar-SA"/>
        </w:rPr>
        <w:t xml:space="preserve">pełne podsumowanie wszystkich działań podjętych przez Inżyniera, </w:t>
      </w:r>
    </w:p>
    <w:p w14:paraId="62D7CEB4" w14:textId="77777777" w:rsidR="00B8126C" w:rsidRPr="00B8126C" w:rsidRDefault="00B8126C" w:rsidP="00245658">
      <w:pPr>
        <w:numPr>
          <w:ilvl w:val="0"/>
          <w:numId w:val="44"/>
        </w:numPr>
        <w:tabs>
          <w:tab w:val="left" w:pos="1134"/>
        </w:tabs>
        <w:spacing w:after="0" w:line="276" w:lineRule="auto"/>
        <w:ind w:left="1134" w:hanging="567"/>
        <w:jc w:val="both"/>
        <w:rPr>
          <w:rFonts w:ascii="Arial" w:eastAsia="Calibri" w:hAnsi="Arial" w:cs="Arial"/>
          <w:lang w:eastAsia="ar-SA"/>
        </w:rPr>
      </w:pPr>
      <w:r w:rsidRPr="00B8126C">
        <w:rPr>
          <w:rFonts w:ascii="Arial" w:eastAsia="Calibri" w:hAnsi="Arial" w:cs="Arial"/>
          <w:lang w:eastAsia="ar-SA"/>
        </w:rPr>
        <w:t xml:space="preserve">pełne podsumowanie wykonanego zakresu Umowy </w:t>
      </w:r>
      <w:r w:rsidR="009717AB" w:rsidRPr="00245658">
        <w:rPr>
          <w:rFonts w:ascii="Arial" w:eastAsia="Calibri" w:hAnsi="Arial" w:cs="Arial"/>
          <w:lang w:eastAsia="ar-SA"/>
        </w:rPr>
        <w:t>na</w:t>
      </w:r>
      <w:r w:rsidRPr="00B8126C">
        <w:rPr>
          <w:rFonts w:ascii="Arial" w:eastAsia="Calibri" w:hAnsi="Arial" w:cs="Arial"/>
          <w:lang w:eastAsia="ar-SA"/>
        </w:rPr>
        <w:t xml:space="preserve"> roboty budowlane, </w:t>
      </w:r>
    </w:p>
    <w:p w14:paraId="0C21CD46" w14:textId="77777777" w:rsidR="00B8126C" w:rsidRPr="00B8126C" w:rsidRDefault="00B8126C" w:rsidP="00245658">
      <w:pPr>
        <w:numPr>
          <w:ilvl w:val="0"/>
          <w:numId w:val="44"/>
        </w:numPr>
        <w:tabs>
          <w:tab w:val="left" w:pos="1134"/>
        </w:tabs>
        <w:spacing w:after="0" w:line="276" w:lineRule="auto"/>
        <w:ind w:left="1134" w:hanging="567"/>
        <w:jc w:val="both"/>
        <w:rPr>
          <w:rFonts w:ascii="Arial" w:eastAsia="Calibri" w:hAnsi="Arial" w:cs="Arial"/>
          <w:lang w:eastAsia="ar-SA"/>
        </w:rPr>
      </w:pPr>
      <w:r w:rsidRPr="00B8126C">
        <w:rPr>
          <w:rFonts w:ascii="Arial" w:eastAsia="Calibri" w:hAnsi="Arial" w:cs="Arial"/>
          <w:lang w:eastAsia="ar-SA"/>
        </w:rPr>
        <w:lastRenderedPageBreak/>
        <w:t xml:space="preserve">pełne podsumowanie osiągniętych efektów, </w:t>
      </w:r>
    </w:p>
    <w:p w14:paraId="07CCAFE7" w14:textId="77777777" w:rsidR="00B8126C" w:rsidRPr="00B8126C" w:rsidRDefault="00B8126C" w:rsidP="00245658">
      <w:pPr>
        <w:numPr>
          <w:ilvl w:val="0"/>
          <w:numId w:val="44"/>
        </w:numPr>
        <w:tabs>
          <w:tab w:val="left" w:pos="1134"/>
        </w:tabs>
        <w:spacing w:after="0" w:line="276" w:lineRule="auto"/>
        <w:ind w:left="1134" w:hanging="567"/>
        <w:jc w:val="both"/>
        <w:rPr>
          <w:rFonts w:ascii="Arial" w:eastAsia="Calibri" w:hAnsi="Arial" w:cs="Arial"/>
          <w:lang w:eastAsia="ar-SA"/>
        </w:rPr>
      </w:pPr>
      <w:r w:rsidRPr="00B8126C">
        <w:rPr>
          <w:rFonts w:ascii="Arial" w:eastAsia="Calibri" w:hAnsi="Arial" w:cs="Arial"/>
          <w:lang w:eastAsia="ar-SA"/>
        </w:rPr>
        <w:t>zestawienie zrealizowanych prac,</w:t>
      </w:r>
      <w:r w:rsidR="009717AB" w:rsidRPr="00245658">
        <w:rPr>
          <w:rFonts w:ascii="Arial" w:eastAsia="Calibri" w:hAnsi="Arial" w:cs="Arial"/>
          <w:lang w:eastAsia="ar-SA"/>
        </w:rPr>
        <w:t xml:space="preserve"> </w:t>
      </w:r>
    </w:p>
    <w:p w14:paraId="5284F09B" w14:textId="77777777" w:rsidR="00B8126C" w:rsidRPr="00B8126C" w:rsidRDefault="00B8126C" w:rsidP="00245658">
      <w:pPr>
        <w:numPr>
          <w:ilvl w:val="0"/>
          <w:numId w:val="44"/>
        </w:numPr>
        <w:tabs>
          <w:tab w:val="left" w:pos="1134"/>
        </w:tabs>
        <w:spacing w:after="0" w:line="276" w:lineRule="auto"/>
        <w:ind w:left="1134" w:hanging="567"/>
        <w:jc w:val="both"/>
        <w:rPr>
          <w:rFonts w:ascii="Arial" w:eastAsia="Calibri" w:hAnsi="Arial" w:cs="Arial"/>
          <w:lang w:eastAsia="ar-SA"/>
        </w:rPr>
      </w:pPr>
      <w:r w:rsidRPr="00B8126C">
        <w:rPr>
          <w:rFonts w:ascii="Arial" w:eastAsia="Calibri" w:hAnsi="Arial" w:cs="Arial"/>
          <w:lang w:eastAsia="ar-SA"/>
        </w:rPr>
        <w:t xml:space="preserve">analizę finansową wraz z wykazem oraz stanem płatności, </w:t>
      </w:r>
    </w:p>
    <w:p w14:paraId="510F5348" w14:textId="77777777" w:rsidR="00B8126C" w:rsidRPr="00B8126C" w:rsidRDefault="00B8126C" w:rsidP="00245658">
      <w:pPr>
        <w:numPr>
          <w:ilvl w:val="0"/>
          <w:numId w:val="44"/>
        </w:numPr>
        <w:tabs>
          <w:tab w:val="left" w:pos="1134"/>
        </w:tabs>
        <w:spacing w:after="0" w:line="276" w:lineRule="auto"/>
        <w:ind w:left="1134" w:hanging="567"/>
        <w:jc w:val="both"/>
        <w:rPr>
          <w:rFonts w:ascii="Arial" w:eastAsia="Calibri" w:hAnsi="Arial" w:cs="Arial"/>
          <w:lang w:eastAsia="ar-SA"/>
        </w:rPr>
      </w:pPr>
      <w:r w:rsidRPr="00B8126C">
        <w:rPr>
          <w:rFonts w:ascii="Arial" w:eastAsia="Calibri" w:hAnsi="Arial" w:cs="Arial"/>
          <w:lang w:eastAsia="ar-SA"/>
        </w:rPr>
        <w:t>wyniki</w:t>
      </w:r>
      <w:r w:rsidRPr="00B8126C">
        <w:rPr>
          <w:rFonts w:ascii="Arial" w:eastAsia="Calibri" w:hAnsi="Arial" w:cs="Arial"/>
          <w:color w:val="222222"/>
          <w:shd w:val="clear" w:color="auto" w:fill="FFFFFF"/>
        </w:rPr>
        <w:t xml:space="preserve"> sprawdzenia</w:t>
      </w:r>
      <w:r w:rsidRPr="00B8126C">
        <w:rPr>
          <w:rFonts w:ascii="Arial" w:eastAsia="Calibri" w:hAnsi="Arial" w:cs="Arial"/>
          <w:lang w:eastAsia="ar-SA"/>
        </w:rPr>
        <w:t xml:space="preserve"> i zatwierdzenia dokumentacji odbiorowej.</w:t>
      </w:r>
      <w:r w:rsidR="009717AB">
        <w:rPr>
          <w:rFonts w:ascii="Arial" w:eastAsia="Calibri" w:hAnsi="Arial" w:cs="Arial"/>
          <w:lang w:eastAsia="ar-SA"/>
        </w:rPr>
        <w:t xml:space="preserve"> </w:t>
      </w:r>
    </w:p>
    <w:p w14:paraId="53FADD5A" w14:textId="77777777" w:rsidR="00B8126C" w:rsidRPr="00B8126C" w:rsidRDefault="00B8126C" w:rsidP="003716B6">
      <w:pPr>
        <w:numPr>
          <w:ilvl w:val="0"/>
          <w:numId w:val="35"/>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bCs/>
          <w:lang w:eastAsia="pl-PL"/>
        </w:rPr>
        <w:t>Dodatkowe</w:t>
      </w:r>
      <w:r w:rsidRPr="00B8126C">
        <w:rPr>
          <w:rFonts w:ascii="Arial" w:eastAsia="Calibri" w:hAnsi="Arial" w:cs="Arial"/>
          <w:lang w:eastAsia="ar-SA"/>
        </w:rPr>
        <w:t xml:space="preserve"> wytyczne na temat zawartości Raportu Końcowego zostaną przekazane Inżynierowi przez Zamawiającego w terminie do 30 dni przed wymaganym terminem na jego opracowanie. </w:t>
      </w:r>
    </w:p>
    <w:p w14:paraId="5A0AAA9F" w14:textId="77777777" w:rsidR="00B8126C" w:rsidRPr="00B8126C" w:rsidRDefault="00B8126C" w:rsidP="009717AB">
      <w:pPr>
        <w:spacing w:after="0" w:line="276" w:lineRule="auto"/>
        <w:ind w:left="426"/>
        <w:jc w:val="both"/>
        <w:rPr>
          <w:rFonts w:ascii="Arial" w:eastAsia="Calibri" w:hAnsi="Arial" w:cs="Arial"/>
          <w:lang w:eastAsia="ar-SA"/>
        </w:rPr>
      </w:pPr>
    </w:p>
    <w:p w14:paraId="6640894D" w14:textId="77777777" w:rsidR="00B8126C" w:rsidRPr="00B8126C" w:rsidRDefault="00B8126C" w:rsidP="003716B6">
      <w:pPr>
        <w:keepNext/>
        <w:numPr>
          <w:ilvl w:val="0"/>
          <w:numId w:val="23"/>
        </w:numPr>
        <w:spacing w:after="120" w:line="276" w:lineRule="auto"/>
        <w:ind w:left="142" w:hanging="709"/>
        <w:outlineLvl w:val="0"/>
        <w:rPr>
          <w:rFonts w:ascii="Arial" w:eastAsia="Calibri" w:hAnsi="Arial" w:cs="Arial"/>
          <w:b/>
          <w:bCs/>
          <w:smallCaps/>
          <w:spacing w:val="5"/>
          <w:lang w:eastAsia="pl-PL"/>
        </w:rPr>
      </w:pPr>
      <w:bookmarkStart w:id="52" w:name="_Toc483727238"/>
      <w:bookmarkStart w:id="53" w:name="_Toc509050782"/>
      <w:r w:rsidRPr="00B8126C">
        <w:rPr>
          <w:rFonts w:ascii="Arial" w:eastAsia="Calibri" w:hAnsi="Arial" w:cs="Arial"/>
          <w:b/>
          <w:bCs/>
          <w:smallCaps/>
          <w:spacing w:val="5"/>
          <w:lang w:eastAsia="pl-PL"/>
        </w:rPr>
        <w:t>Raport Ostateczny</w:t>
      </w:r>
      <w:bookmarkEnd w:id="52"/>
      <w:bookmarkEnd w:id="53"/>
    </w:p>
    <w:p w14:paraId="54E02C42" w14:textId="77777777" w:rsidR="009717AB" w:rsidRPr="009717AB" w:rsidRDefault="009717AB" w:rsidP="003716B6">
      <w:pPr>
        <w:numPr>
          <w:ilvl w:val="0"/>
          <w:numId w:val="37"/>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bCs/>
          <w:lang w:eastAsia="pl-PL"/>
        </w:rPr>
      </w:pPr>
      <w:r w:rsidRPr="009717AB">
        <w:rPr>
          <w:rFonts w:ascii="Arial" w:eastAsia="Calibri" w:hAnsi="Arial" w:cs="Arial"/>
          <w:lang w:eastAsia="ar-SA"/>
        </w:rPr>
        <w:t xml:space="preserve">Raport </w:t>
      </w:r>
      <w:r w:rsidRPr="009717AB">
        <w:rPr>
          <w:rFonts w:ascii="Arial" w:eastAsia="Calibri" w:hAnsi="Arial" w:cs="Arial"/>
          <w:bCs/>
          <w:lang w:eastAsia="pl-PL"/>
        </w:rPr>
        <w:t>Ostateczny będzie sporządzony i dostarczony Zamawiającemu w ciągu 30 dni po upływie okresu rękojmi i gwarancji Umowy na roboty budowlane.</w:t>
      </w:r>
    </w:p>
    <w:p w14:paraId="370EBF49" w14:textId="77777777" w:rsidR="00B8126C" w:rsidRPr="00B8126C" w:rsidRDefault="00B8126C" w:rsidP="003716B6">
      <w:pPr>
        <w:numPr>
          <w:ilvl w:val="0"/>
          <w:numId w:val="37"/>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bCs/>
          <w:lang w:eastAsia="pl-PL"/>
        </w:rPr>
        <w:t>Raport Ostateczny</w:t>
      </w:r>
      <w:r w:rsidRPr="00B8126C">
        <w:rPr>
          <w:rFonts w:ascii="Arial" w:eastAsia="Calibri" w:hAnsi="Arial" w:cs="Arial"/>
          <w:lang w:eastAsia="ar-SA"/>
        </w:rPr>
        <w:t xml:space="preserve">, powinien zawierać minimum: </w:t>
      </w:r>
    </w:p>
    <w:p w14:paraId="4BCD2F28" w14:textId="77777777" w:rsidR="00B8126C" w:rsidRPr="00B8126C" w:rsidRDefault="00B8126C" w:rsidP="003716B6">
      <w:pPr>
        <w:pStyle w:val="Akapitzlist"/>
        <w:numPr>
          <w:ilvl w:val="0"/>
          <w:numId w:val="38"/>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odniesienie do Raportu Końcowego, </w:t>
      </w:r>
    </w:p>
    <w:p w14:paraId="1996F0FE" w14:textId="77777777" w:rsidR="00B8126C" w:rsidRPr="00B8126C" w:rsidRDefault="00B8126C" w:rsidP="003716B6">
      <w:pPr>
        <w:pStyle w:val="Akapitzlist"/>
        <w:numPr>
          <w:ilvl w:val="0"/>
          <w:numId w:val="38"/>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pełne podsumowanie okresu rękojmi i gwarancji,</w:t>
      </w:r>
    </w:p>
    <w:p w14:paraId="4EA8037C" w14:textId="77777777" w:rsidR="00B8126C" w:rsidRPr="00B8126C" w:rsidRDefault="00B8126C" w:rsidP="003716B6">
      <w:pPr>
        <w:pStyle w:val="Akapitzlist"/>
        <w:numPr>
          <w:ilvl w:val="0"/>
          <w:numId w:val="38"/>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ocen</w:t>
      </w:r>
      <w:r w:rsidR="005539B6">
        <w:rPr>
          <w:rFonts w:ascii="Arial" w:eastAsia="Calibri" w:hAnsi="Arial" w:cs="Arial"/>
          <w:color w:val="222222"/>
          <w:shd w:val="clear" w:color="auto" w:fill="FFFFFF"/>
        </w:rPr>
        <w:t>ę</w:t>
      </w:r>
      <w:r w:rsidRPr="00B8126C">
        <w:rPr>
          <w:rFonts w:ascii="Arial" w:eastAsia="Calibri" w:hAnsi="Arial" w:cs="Arial"/>
          <w:color w:val="222222"/>
          <w:shd w:val="clear" w:color="auto" w:fill="FFFFFF"/>
        </w:rPr>
        <w:t xml:space="preserve"> wypełnienia postanowień gwarancji jakości, </w:t>
      </w:r>
    </w:p>
    <w:p w14:paraId="1E9A8344" w14:textId="77777777" w:rsidR="00B8126C" w:rsidRPr="00B8126C" w:rsidRDefault="005539B6" w:rsidP="003716B6">
      <w:pPr>
        <w:pStyle w:val="Akapitzlist"/>
        <w:numPr>
          <w:ilvl w:val="0"/>
          <w:numId w:val="38"/>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Pr>
          <w:rFonts w:ascii="Arial" w:eastAsia="Calibri" w:hAnsi="Arial" w:cs="Arial"/>
          <w:color w:val="222222"/>
          <w:shd w:val="clear" w:color="auto" w:fill="FFFFFF"/>
        </w:rPr>
        <w:t xml:space="preserve">opis </w:t>
      </w:r>
      <w:r w:rsidR="00B8126C" w:rsidRPr="00B8126C">
        <w:rPr>
          <w:rFonts w:ascii="Arial" w:eastAsia="Calibri" w:hAnsi="Arial" w:cs="Arial"/>
          <w:color w:val="222222"/>
          <w:shd w:val="clear" w:color="auto" w:fill="FFFFFF"/>
        </w:rPr>
        <w:t>wszystki</w:t>
      </w:r>
      <w:r>
        <w:rPr>
          <w:rFonts w:ascii="Arial" w:eastAsia="Calibri" w:hAnsi="Arial" w:cs="Arial"/>
          <w:color w:val="222222"/>
          <w:shd w:val="clear" w:color="auto" w:fill="FFFFFF"/>
        </w:rPr>
        <w:t>ch</w:t>
      </w:r>
      <w:r w:rsidR="00B8126C" w:rsidRPr="00B8126C">
        <w:rPr>
          <w:rFonts w:ascii="Arial" w:eastAsia="Calibri" w:hAnsi="Arial" w:cs="Arial"/>
          <w:color w:val="222222"/>
          <w:shd w:val="clear" w:color="auto" w:fill="FFFFFF"/>
        </w:rPr>
        <w:t xml:space="preserve"> zdarze</w:t>
      </w:r>
      <w:r>
        <w:rPr>
          <w:rFonts w:ascii="Arial" w:eastAsia="Calibri" w:hAnsi="Arial" w:cs="Arial"/>
          <w:color w:val="222222"/>
          <w:shd w:val="clear" w:color="auto" w:fill="FFFFFF"/>
        </w:rPr>
        <w:t xml:space="preserve">ń </w:t>
      </w:r>
      <w:r w:rsidR="00B8126C" w:rsidRPr="00B8126C">
        <w:rPr>
          <w:rFonts w:ascii="Arial" w:eastAsia="Calibri" w:hAnsi="Arial" w:cs="Arial"/>
          <w:color w:val="222222"/>
          <w:shd w:val="clear" w:color="auto" w:fill="FFFFFF"/>
        </w:rPr>
        <w:t xml:space="preserve">jakie miały miejsce w okresie rękojmi i gwarancji, </w:t>
      </w:r>
    </w:p>
    <w:p w14:paraId="28AA8BAA" w14:textId="77777777" w:rsidR="00B8126C" w:rsidRPr="00B8126C" w:rsidRDefault="00B8126C" w:rsidP="003716B6">
      <w:pPr>
        <w:pStyle w:val="Akapitzlist"/>
        <w:numPr>
          <w:ilvl w:val="0"/>
          <w:numId w:val="38"/>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dodatkowe informacje o wykonaniu zobowiązań, </w:t>
      </w:r>
    </w:p>
    <w:p w14:paraId="31BCC8EF" w14:textId="77777777" w:rsidR="00B8126C" w:rsidRPr="00B8126C" w:rsidRDefault="00B8126C" w:rsidP="003716B6">
      <w:pPr>
        <w:pStyle w:val="Akapitzlist"/>
        <w:numPr>
          <w:ilvl w:val="0"/>
          <w:numId w:val="38"/>
        </w:numPr>
        <w:autoSpaceDE w:val="0"/>
        <w:autoSpaceDN w:val="0"/>
        <w:adjustRightInd w:val="0"/>
        <w:spacing w:after="0" w:line="276" w:lineRule="auto"/>
        <w:ind w:left="1134" w:hanging="567"/>
        <w:jc w:val="both"/>
        <w:rPr>
          <w:rFonts w:ascii="Arial" w:eastAsia="Calibri" w:hAnsi="Arial" w:cs="Arial"/>
          <w:lang w:eastAsia="ar-SA"/>
        </w:rPr>
      </w:pPr>
      <w:r w:rsidRPr="00B8126C">
        <w:rPr>
          <w:rFonts w:ascii="Arial" w:eastAsia="Calibri" w:hAnsi="Arial" w:cs="Arial"/>
          <w:color w:val="222222"/>
          <w:shd w:val="clear" w:color="auto" w:fill="FFFFFF"/>
        </w:rPr>
        <w:t>informacje</w:t>
      </w:r>
      <w:r w:rsidRPr="00B8126C">
        <w:rPr>
          <w:rFonts w:ascii="Arial" w:eastAsia="Calibri" w:hAnsi="Arial" w:cs="Arial"/>
          <w:lang w:eastAsia="ar-SA"/>
        </w:rPr>
        <w:t xml:space="preserve"> o koniecznych do wykonania czynnościach, zadaniach. </w:t>
      </w:r>
    </w:p>
    <w:p w14:paraId="327539F0" w14:textId="77777777" w:rsidR="00B8126C" w:rsidRPr="00B8126C" w:rsidRDefault="00B8126C" w:rsidP="003716B6">
      <w:pPr>
        <w:numPr>
          <w:ilvl w:val="0"/>
          <w:numId w:val="37"/>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lang w:eastAsia="ar-SA"/>
        </w:rPr>
        <w:t xml:space="preserve">Dodatkowe wytyczne na temat zawartości Raportu Ostatecznego zostaną przekazane </w:t>
      </w:r>
      <w:r w:rsidRPr="00B8126C">
        <w:rPr>
          <w:rFonts w:ascii="Arial" w:eastAsia="Calibri" w:hAnsi="Arial" w:cs="Arial"/>
          <w:bCs/>
          <w:lang w:eastAsia="pl-PL"/>
        </w:rPr>
        <w:t>Inżynierowi</w:t>
      </w:r>
      <w:r w:rsidRPr="00B8126C">
        <w:rPr>
          <w:rFonts w:ascii="Arial" w:eastAsia="Calibri" w:hAnsi="Arial" w:cs="Arial"/>
          <w:lang w:eastAsia="ar-SA"/>
        </w:rPr>
        <w:t xml:space="preserve"> przez Zamawiającego w terminie do 30 dni przed wymaganym terminem na jego opracowanie.</w:t>
      </w:r>
    </w:p>
    <w:p w14:paraId="563C801B" w14:textId="77777777" w:rsidR="00B8126C" w:rsidRPr="00B8126C" w:rsidRDefault="00B8126C" w:rsidP="009717AB">
      <w:pPr>
        <w:spacing w:after="0" w:line="276" w:lineRule="auto"/>
        <w:ind w:left="426"/>
        <w:jc w:val="both"/>
        <w:rPr>
          <w:rFonts w:ascii="Arial" w:eastAsia="Calibri" w:hAnsi="Arial" w:cs="Arial"/>
          <w:lang w:eastAsia="ar-SA"/>
        </w:rPr>
      </w:pPr>
    </w:p>
    <w:p w14:paraId="6A0B766E" w14:textId="77777777" w:rsidR="00B8126C" w:rsidRPr="00B8126C" w:rsidRDefault="009717AB" w:rsidP="003716B6">
      <w:pPr>
        <w:keepNext/>
        <w:numPr>
          <w:ilvl w:val="0"/>
          <w:numId w:val="23"/>
        </w:numPr>
        <w:spacing w:after="120" w:line="276" w:lineRule="auto"/>
        <w:ind w:left="142" w:hanging="709"/>
        <w:outlineLvl w:val="0"/>
        <w:rPr>
          <w:rFonts w:ascii="Arial" w:eastAsia="Calibri" w:hAnsi="Arial" w:cs="Arial"/>
          <w:b/>
          <w:bCs/>
          <w:smallCaps/>
          <w:spacing w:val="5"/>
          <w:lang w:eastAsia="pl-PL"/>
        </w:rPr>
      </w:pPr>
      <w:bookmarkStart w:id="54" w:name="_Toc483727239"/>
      <w:bookmarkStart w:id="55" w:name="_Toc509050783"/>
      <w:r>
        <w:rPr>
          <w:rFonts w:ascii="Arial" w:eastAsia="Calibri" w:hAnsi="Arial" w:cs="Arial"/>
          <w:b/>
          <w:bCs/>
          <w:smallCaps/>
          <w:spacing w:val="5"/>
          <w:lang w:eastAsia="pl-PL"/>
        </w:rPr>
        <w:t>S</w:t>
      </w:r>
      <w:r w:rsidR="00B8126C" w:rsidRPr="00B8126C">
        <w:rPr>
          <w:rFonts w:ascii="Arial" w:eastAsia="Calibri" w:hAnsi="Arial" w:cs="Arial"/>
          <w:b/>
          <w:bCs/>
          <w:smallCaps/>
          <w:spacing w:val="5"/>
          <w:lang w:eastAsia="pl-PL"/>
        </w:rPr>
        <w:t>posób przedkładania i zatwierdzania Raportów</w:t>
      </w:r>
      <w:bookmarkEnd w:id="54"/>
      <w:bookmarkEnd w:id="55"/>
      <w:r w:rsidR="00B8126C" w:rsidRPr="00B8126C">
        <w:rPr>
          <w:rFonts w:ascii="Arial" w:eastAsia="Calibri" w:hAnsi="Arial" w:cs="Arial"/>
          <w:b/>
          <w:bCs/>
          <w:smallCaps/>
          <w:spacing w:val="5"/>
          <w:lang w:eastAsia="pl-PL"/>
        </w:rPr>
        <w:t xml:space="preserve"> </w:t>
      </w:r>
    </w:p>
    <w:p w14:paraId="54CB4602" w14:textId="77777777" w:rsidR="00B8126C" w:rsidRPr="00B8126C" w:rsidRDefault="00B8126C" w:rsidP="003716B6">
      <w:pPr>
        <w:numPr>
          <w:ilvl w:val="0"/>
          <w:numId w:val="39"/>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8126C">
        <w:rPr>
          <w:rFonts w:ascii="Arial" w:eastAsia="Calibri" w:hAnsi="Arial" w:cs="Arial"/>
          <w:lang w:eastAsia="ar-SA"/>
        </w:rPr>
        <w:t>Raporty powinny być przekazywane zgodnie z poniższymi wytycznymi:</w:t>
      </w:r>
    </w:p>
    <w:p w14:paraId="154991B9" w14:textId="77777777" w:rsidR="00B8126C" w:rsidRPr="00B8126C" w:rsidRDefault="00B8126C" w:rsidP="003716B6">
      <w:pPr>
        <w:pStyle w:val="Akapitzlist"/>
        <w:numPr>
          <w:ilvl w:val="0"/>
          <w:numId w:val="41"/>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Raporty do zatwierdzenia przez Zamawiającego będą przekazywane w formie elektronicznej, w wersji edytowanej wraz z wszystkimi załącznikami. </w:t>
      </w:r>
    </w:p>
    <w:p w14:paraId="42681543" w14:textId="77777777" w:rsidR="00B8126C" w:rsidRPr="00B8126C" w:rsidRDefault="00B8126C" w:rsidP="003716B6">
      <w:pPr>
        <w:pStyle w:val="Akapitzlist"/>
        <w:numPr>
          <w:ilvl w:val="0"/>
          <w:numId w:val="41"/>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Zamawiający, w terminie do 30 dni od otrzymania Raportu, powiadomi Inżyniera </w:t>
      </w:r>
      <w:r w:rsidR="009717AB">
        <w:rPr>
          <w:rFonts w:ascii="Arial" w:eastAsia="Calibri" w:hAnsi="Arial" w:cs="Arial"/>
          <w:color w:val="222222"/>
          <w:shd w:val="clear" w:color="auto" w:fill="FFFFFF"/>
        </w:rPr>
        <w:t>o </w:t>
      </w:r>
      <w:r w:rsidRPr="00B8126C">
        <w:rPr>
          <w:rFonts w:ascii="Arial" w:eastAsia="Calibri" w:hAnsi="Arial" w:cs="Arial"/>
          <w:color w:val="222222"/>
          <w:shd w:val="clear" w:color="auto" w:fill="FFFFFF"/>
        </w:rPr>
        <w:t xml:space="preserve">zatwierdzeniu lub odrzuceniu Raportu z podaniem przyczyn jego odrzucenia. </w:t>
      </w:r>
    </w:p>
    <w:p w14:paraId="2E0487E1" w14:textId="77777777" w:rsidR="00B8126C" w:rsidRPr="00B8126C" w:rsidRDefault="00B8126C" w:rsidP="003716B6">
      <w:pPr>
        <w:pStyle w:val="Akapitzlist"/>
        <w:numPr>
          <w:ilvl w:val="0"/>
          <w:numId w:val="41"/>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Jeżeli Zamawiający nie przekaże na piśmie żadnych uwag do Raportu w terminie 30 dni od daty jego otrzymania, Raport będzie uważany za zatwierdzony przez Zamawiającego. </w:t>
      </w:r>
    </w:p>
    <w:p w14:paraId="7EDD82B9" w14:textId="77777777" w:rsidR="00B8126C" w:rsidRPr="00B8126C" w:rsidRDefault="00B8126C" w:rsidP="003716B6">
      <w:pPr>
        <w:pStyle w:val="Akapitzlist"/>
        <w:numPr>
          <w:ilvl w:val="0"/>
          <w:numId w:val="41"/>
        </w:numPr>
        <w:autoSpaceDE w:val="0"/>
        <w:autoSpaceDN w:val="0"/>
        <w:adjustRightInd w:val="0"/>
        <w:spacing w:after="0" w:line="276" w:lineRule="auto"/>
        <w:ind w:left="1134" w:hanging="567"/>
        <w:jc w:val="both"/>
        <w:rPr>
          <w:rFonts w:ascii="Arial" w:eastAsia="Calibri" w:hAnsi="Arial" w:cs="Arial"/>
          <w:color w:val="222222"/>
          <w:shd w:val="clear" w:color="auto" w:fill="FFFFFF"/>
        </w:rPr>
      </w:pPr>
      <w:r w:rsidRPr="00B8126C">
        <w:rPr>
          <w:rFonts w:ascii="Arial" w:eastAsia="Calibri" w:hAnsi="Arial" w:cs="Arial"/>
          <w:color w:val="222222"/>
          <w:shd w:val="clear" w:color="auto" w:fill="FFFFFF"/>
        </w:rPr>
        <w:t xml:space="preserve">Wszelkie zmiany wprowadzane do Raportów będą dokonywane w trybie rejestru zmian. </w:t>
      </w:r>
    </w:p>
    <w:p w14:paraId="12ECF80F" w14:textId="77777777" w:rsidR="00B8126C" w:rsidRPr="00B24248" w:rsidRDefault="00B8126C" w:rsidP="003716B6">
      <w:pPr>
        <w:pStyle w:val="Akapitzlist"/>
        <w:numPr>
          <w:ilvl w:val="0"/>
          <w:numId w:val="41"/>
        </w:numPr>
        <w:autoSpaceDE w:val="0"/>
        <w:autoSpaceDN w:val="0"/>
        <w:adjustRightInd w:val="0"/>
        <w:spacing w:after="0" w:line="276" w:lineRule="auto"/>
        <w:ind w:left="1134" w:hanging="567"/>
        <w:jc w:val="both"/>
        <w:rPr>
          <w:rFonts w:ascii="Arial" w:eastAsia="Calibri" w:hAnsi="Arial" w:cs="Arial"/>
          <w:lang w:eastAsia="ar-SA"/>
        </w:rPr>
      </w:pPr>
      <w:r w:rsidRPr="00B8126C">
        <w:rPr>
          <w:rFonts w:ascii="Arial" w:eastAsia="Calibri" w:hAnsi="Arial" w:cs="Arial"/>
          <w:color w:val="222222"/>
          <w:shd w:val="clear" w:color="auto" w:fill="FFFFFF"/>
        </w:rPr>
        <w:t xml:space="preserve">Zatwierdzony przez Zamawiającego Raport z zaakcentowanymi zmianami Inżynier dostarczy w 1 egzemplarzu w wersji papierowej </w:t>
      </w:r>
      <w:r w:rsidR="009717AB">
        <w:rPr>
          <w:rFonts w:ascii="Arial" w:eastAsia="Calibri" w:hAnsi="Arial" w:cs="Arial"/>
          <w:lang w:eastAsia="ar-SA"/>
        </w:rPr>
        <w:t xml:space="preserve">wraz z </w:t>
      </w:r>
      <w:r w:rsidR="009717AB" w:rsidRPr="00B8126C">
        <w:rPr>
          <w:rFonts w:ascii="Arial" w:eastAsia="Calibri" w:hAnsi="Arial" w:cs="Arial"/>
          <w:lang w:eastAsia="ar-SA"/>
        </w:rPr>
        <w:t xml:space="preserve">wszystkimi </w:t>
      </w:r>
      <w:r w:rsidR="009717AB" w:rsidRPr="00B24248">
        <w:rPr>
          <w:rFonts w:ascii="Arial" w:eastAsia="Calibri" w:hAnsi="Arial" w:cs="Arial"/>
          <w:lang w:eastAsia="ar-SA"/>
        </w:rPr>
        <w:t xml:space="preserve">załącznikami </w:t>
      </w:r>
      <w:r w:rsidRPr="00B22B27">
        <w:rPr>
          <w:rFonts w:ascii="Arial" w:eastAsia="Calibri" w:hAnsi="Arial" w:cs="Arial"/>
          <w:shd w:val="clear" w:color="auto" w:fill="FFFFFF"/>
        </w:rPr>
        <w:t>w odpowiednio oznaczonych</w:t>
      </w:r>
      <w:r w:rsidRPr="00B24248">
        <w:rPr>
          <w:rFonts w:ascii="Arial" w:eastAsia="Calibri" w:hAnsi="Arial" w:cs="Arial"/>
          <w:lang w:eastAsia="ar-SA"/>
        </w:rPr>
        <w:t xml:space="preserve"> segregatorach i w 1 egzemplarzu w</w:t>
      </w:r>
      <w:r w:rsidR="009717AB" w:rsidRPr="00B24248">
        <w:rPr>
          <w:rFonts w:ascii="Arial" w:eastAsia="Calibri" w:hAnsi="Arial" w:cs="Arial"/>
          <w:lang w:eastAsia="ar-SA"/>
        </w:rPr>
        <w:t> </w:t>
      </w:r>
      <w:r w:rsidRPr="00B24248">
        <w:rPr>
          <w:rFonts w:ascii="Arial" w:eastAsia="Calibri" w:hAnsi="Arial" w:cs="Arial"/>
          <w:lang w:eastAsia="ar-SA"/>
        </w:rPr>
        <w:t xml:space="preserve">wersji </w:t>
      </w:r>
      <w:r w:rsidR="009717AB" w:rsidRPr="00B24248">
        <w:rPr>
          <w:rFonts w:ascii="Arial" w:eastAsia="Calibri" w:hAnsi="Arial" w:cs="Arial"/>
          <w:lang w:eastAsia="ar-SA"/>
        </w:rPr>
        <w:t>elektronicznej</w:t>
      </w:r>
      <w:r w:rsidRPr="00B24248">
        <w:rPr>
          <w:rFonts w:ascii="Arial" w:eastAsia="Calibri" w:hAnsi="Arial" w:cs="Arial"/>
          <w:lang w:eastAsia="ar-SA"/>
        </w:rPr>
        <w:t xml:space="preserve"> </w:t>
      </w:r>
      <w:r w:rsidR="009717AB" w:rsidRPr="00B24248">
        <w:rPr>
          <w:rFonts w:ascii="Arial" w:eastAsia="Calibri" w:hAnsi="Arial" w:cs="Arial"/>
          <w:lang w:eastAsia="ar-SA"/>
        </w:rPr>
        <w:t xml:space="preserve">(w tym w wersji umożliwiającej edycję) </w:t>
      </w:r>
      <w:r w:rsidRPr="00B24248">
        <w:rPr>
          <w:rFonts w:ascii="Arial" w:eastAsia="Calibri" w:hAnsi="Arial" w:cs="Arial"/>
          <w:lang w:eastAsia="ar-SA"/>
        </w:rPr>
        <w:t>na elektronicznym nośniku danych</w:t>
      </w:r>
      <w:r w:rsidR="005539B6" w:rsidRPr="00B24248">
        <w:rPr>
          <w:rFonts w:ascii="Arial" w:eastAsia="Calibri" w:hAnsi="Arial" w:cs="Arial"/>
          <w:lang w:eastAsia="ar-SA"/>
        </w:rPr>
        <w:t>, najpóźniej w dniu wystawienia faktury</w:t>
      </w:r>
      <w:r w:rsidRPr="00B24248">
        <w:rPr>
          <w:rFonts w:ascii="Arial" w:eastAsia="Calibri" w:hAnsi="Arial" w:cs="Arial"/>
          <w:lang w:eastAsia="ar-SA"/>
        </w:rPr>
        <w:t xml:space="preserve">. </w:t>
      </w:r>
    </w:p>
    <w:p w14:paraId="27F50CE0" w14:textId="77777777" w:rsidR="00B8126C" w:rsidRPr="00B24248" w:rsidRDefault="00B8126C" w:rsidP="003716B6">
      <w:pPr>
        <w:numPr>
          <w:ilvl w:val="0"/>
          <w:numId w:val="39"/>
        </w:numPr>
        <w:tabs>
          <w:tab w:val="clear" w:pos="720"/>
          <w:tab w:val="left" w:pos="709"/>
        </w:tabs>
        <w:autoSpaceDE w:val="0"/>
        <w:autoSpaceDN w:val="0"/>
        <w:adjustRightInd w:val="0"/>
        <w:spacing w:after="0" w:line="276" w:lineRule="auto"/>
        <w:ind w:left="567" w:hanging="567"/>
        <w:contextualSpacing/>
        <w:jc w:val="both"/>
        <w:rPr>
          <w:rFonts w:ascii="Arial" w:eastAsia="Calibri" w:hAnsi="Arial" w:cs="Arial"/>
          <w:lang w:eastAsia="ar-SA"/>
        </w:rPr>
      </w:pPr>
      <w:r w:rsidRPr="00B24248">
        <w:rPr>
          <w:rFonts w:ascii="Arial" w:eastAsia="Calibri" w:hAnsi="Arial" w:cs="Arial"/>
          <w:lang w:eastAsia="ar-SA"/>
        </w:rPr>
        <w:t>Z czynności zatwierdzenia Raportów zostaną sporządzone</w:t>
      </w:r>
      <w:r w:rsidR="009717AB" w:rsidRPr="00B24248">
        <w:rPr>
          <w:rFonts w:ascii="Arial" w:eastAsia="Calibri" w:hAnsi="Arial" w:cs="Arial"/>
          <w:lang w:eastAsia="ar-SA"/>
        </w:rPr>
        <w:t xml:space="preserve"> przez Inżyniera i</w:t>
      </w:r>
      <w:r w:rsidRPr="00B24248">
        <w:rPr>
          <w:rFonts w:ascii="Arial" w:eastAsia="Calibri" w:hAnsi="Arial" w:cs="Arial"/>
          <w:lang w:eastAsia="ar-SA"/>
        </w:rPr>
        <w:t xml:space="preserve"> </w:t>
      </w:r>
      <w:r w:rsidR="009717AB" w:rsidRPr="00B24248">
        <w:rPr>
          <w:rFonts w:ascii="Arial" w:eastAsia="Calibri" w:hAnsi="Arial" w:cs="Arial"/>
          <w:lang w:eastAsia="ar-SA"/>
        </w:rPr>
        <w:t xml:space="preserve">podpisane przez uprawnione osoby </w:t>
      </w:r>
      <w:r w:rsidRPr="00B24248">
        <w:rPr>
          <w:rFonts w:ascii="Arial" w:eastAsia="Calibri" w:hAnsi="Arial" w:cs="Arial"/>
          <w:lang w:eastAsia="ar-SA"/>
        </w:rPr>
        <w:t>Protokoły Odbioru</w:t>
      </w:r>
      <w:r w:rsidR="003716B6" w:rsidRPr="00B24248">
        <w:rPr>
          <w:rFonts w:ascii="Arial" w:eastAsia="Calibri" w:hAnsi="Arial" w:cs="Arial"/>
          <w:lang w:eastAsia="ar-SA"/>
        </w:rPr>
        <w:t xml:space="preserve">. Z </w:t>
      </w:r>
      <w:r w:rsidR="003716B6" w:rsidRPr="00B22B27">
        <w:rPr>
          <w:rFonts w:ascii="Arial" w:eastAsia="Calibri" w:hAnsi="Arial" w:cs="Arial"/>
          <w:shd w:val="clear" w:color="auto" w:fill="FFFFFF"/>
        </w:rPr>
        <w:t xml:space="preserve">czynności zatwierdzenia: </w:t>
      </w:r>
    </w:p>
    <w:p w14:paraId="7EFBB467" w14:textId="77777777" w:rsidR="00B8126C" w:rsidRPr="00B22B27" w:rsidRDefault="00B8126C" w:rsidP="003716B6">
      <w:pPr>
        <w:pStyle w:val="Akapitzlist"/>
        <w:numPr>
          <w:ilvl w:val="0"/>
          <w:numId w:val="40"/>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Raport</w:t>
      </w:r>
      <w:r w:rsidR="003716B6" w:rsidRPr="00B22B27">
        <w:rPr>
          <w:rFonts w:ascii="Arial" w:eastAsia="Calibri" w:hAnsi="Arial" w:cs="Arial"/>
          <w:shd w:val="clear" w:color="auto" w:fill="FFFFFF"/>
        </w:rPr>
        <w:t>u</w:t>
      </w:r>
      <w:r w:rsidRPr="00B22B27">
        <w:rPr>
          <w:rFonts w:ascii="Arial" w:eastAsia="Calibri" w:hAnsi="Arial" w:cs="Arial"/>
          <w:shd w:val="clear" w:color="auto" w:fill="FFFFFF"/>
        </w:rPr>
        <w:t xml:space="preserve"> Wstępn</w:t>
      </w:r>
      <w:r w:rsidR="003716B6" w:rsidRPr="00B22B27">
        <w:rPr>
          <w:rFonts w:ascii="Arial" w:eastAsia="Calibri" w:hAnsi="Arial" w:cs="Arial"/>
          <w:shd w:val="clear" w:color="auto" w:fill="FFFFFF"/>
        </w:rPr>
        <w:t>ego</w:t>
      </w:r>
      <w:r w:rsidRPr="00B22B27">
        <w:rPr>
          <w:rFonts w:ascii="Arial" w:eastAsia="Calibri" w:hAnsi="Arial" w:cs="Arial"/>
          <w:shd w:val="clear" w:color="auto" w:fill="FFFFFF"/>
        </w:rPr>
        <w:t xml:space="preserve"> zostaną spisane Protokoły Odbioru Wstępnego Przedmiotu Umowy. </w:t>
      </w:r>
    </w:p>
    <w:p w14:paraId="1944DB1E" w14:textId="77777777" w:rsidR="00B8126C" w:rsidRPr="00B22B27" w:rsidRDefault="00B8126C" w:rsidP="003716B6">
      <w:pPr>
        <w:pStyle w:val="Akapitzlist"/>
        <w:numPr>
          <w:ilvl w:val="0"/>
          <w:numId w:val="40"/>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 xml:space="preserve">Raportów Miesięcznych zostaną spisane Protokoły Odbioru Częściowego Przedmiotu Umowy. </w:t>
      </w:r>
    </w:p>
    <w:p w14:paraId="0196BF94" w14:textId="77777777" w:rsidR="00B8126C" w:rsidRPr="00B22B27" w:rsidRDefault="00B8126C" w:rsidP="003716B6">
      <w:pPr>
        <w:pStyle w:val="Akapitzlist"/>
        <w:numPr>
          <w:ilvl w:val="0"/>
          <w:numId w:val="40"/>
        </w:numPr>
        <w:autoSpaceDE w:val="0"/>
        <w:autoSpaceDN w:val="0"/>
        <w:adjustRightInd w:val="0"/>
        <w:spacing w:after="0" w:line="276" w:lineRule="auto"/>
        <w:ind w:left="1134" w:hanging="567"/>
        <w:jc w:val="both"/>
        <w:rPr>
          <w:rFonts w:ascii="Arial" w:eastAsia="Calibri" w:hAnsi="Arial" w:cs="Arial"/>
          <w:shd w:val="clear" w:color="auto" w:fill="FFFFFF"/>
        </w:rPr>
      </w:pPr>
      <w:r w:rsidRPr="00B22B27">
        <w:rPr>
          <w:rFonts w:ascii="Arial" w:eastAsia="Calibri" w:hAnsi="Arial" w:cs="Arial"/>
          <w:shd w:val="clear" w:color="auto" w:fill="FFFFFF"/>
        </w:rPr>
        <w:t>Raport</w:t>
      </w:r>
      <w:r w:rsidR="003716B6" w:rsidRPr="00B22B27">
        <w:rPr>
          <w:rFonts w:ascii="Arial" w:eastAsia="Calibri" w:hAnsi="Arial" w:cs="Arial"/>
          <w:shd w:val="clear" w:color="auto" w:fill="FFFFFF"/>
        </w:rPr>
        <w:t>u</w:t>
      </w:r>
      <w:r w:rsidRPr="00B22B27">
        <w:rPr>
          <w:rFonts w:ascii="Arial" w:eastAsia="Calibri" w:hAnsi="Arial" w:cs="Arial"/>
          <w:shd w:val="clear" w:color="auto" w:fill="FFFFFF"/>
        </w:rPr>
        <w:t xml:space="preserve"> Końcow</w:t>
      </w:r>
      <w:r w:rsidR="003716B6" w:rsidRPr="00B22B27">
        <w:rPr>
          <w:rFonts w:ascii="Arial" w:eastAsia="Calibri" w:hAnsi="Arial" w:cs="Arial"/>
          <w:shd w:val="clear" w:color="auto" w:fill="FFFFFF"/>
        </w:rPr>
        <w:t>ego</w:t>
      </w:r>
      <w:r w:rsidRPr="00B22B27">
        <w:rPr>
          <w:rFonts w:ascii="Arial" w:eastAsia="Calibri" w:hAnsi="Arial" w:cs="Arial"/>
          <w:shd w:val="clear" w:color="auto" w:fill="FFFFFF"/>
        </w:rPr>
        <w:t xml:space="preserve"> zostan</w:t>
      </w:r>
      <w:r w:rsidR="003716B6" w:rsidRPr="00B22B27">
        <w:rPr>
          <w:rFonts w:ascii="Arial" w:eastAsia="Calibri" w:hAnsi="Arial" w:cs="Arial"/>
          <w:shd w:val="clear" w:color="auto" w:fill="FFFFFF"/>
        </w:rPr>
        <w:t>ie</w:t>
      </w:r>
      <w:r w:rsidRPr="00B22B27">
        <w:rPr>
          <w:rFonts w:ascii="Arial" w:eastAsia="Calibri" w:hAnsi="Arial" w:cs="Arial"/>
          <w:shd w:val="clear" w:color="auto" w:fill="FFFFFF"/>
        </w:rPr>
        <w:t xml:space="preserve"> spisan</w:t>
      </w:r>
      <w:r w:rsidR="003716B6" w:rsidRPr="00B22B27">
        <w:rPr>
          <w:rFonts w:ascii="Arial" w:eastAsia="Calibri" w:hAnsi="Arial" w:cs="Arial"/>
          <w:shd w:val="clear" w:color="auto" w:fill="FFFFFF"/>
        </w:rPr>
        <w:t>y</w:t>
      </w:r>
      <w:r w:rsidRPr="00B22B27">
        <w:rPr>
          <w:rFonts w:ascii="Arial" w:eastAsia="Calibri" w:hAnsi="Arial" w:cs="Arial"/>
          <w:shd w:val="clear" w:color="auto" w:fill="FFFFFF"/>
        </w:rPr>
        <w:t xml:space="preserve"> Protok</w:t>
      </w:r>
      <w:r w:rsidR="003716B6" w:rsidRPr="00B22B27">
        <w:rPr>
          <w:rFonts w:ascii="Arial" w:eastAsia="Calibri" w:hAnsi="Arial" w:cs="Arial"/>
          <w:shd w:val="clear" w:color="auto" w:fill="FFFFFF"/>
        </w:rPr>
        <w:t>ó</w:t>
      </w:r>
      <w:r w:rsidRPr="00B22B27">
        <w:rPr>
          <w:rFonts w:ascii="Arial" w:eastAsia="Calibri" w:hAnsi="Arial" w:cs="Arial"/>
          <w:shd w:val="clear" w:color="auto" w:fill="FFFFFF"/>
        </w:rPr>
        <w:t xml:space="preserve">ł Odbioru Końcowego Przedmiotu Umowy. </w:t>
      </w:r>
    </w:p>
    <w:p w14:paraId="0F4054A7" w14:textId="77777777" w:rsidR="00B8126C" w:rsidRPr="00B24248" w:rsidRDefault="00B8126C" w:rsidP="003716B6">
      <w:pPr>
        <w:pStyle w:val="Akapitzlist"/>
        <w:numPr>
          <w:ilvl w:val="0"/>
          <w:numId w:val="40"/>
        </w:numPr>
        <w:autoSpaceDE w:val="0"/>
        <w:autoSpaceDN w:val="0"/>
        <w:adjustRightInd w:val="0"/>
        <w:spacing w:after="0" w:line="276" w:lineRule="auto"/>
        <w:ind w:left="1134" w:hanging="567"/>
        <w:jc w:val="both"/>
        <w:rPr>
          <w:rFonts w:ascii="Arial" w:eastAsia="Calibri" w:hAnsi="Arial" w:cs="Arial"/>
          <w:lang w:eastAsia="ar-SA"/>
        </w:rPr>
      </w:pPr>
      <w:r w:rsidRPr="00B22B27">
        <w:rPr>
          <w:rFonts w:ascii="Arial" w:eastAsia="Calibri" w:hAnsi="Arial" w:cs="Arial"/>
          <w:shd w:val="clear" w:color="auto" w:fill="FFFFFF"/>
        </w:rPr>
        <w:lastRenderedPageBreak/>
        <w:t>Raportu Ostatecznego zostanie spisany Protokół Odbioru Ostatecznego</w:t>
      </w:r>
      <w:r w:rsidRPr="00B24248">
        <w:rPr>
          <w:rFonts w:ascii="Arial" w:eastAsia="Calibri" w:hAnsi="Arial" w:cs="Arial"/>
          <w:lang w:eastAsia="ar-SA"/>
        </w:rPr>
        <w:t xml:space="preserve"> Przedmiotu Umowy. </w:t>
      </w:r>
    </w:p>
    <w:p w14:paraId="31FC53E0" w14:textId="77777777" w:rsidR="00B8126C" w:rsidRPr="00B8126C" w:rsidRDefault="00B8126C" w:rsidP="009717AB">
      <w:pPr>
        <w:spacing w:after="0" w:line="276" w:lineRule="auto"/>
        <w:ind w:left="567"/>
        <w:jc w:val="both"/>
        <w:rPr>
          <w:rFonts w:ascii="Arial" w:eastAsia="Calibri" w:hAnsi="Arial" w:cs="Arial"/>
          <w:lang w:eastAsia="ar-SA"/>
        </w:rPr>
      </w:pPr>
    </w:p>
    <w:p w14:paraId="382A891C" w14:textId="77777777" w:rsidR="00245658" w:rsidRPr="00245658" w:rsidRDefault="00245658" w:rsidP="00245658">
      <w:pPr>
        <w:keepNext/>
        <w:numPr>
          <w:ilvl w:val="0"/>
          <w:numId w:val="23"/>
        </w:numPr>
        <w:spacing w:after="120" w:line="276" w:lineRule="auto"/>
        <w:ind w:left="142" w:hanging="709"/>
        <w:outlineLvl w:val="0"/>
        <w:rPr>
          <w:rFonts w:ascii="Arial" w:eastAsia="Calibri" w:hAnsi="Arial" w:cs="Arial"/>
          <w:b/>
          <w:bCs/>
          <w:smallCaps/>
          <w:spacing w:val="5"/>
          <w:lang w:eastAsia="pl-PL"/>
        </w:rPr>
      </w:pPr>
      <w:bookmarkStart w:id="56" w:name="_Toc483727240"/>
      <w:bookmarkStart w:id="57" w:name="_Toc509050784"/>
      <w:r w:rsidRPr="00245658">
        <w:rPr>
          <w:rFonts w:ascii="Arial" w:eastAsia="Calibri" w:hAnsi="Arial" w:cs="Arial"/>
          <w:b/>
          <w:bCs/>
          <w:smallCaps/>
          <w:spacing w:val="5"/>
          <w:lang w:eastAsia="pl-PL"/>
        </w:rPr>
        <w:t>Wskaźnik realizacji Projektu</w:t>
      </w:r>
      <w:bookmarkEnd w:id="56"/>
      <w:bookmarkEnd w:id="57"/>
    </w:p>
    <w:p w14:paraId="52DAD95D" w14:textId="16CF0E92" w:rsidR="00245658" w:rsidRPr="00245658" w:rsidRDefault="009334AF" w:rsidP="009334AF">
      <w:pPr>
        <w:numPr>
          <w:ilvl w:val="0"/>
          <w:numId w:val="43"/>
        </w:numPr>
        <w:tabs>
          <w:tab w:val="clear" w:pos="720"/>
          <w:tab w:val="left" w:pos="426"/>
        </w:tabs>
        <w:autoSpaceDE w:val="0"/>
        <w:autoSpaceDN w:val="0"/>
        <w:adjustRightInd w:val="0"/>
        <w:spacing w:after="0" w:line="276" w:lineRule="auto"/>
        <w:ind w:left="567" w:hanging="425"/>
        <w:contextualSpacing/>
        <w:jc w:val="both"/>
        <w:rPr>
          <w:rFonts w:ascii="Arial" w:eastAsia="Calibri" w:hAnsi="Arial" w:cs="Arial"/>
          <w:lang w:eastAsia="ar-SA"/>
        </w:rPr>
      </w:pPr>
      <w:r>
        <w:rPr>
          <w:rFonts w:ascii="Arial" w:eastAsia="Calibri" w:hAnsi="Arial" w:cs="Arial"/>
          <w:lang w:eastAsia="ar-SA"/>
        </w:rPr>
        <w:t xml:space="preserve">  </w:t>
      </w:r>
      <w:r w:rsidR="00245658" w:rsidRPr="00245658">
        <w:rPr>
          <w:rFonts w:ascii="Arial" w:eastAsia="Calibri" w:hAnsi="Arial" w:cs="Arial"/>
          <w:lang w:eastAsia="ar-SA"/>
        </w:rPr>
        <w:t>Niezależnie od postanowień niniejszej sekcji Raporty będą sporządzane, z uwzględnieniem wskaźników monitoringu rzeczowego i finansowego Um</w:t>
      </w:r>
      <w:r w:rsidR="00245658">
        <w:rPr>
          <w:rFonts w:ascii="Arial" w:eastAsia="Calibri" w:hAnsi="Arial" w:cs="Arial"/>
          <w:lang w:eastAsia="ar-SA"/>
        </w:rPr>
        <w:t xml:space="preserve">owy </w:t>
      </w:r>
      <w:r w:rsidR="00245658" w:rsidRPr="00245658">
        <w:rPr>
          <w:rFonts w:ascii="Arial" w:eastAsia="Calibri" w:hAnsi="Arial" w:cs="Arial"/>
          <w:lang w:eastAsia="ar-SA"/>
        </w:rPr>
        <w:t>na roboty budowlane wraz z analizą zgodności wykonywanego zakresu i osiąganych parametrów z zakresem i parametrami wynikającymi z Umowy o dofinansowanie w</w:t>
      </w:r>
      <w:r w:rsidR="00245658">
        <w:rPr>
          <w:rFonts w:ascii="Arial" w:eastAsia="Calibri" w:hAnsi="Arial" w:cs="Arial"/>
          <w:lang w:eastAsia="ar-SA"/>
        </w:rPr>
        <w:t> </w:t>
      </w:r>
      <w:r w:rsidR="00245658" w:rsidRPr="00245658">
        <w:rPr>
          <w:rFonts w:ascii="Arial" w:eastAsia="Calibri" w:hAnsi="Arial" w:cs="Arial"/>
          <w:lang w:eastAsia="ar-SA"/>
        </w:rPr>
        <w:t>ścisłej współpracy z Zamawiającym.</w:t>
      </w:r>
    </w:p>
    <w:p w14:paraId="30D1B361" w14:textId="2FB4ED66" w:rsidR="00245658" w:rsidRPr="00245658" w:rsidRDefault="00245658" w:rsidP="009334AF">
      <w:pPr>
        <w:numPr>
          <w:ilvl w:val="0"/>
          <w:numId w:val="43"/>
        </w:numPr>
        <w:tabs>
          <w:tab w:val="clear" w:pos="720"/>
          <w:tab w:val="left" w:pos="709"/>
        </w:tabs>
        <w:autoSpaceDE w:val="0"/>
        <w:autoSpaceDN w:val="0"/>
        <w:adjustRightInd w:val="0"/>
        <w:spacing w:after="0" w:line="276" w:lineRule="auto"/>
        <w:ind w:left="567" w:hanging="425"/>
        <w:contextualSpacing/>
        <w:jc w:val="both"/>
        <w:rPr>
          <w:rFonts w:ascii="Arial" w:eastAsia="Calibri" w:hAnsi="Arial" w:cs="Arial"/>
          <w:lang w:eastAsia="ar-SA"/>
        </w:rPr>
      </w:pPr>
      <w:r w:rsidRPr="00245658">
        <w:rPr>
          <w:rFonts w:ascii="Arial" w:eastAsia="Calibri" w:hAnsi="Arial" w:cs="Arial"/>
          <w:lang w:eastAsia="ar-SA"/>
        </w:rPr>
        <w:t>Jeżeli będzie to niezbędn</w:t>
      </w:r>
      <w:r w:rsidR="00185677">
        <w:rPr>
          <w:rFonts w:ascii="Arial" w:eastAsia="Calibri" w:hAnsi="Arial" w:cs="Arial"/>
          <w:lang w:eastAsia="ar-SA"/>
        </w:rPr>
        <w:t>e</w:t>
      </w:r>
      <w:r w:rsidRPr="00245658">
        <w:rPr>
          <w:rFonts w:ascii="Arial" w:eastAsia="Calibri" w:hAnsi="Arial" w:cs="Arial"/>
          <w:lang w:eastAsia="ar-SA"/>
        </w:rPr>
        <w:t xml:space="preserve"> dla realizacji Projektu, Inżynier przekaże Zamawiającemu niezbędne dane w zakresie i terminie umożliwiającym wywiązanie się Zamawiającego z</w:t>
      </w:r>
      <w:r>
        <w:rPr>
          <w:rFonts w:ascii="Arial" w:eastAsia="Calibri" w:hAnsi="Arial" w:cs="Arial"/>
          <w:lang w:eastAsia="ar-SA"/>
        </w:rPr>
        <w:t> </w:t>
      </w:r>
      <w:r w:rsidRPr="00245658">
        <w:rPr>
          <w:rFonts w:ascii="Arial" w:eastAsia="Calibri" w:hAnsi="Arial" w:cs="Arial"/>
          <w:lang w:eastAsia="ar-SA"/>
        </w:rPr>
        <w:t xml:space="preserve">postanowień Umowy o dofinansowanie w zakresie monitoringu i sprawozdawczości. </w:t>
      </w:r>
    </w:p>
    <w:p w14:paraId="77DB6DF8" w14:textId="77777777" w:rsidR="00245658" w:rsidRPr="00245658" w:rsidRDefault="00245658" w:rsidP="00245658">
      <w:pPr>
        <w:tabs>
          <w:tab w:val="left" w:pos="709"/>
        </w:tabs>
        <w:spacing w:after="0" w:line="240" w:lineRule="auto"/>
        <w:ind w:left="720"/>
        <w:jc w:val="both"/>
        <w:rPr>
          <w:rFonts w:ascii="Arial" w:eastAsia="Calibri" w:hAnsi="Arial" w:cs="Arial"/>
          <w:lang w:eastAsia="ar-SA"/>
        </w:rPr>
      </w:pPr>
    </w:p>
    <w:p w14:paraId="2257F847" w14:textId="77777777" w:rsidR="00155731" w:rsidRPr="00DF5211" w:rsidRDefault="00155731" w:rsidP="00B8126C">
      <w:pPr>
        <w:spacing w:after="0" w:line="276" w:lineRule="auto"/>
        <w:ind w:left="567"/>
        <w:jc w:val="both"/>
        <w:rPr>
          <w:rFonts w:ascii="Arial" w:hAnsi="Arial" w:cs="Arial"/>
        </w:rPr>
      </w:pPr>
    </w:p>
    <w:sectPr w:rsidR="00155731" w:rsidRPr="00DF5211" w:rsidSect="00B244D4">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5BAF" w14:textId="77777777" w:rsidR="003B1C51" w:rsidRDefault="003B1C51" w:rsidP="00B244D4">
      <w:pPr>
        <w:spacing w:after="0" w:line="240" w:lineRule="auto"/>
      </w:pPr>
      <w:r>
        <w:separator/>
      </w:r>
    </w:p>
  </w:endnote>
  <w:endnote w:type="continuationSeparator" w:id="0">
    <w:p w14:paraId="2418EBDF" w14:textId="77777777" w:rsidR="003B1C51" w:rsidRDefault="003B1C51" w:rsidP="00B2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6C26" w14:textId="77777777" w:rsidR="00BC51BD" w:rsidRDefault="00BC51BD" w:rsidP="00744CE9"/>
  <w:p w14:paraId="5053AA1F" w14:textId="539404A6" w:rsidR="00BC51BD" w:rsidRPr="00E85FA1" w:rsidRDefault="00BC51BD" w:rsidP="00744CE9">
    <w:pPr>
      <w:pBdr>
        <w:top w:val="single" w:sz="4" w:space="1" w:color="auto"/>
      </w:pBdr>
      <w:tabs>
        <w:tab w:val="right" w:pos="5954"/>
        <w:tab w:val="left" w:pos="7655"/>
      </w:tabs>
      <w:spacing w:after="0" w:line="240" w:lineRule="auto"/>
    </w:pPr>
    <w:r>
      <w:rPr>
        <w:rFonts w:ascii="Arial" w:eastAsia="Calibri" w:hAnsi="Arial" w:cs="Arial"/>
        <w:b/>
        <w:bCs/>
        <w:smallCaps/>
        <w:spacing w:val="5"/>
        <w:sz w:val="18"/>
        <w:szCs w:val="18"/>
        <w:lang w:eastAsia="pl-PL"/>
      </w:rPr>
      <w:tab/>
    </w:r>
    <w:r>
      <w:rPr>
        <w:rFonts w:ascii="Arial" w:eastAsia="Calibri" w:hAnsi="Arial" w:cs="Arial"/>
        <w:b/>
        <w:bCs/>
        <w:smallCaps/>
        <w:spacing w:val="5"/>
        <w:sz w:val="18"/>
        <w:szCs w:val="18"/>
        <w:lang w:eastAsia="pl-PL"/>
      </w:rPr>
      <w:tab/>
    </w:r>
    <w:r w:rsidRPr="00C65EF2">
      <w:rPr>
        <w:rFonts w:ascii="Arial" w:eastAsia="Calibri" w:hAnsi="Arial" w:cs="Arial"/>
        <w:b/>
        <w:bCs/>
        <w:smallCaps/>
        <w:spacing w:val="5"/>
        <w:sz w:val="18"/>
        <w:szCs w:val="18"/>
        <w:lang w:eastAsia="pl-PL"/>
      </w:rPr>
      <w:t xml:space="preserve">Strona </w:t>
    </w:r>
    <w:r w:rsidRPr="00C65EF2">
      <w:rPr>
        <w:rFonts w:ascii="Arial" w:eastAsia="Calibri" w:hAnsi="Arial" w:cs="Arial"/>
        <w:b/>
        <w:bCs/>
        <w:smallCaps/>
        <w:spacing w:val="5"/>
        <w:sz w:val="18"/>
        <w:szCs w:val="18"/>
        <w:lang w:eastAsia="pl-PL"/>
      </w:rPr>
      <w:fldChar w:fldCharType="begin"/>
    </w:r>
    <w:r w:rsidRPr="00C65EF2">
      <w:rPr>
        <w:rFonts w:ascii="Arial" w:eastAsia="Calibri" w:hAnsi="Arial" w:cs="Arial"/>
        <w:b/>
        <w:bCs/>
        <w:smallCaps/>
        <w:spacing w:val="5"/>
        <w:sz w:val="18"/>
        <w:szCs w:val="18"/>
        <w:lang w:eastAsia="pl-PL"/>
      </w:rPr>
      <w:instrText>PAGE  \* Arabic  \* MERGEFORMAT</w:instrText>
    </w:r>
    <w:r w:rsidRPr="00C65EF2">
      <w:rPr>
        <w:rFonts w:ascii="Arial" w:eastAsia="Calibri" w:hAnsi="Arial" w:cs="Arial"/>
        <w:b/>
        <w:bCs/>
        <w:smallCaps/>
        <w:spacing w:val="5"/>
        <w:sz w:val="18"/>
        <w:szCs w:val="18"/>
        <w:lang w:eastAsia="pl-PL"/>
      </w:rPr>
      <w:fldChar w:fldCharType="separate"/>
    </w:r>
    <w:r w:rsidR="00B24248">
      <w:rPr>
        <w:rFonts w:ascii="Arial" w:eastAsia="Calibri" w:hAnsi="Arial" w:cs="Arial"/>
        <w:b/>
        <w:bCs/>
        <w:smallCaps/>
        <w:noProof/>
        <w:spacing w:val="5"/>
        <w:sz w:val="18"/>
        <w:szCs w:val="18"/>
        <w:lang w:eastAsia="pl-PL"/>
      </w:rPr>
      <w:t>18</w:t>
    </w:r>
    <w:r w:rsidRPr="00C65EF2">
      <w:rPr>
        <w:rFonts w:ascii="Arial" w:eastAsia="Calibri" w:hAnsi="Arial" w:cs="Arial"/>
        <w:b/>
        <w:bCs/>
        <w:smallCaps/>
        <w:spacing w:val="5"/>
        <w:sz w:val="18"/>
        <w:szCs w:val="18"/>
        <w:lang w:eastAsia="pl-PL"/>
      </w:rPr>
      <w:fldChar w:fldCharType="end"/>
    </w:r>
    <w:r w:rsidRPr="00C65EF2">
      <w:rPr>
        <w:rFonts w:ascii="Arial" w:eastAsia="Calibri" w:hAnsi="Arial" w:cs="Arial"/>
        <w:b/>
        <w:bCs/>
        <w:smallCaps/>
        <w:spacing w:val="5"/>
        <w:sz w:val="18"/>
        <w:szCs w:val="18"/>
        <w:lang w:eastAsia="pl-PL"/>
      </w:rPr>
      <w:t xml:space="preserve"> z </w:t>
    </w:r>
    <w:r w:rsidRPr="00C65EF2">
      <w:rPr>
        <w:rFonts w:ascii="Arial" w:eastAsia="Calibri" w:hAnsi="Arial" w:cs="Arial"/>
        <w:sz w:val="18"/>
        <w:szCs w:val="18"/>
      </w:rPr>
      <w:fldChar w:fldCharType="begin"/>
    </w:r>
    <w:r w:rsidRPr="00C65EF2">
      <w:rPr>
        <w:rFonts w:ascii="Arial" w:eastAsia="Calibri" w:hAnsi="Arial" w:cs="Arial"/>
        <w:sz w:val="18"/>
        <w:szCs w:val="18"/>
      </w:rPr>
      <w:instrText>NUMPAGES  \* Arabic  \* MERGEFORMAT</w:instrText>
    </w:r>
    <w:r w:rsidRPr="00C65EF2">
      <w:rPr>
        <w:rFonts w:ascii="Arial" w:eastAsia="Calibri" w:hAnsi="Arial" w:cs="Arial"/>
        <w:sz w:val="18"/>
        <w:szCs w:val="18"/>
      </w:rPr>
      <w:fldChar w:fldCharType="separate"/>
    </w:r>
    <w:r w:rsidR="00B24248" w:rsidRPr="00B24248">
      <w:rPr>
        <w:rFonts w:ascii="Arial" w:eastAsia="Calibri" w:hAnsi="Arial" w:cs="Arial"/>
        <w:b/>
        <w:bCs/>
        <w:smallCaps/>
        <w:noProof/>
        <w:spacing w:val="5"/>
        <w:sz w:val="18"/>
        <w:szCs w:val="18"/>
        <w:lang w:eastAsia="pl-PL"/>
      </w:rPr>
      <w:t>18</w:t>
    </w:r>
    <w:r w:rsidRPr="00C65EF2">
      <w:rPr>
        <w:rFonts w:ascii="Arial" w:eastAsia="Calibri" w:hAnsi="Arial" w:cs="Arial"/>
        <w:b/>
        <w:bCs/>
        <w:smallCaps/>
        <w:noProof/>
        <w:spacing w:val="5"/>
        <w:sz w:val="18"/>
        <w:szCs w:val="18"/>
        <w:lang w:eastAsia="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7ED2" w14:textId="5B4491BF" w:rsidR="00BC51BD" w:rsidRPr="00E85FA1" w:rsidRDefault="00BC51BD" w:rsidP="00744CE9">
    <w:pPr>
      <w:pBdr>
        <w:top w:val="single" w:sz="4" w:space="1" w:color="auto"/>
      </w:pBdr>
      <w:tabs>
        <w:tab w:val="right" w:pos="5954"/>
        <w:tab w:val="left" w:pos="7655"/>
      </w:tabs>
      <w:spacing w:after="0" w:line="240" w:lineRule="auto"/>
    </w:pPr>
    <w:r>
      <w:rPr>
        <w:rFonts w:ascii="Arial" w:eastAsia="Calibri" w:hAnsi="Arial" w:cs="Arial"/>
        <w:b/>
        <w:bCs/>
        <w:smallCaps/>
        <w:spacing w:val="5"/>
        <w:sz w:val="18"/>
        <w:szCs w:val="18"/>
        <w:lang w:eastAsia="pl-PL"/>
      </w:rPr>
      <w:tab/>
    </w:r>
    <w:r>
      <w:rPr>
        <w:rFonts w:ascii="Arial" w:eastAsia="Calibri" w:hAnsi="Arial" w:cs="Arial"/>
        <w:b/>
        <w:bCs/>
        <w:smallCaps/>
        <w:spacing w:val="5"/>
        <w:sz w:val="18"/>
        <w:szCs w:val="18"/>
        <w:lang w:eastAsia="pl-PL"/>
      </w:rPr>
      <w:tab/>
    </w:r>
    <w:r w:rsidRPr="00C65EF2">
      <w:rPr>
        <w:rFonts w:ascii="Arial" w:eastAsia="Calibri" w:hAnsi="Arial" w:cs="Arial"/>
        <w:b/>
        <w:bCs/>
        <w:smallCaps/>
        <w:spacing w:val="5"/>
        <w:sz w:val="18"/>
        <w:szCs w:val="18"/>
        <w:lang w:eastAsia="pl-PL"/>
      </w:rPr>
      <w:t xml:space="preserve">Strona </w:t>
    </w:r>
    <w:r w:rsidRPr="00C65EF2">
      <w:rPr>
        <w:rFonts w:ascii="Arial" w:eastAsia="Calibri" w:hAnsi="Arial" w:cs="Arial"/>
        <w:b/>
        <w:bCs/>
        <w:smallCaps/>
        <w:spacing w:val="5"/>
        <w:sz w:val="18"/>
        <w:szCs w:val="18"/>
        <w:lang w:eastAsia="pl-PL"/>
      </w:rPr>
      <w:fldChar w:fldCharType="begin"/>
    </w:r>
    <w:r w:rsidRPr="00C65EF2">
      <w:rPr>
        <w:rFonts w:ascii="Arial" w:eastAsia="Calibri" w:hAnsi="Arial" w:cs="Arial"/>
        <w:b/>
        <w:bCs/>
        <w:smallCaps/>
        <w:spacing w:val="5"/>
        <w:sz w:val="18"/>
        <w:szCs w:val="18"/>
        <w:lang w:eastAsia="pl-PL"/>
      </w:rPr>
      <w:instrText>PAGE  \* Arabic  \* MERGEFORMAT</w:instrText>
    </w:r>
    <w:r w:rsidRPr="00C65EF2">
      <w:rPr>
        <w:rFonts w:ascii="Arial" w:eastAsia="Calibri" w:hAnsi="Arial" w:cs="Arial"/>
        <w:b/>
        <w:bCs/>
        <w:smallCaps/>
        <w:spacing w:val="5"/>
        <w:sz w:val="18"/>
        <w:szCs w:val="18"/>
        <w:lang w:eastAsia="pl-PL"/>
      </w:rPr>
      <w:fldChar w:fldCharType="separate"/>
    </w:r>
    <w:r w:rsidR="00B24248">
      <w:rPr>
        <w:rFonts w:ascii="Arial" w:eastAsia="Calibri" w:hAnsi="Arial" w:cs="Arial"/>
        <w:b/>
        <w:bCs/>
        <w:smallCaps/>
        <w:noProof/>
        <w:spacing w:val="5"/>
        <w:sz w:val="18"/>
        <w:szCs w:val="18"/>
        <w:lang w:eastAsia="pl-PL"/>
      </w:rPr>
      <w:t>1</w:t>
    </w:r>
    <w:r w:rsidRPr="00C65EF2">
      <w:rPr>
        <w:rFonts w:ascii="Arial" w:eastAsia="Calibri" w:hAnsi="Arial" w:cs="Arial"/>
        <w:b/>
        <w:bCs/>
        <w:smallCaps/>
        <w:spacing w:val="5"/>
        <w:sz w:val="18"/>
        <w:szCs w:val="18"/>
        <w:lang w:eastAsia="pl-PL"/>
      </w:rPr>
      <w:fldChar w:fldCharType="end"/>
    </w:r>
    <w:r w:rsidRPr="00C65EF2">
      <w:rPr>
        <w:rFonts w:ascii="Arial" w:eastAsia="Calibri" w:hAnsi="Arial" w:cs="Arial"/>
        <w:b/>
        <w:bCs/>
        <w:smallCaps/>
        <w:spacing w:val="5"/>
        <w:sz w:val="18"/>
        <w:szCs w:val="18"/>
        <w:lang w:eastAsia="pl-PL"/>
      </w:rPr>
      <w:t xml:space="preserve"> z </w:t>
    </w:r>
    <w:r w:rsidRPr="00C65EF2">
      <w:rPr>
        <w:rFonts w:ascii="Arial" w:eastAsia="Calibri" w:hAnsi="Arial" w:cs="Arial"/>
        <w:sz w:val="18"/>
        <w:szCs w:val="18"/>
      </w:rPr>
      <w:fldChar w:fldCharType="begin"/>
    </w:r>
    <w:r w:rsidRPr="00C65EF2">
      <w:rPr>
        <w:rFonts w:ascii="Arial" w:eastAsia="Calibri" w:hAnsi="Arial" w:cs="Arial"/>
        <w:sz w:val="18"/>
        <w:szCs w:val="18"/>
      </w:rPr>
      <w:instrText>NUMPAGES  \* Arabic  \* MERGEFORMAT</w:instrText>
    </w:r>
    <w:r w:rsidRPr="00C65EF2">
      <w:rPr>
        <w:rFonts w:ascii="Arial" w:eastAsia="Calibri" w:hAnsi="Arial" w:cs="Arial"/>
        <w:sz w:val="18"/>
        <w:szCs w:val="18"/>
      </w:rPr>
      <w:fldChar w:fldCharType="separate"/>
    </w:r>
    <w:r w:rsidR="00B24248" w:rsidRPr="00B24248">
      <w:rPr>
        <w:rFonts w:ascii="Arial" w:eastAsia="Calibri" w:hAnsi="Arial" w:cs="Arial"/>
        <w:b/>
        <w:bCs/>
        <w:smallCaps/>
        <w:noProof/>
        <w:spacing w:val="5"/>
        <w:sz w:val="18"/>
        <w:szCs w:val="18"/>
        <w:lang w:eastAsia="pl-PL"/>
      </w:rPr>
      <w:t>18</w:t>
    </w:r>
    <w:r w:rsidRPr="00C65EF2">
      <w:rPr>
        <w:rFonts w:ascii="Arial" w:eastAsia="Calibri" w:hAnsi="Arial" w:cs="Arial"/>
        <w:b/>
        <w:bCs/>
        <w:smallCaps/>
        <w:noProof/>
        <w:spacing w:val="5"/>
        <w:sz w:val="18"/>
        <w:szCs w:val="18"/>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53EF" w14:textId="77777777" w:rsidR="003B1C51" w:rsidRDefault="003B1C51" w:rsidP="00B244D4">
      <w:pPr>
        <w:spacing w:after="0" w:line="240" w:lineRule="auto"/>
      </w:pPr>
      <w:r>
        <w:separator/>
      </w:r>
    </w:p>
  </w:footnote>
  <w:footnote w:type="continuationSeparator" w:id="0">
    <w:p w14:paraId="7076A51E" w14:textId="77777777" w:rsidR="003B1C51" w:rsidRDefault="003B1C51" w:rsidP="00B2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04D" w14:textId="02CC2E0C" w:rsidR="00BC51BD" w:rsidRPr="00744CE9" w:rsidRDefault="00BC51BD" w:rsidP="00744CE9">
    <w:pPr>
      <w:pBdr>
        <w:bottom w:val="single" w:sz="6" w:space="1" w:color="00000A"/>
      </w:pBdr>
      <w:tabs>
        <w:tab w:val="center" w:pos="4536"/>
        <w:tab w:val="right" w:pos="9072"/>
      </w:tabs>
      <w:spacing w:after="120" w:line="240" w:lineRule="auto"/>
      <w:contextualSpacing/>
      <w:jc w:val="center"/>
      <w:rPr>
        <w:rFonts w:ascii="Cambria" w:hAnsi="Cambria" w:cs="Times New Roman"/>
        <w:b/>
        <w:bCs/>
        <w:smallCaps/>
        <w:color w:val="4472C4" w:themeColor="accent5"/>
        <w:spacing w:val="5"/>
        <w:sz w:val="20"/>
        <w:szCs w:val="20"/>
      </w:rPr>
    </w:pPr>
    <w:r w:rsidRPr="00E85FA1">
      <w:rPr>
        <w:rFonts w:ascii="Cambria" w:hAnsi="Cambria" w:cs="Times New Roman"/>
        <w:b/>
        <w:bCs/>
        <w:smallCaps/>
        <w:color w:val="4472C4" w:themeColor="accent5"/>
        <w:spacing w:val="5"/>
        <w:sz w:val="20"/>
        <w:szCs w:val="20"/>
      </w:rPr>
      <w:t>„</w:t>
    </w:r>
    <w:r w:rsidRPr="00670729">
      <w:rPr>
        <w:rFonts w:ascii="Cambria" w:hAnsi="Cambria" w:cs="Times New Roman"/>
        <w:b/>
        <w:bCs/>
        <w:smallCaps/>
        <w:color w:val="4472C4" w:themeColor="accent5"/>
        <w:spacing w:val="5"/>
        <w:sz w:val="20"/>
        <w:szCs w:val="20"/>
        <w:lang w:bidi="pl-PL"/>
      </w:rPr>
      <w:t xml:space="preserve">Pełnienie funkcji Inżyniera Kontraktu dla budowy </w:t>
    </w:r>
    <w:r w:rsidRPr="002C26D0">
      <w:rPr>
        <w:rFonts w:ascii="Cambria" w:hAnsi="Cambria" w:cs="Times New Roman"/>
        <w:b/>
        <w:bCs/>
        <w:smallCaps/>
        <w:color w:val="4472C4" w:themeColor="accent5"/>
        <w:spacing w:val="5"/>
        <w:sz w:val="20"/>
        <w:szCs w:val="20"/>
      </w:rPr>
      <w:t xml:space="preserve">instalacji do fermentacji odpadów ulegających biodegradacji w </w:t>
    </w:r>
    <w:r>
      <w:rPr>
        <w:rFonts w:ascii="Cambria" w:hAnsi="Cambria" w:cs="Times New Roman"/>
        <w:b/>
        <w:bCs/>
        <w:smallCaps/>
        <w:color w:val="4472C4" w:themeColor="accent5"/>
        <w:spacing w:val="5"/>
        <w:sz w:val="20"/>
        <w:szCs w:val="20"/>
      </w:rPr>
      <w:t>I</w:t>
    </w:r>
    <w:r w:rsidR="00F43548">
      <w:rPr>
        <w:rFonts w:ascii="Cambria" w:hAnsi="Cambria" w:cs="Times New Roman"/>
        <w:b/>
        <w:bCs/>
        <w:smallCaps/>
        <w:color w:val="4472C4" w:themeColor="accent5"/>
        <w:spacing w:val="5"/>
        <w:sz w:val="20"/>
        <w:szCs w:val="20"/>
      </w:rPr>
      <w:t>nstalacji Komunalnej</w:t>
    </w:r>
    <w:r w:rsidRPr="002C26D0">
      <w:rPr>
        <w:rFonts w:ascii="Cambria" w:hAnsi="Cambria" w:cs="Times New Roman"/>
        <w:b/>
        <w:bCs/>
        <w:smallCaps/>
        <w:color w:val="4472C4" w:themeColor="accent5"/>
        <w:spacing w:val="5"/>
        <w:sz w:val="20"/>
        <w:szCs w:val="20"/>
      </w:rPr>
      <w:t xml:space="preserve"> w Bierkowie</w:t>
    </w:r>
    <w:r w:rsidRPr="00E85FA1">
      <w:rPr>
        <w:rFonts w:ascii="Cambria" w:hAnsi="Cambria" w:cs="Times New Roman"/>
        <w:b/>
        <w:bCs/>
        <w:smallCaps/>
        <w:color w:val="4472C4" w:themeColor="accent5"/>
        <w:spacing w:val="5"/>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99F0" w14:textId="60D6EE21" w:rsidR="00BC51BD" w:rsidRDefault="007F06E2" w:rsidP="00B244D4">
    <w:pPr>
      <w:pStyle w:val="Nagwek"/>
      <w:jc w:val="center"/>
    </w:pPr>
    <w:r>
      <w:rPr>
        <w:noProof/>
      </w:rPr>
      <w:drawing>
        <wp:anchor distT="0" distB="0" distL="114300" distR="114300" simplePos="0" relativeHeight="251663360" behindDoc="0" locked="0" layoutInCell="1" allowOverlap="1" wp14:anchorId="51BC0C95" wp14:editId="4E5897DB">
          <wp:simplePos x="0" y="0"/>
          <wp:positionH relativeFrom="column">
            <wp:posOffset>2095500</wp:posOffset>
          </wp:positionH>
          <wp:positionV relativeFrom="paragraph">
            <wp:posOffset>8255</wp:posOffset>
          </wp:positionV>
          <wp:extent cx="1550035" cy="62928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0035" cy="629285"/>
                  </a:xfrm>
                  <a:prstGeom prst="rect">
                    <a:avLst/>
                  </a:prstGeom>
                </pic:spPr>
              </pic:pic>
            </a:graphicData>
          </a:graphic>
          <wp14:sizeRelH relativeFrom="page">
            <wp14:pctWidth>0</wp14:pctWidth>
          </wp14:sizeRelH>
          <wp14:sizeRelV relativeFrom="page">
            <wp14:pctHeight>0</wp14:pctHeight>
          </wp14:sizeRelV>
        </wp:anchor>
      </w:drawing>
    </w:r>
  </w:p>
  <w:p w14:paraId="75A23805" w14:textId="3ED3ECF8" w:rsidR="00BC51BD" w:rsidRDefault="00BC51BD" w:rsidP="00B244D4">
    <w:pPr>
      <w:pStyle w:val="Nagwek"/>
      <w:jc w:val="center"/>
    </w:pPr>
  </w:p>
  <w:p w14:paraId="6B4BFB9E" w14:textId="77777777" w:rsidR="00BC51BD" w:rsidRDefault="00BC51BD" w:rsidP="00B244D4">
    <w:pPr>
      <w:pStyle w:val="Nagwek"/>
      <w:jc w:val="center"/>
    </w:pPr>
  </w:p>
  <w:p w14:paraId="5D00DA80" w14:textId="77777777" w:rsidR="00BC51BD" w:rsidRDefault="00BC51BD" w:rsidP="00B244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D9E"/>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59168A"/>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51390D"/>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3" w15:restartNumberingAfterBreak="0">
    <w:nsid w:val="0C7214A1"/>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4" w15:restartNumberingAfterBreak="0">
    <w:nsid w:val="0E103FA1"/>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9722A4"/>
    <w:multiLevelType w:val="hybridMultilevel"/>
    <w:tmpl w:val="2D56B6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52727DF"/>
    <w:multiLevelType w:val="hybridMultilevel"/>
    <w:tmpl w:val="E47881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1F67E4"/>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E0053D"/>
    <w:multiLevelType w:val="hybridMultilevel"/>
    <w:tmpl w:val="739827C6"/>
    <w:lvl w:ilvl="0" w:tplc="5BCAB458">
      <w:start w:val="1"/>
      <w:numFmt w:val="decimal"/>
      <w:lvlText w:val="%1."/>
      <w:lvlJc w:val="left"/>
      <w:pPr>
        <w:ind w:left="3760" w:hanging="360"/>
      </w:pPr>
      <w:rPr>
        <w:rFonts w:cs="Times New Roman" w:hint="default"/>
        <w:b w:val="0"/>
      </w:rPr>
    </w:lvl>
    <w:lvl w:ilvl="1" w:tplc="04150011">
      <w:start w:val="1"/>
      <w:numFmt w:val="decimal"/>
      <w:lvlText w:val="%2)"/>
      <w:lvlJc w:val="left"/>
      <w:pPr>
        <w:ind w:left="4480" w:hanging="360"/>
      </w:pPr>
    </w:lvl>
    <w:lvl w:ilvl="2" w:tplc="0415001B" w:tentative="1">
      <w:start w:val="1"/>
      <w:numFmt w:val="lowerRoman"/>
      <w:lvlText w:val="%3."/>
      <w:lvlJc w:val="right"/>
      <w:pPr>
        <w:ind w:left="5200" w:hanging="180"/>
      </w:pPr>
      <w:rPr>
        <w:rFonts w:cs="Times New Roman"/>
      </w:rPr>
    </w:lvl>
    <w:lvl w:ilvl="3" w:tplc="0415000F" w:tentative="1">
      <w:start w:val="1"/>
      <w:numFmt w:val="decimal"/>
      <w:lvlText w:val="%4."/>
      <w:lvlJc w:val="left"/>
      <w:pPr>
        <w:ind w:left="5920" w:hanging="360"/>
      </w:pPr>
      <w:rPr>
        <w:rFonts w:cs="Times New Roman"/>
      </w:rPr>
    </w:lvl>
    <w:lvl w:ilvl="4" w:tplc="04150019" w:tentative="1">
      <w:start w:val="1"/>
      <w:numFmt w:val="lowerLetter"/>
      <w:lvlText w:val="%5."/>
      <w:lvlJc w:val="left"/>
      <w:pPr>
        <w:ind w:left="6640" w:hanging="360"/>
      </w:pPr>
      <w:rPr>
        <w:rFonts w:cs="Times New Roman"/>
      </w:rPr>
    </w:lvl>
    <w:lvl w:ilvl="5" w:tplc="0415001B" w:tentative="1">
      <w:start w:val="1"/>
      <w:numFmt w:val="lowerRoman"/>
      <w:lvlText w:val="%6."/>
      <w:lvlJc w:val="right"/>
      <w:pPr>
        <w:ind w:left="7360" w:hanging="180"/>
      </w:pPr>
      <w:rPr>
        <w:rFonts w:cs="Times New Roman"/>
      </w:rPr>
    </w:lvl>
    <w:lvl w:ilvl="6" w:tplc="0415000F" w:tentative="1">
      <w:start w:val="1"/>
      <w:numFmt w:val="decimal"/>
      <w:lvlText w:val="%7."/>
      <w:lvlJc w:val="left"/>
      <w:pPr>
        <w:ind w:left="8080" w:hanging="360"/>
      </w:pPr>
      <w:rPr>
        <w:rFonts w:cs="Times New Roman"/>
      </w:rPr>
    </w:lvl>
    <w:lvl w:ilvl="7" w:tplc="04150019" w:tentative="1">
      <w:start w:val="1"/>
      <w:numFmt w:val="lowerLetter"/>
      <w:lvlText w:val="%8."/>
      <w:lvlJc w:val="left"/>
      <w:pPr>
        <w:ind w:left="8800" w:hanging="360"/>
      </w:pPr>
      <w:rPr>
        <w:rFonts w:cs="Times New Roman"/>
      </w:rPr>
    </w:lvl>
    <w:lvl w:ilvl="8" w:tplc="0415001B" w:tentative="1">
      <w:start w:val="1"/>
      <w:numFmt w:val="lowerRoman"/>
      <w:lvlText w:val="%9."/>
      <w:lvlJc w:val="right"/>
      <w:pPr>
        <w:ind w:left="9520" w:hanging="180"/>
      </w:pPr>
      <w:rPr>
        <w:rFonts w:cs="Times New Roman"/>
      </w:rPr>
    </w:lvl>
  </w:abstractNum>
  <w:abstractNum w:abstractNumId="9" w15:restartNumberingAfterBreak="0">
    <w:nsid w:val="1C2F5DF7"/>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10" w15:restartNumberingAfterBreak="0">
    <w:nsid w:val="1EB5491E"/>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11" w15:restartNumberingAfterBreak="0">
    <w:nsid w:val="218E0603"/>
    <w:multiLevelType w:val="hybridMultilevel"/>
    <w:tmpl w:val="E4788112"/>
    <w:lvl w:ilvl="0" w:tplc="04150017">
      <w:start w:val="1"/>
      <w:numFmt w:val="lowerLetter"/>
      <w:lvlText w:val="%1)"/>
      <w:lvlJc w:val="left"/>
      <w:pPr>
        <w:ind w:left="1722" w:hanging="360"/>
      </w:pPr>
      <w:rPr>
        <w:rFonts w:hint="default"/>
      </w:rPr>
    </w:lvl>
    <w:lvl w:ilvl="1" w:tplc="04150003" w:tentative="1">
      <w:start w:val="1"/>
      <w:numFmt w:val="bullet"/>
      <w:lvlText w:val="o"/>
      <w:lvlJc w:val="left"/>
      <w:pPr>
        <w:ind w:left="2442" w:hanging="360"/>
      </w:pPr>
      <w:rPr>
        <w:rFonts w:ascii="Courier New" w:hAnsi="Courier New" w:cs="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cs="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cs="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12" w15:restartNumberingAfterBreak="0">
    <w:nsid w:val="220A11DD"/>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7733C5"/>
    <w:multiLevelType w:val="hybridMultilevel"/>
    <w:tmpl w:val="45C0660A"/>
    <w:lvl w:ilvl="0" w:tplc="0415000F">
      <w:start w:val="1"/>
      <w:numFmt w:val="decimal"/>
      <w:lvlText w:val="%1."/>
      <w:lvlJc w:val="left"/>
      <w:pPr>
        <w:ind w:left="644" w:hanging="360"/>
      </w:pPr>
      <w:rPr>
        <w:rFonts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645DEC"/>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85576A"/>
    <w:multiLevelType w:val="hybridMultilevel"/>
    <w:tmpl w:val="E4788112"/>
    <w:lvl w:ilvl="0" w:tplc="04150017">
      <w:start w:val="1"/>
      <w:numFmt w:val="lowerLetter"/>
      <w:lvlText w:val="%1)"/>
      <w:lvlJc w:val="left"/>
      <w:pPr>
        <w:ind w:left="1722" w:hanging="360"/>
      </w:pPr>
      <w:rPr>
        <w:rFonts w:hint="default"/>
      </w:rPr>
    </w:lvl>
    <w:lvl w:ilvl="1" w:tplc="04150003" w:tentative="1">
      <w:start w:val="1"/>
      <w:numFmt w:val="bullet"/>
      <w:lvlText w:val="o"/>
      <w:lvlJc w:val="left"/>
      <w:pPr>
        <w:ind w:left="2442" w:hanging="360"/>
      </w:pPr>
      <w:rPr>
        <w:rFonts w:ascii="Courier New" w:hAnsi="Courier New" w:cs="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cs="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cs="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16" w15:restartNumberingAfterBreak="0">
    <w:nsid w:val="2DB82364"/>
    <w:multiLevelType w:val="hybridMultilevel"/>
    <w:tmpl w:val="4C5256DA"/>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F53D19"/>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141E57"/>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902EAB"/>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20" w15:restartNumberingAfterBreak="0">
    <w:nsid w:val="3260427D"/>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BD1507"/>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4A32D0"/>
    <w:multiLevelType w:val="hybridMultilevel"/>
    <w:tmpl w:val="E4788112"/>
    <w:lvl w:ilvl="0" w:tplc="04150017">
      <w:start w:val="1"/>
      <w:numFmt w:val="lowerLetter"/>
      <w:lvlText w:val="%1)"/>
      <w:lvlJc w:val="left"/>
      <w:pPr>
        <w:ind w:left="1722" w:hanging="360"/>
      </w:pPr>
      <w:rPr>
        <w:rFonts w:hint="default"/>
      </w:rPr>
    </w:lvl>
    <w:lvl w:ilvl="1" w:tplc="04150003" w:tentative="1">
      <w:start w:val="1"/>
      <w:numFmt w:val="bullet"/>
      <w:lvlText w:val="o"/>
      <w:lvlJc w:val="left"/>
      <w:pPr>
        <w:ind w:left="2442" w:hanging="360"/>
      </w:pPr>
      <w:rPr>
        <w:rFonts w:ascii="Courier New" w:hAnsi="Courier New" w:cs="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cs="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cs="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23" w15:restartNumberingAfterBreak="0">
    <w:nsid w:val="389B51B2"/>
    <w:multiLevelType w:val="hybridMultilevel"/>
    <w:tmpl w:val="E716F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33D7A"/>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9505F5A"/>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337DE4"/>
    <w:multiLevelType w:val="multilevel"/>
    <w:tmpl w:val="2ACC5BC4"/>
    <w:lvl w:ilvl="0">
      <w:start w:val="1"/>
      <w:numFmt w:val="decimal"/>
      <w:lvlText w:val="II.%1."/>
      <w:lvlJc w:val="left"/>
      <w:pPr>
        <w:ind w:left="360" w:hanging="360"/>
      </w:pPr>
      <w:rPr>
        <w:rFonts w:hint="default"/>
        <w:b w:val="0"/>
        <w:i w:val="0"/>
        <w:iCs w:val="0"/>
        <w:sz w:val="22"/>
        <w:szCs w:val="22"/>
      </w:rPr>
    </w:lvl>
    <w:lvl w:ilvl="1">
      <w:start w:val="1"/>
      <w:numFmt w:val="decimal"/>
      <w:isLgl/>
      <w:lvlText w:val="%1.%2."/>
      <w:lvlJc w:val="left"/>
      <w:pPr>
        <w:ind w:left="4253" w:hanging="720"/>
      </w:pPr>
      <w:rPr>
        <w:rFonts w:cs="Times New Roman" w:hint="default"/>
        <w:b/>
      </w:rPr>
    </w:lvl>
    <w:lvl w:ilvl="2">
      <w:start w:val="1"/>
      <w:numFmt w:val="decimal"/>
      <w:isLgl/>
      <w:lvlText w:val="%1.%2.%3."/>
      <w:lvlJc w:val="left"/>
      <w:pPr>
        <w:ind w:left="1418" w:hanging="720"/>
      </w:pPr>
      <w:rPr>
        <w:rFonts w:cs="Times New Roman" w:hint="default"/>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3FAB5644"/>
    <w:multiLevelType w:val="hybridMultilevel"/>
    <w:tmpl w:val="3398C7D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076E0"/>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5F500B"/>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30" w15:restartNumberingAfterBreak="0">
    <w:nsid w:val="52071545"/>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31" w15:restartNumberingAfterBreak="0">
    <w:nsid w:val="55712A19"/>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32" w15:restartNumberingAfterBreak="0">
    <w:nsid w:val="561528D4"/>
    <w:multiLevelType w:val="hybridMultilevel"/>
    <w:tmpl w:val="3398C7D6"/>
    <w:lvl w:ilvl="0" w:tplc="0415000F">
      <w:start w:val="1"/>
      <w:numFmt w:val="decimal"/>
      <w:lvlText w:val="%1."/>
      <w:lvlJc w:val="left"/>
      <w:pPr>
        <w:tabs>
          <w:tab w:val="num" w:pos="360"/>
        </w:tabs>
        <w:ind w:left="36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641089"/>
    <w:multiLevelType w:val="multilevel"/>
    <w:tmpl w:val="D3AC0352"/>
    <w:lvl w:ilvl="0">
      <w:start w:val="1"/>
      <w:numFmt w:val="decimal"/>
      <w:lvlText w:val="I.%1."/>
      <w:lvlJc w:val="left"/>
      <w:pPr>
        <w:ind w:left="360" w:hanging="360"/>
      </w:pPr>
      <w:rPr>
        <w:rFonts w:hint="default"/>
        <w:b w:val="0"/>
        <w:i w:val="0"/>
        <w:iCs w:val="0"/>
        <w:sz w:val="22"/>
        <w:szCs w:val="22"/>
      </w:rPr>
    </w:lvl>
    <w:lvl w:ilvl="1">
      <w:start w:val="1"/>
      <w:numFmt w:val="decimal"/>
      <w:isLgl/>
      <w:lvlText w:val="%1.%2."/>
      <w:lvlJc w:val="left"/>
      <w:pPr>
        <w:ind w:left="4253" w:hanging="720"/>
      </w:pPr>
      <w:rPr>
        <w:rFonts w:cs="Times New Roman" w:hint="default"/>
        <w:b/>
      </w:rPr>
    </w:lvl>
    <w:lvl w:ilvl="2">
      <w:start w:val="1"/>
      <w:numFmt w:val="decimal"/>
      <w:isLgl/>
      <w:lvlText w:val="%1.%2.%3."/>
      <w:lvlJc w:val="left"/>
      <w:pPr>
        <w:ind w:left="1418" w:hanging="720"/>
      </w:pPr>
      <w:rPr>
        <w:rFonts w:cs="Times New Roman" w:hint="default"/>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568F7EAF"/>
    <w:multiLevelType w:val="hybridMultilevel"/>
    <w:tmpl w:val="A3E2896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EE13B55"/>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FB56F8E"/>
    <w:multiLevelType w:val="hybridMultilevel"/>
    <w:tmpl w:val="45C0660A"/>
    <w:lvl w:ilvl="0" w:tplc="0415000F">
      <w:start w:val="1"/>
      <w:numFmt w:val="decimal"/>
      <w:lvlText w:val="%1."/>
      <w:lvlJc w:val="left"/>
      <w:pPr>
        <w:ind w:left="644" w:hanging="360"/>
      </w:pPr>
      <w:rPr>
        <w:rFonts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6175E48"/>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38" w15:restartNumberingAfterBreak="0">
    <w:nsid w:val="70D72709"/>
    <w:multiLevelType w:val="multilevel"/>
    <w:tmpl w:val="E06E7D0A"/>
    <w:lvl w:ilvl="0">
      <w:start w:val="1"/>
      <w:numFmt w:val="decimal"/>
      <w:lvlText w:val="VI.%1."/>
      <w:lvlJc w:val="left"/>
      <w:pPr>
        <w:ind w:left="360" w:hanging="360"/>
      </w:pPr>
      <w:rPr>
        <w:rFonts w:hint="default"/>
        <w:b w:val="0"/>
        <w:i w:val="0"/>
        <w:iCs w:val="0"/>
        <w:sz w:val="22"/>
        <w:szCs w:val="22"/>
      </w:rPr>
    </w:lvl>
    <w:lvl w:ilvl="1">
      <w:start w:val="1"/>
      <w:numFmt w:val="decimal"/>
      <w:isLgl/>
      <w:lvlText w:val="%1.%2."/>
      <w:lvlJc w:val="left"/>
      <w:pPr>
        <w:ind w:left="4253" w:hanging="720"/>
      </w:pPr>
      <w:rPr>
        <w:rFonts w:cs="Times New Roman" w:hint="default"/>
        <w:b/>
      </w:rPr>
    </w:lvl>
    <w:lvl w:ilvl="2">
      <w:start w:val="1"/>
      <w:numFmt w:val="decimal"/>
      <w:isLgl/>
      <w:lvlText w:val="%1.%2.%3."/>
      <w:lvlJc w:val="left"/>
      <w:pPr>
        <w:ind w:left="1418" w:hanging="720"/>
      </w:pPr>
      <w:rPr>
        <w:rFonts w:cs="Times New Roman" w:hint="default"/>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15:restartNumberingAfterBreak="0">
    <w:nsid w:val="72BB43E2"/>
    <w:multiLevelType w:val="multilevel"/>
    <w:tmpl w:val="92A4109E"/>
    <w:lvl w:ilvl="0">
      <w:start w:val="1"/>
      <w:numFmt w:val="decimal"/>
      <w:lvlText w:val="III.%1."/>
      <w:lvlJc w:val="left"/>
      <w:pPr>
        <w:ind w:left="360" w:hanging="360"/>
      </w:pPr>
      <w:rPr>
        <w:rFonts w:hint="default"/>
        <w:b w:val="0"/>
        <w:i w:val="0"/>
        <w:iCs w:val="0"/>
        <w:sz w:val="22"/>
        <w:szCs w:val="22"/>
      </w:rPr>
    </w:lvl>
    <w:lvl w:ilvl="1">
      <w:start w:val="1"/>
      <w:numFmt w:val="decimal"/>
      <w:isLgl/>
      <w:lvlText w:val="%1.%2."/>
      <w:lvlJc w:val="left"/>
      <w:pPr>
        <w:ind w:left="4253" w:hanging="720"/>
      </w:pPr>
      <w:rPr>
        <w:rFonts w:cs="Times New Roman" w:hint="default"/>
        <w:b/>
      </w:rPr>
    </w:lvl>
    <w:lvl w:ilvl="2">
      <w:start w:val="1"/>
      <w:numFmt w:val="decimal"/>
      <w:isLgl/>
      <w:lvlText w:val="%1.%2.%3."/>
      <w:lvlJc w:val="left"/>
      <w:pPr>
        <w:ind w:left="1418" w:hanging="720"/>
      </w:pPr>
      <w:rPr>
        <w:rFonts w:cs="Times New Roman" w:hint="default"/>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15:restartNumberingAfterBreak="0">
    <w:nsid w:val="740D781B"/>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BA20E3"/>
    <w:multiLevelType w:val="hybridMultilevel"/>
    <w:tmpl w:val="638C49C4"/>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E43DD7"/>
    <w:multiLevelType w:val="hybridMultilevel"/>
    <w:tmpl w:val="EC88ADA2"/>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5B7658"/>
    <w:multiLevelType w:val="hybridMultilevel"/>
    <w:tmpl w:val="E4788112"/>
    <w:lvl w:ilvl="0" w:tplc="04150017">
      <w:start w:val="1"/>
      <w:numFmt w:val="lowerLetter"/>
      <w:lvlText w:val="%1)"/>
      <w:lvlJc w:val="left"/>
      <w:pPr>
        <w:ind w:left="1722" w:hanging="360"/>
      </w:pPr>
      <w:rPr>
        <w:rFonts w:hint="default"/>
      </w:rPr>
    </w:lvl>
    <w:lvl w:ilvl="1" w:tplc="04150003" w:tentative="1">
      <w:start w:val="1"/>
      <w:numFmt w:val="bullet"/>
      <w:lvlText w:val="o"/>
      <w:lvlJc w:val="left"/>
      <w:pPr>
        <w:ind w:left="2442" w:hanging="360"/>
      </w:pPr>
      <w:rPr>
        <w:rFonts w:ascii="Courier New" w:hAnsi="Courier New" w:cs="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cs="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cs="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44" w15:restartNumberingAfterBreak="0">
    <w:nsid w:val="7ABA1428"/>
    <w:multiLevelType w:val="hybridMultilevel"/>
    <w:tmpl w:val="E4788112"/>
    <w:lvl w:ilvl="0" w:tplc="04150017">
      <w:start w:val="1"/>
      <w:numFmt w:val="lowerLetter"/>
      <w:lvlText w:val="%1)"/>
      <w:lvlJc w:val="left"/>
      <w:pPr>
        <w:ind w:left="1722" w:hanging="360"/>
      </w:pPr>
      <w:rPr>
        <w:rFonts w:hint="default"/>
      </w:rPr>
    </w:lvl>
    <w:lvl w:ilvl="1" w:tplc="04150003" w:tentative="1">
      <w:start w:val="1"/>
      <w:numFmt w:val="bullet"/>
      <w:lvlText w:val="o"/>
      <w:lvlJc w:val="left"/>
      <w:pPr>
        <w:ind w:left="2442" w:hanging="360"/>
      </w:pPr>
      <w:rPr>
        <w:rFonts w:ascii="Courier New" w:hAnsi="Courier New" w:cs="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cs="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cs="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45" w15:restartNumberingAfterBreak="0">
    <w:nsid w:val="7C397B97"/>
    <w:multiLevelType w:val="hybridMultilevel"/>
    <w:tmpl w:val="3C9C866A"/>
    <w:lvl w:ilvl="0" w:tplc="04150011">
      <w:start w:val="1"/>
      <w:numFmt w:val="decimal"/>
      <w:lvlText w:val="%1)"/>
      <w:lvlJc w:val="left"/>
      <w:pPr>
        <w:ind w:left="-210" w:hanging="360"/>
      </w:pPr>
    </w:lvl>
    <w:lvl w:ilvl="1" w:tplc="04150019" w:tentative="1">
      <w:start w:val="1"/>
      <w:numFmt w:val="lowerLetter"/>
      <w:lvlText w:val="%2."/>
      <w:lvlJc w:val="left"/>
      <w:pPr>
        <w:ind w:left="510" w:hanging="360"/>
      </w:pPr>
    </w:lvl>
    <w:lvl w:ilvl="2" w:tplc="0415001B" w:tentative="1">
      <w:start w:val="1"/>
      <w:numFmt w:val="lowerRoman"/>
      <w:lvlText w:val="%3."/>
      <w:lvlJc w:val="right"/>
      <w:pPr>
        <w:ind w:left="1230" w:hanging="180"/>
      </w:pPr>
    </w:lvl>
    <w:lvl w:ilvl="3" w:tplc="0415000F" w:tentative="1">
      <w:start w:val="1"/>
      <w:numFmt w:val="decimal"/>
      <w:lvlText w:val="%4."/>
      <w:lvlJc w:val="left"/>
      <w:pPr>
        <w:ind w:left="1950" w:hanging="360"/>
      </w:pPr>
    </w:lvl>
    <w:lvl w:ilvl="4" w:tplc="04150019" w:tentative="1">
      <w:start w:val="1"/>
      <w:numFmt w:val="lowerLetter"/>
      <w:lvlText w:val="%5."/>
      <w:lvlJc w:val="left"/>
      <w:pPr>
        <w:ind w:left="2670" w:hanging="360"/>
      </w:pPr>
    </w:lvl>
    <w:lvl w:ilvl="5" w:tplc="0415001B" w:tentative="1">
      <w:start w:val="1"/>
      <w:numFmt w:val="lowerRoman"/>
      <w:lvlText w:val="%6."/>
      <w:lvlJc w:val="right"/>
      <w:pPr>
        <w:ind w:left="3390" w:hanging="180"/>
      </w:pPr>
    </w:lvl>
    <w:lvl w:ilvl="6" w:tplc="0415000F" w:tentative="1">
      <w:start w:val="1"/>
      <w:numFmt w:val="decimal"/>
      <w:lvlText w:val="%7."/>
      <w:lvlJc w:val="left"/>
      <w:pPr>
        <w:ind w:left="4110" w:hanging="360"/>
      </w:pPr>
    </w:lvl>
    <w:lvl w:ilvl="7" w:tplc="04150019" w:tentative="1">
      <w:start w:val="1"/>
      <w:numFmt w:val="lowerLetter"/>
      <w:lvlText w:val="%8."/>
      <w:lvlJc w:val="left"/>
      <w:pPr>
        <w:ind w:left="4830" w:hanging="360"/>
      </w:pPr>
    </w:lvl>
    <w:lvl w:ilvl="8" w:tplc="0415001B" w:tentative="1">
      <w:start w:val="1"/>
      <w:numFmt w:val="lowerRoman"/>
      <w:lvlText w:val="%9."/>
      <w:lvlJc w:val="right"/>
      <w:pPr>
        <w:ind w:left="5550" w:hanging="180"/>
      </w:pPr>
    </w:lvl>
  </w:abstractNum>
  <w:abstractNum w:abstractNumId="46" w15:restartNumberingAfterBreak="0">
    <w:nsid w:val="7EC23334"/>
    <w:multiLevelType w:val="hybridMultilevel"/>
    <w:tmpl w:val="3F480A36"/>
    <w:lvl w:ilvl="0" w:tplc="0415000F">
      <w:start w:val="1"/>
      <w:numFmt w:val="decimal"/>
      <w:lvlText w:val="%1."/>
      <w:lvlJc w:val="left"/>
      <w:pPr>
        <w:tabs>
          <w:tab w:val="num" w:pos="720"/>
        </w:tabs>
        <w:ind w:left="720" w:hanging="360"/>
      </w:pPr>
    </w:lvl>
    <w:lvl w:ilvl="1" w:tplc="0F966CD4">
      <w:start w:val="1"/>
      <w:numFmt w:val="bullet"/>
      <w:lvlText w:val=""/>
      <w:lvlJc w:val="left"/>
      <w:pPr>
        <w:tabs>
          <w:tab w:val="num" w:pos="1440"/>
        </w:tabs>
        <w:ind w:left="1440" w:hanging="360"/>
      </w:pPr>
      <w:rPr>
        <w:rFonts w:ascii="Symbol" w:hAnsi="Symbol" w:hint="default"/>
      </w:rPr>
    </w:lvl>
    <w:lvl w:ilvl="2" w:tplc="0F0A6E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7289634">
    <w:abstractNumId w:val="33"/>
  </w:num>
  <w:num w:numId="2" w16cid:durableId="570309308">
    <w:abstractNumId w:val="13"/>
  </w:num>
  <w:num w:numId="3" w16cid:durableId="2116828174">
    <w:abstractNumId w:val="36"/>
  </w:num>
  <w:num w:numId="4" w16cid:durableId="172380116">
    <w:abstractNumId w:val="34"/>
  </w:num>
  <w:num w:numId="5" w16cid:durableId="1822038400">
    <w:abstractNumId w:val="18"/>
  </w:num>
  <w:num w:numId="6" w16cid:durableId="246891843">
    <w:abstractNumId w:val="4"/>
  </w:num>
  <w:num w:numId="7" w16cid:durableId="1032657857">
    <w:abstractNumId w:val="40"/>
  </w:num>
  <w:num w:numId="8" w16cid:durableId="455376156">
    <w:abstractNumId w:val="41"/>
  </w:num>
  <w:num w:numId="9" w16cid:durableId="400442161">
    <w:abstractNumId w:val="28"/>
  </w:num>
  <w:num w:numId="10" w16cid:durableId="1895041397">
    <w:abstractNumId w:val="7"/>
  </w:num>
  <w:num w:numId="11" w16cid:durableId="266357029">
    <w:abstractNumId w:val="17"/>
  </w:num>
  <w:num w:numId="12" w16cid:durableId="1313098172">
    <w:abstractNumId w:val="42"/>
  </w:num>
  <w:num w:numId="13" w16cid:durableId="1115640582">
    <w:abstractNumId w:val="35"/>
  </w:num>
  <w:num w:numId="14" w16cid:durableId="1978105658">
    <w:abstractNumId w:val="46"/>
  </w:num>
  <w:num w:numId="15" w16cid:durableId="873928937">
    <w:abstractNumId w:val="26"/>
  </w:num>
  <w:num w:numId="16" w16cid:durableId="2020228996">
    <w:abstractNumId w:val="39"/>
  </w:num>
  <w:num w:numId="17" w16cid:durableId="644242734">
    <w:abstractNumId w:val="32"/>
  </w:num>
  <w:num w:numId="18" w16cid:durableId="1756365794">
    <w:abstractNumId w:val="19"/>
  </w:num>
  <w:num w:numId="19" w16cid:durableId="1927492641">
    <w:abstractNumId w:val="9"/>
  </w:num>
  <w:num w:numId="20" w16cid:durableId="1644577591">
    <w:abstractNumId w:val="16"/>
  </w:num>
  <w:num w:numId="21" w16cid:durableId="1057972554">
    <w:abstractNumId w:val="27"/>
  </w:num>
  <w:num w:numId="22" w16cid:durableId="895898189">
    <w:abstractNumId w:val="6"/>
  </w:num>
  <w:num w:numId="23" w16cid:durableId="945313145">
    <w:abstractNumId w:val="38"/>
  </w:num>
  <w:num w:numId="24" w16cid:durableId="1596599304">
    <w:abstractNumId w:val="1"/>
  </w:num>
  <w:num w:numId="25" w16cid:durableId="681123922">
    <w:abstractNumId w:val="2"/>
  </w:num>
  <w:num w:numId="26" w16cid:durableId="756369277">
    <w:abstractNumId w:val="31"/>
  </w:num>
  <w:num w:numId="27" w16cid:durableId="1628662614">
    <w:abstractNumId w:val="20"/>
  </w:num>
  <w:num w:numId="28" w16cid:durableId="1665162846">
    <w:abstractNumId w:val="43"/>
  </w:num>
  <w:num w:numId="29" w16cid:durableId="2081243111">
    <w:abstractNumId w:val="22"/>
  </w:num>
  <w:num w:numId="30" w16cid:durableId="1587422671">
    <w:abstractNumId w:val="3"/>
  </w:num>
  <w:num w:numId="31" w16cid:durableId="675039667">
    <w:abstractNumId w:val="21"/>
  </w:num>
  <w:num w:numId="32" w16cid:durableId="302924848">
    <w:abstractNumId w:val="29"/>
  </w:num>
  <w:num w:numId="33" w16cid:durableId="1825851616">
    <w:abstractNumId w:val="11"/>
  </w:num>
  <w:num w:numId="34" w16cid:durableId="1311835353">
    <w:abstractNumId w:val="44"/>
  </w:num>
  <w:num w:numId="35" w16cid:durableId="790711242">
    <w:abstractNumId w:val="0"/>
  </w:num>
  <w:num w:numId="36" w16cid:durableId="974723748">
    <w:abstractNumId w:val="45"/>
  </w:num>
  <w:num w:numId="37" w16cid:durableId="1401292902">
    <w:abstractNumId w:val="25"/>
  </w:num>
  <w:num w:numId="38" w16cid:durableId="1213619945">
    <w:abstractNumId w:val="30"/>
  </w:num>
  <w:num w:numId="39" w16cid:durableId="2101221480">
    <w:abstractNumId w:val="14"/>
  </w:num>
  <w:num w:numId="40" w16cid:durableId="739249564">
    <w:abstractNumId w:val="37"/>
  </w:num>
  <w:num w:numId="41" w16cid:durableId="1124735251">
    <w:abstractNumId w:val="10"/>
  </w:num>
  <w:num w:numId="42" w16cid:durableId="2130011095">
    <w:abstractNumId w:val="23"/>
  </w:num>
  <w:num w:numId="43" w16cid:durableId="1877963675">
    <w:abstractNumId w:val="12"/>
  </w:num>
  <w:num w:numId="44" w16cid:durableId="647704784">
    <w:abstractNumId w:val="15"/>
  </w:num>
  <w:num w:numId="45" w16cid:durableId="80898434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5448446">
    <w:abstractNumId w:val="8"/>
  </w:num>
  <w:num w:numId="47" w16cid:durableId="126013919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0D"/>
    <w:rsid w:val="000169BA"/>
    <w:rsid w:val="000318B5"/>
    <w:rsid w:val="000624F7"/>
    <w:rsid w:val="0007155F"/>
    <w:rsid w:val="00091B8E"/>
    <w:rsid w:val="000A7511"/>
    <w:rsid w:val="000A7B55"/>
    <w:rsid w:val="000C53F8"/>
    <w:rsid w:val="000D2B28"/>
    <w:rsid w:val="000D5294"/>
    <w:rsid w:val="000F5E1F"/>
    <w:rsid w:val="001041BA"/>
    <w:rsid w:val="00116AEB"/>
    <w:rsid w:val="00130403"/>
    <w:rsid w:val="00153DD9"/>
    <w:rsid w:val="00155731"/>
    <w:rsid w:val="001637C3"/>
    <w:rsid w:val="001845E0"/>
    <w:rsid w:val="00185677"/>
    <w:rsid w:val="001B6168"/>
    <w:rsid w:val="001C05F6"/>
    <w:rsid w:val="0020502E"/>
    <w:rsid w:val="002341F3"/>
    <w:rsid w:val="00245658"/>
    <w:rsid w:val="00251C96"/>
    <w:rsid w:val="002763FE"/>
    <w:rsid w:val="00283A72"/>
    <w:rsid w:val="0029403C"/>
    <w:rsid w:val="002B495F"/>
    <w:rsid w:val="002E58AF"/>
    <w:rsid w:val="002F32B5"/>
    <w:rsid w:val="0032767D"/>
    <w:rsid w:val="00340921"/>
    <w:rsid w:val="003716B6"/>
    <w:rsid w:val="003757B4"/>
    <w:rsid w:val="003B1C51"/>
    <w:rsid w:val="003C4CAE"/>
    <w:rsid w:val="0041177B"/>
    <w:rsid w:val="0041734F"/>
    <w:rsid w:val="00427E0F"/>
    <w:rsid w:val="004447C8"/>
    <w:rsid w:val="004606C5"/>
    <w:rsid w:val="004629E9"/>
    <w:rsid w:val="004645D8"/>
    <w:rsid w:val="004800B6"/>
    <w:rsid w:val="00485208"/>
    <w:rsid w:val="004B0A3F"/>
    <w:rsid w:val="004B19E3"/>
    <w:rsid w:val="004E11F9"/>
    <w:rsid w:val="004F04A8"/>
    <w:rsid w:val="00530524"/>
    <w:rsid w:val="005539B6"/>
    <w:rsid w:val="00554F0B"/>
    <w:rsid w:val="00555F62"/>
    <w:rsid w:val="00560702"/>
    <w:rsid w:val="0059309C"/>
    <w:rsid w:val="005B6597"/>
    <w:rsid w:val="005F0EC2"/>
    <w:rsid w:val="005F1A1A"/>
    <w:rsid w:val="00601EDA"/>
    <w:rsid w:val="00615358"/>
    <w:rsid w:val="00620037"/>
    <w:rsid w:val="0064135E"/>
    <w:rsid w:val="00654429"/>
    <w:rsid w:val="006621FD"/>
    <w:rsid w:val="006636BE"/>
    <w:rsid w:val="00670EE7"/>
    <w:rsid w:val="00683500"/>
    <w:rsid w:val="006A136E"/>
    <w:rsid w:val="006B3AD5"/>
    <w:rsid w:val="006C6146"/>
    <w:rsid w:val="006D3490"/>
    <w:rsid w:val="006E06FA"/>
    <w:rsid w:val="00720634"/>
    <w:rsid w:val="00744CE9"/>
    <w:rsid w:val="0075761C"/>
    <w:rsid w:val="0076310A"/>
    <w:rsid w:val="0077461D"/>
    <w:rsid w:val="00781844"/>
    <w:rsid w:val="00784045"/>
    <w:rsid w:val="007A2046"/>
    <w:rsid w:val="007C7FA0"/>
    <w:rsid w:val="007D0380"/>
    <w:rsid w:val="007D1B25"/>
    <w:rsid w:val="007F06E2"/>
    <w:rsid w:val="00815049"/>
    <w:rsid w:val="00827786"/>
    <w:rsid w:val="00830B2F"/>
    <w:rsid w:val="00844023"/>
    <w:rsid w:val="00852AEC"/>
    <w:rsid w:val="00862CB6"/>
    <w:rsid w:val="00880BA6"/>
    <w:rsid w:val="00884454"/>
    <w:rsid w:val="00890408"/>
    <w:rsid w:val="008B6D1F"/>
    <w:rsid w:val="008C24F7"/>
    <w:rsid w:val="008C48E2"/>
    <w:rsid w:val="008D0B00"/>
    <w:rsid w:val="008E1A6B"/>
    <w:rsid w:val="008F4F64"/>
    <w:rsid w:val="00900993"/>
    <w:rsid w:val="009020DC"/>
    <w:rsid w:val="009132BF"/>
    <w:rsid w:val="009217AC"/>
    <w:rsid w:val="009334AF"/>
    <w:rsid w:val="00964D10"/>
    <w:rsid w:val="0097013D"/>
    <w:rsid w:val="009717AB"/>
    <w:rsid w:val="00974220"/>
    <w:rsid w:val="009C79A3"/>
    <w:rsid w:val="009E7794"/>
    <w:rsid w:val="009E77B0"/>
    <w:rsid w:val="009F0153"/>
    <w:rsid w:val="00A54347"/>
    <w:rsid w:val="00A76916"/>
    <w:rsid w:val="00A85329"/>
    <w:rsid w:val="00AA3E10"/>
    <w:rsid w:val="00AC2F36"/>
    <w:rsid w:val="00AD6806"/>
    <w:rsid w:val="00B04256"/>
    <w:rsid w:val="00B16EA9"/>
    <w:rsid w:val="00B22B27"/>
    <w:rsid w:val="00B24248"/>
    <w:rsid w:val="00B244D4"/>
    <w:rsid w:val="00B31F76"/>
    <w:rsid w:val="00B36A8E"/>
    <w:rsid w:val="00B64129"/>
    <w:rsid w:val="00B67A4C"/>
    <w:rsid w:val="00B67B21"/>
    <w:rsid w:val="00B8126C"/>
    <w:rsid w:val="00B81E07"/>
    <w:rsid w:val="00B81E0D"/>
    <w:rsid w:val="00B95333"/>
    <w:rsid w:val="00BA6B00"/>
    <w:rsid w:val="00BB374D"/>
    <w:rsid w:val="00BB7BF4"/>
    <w:rsid w:val="00BC362A"/>
    <w:rsid w:val="00BC51BD"/>
    <w:rsid w:val="00BE71A4"/>
    <w:rsid w:val="00BF1083"/>
    <w:rsid w:val="00BF2A0D"/>
    <w:rsid w:val="00C1782C"/>
    <w:rsid w:val="00C52D7F"/>
    <w:rsid w:val="00C55DA8"/>
    <w:rsid w:val="00C57BAA"/>
    <w:rsid w:val="00C754F0"/>
    <w:rsid w:val="00C949B5"/>
    <w:rsid w:val="00CA7583"/>
    <w:rsid w:val="00CD12C8"/>
    <w:rsid w:val="00CD177F"/>
    <w:rsid w:val="00CD5B63"/>
    <w:rsid w:val="00CE7C5C"/>
    <w:rsid w:val="00CF5142"/>
    <w:rsid w:val="00D12903"/>
    <w:rsid w:val="00D14ED5"/>
    <w:rsid w:val="00D331E6"/>
    <w:rsid w:val="00D606E9"/>
    <w:rsid w:val="00D61DF4"/>
    <w:rsid w:val="00D66B80"/>
    <w:rsid w:val="00DA2155"/>
    <w:rsid w:val="00DA5906"/>
    <w:rsid w:val="00DB26AD"/>
    <w:rsid w:val="00DD3F55"/>
    <w:rsid w:val="00DE28F4"/>
    <w:rsid w:val="00DF5211"/>
    <w:rsid w:val="00E0272F"/>
    <w:rsid w:val="00E146E4"/>
    <w:rsid w:val="00E21F21"/>
    <w:rsid w:val="00E45CC1"/>
    <w:rsid w:val="00E747CB"/>
    <w:rsid w:val="00E76290"/>
    <w:rsid w:val="00EC37A0"/>
    <w:rsid w:val="00ED1E50"/>
    <w:rsid w:val="00F0494C"/>
    <w:rsid w:val="00F144DD"/>
    <w:rsid w:val="00F228B2"/>
    <w:rsid w:val="00F23509"/>
    <w:rsid w:val="00F328F0"/>
    <w:rsid w:val="00F43548"/>
    <w:rsid w:val="00FE51D1"/>
    <w:rsid w:val="00FF4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B4DB4"/>
  <w15:chartTrackingRefBased/>
  <w15:docId w15:val="{2B9BDBAD-9D16-4182-89DB-9C5800C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4D4"/>
  </w:style>
  <w:style w:type="paragraph" w:styleId="Nagwek1">
    <w:name w:val="heading 1"/>
    <w:basedOn w:val="Normalny"/>
    <w:next w:val="Normalny"/>
    <w:link w:val="Nagwek1Znak"/>
    <w:uiPriority w:val="9"/>
    <w:qFormat/>
    <w:rsid w:val="00744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B6412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44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4D4"/>
  </w:style>
  <w:style w:type="paragraph" w:styleId="Stopka">
    <w:name w:val="footer"/>
    <w:basedOn w:val="Normalny"/>
    <w:link w:val="StopkaZnak"/>
    <w:uiPriority w:val="99"/>
    <w:unhideWhenUsed/>
    <w:rsid w:val="00B244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4D4"/>
  </w:style>
  <w:style w:type="character" w:styleId="Hipercze">
    <w:name w:val="Hyperlink"/>
    <w:basedOn w:val="Domylnaczcionkaakapitu"/>
    <w:uiPriority w:val="99"/>
    <w:unhideWhenUsed/>
    <w:rsid w:val="00B244D4"/>
    <w:rPr>
      <w:color w:val="0563C1" w:themeColor="hyperlink"/>
      <w:u w:val="single"/>
    </w:rPr>
  </w:style>
  <w:style w:type="table" w:styleId="Tabelalisty3akcent1">
    <w:name w:val="List Table 3 Accent 1"/>
    <w:basedOn w:val="Standardowy"/>
    <w:uiPriority w:val="48"/>
    <w:rsid w:val="00B244D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6">
    <w:name w:val="List Table 3 Accent 6"/>
    <w:basedOn w:val="Standardowy"/>
    <w:uiPriority w:val="48"/>
    <w:rsid w:val="00B244D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UyteHipercze">
    <w:name w:val="FollowedHyperlink"/>
    <w:basedOn w:val="Domylnaczcionkaakapitu"/>
    <w:uiPriority w:val="99"/>
    <w:semiHidden/>
    <w:unhideWhenUsed/>
    <w:rsid w:val="00E21F21"/>
    <w:rPr>
      <w:color w:val="954F72" w:themeColor="followedHyperlink"/>
      <w:u w:val="single"/>
    </w:rPr>
  </w:style>
  <w:style w:type="character" w:styleId="Odwoanieintensywne">
    <w:name w:val="Intense Reference"/>
    <w:basedOn w:val="Domylnaczcionkaakapitu"/>
    <w:uiPriority w:val="32"/>
    <w:qFormat/>
    <w:rsid w:val="00654429"/>
    <w:rPr>
      <w:b/>
      <w:bCs/>
      <w:smallCaps/>
      <w:color w:val="5B9BD5" w:themeColor="accent1"/>
      <w:spacing w:val="5"/>
    </w:rPr>
  </w:style>
  <w:style w:type="table" w:styleId="Tabela-Siatka">
    <w:name w:val="Table Grid"/>
    <w:basedOn w:val="Standardowy"/>
    <w:uiPriority w:val="39"/>
    <w:rsid w:val="0074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44CE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44CE9"/>
    <w:pPr>
      <w:outlineLvl w:val="9"/>
    </w:pPr>
    <w:rPr>
      <w:lang w:eastAsia="pl-PL"/>
    </w:rPr>
  </w:style>
  <w:style w:type="paragraph" w:styleId="Spistreci1">
    <w:name w:val="toc 1"/>
    <w:basedOn w:val="Normalny"/>
    <w:next w:val="Normalny"/>
    <w:autoRedefine/>
    <w:uiPriority w:val="39"/>
    <w:unhideWhenUsed/>
    <w:rsid w:val="00744CE9"/>
    <w:pPr>
      <w:spacing w:after="100"/>
    </w:pPr>
  </w:style>
  <w:style w:type="paragraph" w:styleId="Akapitzlist">
    <w:name w:val="List Paragraph"/>
    <w:basedOn w:val="Normalny"/>
    <w:uiPriority w:val="34"/>
    <w:qFormat/>
    <w:rsid w:val="0077461D"/>
    <w:pPr>
      <w:ind w:left="720"/>
      <w:contextualSpacing/>
    </w:pPr>
  </w:style>
  <w:style w:type="paragraph" w:styleId="Tekstprzypisudolnego">
    <w:name w:val="footnote text"/>
    <w:basedOn w:val="Normalny"/>
    <w:link w:val="TekstprzypisudolnegoZnak"/>
    <w:uiPriority w:val="99"/>
    <w:semiHidden/>
    <w:unhideWhenUsed/>
    <w:rsid w:val="00BA6B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6B00"/>
    <w:rPr>
      <w:sz w:val="20"/>
      <w:szCs w:val="20"/>
    </w:rPr>
  </w:style>
  <w:style w:type="character" w:styleId="Odwoanieprzypisudolnego">
    <w:name w:val="footnote reference"/>
    <w:basedOn w:val="Domylnaczcionkaakapitu"/>
    <w:uiPriority w:val="99"/>
    <w:semiHidden/>
    <w:rsid w:val="00BA6B00"/>
    <w:rPr>
      <w:rFonts w:cs="Times New Roman"/>
      <w:shd w:val="clear" w:color="auto" w:fill="auto"/>
      <w:vertAlign w:val="superscript"/>
    </w:rPr>
  </w:style>
  <w:style w:type="character" w:styleId="Odwoaniedokomentarza">
    <w:name w:val="annotation reference"/>
    <w:basedOn w:val="Domylnaczcionkaakapitu"/>
    <w:uiPriority w:val="99"/>
    <w:semiHidden/>
    <w:unhideWhenUsed/>
    <w:rsid w:val="000A7B55"/>
    <w:rPr>
      <w:sz w:val="16"/>
      <w:szCs w:val="16"/>
    </w:rPr>
  </w:style>
  <w:style w:type="paragraph" w:styleId="Tekstkomentarza">
    <w:name w:val="annotation text"/>
    <w:basedOn w:val="Normalny"/>
    <w:link w:val="TekstkomentarzaZnak"/>
    <w:uiPriority w:val="99"/>
    <w:unhideWhenUsed/>
    <w:rsid w:val="000A7B55"/>
    <w:pPr>
      <w:spacing w:line="240" w:lineRule="auto"/>
    </w:pPr>
    <w:rPr>
      <w:sz w:val="20"/>
      <w:szCs w:val="20"/>
    </w:rPr>
  </w:style>
  <w:style w:type="character" w:customStyle="1" w:styleId="TekstkomentarzaZnak">
    <w:name w:val="Tekst komentarza Znak"/>
    <w:basedOn w:val="Domylnaczcionkaakapitu"/>
    <w:link w:val="Tekstkomentarza"/>
    <w:uiPriority w:val="99"/>
    <w:rsid w:val="000A7B55"/>
    <w:rPr>
      <w:sz w:val="20"/>
      <w:szCs w:val="20"/>
    </w:rPr>
  </w:style>
  <w:style w:type="paragraph" w:styleId="Tematkomentarza">
    <w:name w:val="annotation subject"/>
    <w:basedOn w:val="Tekstkomentarza"/>
    <w:next w:val="Tekstkomentarza"/>
    <w:link w:val="TematkomentarzaZnak"/>
    <w:uiPriority w:val="99"/>
    <w:semiHidden/>
    <w:unhideWhenUsed/>
    <w:rsid w:val="000A7B55"/>
    <w:rPr>
      <w:b/>
      <w:bCs/>
    </w:rPr>
  </w:style>
  <w:style w:type="character" w:customStyle="1" w:styleId="TematkomentarzaZnak">
    <w:name w:val="Temat komentarza Znak"/>
    <w:basedOn w:val="TekstkomentarzaZnak"/>
    <w:link w:val="Tematkomentarza"/>
    <w:uiPriority w:val="99"/>
    <w:semiHidden/>
    <w:rsid w:val="000A7B55"/>
    <w:rPr>
      <w:b/>
      <w:bCs/>
      <w:sz w:val="20"/>
      <w:szCs w:val="20"/>
    </w:rPr>
  </w:style>
  <w:style w:type="paragraph" w:styleId="Tekstdymka">
    <w:name w:val="Balloon Text"/>
    <w:basedOn w:val="Normalny"/>
    <w:link w:val="TekstdymkaZnak"/>
    <w:uiPriority w:val="99"/>
    <w:semiHidden/>
    <w:unhideWhenUsed/>
    <w:rsid w:val="000A7B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B55"/>
    <w:rPr>
      <w:rFonts w:ascii="Segoe UI" w:hAnsi="Segoe UI" w:cs="Segoe UI"/>
      <w:sz w:val="18"/>
      <w:szCs w:val="18"/>
    </w:rPr>
  </w:style>
  <w:style w:type="character" w:customStyle="1" w:styleId="Nagwek6Znak">
    <w:name w:val="Nagłówek 6 Znak"/>
    <w:basedOn w:val="Domylnaczcionkaakapitu"/>
    <w:link w:val="Nagwek6"/>
    <w:uiPriority w:val="99"/>
    <w:rsid w:val="00B64129"/>
    <w:rPr>
      <w:rFonts w:asciiTheme="majorHAnsi" w:eastAsiaTheme="majorEastAsia" w:hAnsiTheme="majorHAnsi" w:cstheme="majorBidi"/>
      <w:color w:val="1F4D78" w:themeColor="accent1" w:themeShade="7F"/>
    </w:rPr>
  </w:style>
  <w:style w:type="paragraph" w:styleId="Poprawka">
    <w:name w:val="Revision"/>
    <w:hidden/>
    <w:uiPriority w:val="99"/>
    <w:semiHidden/>
    <w:rsid w:val="00900993"/>
    <w:pPr>
      <w:spacing w:after="0" w:line="240" w:lineRule="auto"/>
    </w:pPr>
  </w:style>
  <w:style w:type="table" w:customStyle="1" w:styleId="Zwykatabela211">
    <w:name w:val="Zwykła tabela 211"/>
    <w:basedOn w:val="Standardowy"/>
    <w:next w:val="Standardowy"/>
    <w:uiPriority w:val="42"/>
    <w:rsid w:val="00BC51BD"/>
    <w:pPr>
      <w:spacing w:after="0" w:line="240" w:lineRule="auto"/>
    </w:pPr>
    <w:rPr>
      <w:rFonts w:ascii="Calibri" w:eastAsia="Calibri" w:hAnsi="Calibri"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2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kslup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kslupsk.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DD78-2D39-4986-A929-E67505BE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6740</Words>
  <Characters>40446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KZaborowski</cp:lastModifiedBy>
  <dcterms:created xsi:type="dcterms:W3CDTF">2022-06-20T07:54:00Z</dcterms:created>
  <dcterms:modified xsi:type="dcterms:W3CDTF">2022-06-20T08:49:00Z</dcterms:modified>
  <cp:contentStatus/>
</cp:coreProperties>
</file>