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E35BA" w14:textId="77777777" w:rsidR="00215459" w:rsidRDefault="00215459" w:rsidP="00215459">
      <w:r>
        <w:rPr>
          <w:rFonts w:eastAsiaTheme="majorEastAsia"/>
          <w:caps/>
          <w:color w:val="000000" w:themeColor="text1"/>
          <w:spacing w:val="20"/>
        </w:rPr>
        <w:t>Zp.271.6</w:t>
      </w:r>
      <w:r w:rsidRPr="001D6FF0">
        <w:rPr>
          <w:rFonts w:eastAsiaTheme="majorEastAsia"/>
          <w:caps/>
          <w:color w:val="000000" w:themeColor="text1"/>
          <w:spacing w:val="20"/>
        </w:rPr>
        <w:t>.2021</w:t>
      </w:r>
      <w:r w:rsidRPr="001D6FF0">
        <w:rPr>
          <w:rFonts w:eastAsia="Calibri"/>
          <w:lang w:eastAsia="zh-CN"/>
        </w:rPr>
        <w:t xml:space="preserve">                                                                    </w:t>
      </w:r>
      <w:r>
        <w:rPr>
          <w:rFonts w:eastAsia="Calibri"/>
          <w:lang w:eastAsia="zh-CN"/>
        </w:rPr>
        <w:t xml:space="preserve">               </w:t>
      </w:r>
      <w:r w:rsidRPr="001D6FF0">
        <w:t>z</w:t>
      </w:r>
      <w:r w:rsidRPr="001D6FF0">
        <w:rPr>
          <w:bCs/>
        </w:rPr>
        <w:t xml:space="preserve">ałącznik nr </w:t>
      </w:r>
      <w:r>
        <w:rPr>
          <w:bCs/>
        </w:rPr>
        <w:t>2.2</w:t>
      </w:r>
      <w:r w:rsidRPr="001D6FF0">
        <w:rPr>
          <w:bCs/>
        </w:rPr>
        <w:t xml:space="preserve"> do SWZ  </w:t>
      </w:r>
    </w:p>
    <w:p w14:paraId="0DDFE73B" w14:textId="77777777" w:rsidR="00215459" w:rsidRDefault="00215459" w:rsidP="00215459"/>
    <w:p w14:paraId="61B680EC" w14:textId="77777777" w:rsidR="00A66B19" w:rsidRDefault="00A66B19" w:rsidP="00A66B19">
      <w:pPr>
        <w:jc w:val="center"/>
        <w:rPr>
          <w:b/>
        </w:rPr>
      </w:pPr>
      <w:r w:rsidRPr="006005EF">
        <w:rPr>
          <w:b/>
        </w:rPr>
        <w:t>Opis przedmiotu zamówienia</w:t>
      </w:r>
    </w:p>
    <w:p w14:paraId="317CCA4F" w14:textId="77777777" w:rsidR="00215459" w:rsidRDefault="00215459" w:rsidP="00215459">
      <w:pPr>
        <w:jc w:val="center"/>
        <w:rPr>
          <w:b/>
        </w:rPr>
      </w:pPr>
    </w:p>
    <w:p w14:paraId="1B69F3BF" w14:textId="77777777" w:rsidR="00215459" w:rsidRPr="00BA6421" w:rsidRDefault="00215459" w:rsidP="00215459">
      <w:pPr>
        <w:jc w:val="center"/>
        <w:rPr>
          <w:b/>
        </w:rPr>
      </w:pPr>
      <w:r w:rsidRPr="00BA6421">
        <w:rPr>
          <w:b/>
        </w:rPr>
        <w:t xml:space="preserve">Przedmiotem zamówienia jest dostawa </w:t>
      </w:r>
      <w:r w:rsidR="00475937" w:rsidRPr="00CC68D9">
        <w:rPr>
          <w:b/>
        </w:rPr>
        <w:t>fabrycznie nowego samochodu ciężarowego</w:t>
      </w:r>
      <w:r>
        <w:rPr>
          <w:b/>
        </w:rPr>
        <w:t xml:space="preserve"> 4x4 typu wywrotka wraz </w:t>
      </w:r>
      <w:r w:rsidR="00475937" w:rsidRPr="00CC68D9">
        <w:rPr>
          <w:b/>
        </w:rPr>
        <w:t>z dodatkowym osprzętem</w:t>
      </w:r>
      <w:r w:rsidR="00475937" w:rsidRPr="001E01A5">
        <w:rPr>
          <w:b/>
        </w:rPr>
        <w:t>, tj. nową pias</w:t>
      </w:r>
      <w:r>
        <w:rPr>
          <w:b/>
        </w:rPr>
        <w:t>karką i pługiem do odśnieżania”</w:t>
      </w:r>
      <w:r w:rsidR="00475937" w:rsidRPr="001E01A5">
        <w:rPr>
          <w:b/>
        </w:rPr>
        <w:t xml:space="preserve"> </w:t>
      </w:r>
      <w:r w:rsidRPr="00BA6421">
        <w:rPr>
          <w:b/>
        </w:rPr>
        <w:t>– w ilości 1</w:t>
      </w:r>
      <w:r>
        <w:rPr>
          <w:b/>
        </w:rPr>
        <w:t xml:space="preserve"> szt. </w:t>
      </w:r>
      <w:r w:rsidRPr="00BA6421">
        <w:rPr>
          <w:b/>
        </w:rPr>
        <w:t>rok produkcji 2021</w:t>
      </w:r>
      <w:r>
        <w:rPr>
          <w:b/>
        </w:rPr>
        <w:t>/2022.</w:t>
      </w:r>
    </w:p>
    <w:p w14:paraId="4AB89EF5" w14:textId="77777777" w:rsidR="00475937" w:rsidRDefault="00475937" w:rsidP="00475937">
      <w:pPr>
        <w:jc w:val="both"/>
        <w:rPr>
          <w:b/>
        </w:rPr>
      </w:pPr>
    </w:p>
    <w:p w14:paraId="27B6FC2A" w14:textId="77777777" w:rsidR="00E932AF" w:rsidRPr="001E01A5" w:rsidRDefault="00E932AF" w:rsidP="00475937">
      <w:pPr>
        <w:jc w:val="both"/>
        <w:rPr>
          <w:b/>
        </w:rPr>
      </w:pPr>
    </w:p>
    <w:p w14:paraId="31F4A4F6" w14:textId="77777777" w:rsidR="00475937" w:rsidRDefault="00475937" w:rsidP="00475937">
      <w:pPr>
        <w:jc w:val="both"/>
      </w:pPr>
      <w:r w:rsidRPr="001E01A5">
        <w:t>Przedmiotem zamówienia  jest dostawa fabrycznie nowego samochodu ciężarowego typu wywrotka, wraz z dodatkowym osprzętem, tj. nową piaskarką i pługiem do odśnieżania:</w:t>
      </w:r>
    </w:p>
    <w:p w14:paraId="116932B5" w14:textId="77777777" w:rsidR="00E932AF" w:rsidRPr="001E01A5" w:rsidRDefault="00E932AF" w:rsidP="00475937">
      <w:pPr>
        <w:jc w:val="both"/>
      </w:pPr>
    </w:p>
    <w:p w14:paraId="0BCB0C38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commentRangeStart w:id="0"/>
      <w:r w:rsidRPr="001E01A5">
        <w:rPr>
          <w:color w:val="000000"/>
        </w:rPr>
        <w:t>Fabrycznie nowy samochó</w:t>
      </w:r>
      <w:r w:rsidR="00E932AF">
        <w:rPr>
          <w:color w:val="000000"/>
        </w:rPr>
        <w:t>d ciężarowy, rok produkcji: 2021</w:t>
      </w:r>
      <w:r w:rsidRPr="001E01A5">
        <w:rPr>
          <w:color w:val="000000"/>
        </w:rPr>
        <w:t>, musi posiadać certyfikat zgodności z normami CE i być dopuszczony do ruchu na terytorium Rzeczpospolitej Polskiej.</w:t>
      </w:r>
    </w:p>
    <w:p w14:paraId="07A0783E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bookmarkStart w:id="1" w:name="OLE_LINK1"/>
      <w:r w:rsidRPr="001E01A5">
        <w:rPr>
          <w:color w:val="000000"/>
        </w:rPr>
        <w:t>Podwozie dwuosiowe</w:t>
      </w:r>
      <w:bookmarkEnd w:id="1"/>
      <w:r w:rsidRPr="001E01A5">
        <w:rPr>
          <w:color w:val="000000"/>
        </w:rPr>
        <w:t>, układ napędowy 4x4, przystosowane do montażu zabudowy samowyładowczej typ 3W.</w:t>
      </w:r>
    </w:p>
    <w:p w14:paraId="3231A955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>Dopuszczalna całkowita masa pojazdu maksymalnie 16 000 kg.</w:t>
      </w:r>
    </w:p>
    <w:p w14:paraId="3639EE4F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>Silnik o mocy min</w:t>
      </w:r>
      <w:r w:rsidR="0060702B">
        <w:rPr>
          <w:color w:val="000000"/>
        </w:rPr>
        <w:t>.</w:t>
      </w:r>
      <w:r w:rsidRPr="001E01A5">
        <w:rPr>
          <w:color w:val="000000"/>
        </w:rPr>
        <w:t xml:space="preserve"> 280 KM, maksimum 320 </w:t>
      </w:r>
      <w:r>
        <w:rPr>
          <w:color w:val="000000"/>
        </w:rPr>
        <w:t>KM</w:t>
      </w:r>
      <w:r w:rsidR="00FC5A93">
        <w:rPr>
          <w:color w:val="000000"/>
        </w:rPr>
        <w:t xml:space="preserve"> oraz pojemność od  7 7</w:t>
      </w:r>
      <w:r w:rsidRPr="001E01A5">
        <w:rPr>
          <w:color w:val="000000"/>
        </w:rPr>
        <w:t>00 cm</w:t>
      </w:r>
      <w:r w:rsidRPr="001E01A5">
        <w:rPr>
          <w:color w:val="000000"/>
          <w:vertAlign w:val="superscript"/>
        </w:rPr>
        <w:t>3</w:t>
      </w:r>
      <w:r w:rsidRPr="001E01A5">
        <w:rPr>
          <w:color w:val="000000"/>
        </w:rPr>
        <w:t xml:space="preserve"> do 10 000 cm</w:t>
      </w:r>
      <w:r w:rsidRPr="001E01A5">
        <w:rPr>
          <w:color w:val="000000"/>
          <w:vertAlign w:val="superscript"/>
        </w:rPr>
        <w:t>3</w:t>
      </w:r>
      <w:r w:rsidRPr="001E01A5">
        <w:rPr>
          <w:color w:val="000000"/>
        </w:rPr>
        <w:t>, spełniający normę emisji spalin minimum EURO 6 doładowany turbosprężarką o zmiennej geometrii.</w:t>
      </w:r>
    </w:p>
    <w:p w14:paraId="67780AAA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>Silnik 6-cio cylindrowy wysokoprężny.</w:t>
      </w:r>
    </w:p>
    <w:p w14:paraId="033DFDEB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>Skrzynia biegów manualna, synchronizowana.</w:t>
      </w:r>
    </w:p>
    <w:p w14:paraId="7C42D1E5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>Skrzynia rozdzielcza pracująca w sposób ciągły w układzie 4x4, z między mostowym mechanizmem różnicowym, osłoniętym osłoną stalową.</w:t>
      </w:r>
    </w:p>
    <w:p w14:paraId="2A7B40DF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1E01A5">
        <w:t>Most napędowy z przełożeniem bezpośrednim i</w:t>
      </w:r>
      <w:r w:rsidR="009851A2">
        <w:t xml:space="preserve"> blokadą mechanizmu różnicowego lub most napędowy ze zwolnicami i blokadą mechanizmu różnicowego. </w:t>
      </w:r>
    </w:p>
    <w:p w14:paraId="55746D2C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1E01A5">
        <w:t>Elektropneumatyczne sterowanie przełożeniami i blokadą między mostową.</w:t>
      </w:r>
    </w:p>
    <w:p w14:paraId="6E8D19BB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t xml:space="preserve"> Przystawka odbioru mocy.</w:t>
      </w:r>
    </w:p>
    <w:p w14:paraId="36211897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Przystawka odbioru mocy (PTO) dopasowana do zabudowy wraz z oprogramowaniem fabrycznym.</w:t>
      </w:r>
    </w:p>
    <w:p w14:paraId="2EB923DC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</w:t>
      </w:r>
      <w:r w:rsidRPr="001E01A5">
        <w:t>Przystawka odbioru mocy od skrzyni biegów do napędu hydrauliki wywrotu.</w:t>
      </w:r>
    </w:p>
    <w:p w14:paraId="0FA181F2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t xml:space="preserve"> </w:t>
      </w:r>
      <w:r w:rsidRPr="001E01A5">
        <w:rPr>
          <w:color w:val="000000"/>
        </w:rPr>
        <w:t>Podwozie samochodu ciężarowego przystosowane do pracy w zimnych warunkach klimatycznych, przy temperaturach spadających poniżej -12 stopni Celsjusza.</w:t>
      </w:r>
    </w:p>
    <w:p w14:paraId="4202DE48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</w:t>
      </w:r>
      <w:bookmarkStart w:id="2" w:name="OLE_LINK37"/>
      <w:bookmarkStart w:id="3" w:name="OLE_LINK38"/>
      <w:bookmarkStart w:id="4" w:name="OLE_LINK39"/>
      <w:r w:rsidRPr="001E01A5">
        <w:rPr>
          <w:color w:val="000000"/>
        </w:rPr>
        <w:t>Prześwit - przód z obciążnikiem - nie mniej niż 315 cm.</w:t>
      </w:r>
      <w:bookmarkEnd w:id="2"/>
      <w:bookmarkEnd w:id="3"/>
      <w:bookmarkEnd w:id="4"/>
    </w:p>
    <w:p w14:paraId="031640EF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Prześwit - tył z obciążnikiem - nie mniej niż 300 cm.</w:t>
      </w:r>
    </w:p>
    <w:p w14:paraId="07C5BCF6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Przednie zawieszenie wyposażone w paraboliczne resory ze stabilizatorem.</w:t>
      </w:r>
    </w:p>
    <w:p w14:paraId="47EEDC52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Oś tylna – </w:t>
      </w:r>
      <w:r w:rsidR="00FC5A93">
        <w:rPr>
          <w:color w:val="000000"/>
        </w:rPr>
        <w:t>zawieszenie tylne, wzmocnione, paraboliczne resory piórowe, amortyzatory teleskopowe, stabilizator</w:t>
      </w:r>
      <w:r w:rsidRPr="001E01A5">
        <w:rPr>
          <w:color w:val="000000"/>
        </w:rPr>
        <w:t>.</w:t>
      </w:r>
    </w:p>
    <w:p w14:paraId="3187140A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Hamulec silnikowy (wydechowy).</w:t>
      </w:r>
    </w:p>
    <w:p w14:paraId="2618A185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Układ hamulcow</w:t>
      </w:r>
      <w:r w:rsidR="00FC5A93">
        <w:rPr>
          <w:color w:val="000000"/>
        </w:rPr>
        <w:t>y dwuobwodowy - hamulce bębnowe lub tarczowe.</w:t>
      </w:r>
    </w:p>
    <w:p w14:paraId="19F935A6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Hamulec ręczny sterowany pneumatycznie.</w:t>
      </w:r>
    </w:p>
    <w:p w14:paraId="088BDBFA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Instalacja hydrauliczna, pneumatyczna i elektryczna 24 V.</w:t>
      </w:r>
    </w:p>
    <w:p w14:paraId="7882C1E9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Gniazda 12V i 24V w kabinie.</w:t>
      </w:r>
    </w:p>
    <w:p w14:paraId="4B55FB69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Główny włącznik prądu na zewnątrz samochodu.</w:t>
      </w:r>
    </w:p>
    <w:p w14:paraId="3C9AB70C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Kabina 3 – osobowa, siedzenie 2 – osobowe (2 – miejscowa ławka) ze schowkiem zamykanym.</w:t>
      </w:r>
    </w:p>
    <w:p w14:paraId="166D2147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Fotel kierowcy pneumatyczny, wszystkie fotele z zagłówkiem i pasami bezpieczeństwa.</w:t>
      </w:r>
    </w:p>
    <w:p w14:paraId="73A25311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Poduszka powietrzna dla kierowcy</w:t>
      </w:r>
      <w:r w:rsidR="0010174B">
        <w:rPr>
          <w:color w:val="000000"/>
        </w:rPr>
        <w:t xml:space="preserve"> – wymóg fakultatywny.</w:t>
      </w:r>
    </w:p>
    <w:p w14:paraId="3559AECF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Układ kierowniczy lewostronny, z regulowaną kolumną kierowniczą.</w:t>
      </w:r>
    </w:p>
    <w:p w14:paraId="4C9409F3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Kabina klimatyzowana.</w:t>
      </w:r>
    </w:p>
    <w:p w14:paraId="664E8571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lastRenderedPageBreak/>
        <w:t xml:space="preserve"> Tylna ściana kabiny z oknem.</w:t>
      </w:r>
    </w:p>
    <w:p w14:paraId="6D623BE8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Dwa podgrzewane lusterka wsteczne, regulowane elektrycznie.</w:t>
      </w:r>
    </w:p>
    <w:p w14:paraId="6CA116C9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Dwa lusterka szerokokątne, lusterko </w:t>
      </w:r>
      <w:proofErr w:type="spellStart"/>
      <w:r w:rsidRPr="001E01A5">
        <w:rPr>
          <w:color w:val="000000"/>
        </w:rPr>
        <w:t>rampowe</w:t>
      </w:r>
      <w:proofErr w:type="spellEnd"/>
      <w:r w:rsidRPr="001E01A5">
        <w:rPr>
          <w:color w:val="000000"/>
        </w:rPr>
        <w:t>, lusterko przed szybą przednią (dojazdowe przednie) – zgodnie z wymogami UE.</w:t>
      </w:r>
    </w:p>
    <w:p w14:paraId="7AF3FF3F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</w:t>
      </w:r>
      <w:r w:rsidRPr="001E01A5">
        <w:t>Ogrzewana szyba przednia z osłoną przeciwsłoneczną.</w:t>
      </w:r>
    </w:p>
    <w:p w14:paraId="7D94192E" w14:textId="77777777" w:rsidR="00475937" w:rsidRPr="00910892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t xml:space="preserve"> </w:t>
      </w:r>
      <w:r w:rsidRPr="00910892">
        <w:t>Szyby boczne sterowane elektrycznie.</w:t>
      </w:r>
    </w:p>
    <w:p w14:paraId="3596FF4F" w14:textId="77777777" w:rsidR="00475937" w:rsidRPr="00910892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910892">
        <w:t xml:space="preserve"> </w:t>
      </w:r>
      <w:r w:rsidRPr="00910892">
        <w:rPr>
          <w:color w:val="000000"/>
        </w:rPr>
        <w:t>Komputer pokładowy z menu w języku polskim.</w:t>
      </w:r>
    </w:p>
    <w:p w14:paraId="7CCD4E71" w14:textId="77777777" w:rsidR="00475937" w:rsidRPr="00910892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910892">
        <w:rPr>
          <w:color w:val="000000"/>
        </w:rPr>
        <w:t xml:space="preserve"> Zderzak stalowy.</w:t>
      </w:r>
    </w:p>
    <w:p w14:paraId="6B472F99" w14:textId="77777777" w:rsidR="00475937" w:rsidRPr="00910892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910892">
        <w:rPr>
          <w:color w:val="000000"/>
        </w:rPr>
        <w:t xml:space="preserve"> Światło ostrzegawcze umieszczone nad kabiną pojazdu (lampa zespolona z</w:t>
      </w:r>
      <w:r w:rsidR="00AF46C0">
        <w:rPr>
          <w:color w:val="000000"/>
        </w:rPr>
        <w:t xml:space="preserve"> napisem podświetlanym „GMINA BIRCZA</w:t>
      </w:r>
      <w:r w:rsidRPr="00910892">
        <w:rPr>
          <w:color w:val="000000"/>
        </w:rPr>
        <w:t>” – kolor światła żółty).</w:t>
      </w:r>
    </w:p>
    <w:p w14:paraId="24F9E5D0" w14:textId="77777777" w:rsidR="00475937" w:rsidRPr="00910892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910892">
        <w:rPr>
          <w:color w:val="000000"/>
        </w:rPr>
        <w:t xml:space="preserve"> </w:t>
      </w:r>
      <w:r w:rsidRPr="00910892">
        <w:t>Tylna lampa przeciwmgielna. Halogen oświetlenie pola pracy z tyłu pojazdu.</w:t>
      </w:r>
    </w:p>
    <w:p w14:paraId="21F21F53" w14:textId="77777777" w:rsidR="00475937" w:rsidRPr="00910892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910892">
        <w:t xml:space="preserve"> </w:t>
      </w:r>
      <w:r w:rsidRPr="00910892">
        <w:rPr>
          <w:color w:val="000000"/>
        </w:rPr>
        <w:t xml:space="preserve">Reflektory i lampy osłonięte siatką ochronną, umieszczone na </w:t>
      </w:r>
      <w:r w:rsidR="00C35372">
        <w:rPr>
          <w:color w:val="000000"/>
        </w:rPr>
        <w:t>wysokości uwzględniającej pracę</w:t>
      </w:r>
      <w:r w:rsidRPr="00910892">
        <w:rPr>
          <w:color w:val="000000"/>
        </w:rPr>
        <w:t xml:space="preserve"> z pługiem czołowym.</w:t>
      </w:r>
    </w:p>
    <w:p w14:paraId="60A886EC" w14:textId="77777777" w:rsidR="00475937" w:rsidRPr="00910892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910892">
        <w:rPr>
          <w:color w:val="000000"/>
        </w:rPr>
        <w:t xml:space="preserve"> Osłony tylnych świateł (uchylne kratki).</w:t>
      </w:r>
    </w:p>
    <w:p w14:paraId="3C4CE86C" w14:textId="77777777" w:rsidR="00475937" w:rsidRPr="00910892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910892">
        <w:rPr>
          <w:color w:val="000000"/>
        </w:rPr>
        <w:t xml:space="preserve"> Elektroniczny ogranicznik prędkości.</w:t>
      </w:r>
    </w:p>
    <w:p w14:paraId="6D7D4528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Zbiornik paliwa o pojemności nie mniejszej niż 200 litrów.</w:t>
      </w:r>
    </w:p>
    <w:p w14:paraId="79D30C22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Zbiornik płynu </w:t>
      </w:r>
      <w:proofErr w:type="spellStart"/>
      <w:r w:rsidRPr="001E01A5">
        <w:rPr>
          <w:color w:val="000000"/>
        </w:rPr>
        <w:t>AdBlue</w:t>
      </w:r>
      <w:proofErr w:type="spellEnd"/>
      <w:r w:rsidRPr="001E01A5">
        <w:rPr>
          <w:color w:val="000000"/>
        </w:rPr>
        <w:t>.</w:t>
      </w:r>
    </w:p>
    <w:p w14:paraId="30857741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System ABS.</w:t>
      </w:r>
    </w:p>
    <w:p w14:paraId="0B3CB8AE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System EBS.</w:t>
      </w:r>
    </w:p>
    <w:p w14:paraId="3385AA4D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Wskaźnik ciśnienia w ogumieniu um</w:t>
      </w:r>
      <w:r w:rsidR="00AF46C0">
        <w:rPr>
          <w:color w:val="000000"/>
        </w:rPr>
        <w:t>ieszczony na desce rozdzielczej lub manometr ciśnienia w oponach.</w:t>
      </w:r>
    </w:p>
    <w:p w14:paraId="29E32391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Tachograf cyfrowy.</w:t>
      </w:r>
    </w:p>
    <w:p w14:paraId="09D8321E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Dźwiękowy sygnał biegu wstecznego.</w:t>
      </w:r>
    </w:p>
    <w:p w14:paraId="46076477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</w:t>
      </w:r>
      <w:r w:rsidRPr="001E01A5">
        <w:t>Zamek centralny z pilotem.</w:t>
      </w:r>
    </w:p>
    <w:p w14:paraId="24A61295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t xml:space="preserve"> Podwozie wyposażone w złącza elektryczne i hydrauliczne do sterowania i obsługi pługa </w:t>
      </w:r>
      <w:r>
        <w:t xml:space="preserve">                             </w:t>
      </w:r>
      <w:r w:rsidRPr="001E01A5">
        <w:t>i posypywarki.</w:t>
      </w:r>
    </w:p>
    <w:p w14:paraId="1223A072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t xml:space="preserve"> Płyta czołowa umożliwiająca montaż pługa odśnieżającego.</w:t>
      </w:r>
    </w:p>
    <w:p w14:paraId="7BCEDF5F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t xml:space="preserve"> Instalacja umożliwiająca sterowanie joystickiem z samochodu pługiem i piaskarką.</w:t>
      </w:r>
    </w:p>
    <w:p w14:paraId="4A5C34ED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t xml:space="preserve"> </w:t>
      </w:r>
      <w:r w:rsidRPr="001E01A5">
        <w:rPr>
          <w:color w:val="000000"/>
        </w:rPr>
        <w:t>Pojazd przystosowany do zespolenia z drugą przyczepą (układ hydraulic</w:t>
      </w:r>
      <w:r w:rsidR="00AF46C0">
        <w:rPr>
          <w:color w:val="000000"/>
        </w:rPr>
        <w:t xml:space="preserve">zny, elektryczny, pneumatyczny) w tym może być wyposażony również w sprzęg, zgodnie z homologacją, dopuszczalnymi świadectwami, wówczas musi być dostosowany do masy pojazdu i zespołu – wymóg fakultatywny. </w:t>
      </w:r>
    </w:p>
    <w:p w14:paraId="4E6733D9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Standardowa tabliczka znamionowa.</w:t>
      </w:r>
    </w:p>
    <w:p w14:paraId="683CFE2C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 </w:t>
      </w:r>
      <w:r w:rsidRPr="001E01A5">
        <w:t>Łańcuchy śniegowe na przednie koła samochodu.</w:t>
      </w:r>
    </w:p>
    <w:p w14:paraId="06EFBEDF" w14:textId="77777777" w:rsidR="00475937" w:rsidRPr="001E01A5" w:rsidRDefault="00475937" w:rsidP="00475937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1E01A5">
        <w:t xml:space="preserve"> Kabina wyposażona </w:t>
      </w:r>
      <w:r w:rsidR="00AF46C0">
        <w:t>w instalację radiową i antenową.</w:t>
      </w:r>
      <w:commentRangeEnd w:id="0"/>
      <w:r w:rsidR="0060702B">
        <w:rPr>
          <w:rStyle w:val="Odwoaniedokomentarza"/>
        </w:rPr>
        <w:commentReference w:id="0"/>
      </w:r>
    </w:p>
    <w:p w14:paraId="367A1F2B" w14:textId="77777777" w:rsidR="00475937" w:rsidRPr="008809D6" w:rsidRDefault="00475937" w:rsidP="00475937">
      <w:pPr>
        <w:pStyle w:val="Akapitzlist"/>
        <w:tabs>
          <w:tab w:val="left" w:pos="284"/>
          <w:tab w:val="left" w:pos="426"/>
        </w:tabs>
        <w:ind w:left="0"/>
        <w:jc w:val="both"/>
        <w:rPr>
          <w:color w:val="000000"/>
          <w:sz w:val="16"/>
          <w:szCs w:val="16"/>
        </w:rPr>
      </w:pPr>
    </w:p>
    <w:p w14:paraId="060A8A45" w14:textId="77777777" w:rsidR="00475937" w:rsidRPr="001E01A5" w:rsidRDefault="00475937" w:rsidP="00475937">
      <w:pPr>
        <w:pStyle w:val="Akapitzlist"/>
        <w:tabs>
          <w:tab w:val="left" w:pos="284"/>
        </w:tabs>
        <w:ind w:left="0"/>
        <w:jc w:val="both"/>
        <w:rPr>
          <w:b/>
          <w:bCs/>
          <w:color w:val="000000"/>
        </w:rPr>
      </w:pPr>
      <w:r w:rsidRPr="001E01A5">
        <w:rPr>
          <w:b/>
          <w:bCs/>
          <w:color w:val="000000"/>
        </w:rPr>
        <w:t>Zabudowa typu wywrotka trójstronna 3W:</w:t>
      </w:r>
    </w:p>
    <w:p w14:paraId="5D671DC8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>Długość zabudowy ok.  5 000 mm.</w:t>
      </w:r>
    </w:p>
    <w:p w14:paraId="57EE5BA5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>Szerokość zabudowy ok.  2 550 mm.</w:t>
      </w:r>
    </w:p>
    <w:p w14:paraId="6E3EA88C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 xml:space="preserve">Wysokość burt  </w:t>
      </w:r>
      <w:r w:rsidR="0065282E">
        <w:rPr>
          <w:color w:val="000000"/>
        </w:rPr>
        <w:t xml:space="preserve">min. </w:t>
      </w:r>
      <w:r w:rsidRPr="001E01A5">
        <w:rPr>
          <w:color w:val="000000"/>
        </w:rPr>
        <w:t>600 mm.</w:t>
      </w:r>
    </w:p>
    <w:p w14:paraId="74D4FA5E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>Zabudowa zamontowana na podwoziu.</w:t>
      </w:r>
    </w:p>
    <w:p w14:paraId="2995DD90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>Podłoga stalowa zabezpieczona antykorozyjnie o podwyższonej wytrzymałości od 5,0 do 6,0 mm.</w:t>
      </w:r>
    </w:p>
    <w:p w14:paraId="7561A910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color w:val="000000"/>
        </w:rPr>
      </w:pPr>
      <w:r w:rsidRPr="001E01A5">
        <w:rPr>
          <w:color w:val="000000"/>
        </w:rPr>
        <w:t>Burty boczne stalowe - nie dzielone, otwierane (uchylne)</w:t>
      </w:r>
      <w:r w:rsidRPr="001E01A5">
        <w:t xml:space="preserve"> z zawiasami dolnymi i górnymi                               o podwyższonej wytrzymałości.</w:t>
      </w:r>
    </w:p>
    <w:p w14:paraId="3E9FBD27" w14:textId="77777777" w:rsidR="00475937" w:rsidRPr="00C35372" w:rsidRDefault="00475937" w:rsidP="00475937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highlight w:val="yellow"/>
        </w:rPr>
      </w:pPr>
      <w:r w:rsidRPr="00C35372">
        <w:rPr>
          <w:highlight w:val="yellow"/>
        </w:rPr>
        <w:t xml:space="preserve">Burta tylna min. 5 mm z zawiasami górnymi i dolnymi, możliwość demontażu tylnych słupków, otwierana automatycznie podczas wywrotu, </w:t>
      </w:r>
      <w:proofErr w:type="spellStart"/>
      <w:r w:rsidRPr="00C35372">
        <w:rPr>
          <w:highlight w:val="yellow"/>
        </w:rPr>
        <w:t>demontowalna</w:t>
      </w:r>
      <w:proofErr w:type="spellEnd"/>
      <w:r w:rsidRPr="00C35372">
        <w:rPr>
          <w:highlight w:val="yellow"/>
        </w:rPr>
        <w:t>.</w:t>
      </w:r>
    </w:p>
    <w:p w14:paraId="11286234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E01A5">
        <w:rPr>
          <w:color w:val="000000"/>
        </w:rPr>
        <w:t>Burta przednia zakończona małym daszkiem.</w:t>
      </w:r>
    </w:p>
    <w:p w14:paraId="554C20FB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E01A5">
        <w:rPr>
          <w:color w:val="000000"/>
        </w:rPr>
        <w:t>Plandeka rolowana umieszczona na przedniej burcie.</w:t>
      </w:r>
    </w:p>
    <w:p w14:paraId="649A30F2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E01A5">
        <w:rPr>
          <w:color w:val="000000"/>
        </w:rPr>
        <w:t xml:space="preserve"> Siłownik hydrauliczny podpodłogowy.</w:t>
      </w:r>
    </w:p>
    <w:p w14:paraId="0A54A61C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E01A5">
        <w:rPr>
          <w:color w:val="000000"/>
        </w:rPr>
        <w:t xml:space="preserve"> Pompa hydrauliczna.</w:t>
      </w:r>
    </w:p>
    <w:p w14:paraId="6C752CC0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E01A5">
        <w:rPr>
          <w:color w:val="000000"/>
        </w:rPr>
        <w:lastRenderedPageBreak/>
        <w:t xml:space="preserve"> Zbiornik oleju z filtrem.</w:t>
      </w:r>
    </w:p>
    <w:p w14:paraId="6642C4DF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E01A5">
        <w:rPr>
          <w:color w:val="000000"/>
        </w:rPr>
        <w:t xml:space="preserve"> Sterowanie wywrotem z kabiny – pneumatyczne.</w:t>
      </w:r>
    </w:p>
    <w:p w14:paraId="2A879A6C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E01A5">
        <w:rPr>
          <w:color w:val="000000"/>
        </w:rPr>
        <w:t xml:space="preserve"> Kontrolka podniesienia skrzyni na pulpicie kierowcy.</w:t>
      </w:r>
    </w:p>
    <w:p w14:paraId="2F3BDAEE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E01A5">
        <w:rPr>
          <w:color w:val="000000"/>
        </w:rPr>
        <w:t xml:space="preserve"> Drabinka ułatwiająca wejście na skrzynię ładunkową na burcie przedniej – rozkładana.</w:t>
      </w:r>
    </w:p>
    <w:p w14:paraId="264AB10F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E01A5">
        <w:rPr>
          <w:color w:val="000000"/>
        </w:rPr>
        <w:t xml:space="preserve"> </w:t>
      </w:r>
      <w:r w:rsidRPr="001E01A5">
        <w:t>Uchwyty do mocowania posypywarki – min. 4 szt. – zamontowane w podłodze skrzyni ładunkowej.</w:t>
      </w:r>
    </w:p>
    <w:p w14:paraId="1A7742B3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E01A5">
        <w:t xml:space="preserve"> </w:t>
      </w:r>
      <w:r w:rsidRPr="001E01A5">
        <w:rPr>
          <w:color w:val="000000"/>
        </w:rPr>
        <w:t>Zderzak składany z homologacją.</w:t>
      </w:r>
    </w:p>
    <w:p w14:paraId="6C4693FB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E01A5">
        <w:rPr>
          <w:color w:val="000000"/>
        </w:rPr>
        <w:t xml:space="preserve"> Błotniki na koła.</w:t>
      </w:r>
    </w:p>
    <w:p w14:paraId="6AA804E8" w14:textId="77777777" w:rsidR="00475937" w:rsidRPr="00C35372" w:rsidRDefault="00475937" w:rsidP="0047593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highlight w:val="yellow"/>
        </w:rPr>
      </w:pPr>
      <w:r w:rsidRPr="001E01A5">
        <w:rPr>
          <w:color w:val="000000"/>
        </w:rPr>
        <w:t xml:space="preserve"> </w:t>
      </w:r>
      <w:r w:rsidRPr="00C35372">
        <w:rPr>
          <w:color w:val="000000"/>
          <w:highlight w:val="yellow"/>
        </w:rPr>
        <w:t>Moco</w:t>
      </w:r>
      <w:r w:rsidR="001031BA">
        <w:rPr>
          <w:color w:val="000000"/>
          <w:highlight w:val="yellow"/>
        </w:rPr>
        <w:t>wanie koła zapasowego za kabiną na burcie pojazdu.</w:t>
      </w:r>
    </w:p>
    <w:p w14:paraId="4AD13AE2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E01A5">
        <w:rPr>
          <w:color w:val="000000"/>
        </w:rPr>
        <w:t xml:space="preserve"> Światła obrysowe żółte.</w:t>
      </w:r>
    </w:p>
    <w:p w14:paraId="57CCBA94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E01A5">
        <w:rPr>
          <w:color w:val="000000"/>
        </w:rPr>
        <w:t xml:space="preserve"> Oklejenie konturowe taśmami odblaskowymi.</w:t>
      </w:r>
    </w:p>
    <w:p w14:paraId="641EAEBC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E01A5">
        <w:rPr>
          <w:color w:val="000000"/>
        </w:rPr>
        <w:t xml:space="preserve"> Tablice wyróżniające zgodnie z obowiązującymi przepisami.</w:t>
      </w:r>
    </w:p>
    <w:p w14:paraId="08223C84" w14:textId="77777777" w:rsidR="00475937" w:rsidRPr="001E01A5" w:rsidRDefault="00475937" w:rsidP="0047593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E01A5">
        <w:rPr>
          <w:color w:val="000000"/>
        </w:rPr>
        <w:t xml:space="preserve"> Łopata mocowana pod podłogą.</w:t>
      </w:r>
    </w:p>
    <w:p w14:paraId="24783BBE" w14:textId="77777777" w:rsidR="00475937" w:rsidRPr="008809D6" w:rsidRDefault="00475937" w:rsidP="00475937">
      <w:pPr>
        <w:pStyle w:val="Akapitzlist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16"/>
          <w:szCs w:val="16"/>
          <w:highlight w:val="green"/>
        </w:rPr>
      </w:pPr>
    </w:p>
    <w:p w14:paraId="3398ACCF" w14:textId="77777777" w:rsidR="00475937" w:rsidRDefault="00475937" w:rsidP="00475937">
      <w:pPr>
        <w:pStyle w:val="Standard"/>
        <w:autoSpaceDN/>
        <w:jc w:val="both"/>
      </w:pPr>
      <w:r w:rsidRPr="00EE6701">
        <w:rPr>
          <w:b/>
        </w:rPr>
        <w:t>Pozostałe wymogi zamówienia:</w:t>
      </w:r>
    </w:p>
    <w:p w14:paraId="032A514D" w14:textId="77777777" w:rsidR="00475937" w:rsidRPr="00814B2A" w:rsidRDefault="00475937" w:rsidP="00475937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b/>
        </w:rPr>
      </w:pPr>
      <w:r w:rsidRPr="00814B2A">
        <w:t>Samochód powinien posiadać na wyposażeniu: apteczkę, gaśnicę, trójkąt ostrzegawczy, klin pod koła – 2 szt., dywaniki gumowe, pokrowce na siedzenia, kamizelkę odblaskową dla kierowcy, przewód do pompowania kół, podnośnik hydrauliczny dostosowany do pojazdu, skrzynkę narzędziową ze standardowymi narzędziami, koło zapasowe.</w:t>
      </w:r>
    </w:p>
    <w:p w14:paraId="097DB11F" w14:textId="77777777" w:rsidR="00475937" w:rsidRPr="00814B2A" w:rsidRDefault="00475937" w:rsidP="00475937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b/>
        </w:rPr>
      </w:pPr>
      <w:r w:rsidRPr="00814B2A">
        <w:rPr>
          <w:color w:val="000000"/>
        </w:rPr>
        <w:t xml:space="preserve">Kolor </w:t>
      </w:r>
      <w:r>
        <w:rPr>
          <w:color w:val="000000"/>
        </w:rPr>
        <w:t xml:space="preserve">podwozia oraz zabudowy </w:t>
      </w:r>
      <w:r w:rsidRPr="00814B2A">
        <w:rPr>
          <w:color w:val="000000"/>
        </w:rPr>
        <w:t>do uzgodnienia na etapie realizacji zamówienia.</w:t>
      </w:r>
    </w:p>
    <w:p w14:paraId="3600A3F1" w14:textId="77777777" w:rsidR="00475937" w:rsidRPr="00814B2A" w:rsidRDefault="00475937" w:rsidP="00475937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b/>
        </w:rPr>
      </w:pPr>
      <w:r w:rsidRPr="00814B2A">
        <w:rPr>
          <w:color w:val="000000"/>
        </w:rPr>
        <w:t>Oznakowanie i oświetlenie zgodne z obowiązującymi przepisami.</w:t>
      </w:r>
    </w:p>
    <w:p w14:paraId="519E2F6E" w14:textId="77777777" w:rsidR="00475937" w:rsidRPr="000578BA" w:rsidRDefault="00475937" w:rsidP="00475937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b/>
        </w:rPr>
      </w:pPr>
      <w:r w:rsidRPr="00814B2A">
        <w:rPr>
          <w:color w:val="000000"/>
        </w:rPr>
        <w:t>Instrukcja obsługi i katalog części zamiennych w języku polskim</w:t>
      </w:r>
      <w:r>
        <w:rPr>
          <w:color w:val="000000"/>
        </w:rPr>
        <w:t xml:space="preserve"> </w:t>
      </w:r>
      <w:r w:rsidRPr="00EE6701">
        <w:t>zostaną dostarczone przez Wykonawcę wraz z przekazan</w:t>
      </w:r>
      <w:r>
        <w:t>ym sprzętem.</w:t>
      </w:r>
      <w:r w:rsidRPr="00EE6701">
        <w:t xml:space="preserve"> </w:t>
      </w:r>
    </w:p>
    <w:p w14:paraId="3C8E662E" w14:textId="77777777" w:rsidR="00475937" w:rsidRPr="00C25FD4" w:rsidRDefault="00475937" w:rsidP="00475937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b/>
        </w:rPr>
      </w:pPr>
      <w:r w:rsidRPr="00C25FD4">
        <w:rPr>
          <w:color w:val="000000"/>
        </w:rPr>
        <w:t>Szkolenie minimum 2 pracowników wskazanych przez Zamawiającego w miejscu i dniu dostawy pojazdu.</w:t>
      </w:r>
    </w:p>
    <w:p w14:paraId="3DF2B6AC" w14:textId="77777777" w:rsidR="00475937" w:rsidRPr="00C25FD4" w:rsidRDefault="00475937" w:rsidP="00475937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b/>
        </w:rPr>
      </w:pPr>
      <w:r w:rsidRPr="0060702B">
        <w:rPr>
          <w:color w:val="44546A" w:themeColor="text2"/>
        </w:rPr>
        <w:t xml:space="preserve">Gwarancja min. 24 miesiące na </w:t>
      </w:r>
      <w:commentRangeStart w:id="5"/>
      <w:r w:rsidRPr="0060702B">
        <w:rPr>
          <w:color w:val="44546A" w:themeColor="text2"/>
        </w:rPr>
        <w:t>cały pojazd</w:t>
      </w:r>
      <w:commentRangeEnd w:id="5"/>
      <w:r w:rsidR="0060702B">
        <w:rPr>
          <w:rStyle w:val="Odwoaniedokomentarza"/>
        </w:rPr>
        <w:commentReference w:id="5"/>
      </w:r>
      <w:r w:rsidRPr="00C25FD4">
        <w:rPr>
          <w:color w:val="000000"/>
        </w:rPr>
        <w:t>.</w:t>
      </w:r>
    </w:p>
    <w:p w14:paraId="2356B4A9" w14:textId="77777777" w:rsidR="00475937" w:rsidRPr="00814B2A" w:rsidRDefault="00475937" w:rsidP="00475937">
      <w:pPr>
        <w:pStyle w:val="Akapitzlist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</w:pPr>
      <w:r w:rsidRPr="00C25FD4">
        <w:t>Serwis gwarancyjny i przeglądy okresowe w okresie gwarancji mają być świadczone w miejscu postoju samochodu nieodpłatnie</w:t>
      </w:r>
      <w:r w:rsidRPr="00814B2A">
        <w:t xml:space="preserve">, z wyjątkiem materiałów podlegających okresowej wymianie oraz </w:t>
      </w:r>
      <w:commentRangeStart w:id="6"/>
      <w:r w:rsidRPr="00814B2A">
        <w:t>kosztów dojazdu</w:t>
      </w:r>
      <w:commentRangeEnd w:id="6"/>
      <w:r w:rsidR="0060702B">
        <w:rPr>
          <w:rStyle w:val="Odwoaniedokomentarza"/>
        </w:rPr>
        <w:commentReference w:id="6"/>
      </w:r>
      <w:r w:rsidRPr="00814B2A">
        <w:t>.</w:t>
      </w:r>
    </w:p>
    <w:p w14:paraId="505D7882" w14:textId="77777777" w:rsidR="00475937" w:rsidRPr="00814B2A" w:rsidRDefault="00475937" w:rsidP="00475937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b/>
        </w:rPr>
      </w:pPr>
      <w:r w:rsidRPr="00814B2A">
        <w:t>Dostawa przedmiotu zamówienia do siedziby Zamawiającego.</w:t>
      </w:r>
    </w:p>
    <w:p w14:paraId="2CE4E726" w14:textId="77777777" w:rsidR="00475937" w:rsidRPr="00814B2A" w:rsidRDefault="00475937" w:rsidP="00475937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b/>
        </w:rPr>
      </w:pPr>
      <w:r w:rsidRPr="00814B2A">
        <w:rPr>
          <w:bCs/>
          <w:color w:val="000000"/>
        </w:rPr>
        <w:t>Dostawa samochodu z pełnym zbiornikiem paliwa.</w:t>
      </w:r>
    </w:p>
    <w:p w14:paraId="64846110" w14:textId="77777777" w:rsidR="00475937" w:rsidRPr="00814B2A" w:rsidRDefault="00475937" w:rsidP="00475937">
      <w:pPr>
        <w:pStyle w:val="Akapitzlist"/>
        <w:numPr>
          <w:ilvl w:val="0"/>
          <w:numId w:val="3"/>
        </w:num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b/>
        </w:rPr>
      </w:pPr>
      <w:r w:rsidRPr="00814B2A">
        <w:rPr>
          <w:bCs/>
          <w:color w:val="000000"/>
        </w:rPr>
        <w:t xml:space="preserve">Komplet dokumentów do rejestracji </w:t>
      </w:r>
      <w:r w:rsidRPr="00814B2A">
        <w:rPr>
          <w:color w:val="000000"/>
        </w:rPr>
        <w:t>na terytorium Rzeczpospolitej Polskiej.</w:t>
      </w:r>
    </w:p>
    <w:p w14:paraId="458C8EDC" w14:textId="77777777" w:rsidR="00475937" w:rsidRPr="00814B2A" w:rsidRDefault="00475937" w:rsidP="00475937">
      <w:pPr>
        <w:pStyle w:val="Akapitzlist"/>
        <w:numPr>
          <w:ilvl w:val="0"/>
          <w:numId w:val="3"/>
        </w:num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b/>
        </w:rPr>
      </w:pPr>
      <w:r w:rsidRPr="00814B2A">
        <w:rPr>
          <w:bCs/>
          <w:color w:val="000000"/>
        </w:rPr>
        <w:t>Termin reali</w:t>
      </w:r>
      <w:r w:rsidR="00742462">
        <w:rPr>
          <w:bCs/>
          <w:color w:val="000000"/>
        </w:rPr>
        <w:t xml:space="preserve">zacji: maksymalnie do </w:t>
      </w:r>
      <w:r w:rsidR="00215459">
        <w:rPr>
          <w:b/>
          <w:bCs/>
          <w:color w:val="FF0000"/>
        </w:rPr>
        <w:t>31.03.2022</w:t>
      </w:r>
      <w:r w:rsidR="00215459" w:rsidRPr="00776589">
        <w:rPr>
          <w:b/>
          <w:bCs/>
          <w:color w:val="FF0000"/>
        </w:rPr>
        <w:t xml:space="preserve"> rok</w:t>
      </w:r>
      <w:bookmarkStart w:id="7" w:name="_GoBack"/>
      <w:bookmarkEnd w:id="7"/>
      <w:r w:rsidR="00215459" w:rsidRPr="00776589">
        <w:rPr>
          <w:b/>
          <w:bCs/>
          <w:color w:val="FF0000"/>
        </w:rPr>
        <w:t>.</w:t>
      </w:r>
    </w:p>
    <w:p w14:paraId="3C5164EA" w14:textId="77777777" w:rsidR="00475937" w:rsidRPr="000578BA" w:rsidRDefault="00475937" w:rsidP="00475937">
      <w:pPr>
        <w:pStyle w:val="Akapitzlist"/>
        <w:tabs>
          <w:tab w:val="left" w:pos="0"/>
          <w:tab w:val="left" w:pos="142"/>
          <w:tab w:val="left" w:pos="284"/>
        </w:tabs>
        <w:ind w:left="0"/>
        <w:jc w:val="both"/>
        <w:rPr>
          <w:b/>
        </w:rPr>
      </w:pPr>
    </w:p>
    <w:p w14:paraId="19993A6E" w14:textId="77777777" w:rsidR="00475937" w:rsidRPr="000578BA" w:rsidRDefault="00475937" w:rsidP="00475937">
      <w:pPr>
        <w:pStyle w:val="Akapitzlist"/>
        <w:tabs>
          <w:tab w:val="left" w:pos="0"/>
          <w:tab w:val="left" w:pos="142"/>
          <w:tab w:val="left" w:pos="284"/>
        </w:tabs>
        <w:ind w:left="0"/>
        <w:jc w:val="both"/>
        <w:rPr>
          <w:b/>
        </w:rPr>
      </w:pPr>
      <w:r w:rsidRPr="000578BA">
        <w:rPr>
          <w:b/>
        </w:rPr>
        <w:t>Piaskarka:</w:t>
      </w:r>
    </w:p>
    <w:p w14:paraId="26634423" w14:textId="77777777" w:rsidR="00475937" w:rsidRPr="000578BA" w:rsidRDefault="00475937" w:rsidP="00475937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ind w:left="284" w:hanging="284"/>
        <w:contextualSpacing/>
        <w:jc w:val="both"/>
      </w:pPr>
      <w:r w:rsidRPr="000578BA">
        <w:t>Piaskarka z hydraulicznie napędzanym przenośnikiem taśmowym.</w:t>
      </w:r>
    </w:p>
    <w:p w14:paraId="4939B2B4" w14:textId="77777777" w:rsidR="00475937" w:rsidRPr="000578BA" w:rsidRDefault="00475937" w:rsidP="00475937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ind w:left="284" w:hanging="284"/>
        <w:contextualSpacing/>
        <w:jc w:val="both"/>
      </w:pPr>
      <w:r w:rsidRPr="000578BA">
        <w:t>Przyłącza hydrauliczne – tył i bok.</w:t>
      </w:r>
    </w:p>
    <w:p w14:paraId="458981E0" w14:textId="77777777" w:rsidR="00475937" w:rsidRPr="000578BA" w:rsidRDefault="00475937" w:rsidP="00475937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</w:pPr>
      <w:r w:rsidRPr="000578BA">
        <w:t>Skr</w:t>
      </w:r>
      <w:r w:rsidR="00742462">
        <w:t>zynia ładunkowa o pojemności min. 2,4</w:t>
      </w:r>
      <w:r w:rsidRPr="000578BA">
        <w:t xml:space="preserve"> m</w:t>
      </w:r>
      <w:r w:rsidRPr="000578BA">
        <w:rPr>
          <w:vertAlign w:val="superscript"/>
        </w:rPr>
        <w:t>3</w:t>
      </w:r>
      <w:r w:rsidRPr="000578BA">
        <w:t xml:space="preserve"> wykonana ze stali z dwustronnym zabezpieczeniem antykorozyjnym.</w:t>
      </w:r>
    </w:p>
    <w:p w14:paraId="47484A16" w14:textId="77777777" w:rsidR="00475937" w:rsidRPr="000578BA" w:rsidRDefault="00475937" w:rsidP="00475937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ind w:left="284" w:hanging="284"/>
        <w:contextualSpacing/>
        <w:jc w:val="both"/>
      </w:pPr>
      <w:r w:rsidRPr="000578BA">
        <w:t>Szerokość rozsypywania – od 2 m do 10 m.</w:t>
      </w:r>
    </w:p>
    <w:p w14:paraId="3B4F146B" w14:textId="77777777" w:rsidR="00475937" w:rsidRPr="000578BA" w:rsidRDefault="00475937" w:rsidP="00475937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ind w:left="284" w:hanging="284"/>
        <w:contextualSpacing/>
        <w:jc w:val="both"/>
      </w:pPr>
      <w:r w:rsidRPr="000578BA">
        <w:t>Masa własna maszyny maksymalnie 2 000 kg.</w:t>
      </w:r>
    </w:p>
    <w:p w14:paraId="63CF3252" w14:textId="77777777" w:rsidR="00475937" w:rsidRPr="000578BA" w:rsidRDefault="00475937" w:rsidP="00475937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ind w:left="284" w:hanging="284"/>
        <w:contextualSpacing/>
        <w:jc w:val="both"/>
      </w:pPr>
      <w:r w:rsidRPr="000578BA">
        <w:t>Skrzynia wyposażona w sito, ruchomy obciążnik materiałów sypkich oraz w plandekę.</w:t>
      </w:r>
    </w:p>
    <w:p w14:paraId="1ECA71BF" w14:textId="77777777" w:rsidR="00475937" w:rsidRPr="000578BA" w:rsidRDefault="00475937" w:rsidP="00475937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ind w:left="284" w:hanging="284"/>
        <w:contextualSpacing/>
        <w:jc w:val="both"/>
      </w:pPr>
      <w:r w:rsidRPr="000578BA">
        <w:t>Hydraulicznie napędzany przenośnik taśmowy i talerz rozrzutnika.</w:t>
      </w:r>
    </w:p>
    <w:p w14:paraId="577A6CD3" w14:textId="77777777" w:rsidR="00475937" w:rsidRPr="000578BA" w:rsidRDefault="00475937" w:rsidP="00475937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ind w:left="284" w:hanging="284"/>
        <w:contextualSpacing/>
        <w:jc w:val="both"/>
      </w:pPr>
      <w:r w:rsidRPr="000578BA">
        <w:t>Rynna zsypowa i talerz rozrzutnika ze stali kwasoodpornej.</w:t>
      </w:r>
    </w:p>
    <w:p w14:paraId="0EADBC96" w14:textId="77777777" w:rsidR="00475937" w:rsidRPr="000578BA" w:rsidRDefault="00475937" w:rsidP="00475937">
      <w:pPr>
        <w:pStyle w:val="Akapitzlist"/>
        <w:numPr>
          <w:ilvl w:val="0"/>
          <w:numId w:val="4"/>
        </w:numPr>
        <w:tabs>
          <w:tab w:val="left" w:pos="-142"/>
          <w:tab w:val="left" w:pos="0"/>
          <w:tab w:val="left" w:pos="142"/>
          <w:tab w:val="left" w:pos="284"/>
        </w:tabs>
        <w:ind w:left="0" w:firstLine="0"/>
        <w:contextualSpacing/>
        <w:jc w:val="both"/>
      </w:pPr>
      <w:r w:rsidRPr="000578BA">
        <w:t>Sterowanie automatyczne pracą piaskarki z kabiny kierowcy w zakresie: załącz, wyłącz, regulacja, gęstości oraz szerokości sypania.</w:t>
      </w:r>
    </w:p>
    <w:p w14:paraId="3A28897B" w14:textId="77777777" w:rsidR="00475937" w:rsidRPr="000578BA" w:rsidRDefault="00475937" w:rsidP="00475937">
      <w:pPr>
        <w:pStyle w:val="Akapitzlist"/>
        <w:numPr>
          <w:ilvl w:val="0"/>
          <w:numId w:val="4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contextualSpacing/>
        <w:jc w:val="both"/>
      </w:pPr>
      <w:r w:rsidRPr="000578BA">
        <w:t>Oświetlenie robocze i ostrzegawcze zgodnie z obowiązującymi przepisami.</w:t>
      </w:r>
    </w:p>
    <w:p w14:paraId="402EF5FF" w14:textId="77777777" w:rsidR="00475937" w:rsidRPr="000578BA" w:rsidRDefault="00475937" w:rsidP="00475937">
      <w:pPr>
        <w:pStyle w:val="Akapitzlist"/>
        <w:numPr>
          <w:ilvl w:val="0"/>
          <w:numId w:val="4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contextualSpacing/>
        <w:jc w:val="both"/>
      </w:pPr>
      <w:r w:rsidRPr="000578BA">
        <w:t xml:space="preserve"> Napęd piaskarki od przystawki samochodu.</w:t>
      </w:r>
    </w:p>
    <w:p w14:paraId="64A007F5" w14:textId="77777777" w:rsidR="00475937" w:rsidRDefault="00475937" w:rsidP="00475937">
      <w:pPr>
        <w:pStyle w:val="Akapitzlist"/>
        <w:numPr>
          <w:ilvl w:val="0"/>
          <w:numId w:val="4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contextualSpacing/>
        <w:jc w:val="both"/>
      </w:pPr>
      <w:r w:rsidRPr="000578BA">
        <w:t>Posiada wymagane prawem atesty i homologacje.</w:t>
      </w:r>
    </w:p>
    <w:p w14:paraId="6A5E376A" w14:textId="77777777" w:rsidR="00742462" w:rsidRPr="000578BA" w:rsidRDefault="00742462" w:rsidP="00475937">
      <w:pPr>
        <w:pStyle w:val="Akapitzlist"/>
        <w:numPr>
          <w:ilvl w:val="0"/>
          <w:numId w:val="4"/>
        </w:numPr>
        <w:tabs>
          <w:tab w:val="left" w:pos="-142"/>
          <w:tab w:val="left" w:pos="0"/>
          <w:tab w:val="left" w:pos="142"/>
          <w:tab w:val="left" w:pos="426"/>
        </w:tabs>
        <w:ind w:left="0" w:firstLine="0"/>
        <w:contextualSpacing/>
        <w:jc w:val="both"/>
      </w:pPr>
      <w:r>
        <w:t>Zastaw umożliwiający montaż i demontaż na samochodzie ciężarowym.</w:t>
      </w:r>
    </w:p>
    <w:p w14:paraId="3B80CF8D" w14:textId="77777777" w:rsidR="00475937" w:rsidRPr="008809D6" w:rsidRDefault="00475937" w:rsidP="00475937">
      <w:pPr>
        <w:pStyle w:val="Akapitzlist"/>
        <w:tabs>
          <w:tab w:val="left" w:pos="0"/>
        </w:tabs>
        <w:ind w:left="0"/>
        <w:jc w:val="both"/>
        <w:rPr>
          <w:b/>
          <w:color w:val="FF0000"/>
          <w:sz w:val="16"/>
          <w:szCs w:val="16"/>
        </w:rPr>
      </w:pPr>
    </w:p>
    <w:p w14:paraId="57A7193B" w14:textId="77777777" w:rsidR="00475937" w:rsidRDefault="00475937" w:rsidP="00475937">
      <w:pPr>
        <w:pStyle w:val="Standard"/>
        <w:autoSpaceDN/>
        <w:jc w:val="both"/>
      </w:pPr>
      <w:r w:rsidRPr="00EE6701">
        <w:rPr>
          <w:b/>
        </w:rPr>
        <w:lastRenderedPageBreak/>
        <w:t>Pozostałe wymogi zamówienia:</w:t>
      </w:r>
    </w:p>
    <w:p w14:paraId="407FD170" w14:textId="77777777" w:rsidR="00475937" w:rsidRPr="000578BA" w:rsidRDefault="00475937" w:rsidP="00475937">
      <w:pPr>
        <w:pStyle w:val="Akapitzlist"/>
        <w:numPr>
          <w:ilvl w:val="0"/>
          <w:numId w:val="6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b/>
        </w:rPr>
      </w:pPr>
      <w:r w:rsidRPr="000578BA">
        <w:t>Kolor do uzgodnienia na etapie realizacji zamówienia.</w:t>
      </w:r>
    </w:p>
    <w:p w14:paraId="029289D6" w14:textId="77777777" w:rsidR="00475937" w:rsidRPr="000578BA" w:rsidRDefault="00475937" w:rsidP="00475937">
      <w:pPr>
        <w:pStyle w:val="Akapitzlist"/>
        <w:numPr>
          <w:ilvl w:val="0"/>
          <w:numId w:val="6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b/>
        </w:rPr>
      </w:pPr>
      <w:r w:rsidRPr="000578BA">
        <w:t xml:space="preserve">Instrukcja obsługi i katalog części zamiennych w języku polskim zostaną dostarczone przez Wykonawcę wraz z przekazanym sprzętem. </w:t>
      </w:r>
    </w:p>
    <w:p w14:paraId="4ABE898B" w14:textId="77777777" w:rsidR="00475937" w:rsidRPr="000578BA" w:rsidRDefault="00475937" w:rsidP="00475937">
      <w:pPr>
        <w:pStyle w:val="Akapitzlist"/>
        <w:numPr>
          <w:ilvl w:val="0"/>
          <w:numId w:val="6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b/>
        </w:rPr>
      </w:pPr>
      <w:r w:rsidRPr="000578BA">
        <w:t>Szkolenie minimum 2 pracowników wskazanych przez Zamawiającego w miejscu dostawy pojazdu.</w:t>
      </w:r>
    </w:p>
    <w:p w14:paraId="0AAF792F" w14:textId="77777777" w:rsidR="00475937" w:rsidRPr="000578BA" w:rsidRDefault="00475937" w:rsidP="00475937">
      <w:pPr>
        <w:pStyle w:val="Akapitzlist"/>
        <w:numPr>
          <w:ilvl w:val="0"/>
          <w:numId w:val="6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b/>
        </w:rPr>
      </w:pPr>
      <w:r w:rsidRPr="000578BA">
        <w:t>Gwarancja min. 24 miesiące na cały sprzęt.</w:t>
      </w:r>
    </w:p>
    <w:p w14:paraId="08C8C8D5" w14:textId="77777777" w:rsidR="00475937" w:rsidRPr="000578BA" w:rsidRDefault="00475937" w:rsidP="00475937">
      <w:pPr>
        <w:pStyle w:val="Akapitzlist"/>
        <w:numPr>
          <w:ilvl w:val="0"/>
          <w:numId w:val="6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b/>
        </w:rPr>
      </w:pPr>
      <w:commentRangeStart w:id="8"/>
      <w:r w:rsidRPr="000578BA">
        <w:t>Serwis gwarancyjny w okresie gwarancji ma być świadczony w miejscu postoju piaskarki nieodpłatnie, z wyjątkiem materiałów podlegających okresowej wymianie oraz kosztów dojazdu.</w:t>
      </w:r>
      <w:commentRangeEnd w:id="8"/>
      <w:r w:rsidR="0060702B">
        <w:rPr>
          <w:rStyle w:val="Odwoaniedokomentarza"/>
        </w:rPr>
        <w:commentReference w:id="8"/>
      </w:r>
    </w:p>
    <w:p w14:paraId="19CD552B" w14:textId="77777777" w:rsidR="00475937" w:rsidRPr="002644A9" w:rsidRDefault="00475937" w:rsidP="00475937">
      <w:pPr>
        <w:pStyle w:val="Akapitzlist"/>
        <w:numPr>
          <w:ilvl w:val="0"/>
          <w:numId w:val="6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b/>
        </w:rPr>
      </w:pPr>
      <w:r w:rsidRPr="002644A9">
        <w:t xml:space="preserve"> Dostawa przedmiotu zamówienia do siedziby Zamawiającego.</w:t>
      </w:r>
    </w:p>
    <w:p w14:paraId="75491887" w14:textId="77777777" w:rsidR="00475937" w:rsidRPr="002644A9" w:rsidRDefault="00475937" w:rsidP="00475937">
      <w:pPr>
        <w:pStyle w:val="Akapitzlist"/>
        <w:numPr>
          <w:ilvl w:val="0"/>
          <w:numId w:val="6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b/>
        </w:rPr>
      </w:pPr>
      <w:r w:rsidRPr="002644A9">
        <w:rPr>
          <w:bCs/>
        </w:rPr>
        <w:t>Termin reali</w:t>
      </w:r>
      <w:r w:rsidR="00776589">
        <w:rPr>
          <w:bCs/>
        </w:rPr>
        <w:t xml:space="preserve">zacji: maksymalnie do </w:t>
      </w:r>
      <w:r w:rsidR="00215459">
        <w:rPr>
          <w:b/>
          <w:bCs/>
          <w:color w:val="FF0000"/>
        </w:rPr>
        <w:t>31.03.2022</w:t>
      </w:r>
      <w:r w:rsidRPr="00776589">
        <w:rPr>
          <w:b/>
          <w:bCs/>
          <w:color w:val="FF0000"/>
        </w:rPr>
        <w:t xml:space="preserve"> rok.</w:t>
      </w:r>
    </w:p>
    <w:p w14:paraId="103EDEF1" w14:textId="77777777" w:rsidR="00475937" w:rsidRPr="002644A9" w:rsidRDefault="00475937" w:rsidP="00475937">
      <w:pPr>
        <w:pStyle w:val="Akapitzlist"/>
        <w:tabs>
          <w:tab w:val="left" w:pos="0"/>
        </w:tabs>
        <w:ind w:left="0"/>
        <w:jc w:val="both"/>
        <w:rPr>
          <w:b/>
        </w:rPr>
      </w:pPr>
    </w:p>
    <w:p w14:paraId="56FB8C9B" w14:textId="77777777" w:rsidR="00475937" w:rsidRPr="002644A9" w:rsidRDefault="00475937" w:rsidP="00475937">
      <w:pPr>
        <w:jc w:val="both"/>
        <w:rPr>
          <w:b/>
        </w:rPr>
      </w:pPr>
      <w:r w:rsidRPr="002644A9">
        <w:rPr>
          <w:b/>
        </w:rPr>
        <w:t>Pług do odśnieżania:</w:t>
      </w:r>
    </w:p>
    <w:p w14:paraId="0B4DF3F9" w14:textId="77777777" w:rsidR="00475937" w:rsidRPr="002644A9" w:rsidRDefault="00475937" w:rsidP="00475937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pacing w:val="20"/>
          <w:u w:val="single"/>
        </w:rPr>
      </w:pPr>
      <w:r w:rsidRPr="002644A9">
        <w:t xml:space="preserve">Szerokość robocza – </w:t>
      </w:r>
      <w:r w:rsidRPr="00742462">
        <w:rPr>
          <w:highlight w:val="yellow"/>
        </w:rPr>
        <w:t>minimum 2600</w:t>
      </w:r>
      <w:r w:rsidR="00776589" w:rsidRPr="00742462">
        <w:rPr>
          <w:highlight w:val="yellow"/>
        </w:rPr>
        <w:t xml:space="preserve"> </w:t>
      </w:r>
      <w:r w:rsidRPr="00742462">
        <w:rPr>
          <w:highlight w:val="yellow"/>
        </w:rPr>
        <w:t>mm, maksimum 3000</w:t>
      </w:r>
      <w:r w:rsidR="00776589" w:rsidRPr="00742462">
        <w:rPr>
          <w:highlight w:val="yellow"/>
        </w:rPr>
        <w:t xml:space="preserve"> </w:t>
      </w:r>
      <w:r w:rsidRPr="00742462">
        <w:rPr>
          <w:highlight w:val="yellow"/>
        </w:rPr>
        <w:t>mm.</w:t>
      </w:r>
    </w:p>
    <w:p w14:paraId="48954CE1" w14:textId="77777777" w:rsidR="00475937" w:rsidRPr="002644A9" w:rsidRDefault="00475937" w:rsidP="00475937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pacing w:val="20"/>
          <w:u w:val="single"/>
        </w:rPr>
      </w:pPr>
      <w:r w:rsidRPr="002644A9">
        <w:rPr>
          <w:rFonts w:eastAsia="Calibri"/>
        </w:rPr>
        <w:t>Ilość pozycji roboczych: 3.</w:t>
      </w:r>
    </w:p>
    <w:p w14:paraId="22B34123" w14:textId="77777777" w:rsidR="00475937" w:rsidRPr="002644A9" w:rsidRDefault="00475937" w:rsidP="00475937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pacing w:val="20"/>
          <w:u w:val="single"/>
        </w:rPr>
      </w:pPr>
      <w:r w:rsidRPr="002644A9">
        <w:t>Masa własna maszyny od 500 do 650 kg.</w:t>
      </w:r>
    </w:p>
    <w:p w14:paraId="51D696AF" w14:textId="77777777" w:rsidR="00475937" w:rsidRPr="002644A9" w:rsidRDefault="00475937" w:rsidP="00475937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pacing w:val="20"/>
          <w:u w:val="single"/>
        </w:rPr>
      </w:pPr>
      <w:r w:rsidRPr="002644A9">
        <w:rPr>
          <w:rFonts w:eastAsia="Calibri"/>
        </w:rPr>
        <w:t>Wysokość robocza min. 1 050 mm.</w:t>
      </w:r>
    </w:p>
    <w:p w14:paraId="305F8F8B" w14:textId="77777777" w:rsidR="00475937" w:rsidRPr="002644A9" w:rsidRDefault="00475937" w:rsidP="00475937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pacing w:val="20"/>
          <w:u w:val="single"/>
        </w:rPr>
      </w:pPr>
      <w:r w:rsidRPr="002644A9">
        <w:rPr>
          <w:rFonts w:eastAsia="Calibri"/>
        </w:rPr>
        <w:t>Sterowanie z kabiny kierowcy.</w:t>
      </w:r>
    </w:p>
    <w:p w14:paraId="5D128469" w14:textId="77777777" w:rsidR="00475937" w:rsidRPr="002644A9" w:rsidRDefault="00475937" w:rsidP="00475937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pacing w:val="20"/>
          <w:u w:val="single"/>
        </w:rPr>
      </w:pPr>
      <w:r w:rsidRPr="002644A9">
        <w:rPr>
          <w:rFonts w:eastAsia="Calibri"/>
        </w:rPr>
        <w:t>Zasilanie hydrauliczne, elektryczne, zapotrzebowanie mocy dostosowane do samochodu ciężarowego.</w:t>
      </w:r>
    </w:p>
    <w:p w14:paraId="2A6EA3D6" w14:textId="77777777" w:rsidR="00475937" w:rsidRPr="002644A9" w:rsidRDefault="00475937" w:rsidP="00475937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pacing w:val="20"/>
          <w:u w:val="single"/>
        </w:rPr>
      </w:pPr>
      <w:r w:rsidRPr="002644A9">
        <w:rPr>
          <w:rFonts w:eastAsia="Calibri"/>
        </w:rPr>
        <w:t>Oświetlenie obrysowe i drogowe.</w:t>
      </w:r>
    </w:p>
    <w:p w14:paraId="71900D99" w14:textId="77777777" w:rsidR="00475937" w:rsidRPr="002644A9" w:rsidRDefault="00475937" w:rsidP="00475937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pacing w:val="20"/>
          <w:u w:val="single"/>
        </w:rPr>
      </w:pPr>
      <w:r w:rsidRPr="002644A9">
        <w:rPr>
          <w:rFonts w:eastAsia="Calibri"/>
        </w:rPr>
        <w:t>Lemiesze gumowe.</w:t>
      </w:r>
    </w:p>
    <w:p w14:paraId="3E66A403" w14:textId="77777777" w:rsidR="00475937" w:rsidRPr="002644A9" w:rsidRDefault="00475937" w:rsidP="00475937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pacing w:val="20"/>
          <w:u w:val="single"/>
        </w:rPr>
      </w:pPr>
      <w:r w:rsidRPr="002644A9">
        <w:rPr>
          <w:rFonts w:eastAsia="Calibri"/>
        </w:rPr>
        <w:t>Lemiesz uchylny.</w:t>
      </w:r>
    </w:p>
    <w:p w14:paraId="02AEE3A1" w14:textId="77777777" w:rsidR="00475937" w:rsidRPr="002644A9" w:rsidRDefault="00475937" w:rsidP="00475937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b/>
          <w:spacing w:val="20"/>
          <w:u w:val="single"/>
        </w:rPr>
      </w:pPr>
      <w:r w:rsidRPr="002644A9">
        <w:rPr>
          <w:rFonts w:eastAsia="Calibri"/>
        </w:rPr>
        <w:t>Zabezpieczenie przeciążeniowe.</w:t>
      </w:r>
    </w:p>
    <w:p w14:paraId="0A5F577B" w14:textId="77777777" w:rsidR="00475937" w:rsidRPr="002644A9" w:rsidRDefault="00475937" w:rsidP="00475937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b/>
          <w:spacing w:val="20"/>
          <w:u w:val="single"/>
        </w:rPr>
      </w:pPr>
      <w:r w:rsidRPr="002644A9">
        <w:rPr>
          <w:rFonts w:eastAsia="Calibri"/>
        </w:rPr>
        <w:t>Bezawaryjne i bezpieczne pokonywanie przeszkód drogowych (system „by-pass”) – funkcja wychylania się pług</w:t>
      </w:r>
      <w:r w:rsidR="00F1081C">
        <w:rPr>
          <w:rFonts w:eastAsia="Calibri"/>
        </w:rPr>
        <w:t>a przy najechaniu na przeszkodę lub lemiesz gumowy z amortyzatorami bez systemu „by-pass”.</w:t>
      </w:r>
    </w:p>
    <w:p w14:paraId="06ABC1D0" w14:textId="77777777" w:rsidR="00475937" w:rsidRPr="002644A9" w:rsidRDefault="00475937" w:rsidP="00475937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b/>
          <w:spacing w:val="20"/>
          <w:u w:val="single"/>
        </w:rPr>
      </w:pPr>
      <w:r w:rsidRPr="002644A9">
        <w:rPr>
          <w:rFonts w:eastAsia="Calibri"/>
        </w:rPr>
        <w:t>Koła podporowe z płynną regulacją wysokości pługa.</w:t>
      </w:r>
    </w:p>
    <w:p w14:paraId="0636EE8C" w14:textId="77777777" w:rsidR="00475937" w:rsidRPr="002644A9" w:rsidRDefault="00475937" w:rsidP="00475937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b/>
          <w:spacing w:val="20"/>
          <w:u w:val="single"/>
        </w:rPr>
      </w:pPr>
      <w:r w:rsidRPr="002644A9">
        <w:t>Tablice ostrzegawcze.</w:t>
      </w:r>
    </w:p>
    <w:p w14:paraId="046A189A" w14:textId="77777777" w:rsidR="00475937" w:rsidRPr="002644A9" w:rsidRDefault="00475937" w:rsidP="00475937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b/>
          <w:spacing w:val="20"/>
          <w:u w:val="single"/>
        </w:rPr>
      </w:pPr>
      <w:r w:rsidRPr="002644A9">
        <w:t>Posiada wymagane prawem atesty i homologacje.</w:t>
      </w:r>
    </w:p>
    <w:p w14:paraId="753E912B" w14:textId="77777777" w:rsidR="00475937" w:rsidRPr="008809D6" w:rsidRDefault="00475937" w:rsidP="00475937">
      <w:pPr>
        <w:pStyle w:val="Akapitzlist"/>
        <w:tabs>
          <w:tab w:val="left" w:pos="284"/>
          <w:tab w:val="left" w:pos="426"/>
        </w:tabs>
        <w:ind w:left="0"/>
        <w:jc w:val="both"/>
        <w:rPr>
          <w:b/>
          <w:spacing w:val="20"/>
          <w:sz w:val="16"/>
          <w:szCs w:val="16"/>
          <w:u w:val="single"/>
        </w:rPr>
      </w:pPr>
    </w:p>
    <w:p w14:paraId="7C540945" w14:textId="77777777" w:rsidR="00475937" w:rsidRDefault="00475937" w:rsidP="00475937">
      <w:pPr>
        <w:pStyle w:val="Standard"/>
        <w:autoSpaceDN/>
        <w:jc w:val="both"/>
      </w:pPr>
      <w:r w:rsidRPr="00EE6701">
        <w:rPr>
          <w:b/>
        </w:rPr>
        <w:t>Pozostałe wymogi zamówienia:</w:t>
      </w:r>
    </w:p>
    <w:p w14:paraId="3EF48F88" w14:textId="77777777" w:rsidR="00475937" w:rsidRPr="000578BA" w:rsidRDefault="00475937" w:rsidP="00475937">
      <w:pPr>
        <w:pStyle w:val="Akapitzlist"/>
        <w:numPr>
          <w:ilvl w:val="0"/>
          <w:numId w:val="7"/>
        </w:numPr>
        <w:tabs>
          <w:tab w:val="left" w:pos="0"/>
          <w:tab w:val="left" w:pos="142"/>
          <w:tab w:val="left" w:pos="284"/>
        </w:tabs>
        <w:ind w:hanging="720"/>
        <w:jc w:val="both"/>
        <w:rPr>
          <w:b/>
        </w:rPr>
      </w:pPr>
      <w:r w:rsidRPr="000578BA">
        <w:t>Kolor do uzgodnienia na etapie realizacji zamówienia.</w:t>
      </w:r>
    </w:p>
    <w:p w14:paraId="47332ACC" w14:textId="77777777" w:rsidR="00475937" w:rsidRPr="000578BA" w:rsidRDefault="00475937" w:rsidP="00475937">
      <w:pPr>
        <w:pStyle w:val="Akapitzlist"/>
        <w:numPr>
          <w:ilvl w:val="0"/>
          <w:numId w:val="7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b/>
        </w:rPr>
      </w:pPr>
      <w:r w:rsidRPr="000578BA">
        <w:t xml:space="preserve">Instrukcja obsługi i katalog części zamiennych w języku polskim zostaną dostarczone przez Wykonawcę wraz z przekazanym sprzętem. </w:t>
      </w:r>
    </w:p>
    <w:p w14:paraId="10FDBE83" w14:textId="77777777" w:rsidR="00475937" w:rsidRPr="000578BA" w:rsidRDefault="00475937" w:rsidP="00475937">
      <w:pPr>
        <w:pStyle w:val="Akapitzlist"/>
        <w:numPr>
          <w:ilvl w:val="0"/>
          <w:numId w:val="7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b/>
        </w:rPr>
      </w:pPr>
      <w:r w:rsidRPr="000578BA">
        <w:t>Szkolenie minimum 2 pracowników wskazanych przez Zamawiającego w miejscu dostawy pojazdu.</w:t>
      </w:r>
    </w:p>
    <w:p w14:paraId="7182585E" w14:textId="77777777" w:rsidR="00475937" w:rsidRPr="000578BA" w:rsidRDefault="00475937" w:rsidP="00475937">
      <w:pPr>
        <w:pStyle w:val="Akapitzlist"/>
        <w:numPr>
          <w:ilvl w:val="0"/>
          <w:numId w:val="7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b/>
        </w:rPr>
      </w:pPr>
      <w:r w:rsidRPr="000578BA">
        <w:t>Gwarancja min. 24 miesiące na cały sprzęt.</w:t>
      </w:r>
    </w:p>
    <w:p w14:paraId="3084F181" w14:textId="77777777" w:rsidR="00475937" w:rsidRPr="000578BA" w:rsidRDefault="00475937" w:rsidP="00475937">
      <w:pPr>
        <w:pStyle w:val="Akapitzlist"/>
        <w:numPr>
          <w:ilvl w:val="0"/>
          <w:numId w:val="7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b/>
        </w:rPr>
      </w:pPr>
      <w:commentRangeStart w:id="9"/>
      <w:r w:rsidRPr="000578BA">
        <w:t>Serwis gwarancyjny w okresie gwarancji ma być świadczony w miejscu postoju piaskarki nieodpłatnie, z wyjątkiem materiałów podlegających okresowej wymianie oraz kosztów dojazdu</w:t>
      </w:r>
      <w:commentRangeEnd w:id="9"/>
      <w:r w:rsidR="00B65D3C">
        <w:rPr>
          <w:rStyle w:val="Odwoaniedokomentarza"/>
        </w:rPr>
        <w:commentReference w:id="9"/>
      </w:r>
      <w:r w:rsidRPr="000578BA">
        <w:t>.</w:t>
      </w:r>
    </w:p>
    <w:p w14:paraId="7731B64E" w14:textId="77777777" w:rsidR="00475937" w:rsidRPr="000578BA" w:rsidRDefault="00475937" w:rsidP="00475937">
      <w:pPr>
        <w:pStyle w:val="Akapitzlist"/>
        <w:numPr>
          <w:ilvl w:val="0"/>
          <w:numId w:val="7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b/>
        </w:rPr>
      </w:pPr>
      <w:r w:rsidRPr="000578BA">
        <w:t xml:space="preserve"> Dostawa przedmiotu zamówienia do siedziby Zamawiającego.</w:t>
      </w:r>
    </w:p>
    <w:p w14:paraId="492BC360" w14:textId="77777777" w:rsidR="00475937" w:rsidRPr="000578BA" w:rsidRDefault="00475937" w:rsidP="00475937">
      <w:pPr>
        <w:pStyle w:val="Akapitzlist"/>
        <w:numPr>
          <w:ilvl w:val="0"/>
          <w:numId w:val="7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b/>
        </w:rPr>
      </w:pPr>
      <w:r w:rsidRPr="000578BA">
        <w:rPr>
          <w:bCs/>
        </w:rPr>
        <w:t xml:space="preserve">Termin realizacji: maksymalnie do </w:t>
      </w:r>
      <w:r w:rsidR="00215459">
        <w:rPr>
          <w:b/>
          <w:bCs/>
          <w:color w:val="FF0000"/>
        </w:rPr>
        <w:t>31.03.2022</w:t>
      </w:r>
      <w:r w:rsidR="00215459" w:rsidRPr="00776589">
        <w:rPr>
          <w:b/>
          <w:bCs/>
          <w:color w:val="FF0000"/>
        </w:rPr>
        <w:t xml:space="preserve"> rok.</w:t>
      </w:r>
    </w:p>
    <w:p w14:paraId="2EF3093A" w14:textId="77777777" w:rsidR="00EF4938" w:rsidRDefault="00B65D3C"/>
    <w:sectPr w:rsidR="00EF4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wid" w:date="2021-07-27T23:03:00Z" w:initials="D">
    <w:p w14:paraId="15260AE4" w14:textId="77777777" w:rsidR="0060702B" w:rsidRDefault="0060702B">
      <w:pPr>
        <w:pStyle w:val="Tekstkomentarza"/>
      </w:pPr>
      <w:r>
        <w:rPr>
          <w:rStyle w:val="Odwoaniedokomentarza"/>
        </w:rPr>
        <w:annotationRef/>
      </w:r>
      <w:r>
        <w:t>Gwarancja pojazdu?</w:t>
      </w:r>
    </w:p>
  </w:comment>
  <w:comment w:id="5" w:author="Dawid" w:date="2021-07-27T23:07:00Z" w:initials="D">
    <w:p w14:paraId="6F7C98F4" w14:textId="77777777" w:rsidR="0060702B" w:rsidRDefault="0060702B">
      <w:pPr>
        <w:pStyle w:val="Tekstkomentarza"/>
      </w:pPr>
      <w:r>
        <w:rPr>
          <w:rStyle w:val="Odwoaniedokomentarza"/>
        </w:rPr>
        <w:annotationRef/>
      </w:r>
      <w:r>
        <w:t>Cały, to wraz z wywrotką?</w:t>
      </w:r>
    </w:p>
  </w:comment>
  <w:comment w:id="6" w:author="Dawid" w:date="2021-07-27T23:06:00Z" w:initials="D">
    <w:p w14:paraId="1A04B776" w14:textId="77777777" w:rsidR="0060702B" w:rsidRDefault="0060702B">
      <w:pPr>
        <w:pStyle w:val="Tekstkomentarza"/>
      </w:pPr>
      <w:r>
        <w:rPr>
          <w:rStyle w:val="Odwoaniedokomentarza"/>
        </w:rPr>
        <w:annotationRef/>
      </w:r>
      <w:r>
        <w:t>Do siedziby zamawiającego?</w:t>
      </w:r>
    </w:p>
    <w:p w14:paraId="41FEF638" w14:textId="77777777" w:rsidR="0060702B" w:rsidRDefault="0060702B">
      <w:pPr>
        <w:pStyle w:val="Tekstkomentarza"/>
      </w:pPr>
      <w:r>
        <w:t>A jeśli potrzebne będzie podpięcie pod komputer, możliwym jest jego dowiezienie?</w:t>
      </w:r>
    </w:p>
  </w:comment>
  <w:comment w:id="8" w:author="Dawid" w:date="2021-07-27T23:08:00Z" w:initials="D">
    <w:p w14:paraId="6D389FB4" w14:textId="77777777" w:rsidR="0060702B" w:rsidRDefault="0060702B">
      <w:pPr>
        <w:pStyle w:val="Tekstkomentarza"/>
      </w:pPr>
      <w:r>
        <w:rPr>
          <w:rStyle w:val="Odwoaniedokomentarza"/>
        </w:rPr>
        <w:annotationRef/>
      </w:r>
      <w:proofErr w:type="spellStart"/>
      <w:r>
        <w:t>j.w</w:t>
      </w:r>
      <w:proofErr w:type="spellEnd"/>
      <w:r>
        <w:t>.</w:t>
      </w:r>
    </w:p>
  </w:comment>
  <w:comment w:id="9" w:author="Dawid" w:date="2021-07-27T23:09:00Z" w:initials="D">
    <w:p w14:paraId="3053A2AB" w14:textId="77777777" w:rsidR="00B65D3C" w:rsidRDefault="00B65D3C">
      <w:pPr>
        <w:pStyle w:val="Tekstkomentarza"/>
      </w:pPr>
      <w:r>
        <w:rPr>
          <w:rStyle w:val="Odwoaniedokomentarza"/>
        </w:rPr>
        <w:annotationRef/>
      </w:r>
      <w:proofErr w:type="spellStart"/>
      <w:r>
        <w:t>j.w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260AE4" w15:done="0"/>
  <w15:commentEx w15:paraId="6F7C98F4" w15:done="0"/>
  <w15:commentEx w15:paraId="41FEF638" w15:done="0"/>
  <w15:commentEx w15:paraId="6D389FB4" w15:done="0"/>
  <w15:commentEx w15:paraId="3053A2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260AE4" w16cid:durableId="24AB0F27"/>
  <w16cid:commentId w16cid:paraId="6F7C98F4" w16cid:durableId="24AB1018"/>
  <w16cid:commentId w16cid:paraId="41FEF638" w16cid:durableId="24AB0FDE"/>
  <w16cid:commentId w16cid:paraId="6D389FB4" w16cid:durableId="24AB106C"/>
  <w16cid:commentId w16cid:paraId="3053A2AB" w16cid:durableId="24AB10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4BA"/>
    <w:multiLevelType w:val="hybridMultilevel"/>
    <w:tmpl w:val="F3B611FC"/>
    <w:lvl w:ilvl="0" w:tplc="6F2E93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754AE"/>
    <w:multiLevelType w:val="hybridMultilevel"/>
    <w:tmpl w:val="F3B611FC"/>
    <w:lvl w:ilvl="0" w:tplc="6F2E93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167A"/>
    <w:multiLevelType w:val="hybridMultilevel"/>
    <w:tmpl w:val="C652A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2084F"/>
    <w:multiLevelType w:val="hybridMultilevel"/>
    <w:tmpl w:val="E0EA1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B5793"/>
    <w:multiLevelType w:val="hybridMultilevel"/>
    <w:tmpl w:val="745EA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411EB"/>
    <w:multiLevelType w:val="hybridMultilevel"/>
    <w:tmpl w:val="4CC2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73AAD"/>
    <w:multiLevelType w:val="hybridMultilevel"/>
    <w:tmpl w:val="9912A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wid">
    <w15:presenceInfo w15:providerId="None" w15:userId="Daw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CA"/>
    <w:rsid w:val="0010174B"/>
    <w:rsid w:val="001031BA"/>
    <w:rsid w:val="00215459"/>
    <w:rsid w:val="00423AED"/>
    <w:rsid w:val="00475937"/>
    <w:rsid w:val="004C12EB"/>
    <w:rsid w:val="005C6585"/>
    <w:rsid w:val="0060702B"/>
    <w:rsid w:val="0065282E"/>
    <w:rsid w:val="006F70CA"/>
    <w:rsid w:val="00742462"/>
    <w:rsid w:val="00776589"/>
    <w:rsid w:val="007A2460"/>
    <w:rsid w:val="00831C17"/>
    <w:rsid w:val="00957362"/>
    <w:rsid w:val="009851A2"/>
    <w:rsid w:val="00A66B19"/>
    <w:rsid w:val="00AE23E6"/>
    <w:rsid w:val="00AF46C0"/>
    <w:rsid w:val="00B65D3C"/>
    <w:rsid w:val="00C35372"/>
    <w:rsid w:val="00E932AF"/>
    <w:rsid w:val="00F1081C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7681"/>
  <w15:chartTrackingRefBased/>
  <w15:docId w15:val="{89B40743-EAE6-498B-B5A7-2CD3702E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5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59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5937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7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0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0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0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1392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Dawid</cp:lastModifiedBy>
  <cp:revision>19</cp:revision>
  <dcterms:created xsi:type="dcterms:W3CDTF">2021-04-06T11:56:00Z</dcterms:created>
  <dcterms:modified xsi:type="dcterms:W3CDTF">2021-07-27T21:10:00Z</dcterms:modified>
</cp:coreProperties>
</file>