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82E31B8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7F574DB9" w14:textId="216DAE07" w:rsidR="001F5D23" w:rsidRPr="00DE3117" w:rsidRDefault="00225286" w:rsidP="00B47E92">
      <w:pPr>
        <w:spacing w:after="16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DE3117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DE311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7644B3" w:rsidRPr="00DE3117">
        <w:rPr>
          <w:rFonts w:ascii="Times New Roman" w:eastAsia="Tahoma" w:hAnsi="Times New Roman" w:cs="Times New Roman"/>
          <w:b/>
          <w:sz w:val="21"/>
          <w:szCs w:val="21"/>
        </w:rPr>
        <w:t>„Przebudowa i zmiana sposobu użytkowania zagospodarowania terenu Szkoły Podstawowej nr 1 przy ul. Konstytucji 3 Maja 20 w Mikołowie" - etap I - dokumentacja projektowa.</w:t>
      </w:r>
    </w:p>
    <w:p w14:paraId="534DA54C" w14:textId="7B695439" w:rsidR="001F5D23" w:rsidRPr="00DE311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>1.</w:t>
      </w:r>
      <w:r w:rsidR="007644B3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>Oferuję  wykonanie  w/w zamówienia publicznego za cenę</w:t>
      </w:r>
      <w:r w:rsidR="007644B3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ryczałtową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:                                         </w:t>
      </w:r>
    </w:p>
    <w:p w14:paraId="64CB2E72" w14:textId="77777777" w:rsidR="001F5D23" w:rsidRPr="00DE311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8B47692" w14:textId="0ED30DB3" w:rsidR="001F5D23" w:rsidRPr="00DE311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>brutto ................................ zł</w:t>
      </w:r>
    </w:p>
    <w:p w14:paraId="61C1C373" w14:textId="7C8316FB" w:rsidR="001F5D23" w:rsidRPr="00DE3117" w:rsidRDefault="001F5D23" w:rsidP="007644B3">
      <w:pPr>
        <w:spacing w:before="120"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>netto   ................................ zł</w:t>
      </w:r>
    </w:p>
    <w:p w14:paraId="79C57F95" w14:textId="5635B44E" w:rsidR="001F5D23" w:rsidRPr="00DE3117" w:rsidRDefault="007644B3" w:rsidP="007644B3">
      <w:pPr>
        <w:spacing w:before="120"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>stawka podatku VAT</w:t>
      </w:r>
      <w:r w:rsidR="001F5D23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- 23%  </w:t>
      </w:r>
    </w:p>
    <w:p w14:paraId="0F6CD2AE" w14:textId="77777777" w:rsidR="001F5D23" w:rsidRPr="00DE311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5CDB0C1D" w14:textId="5F6454BB" w:rsidR="001F5D23" w:rsidRPr="00DE3117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>2.</w:t>
      </w:r>
      <w:r w:rsidR="00420530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Doświadczenie osoby pełniącej funkcję głównego projektanta w specjalności architektonicznej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>:</w:t>
      </w:r>
      <w:r w:rsidR="00420530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1B5DBE91" w14:textId="77777777" w:rsidR="00B47E92" w:rsidRPr="00DE3117" w:rsidRDefault="00B47E92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79B04E" w14:textId="77777777" w:rsidR="00B47E92" w:rsidRPr="00DE3117" w:rsidRDefault="00B47E92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……………. szt. projektów wymienionych poniżej. </w:t>
      </w:r>
    </w:p>
    <w:p w14:paraId="76646F21" w14:textId="5462E5FB" w:rsidR="00B47E92" w:rsidRPr="00DE3117" w:rsidRDefault="00B47E92" w:rsidP="001F5D23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</w:rPr>
      </w:pPr>
      <w:r w:rsidRPr="00DE3117">
        <w:rPr>
          <w:rFonts w:ascii="Times New Roman" w:eastAsia="Tahoma" w:hAnsi="Times New Roman" w:cs="Times New Roman"/>
          <w:i/>
          <w:sz w:val="20"/>
          <w:szCs w:val="20"/>
        </w:rPr>
        <w:t xml:space="preserve">(Należy podać konkretną liczbę projektów </w:t>
      </w:r>
      <w:r w:rsidRPr="00DE3117">
        <w:rPr>
          <w:rFonts w:ascii="Times New Roman" w:eastAsia="Tahoma" w:hAnsi="Times New Roman" w:cs="Times New Roman"/>
          <w:bCs/>
          <w:i/>
          <w:sz w:val="20"/>
          <w:szCs w:val="20"/>
        </w:rPr>
        <w:t>budowlanych</w:t>
      </w:r>
      <w:r w:rsidR="00455A75">
        <w:rPr>
          <w:rFonts w:ascii="Times New Roman" w:eastAsia="Tahoma" w:hAnsi="Times New Roman" w:cs="Times New Roman"/>
          <w:bCs/>
          <w:i/>
          <w:sz w:val="20"/>
          <w:szCs w:val="20"/>
        </w:rPr>
        <w:t xml:space="preserve"> zagospodarowania terenu</w:t>
      </w:r>
      <w:r w:rsidRPr="00DE3117">
        <w:rPr>
          <w:rFonts w:ascii="Times New Roman" w:eastAsia="Tahoma" w:hAnsi="Times New Roman" w:cs="Times New Roman"/>
          <w:bCs/>
          <w:i/>
          <w:sz w:val="20"/>
          <w:szCs w:val="20"/>
        </w:rPr>
        <w:t xml:space="preserve">, o wartości minimalnej prac projektowych </w:t>
      </w:r>
      <w:r w:rsidR="00455A75">
        <w:rPr>
          <w:rFonts w:ascii="Times New Roman" w:eastAsia="Tahoma" w:hAnsi="Times New Roman" w:cs="Times New Roman"/>
          <w:bCs/>
          <w:i/>
          <w:sz w:val="20"/>
          <w:szCs w:val="20"/>
        </w:rPr>
        <w:t>2</w:t>
      </w:r>
      <w:r w:rsidRPr="00DE3117">
        <w:rPr>
          <w:rFonts w:ascii="Times New Roman" w:eastAsia="Tahoma" w:hAnsi="Times New Roman" w:cs="Times New Roman"/>
          <w:bCs/>
          <w:i/>
          <w:sz w:val="20"/>
          <w:szCs w:val="20"/>
        </w:rPr>
        <w:t>0.000,00 zł brutto</w:t>
      </w:r>
      <w:r w:rsidRPr="00DE3117">
        <w:rPr>
          <w:rFonts w:ascii="Times New Roman" w:eastAsia="Tahoma" w:hAnsi="Times New Roman" w:cs="Times New Roman"/>
          <w:i/>
          <w:sz w:val="20"/>
          <w:szCs w:val="20"/>
        </w:rPr>
        <w:t xml:space="preserve"> wykonanych przez tę osobę, z </w:t>
      </w:r>
      <w:r w:rsidRPr="00DE3117">
        <w:rPr>
          <w:rFonts w:ascii="Times New Roman" w:eastAsia="Tahoma" w:hAnsi="Times New Roman" w:cs="Times New Roman"/>
          <w:bCs/>
          <w:i/>
          <w:sz w:val="20"/>
          <w:szCs w:val="20"/>
        </w:rPr>
        <w:t xml:space="preserve">uwzględnieniem zasad oceny ofert podanych </w:t>
      </w:r>
      <w:r w:rsidR="00FF5AAC">
        <w:rPr>
          <w:rFonts w:ascii="Times New Roman" w:eastAsia="Tahoma" w:hAnsi="Times New Roman" w:cs="Times New Roman"/>
          <w:bCs/>
          <w:i/>
          <w:sz w:val="20"/>
          <w:szCs w:val="20"/>
        </w:rPr>
        <w:br/>
      </w:r>
      <w:r w:rsidRPr="00DE3117">
        <w:rPr>
          <w:rFonts w:ascii="Times New Roman" w:eastAsia="Tahoma" w:hAnsi="Times New Roman" w:cs="Times New Roman"/>
          <w:bCs/>
          <w:i/>
          <w:sz w:val="20"/>
          <w:szCs w:val="20"/>
        </w:rPr>
        <w:t>w Rozdziale XVI SWZ).</w:t>
      </w:r>
    </w:p>
    <w:p w14:paraId="210915C2" w14:textId="77777777" w:rsidR="005A7ACF" w:rsidRDefault="005A7ACF" w:rsidP="00040F05">
      <w:pPr>
        <w:spacing w:before="60" w:after="0" w:line="240" w:lineRule="auto"/>
        <w:jc w:val="both"/>
        <w:rPr>
          <w:rFonts w:ascii="Times New Roman" w:eastAsia="Tahoma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2275"/>
        <w:gridCol w:w="2126"/>
        <w:gridCol w:w="2665"/>
        <w:gridCol w:w="1695"/>
      </w:tblGrid>
      <w:tr w:rsidR="00B47E92" w14:paraId="712F2137" w14:textId="72D27129" w:rsidTr="00B47E92">
        <w:trPr>
          <w:trHeight w:val="754"/>
        </w:trPr>
        <w:tc>
          <w:tcPr>
            <w:tcW w:w="527" w:type="dxa"/>
            <w:vAlign w:val="center"/>
          </w:tcPr>
          <w:p w14:paraId="4FF206E4" w14:textId="41849AEC" w:rsidR="00B47E92" w:rsidRPr="00B47E92" w:rsidRDefault="00B47E92" w:rsidP="005A7ACF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B47E92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75" w:type="dxa"/>
            <w:vAlign w:val="center"/>
          </w:tcPr>
          <w:p w14:paraId="12FF4A6C" w14:textId="3C18D657" w:rsidR="00B47E92" w:rsidRPr="00B47E92" w:rsidRDefault="00B47E92" w:rsidP="005A7ACF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B47E92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66D6D2CB" w14:textId="38BF19BC" w:rsidR="00B47E92" w:rsidRPr="00B47E92" w:rsidRDefault="00B47E92" w:rsidP="005A7ACF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B47E92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Zakres wykonywanych czynności przy realizacji niniejszego zamówienia</w:t>
            </w:r>
          </w:p>
        </w:tc>
        <w:tc>
          <w:tcPr>
            <w:tcW w:w="2665" w:type="dxa"/>
            <w:vAlign w:val="center"/>
          </w:tcPr>
          <w:p w14:paraId="5A61B379" w14:textId="1E7856E3" w:rsidR="00B47E92" w:rsidRPr="00B47E92" w:rsidRDefault="00B47E92" w:rsidP="005A7ACF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B47E92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Pełna nazwa wykonanego projektu</w:t>
            </w:r>
          </w:p>
        </w:tc>
        <w:tc>
          <w:tcPr>
            <w:tcW w:w="1695" w:type="dxa"/>
            <w:vAlign w:val="center"/>
          </w:tcPr>
          <w:p w14:paraId="0E4C2CB5" w14:textId="18DB69A1" w:rsidR="00B47E92" w:rsidRPr="00B47E92" w:rsidRDefault="00B47E92" w:rsidP="00B47E92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B47E92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Podmiot, na rzecz którego projekt został wykonany</w:t>
            </w:r>
          </w:p>
        </w:tc>
      </w:tr>
      <w:tr w:rsidR="00B47E92" w14:paraId="30C577E1" w14:textId="1B5BC425" w:rsidTr="00B47E92">
        <w:trPr>
          <w:trHeight w:val="968"/>
        </w:trPr>
        <w:tc>
          <w:tcPr>
            <w:tcW w:w="527" w:type="dxa"/>
            <w:vAlign w:val="center"/>
          </w:tcPr>
          <w:p w14:paraId="381A2947" w14:textId="4CDA5A14" w:rsidR="00B47E92" w:rsidRDefault="00B47E92" w:rsidP="005A7ACF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75" w:type="dxa"/>
            <w:vAlign w:val="center"/>
          </w:tcPr>
          <w:p w14:paraId="5EAE4AA7" w14:textId="77777777" w:rsidR="00B47E92" w:rsidRPr="005A7ACF" w:rsidRDefault="00B47E92" w:rsidP="00B47E92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72DBE8" w14:textId="6D613FD3" w:rsidR="00B47E92" w:rsidRDefault="00B47E92" w:rsidP="00B47E92">
            <w:pPr>
              <w:spacing w:before="60"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 xml:space="preserve">Główny projektant </w:t>
            </w:r>
            <w:r w:rsidR="00DE3117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w specjalności architektonicznej</w:t>
            </w:r>
          </w:p>
        </w:tc>
        <w:tc>
          <w:tcPr>
            <w:tcW w:w="2665" w:type="dxa"/>
            <w:vAlign w:val="center"/>
          </w:tcPr>
          <w:p w14:paraId="0586DEAA" w14:textId="19059B56" w:rsidR="00B47E92" w:rsidRPr="00B47E92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 w:rsidRPr="00B47E92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EC566F3" w14:textId="0724ECD7" w:rsidR="00B47E92" w:rsidRPr="00B47E92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 w:rsidRPr="00B47E92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BE9D41A" w14:textId="2E9EA93B" w:rsidR="00B47E92" w:rsidRPr="00B47E92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 w:rsidRPr="00B47E92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3.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82EF053" w14:textId="17CF0DF5" w:rsidR="00B47E92" w:rsidRPr="00B47E92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 w:rsidRPr="00B47E92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4.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46B3B0E" w14:textId="3D44F206" w:rsidR="00B47E92" w:rsidRPr="005A7ACF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B47E92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695" w:type="dxa"/>
          </w:tcPr>
          <w:p w14:paraId="2A806F3F" w14:textId="77777777" w:rsidR="00B47E92" w:rsidRPr="005A7ACF" w:rsidRDefault="00B47E92" w:rsidP="00B47E92">
            <w:pPr>
              <w:spacing w:before="60" w:after="0" w:line="240" w:lineRule="auto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494787C" w14:textId="176CC86C" w:rsidR="005A7ACF" w:rsidRPr="00DE3117" w:rsidRDefault="00B47E92" w:rsidP="00040F05">
      <w:pPr>
        <w:spacing w:before="60"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DE3117">
        <w:rPr>
          <w:rFonts w:ascii="Times New Roman" w:eastAsia="Tahoma" w:hAnsi="Times New Roman" w:cs="Times New Roman"/>
          <w:bCs/>
          <w:sz w:val="21"/>
          <w:szCs w:val="21"/>
        </w:rPr>
        <w:lastRenderedPageBreak/>
        <w:t>UWAGA</w:t>
      </w:r>
      <w:r w:rsidR="004910CD" w:rsidRPr="00DE3117">
        <w:rPr>
          <w:rFonts w:ascii="Times New Roman" w:eastAsia="Tahoma" w:hAnsi="Times New Roman" w:cs="Times New Roman"/>
          <w:bCs/>
          <w:sz w:val="21"/>
          <w:szCs w:val="21"/>
        </w:rPr>
        <w:t>! P</w:t>
      </w:r>
      <w:r w:rsidRPr="00DE3117">
        <w:rPr>
          <w:rFonts w:ascii="Times New Roman" w:eastAsia="Tahoma" w:hAnsi="Times New Roman" w:cs="Times New Roman"/>
          <w:bCs/>
          <w:sz w:val="21"/>
          <w:szCs w:val="21"/>
        </w:rPr>
        <w:t xml:space="preserve">owyższe oświadczenie wiedzy Wykonawcy stanowi treść oferty i co do zasady nie może zostać zmienione, </w:t>
      </w:r>
      <w:r w:rsidR="004910CD" w:rsidRPr="00DE3117">
        <w:rPr>
          <w:rFonts w:ascii="Times New Roman" w:eastAsia="Tahoma" w:hAnsi="Times New Roman" w:cs="Times New Roman"/>
          <w:bCs/>
          <w:sz w:val="21"/>
          <w:szCs w:val="21"/>
        </w:rPr>
        <w:t xml:space="preserve">z uwzględnieniem zapisu art. 223 ust. 2 ustawy Pzp. </w:t>
      </w:r>
    </w:p>
    <w:p w14:paraId="51F2D619" w14:textId="3606F05F" w:rsidR="004910CD" w:rsidRPr="00DE3117" w:rsidRDefault="004910CD" w:rsidP="00040F05">
      <w:pPr>
        <w:spacing w:before="60"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DE3117">
        <w:rPr>
          <w:rFonts w:ascii="Times New Roman" w:eastAsia="Tahoma" w:hAnsi="Times New Roman" w:cs="Times New Roman"/>
          <w:bCs/>
          <w:sz w:val="21"/>
          <w:szCs w:val="21"/>
        </w:rPr>
        <w:t>TREŚĆ OFERTY OBEJMUJĄCA DANE W TABELI JEST ZALICZONA DO ISTONYCH ELEMENTÓW OFERTY.</w:t>
      </w:r>
    </w:p>
    <w:p w14:paraId="43404740" w14:textId="3DAA5031" w:rsidR="004910CD" w:rsidRPr="00DE3117" w:rsidRDefault="004910CD" w:rsidP="00040F05">
      <w:pPr>
        <w:spacing w:before="60"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DE3117">
        <w:rPr>
          <w:rFonts w:ascii="Times New Roman" w:eastAsia="Tahoma" w:hAnsi="Times New Roman" w:cs="Times New Roman"/>
          <w:bCs/>
          <w:sz w:val="21"/>
          <w:szCs w:val="21"/>
        </w:rPr>
        <w:t>Jeżeli dane w tabeli, mające istotny wpływ na decyzje Zamawiającego, w wyniku lekkomyślności lub niedbalstwa Wykonawcy, wprowadziły w błąd Zamawiającego, wywoła to skutki opisane w art. 109 ust. 1 pkt 10 ustawy Pzp.</w:t>
      </w:r>
    </w:p>
    <w:p w14:paraId="1596C7B4" w14:textId="77777777" w:rsidR="005A7ACF" w:rsidRPr="00DE3117" w:rsidRDefault="005A7ACF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</w:p>
    <w:p w14:paraId="715725B9" w14:textId="77777777" w:rsidR="00225286" w:rsidRPr="00DE3117" w:rsidRDefault="00225286" w:rsidP="00225286">
      <w:pPr>
        <w:tabs>
          <w:tab w:val="left" w:pos="284"/>
        </w:tabs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sz w:val="21"/>
          <w:szCs w:val="21"/>
        </w:rPr>
        <w:t>3.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Jednocześnie informuję, że:</w:t>
      </w:r>
    </w:p>
    <w:p w14:paraId="374F25EA" w14:textId="77777777" w:rsidR="00225286" w:rsidRPr="00DE3117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DE3117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DE3117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DE3117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122529DE" w14:textId="77777777" w:rsidR="00225286" w:rsidRPr="003F21FB" w:rsidRDefault="00225286" w:rsidP="00225286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6ADC5E0F" w14:textId="2DB2D237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zaznaczyć właściwą opcję</w:t>
      </w:r>
      <w:r>
        <w:rPr>
          <w:rFonts w:ascii="Times New Roman" w:eastAsia="Tahoma" w:hAnsi="Times New Roman" w:cs="Times New Roman"/>
          <w:b/>
          <w:sz w:val="20"/>
          <w:szCs w:val="20"/>
        </w:rPr>
        <w:t>)</w:t>
      </w:r>
    </w:p>
    <w:p w14:paraId="045747C5" w14:textId="1BD5ED3C" w:rsidR="00281C1D" w:rsidRPr="00281C1D" w:rsidRDefault="00281C1D" w:rsidP="004910CD">
      <w:pPr>
        <w:spacing w:before="60"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Mikroprzedsiębiorstwo</w:t>
      </w:r>
    </w:p>
    <w:p w14:paraId="2369094A" w14:textId="78FADE6D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Małe przedsiębiorstwo</w:t>
      </w:r>
    </w:p>
    <w:p w14:paraId="0F96229E" w14:textId="4B33EE50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Średnie przedsiębiorstwo</w:t>
      </w:r>
    </w:p>
    <w:p w14:paraId="50C37EF3" w14:textId="4351A1A3" w:rsidR="00281C1D" w:rsidRPr="00281C1D" w:rsidRDefault="00281C1D" w:rsidP="004910CD">
      <w:pPr>
        <w:spacing w:after="6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278"/>
        <w:gridCol w:w="2126"/>
        <w:gridCol w:w="2268"/>
      </w:tblGrid>
      <w:tr w:rsidR="00281C1D" w:rsidRPr="00281C1D" w14:paraId="51BA367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81C1D" w14:paraId="725170CD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81C1D" w14:paraId="4D44A72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81C1D" w14:paraId="7A016902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81C1D" w14:paraId="646CE665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3F0400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F67EABA" w14:textId="7D4990ED" w:rsidR="00281C1D" w:rsidRDefault="008774C7" w:rsidP="004910CD">
      <w:pPr>
        <w:spacing w:before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>UW</w:t>
      </w:r>
      <w:r w:rsidR="00281C1D">
        <w:rPr>
          <w:rFonts w:ascii="Times New Roman" w:eastAsia="Times New Roman" w:hAnsi="Times New Roman"/>
          <w:b/>
          <w:color w:val="FF0000"/>
          <w:sz w:val="21"/>
          <w:szCs w:val="21"/>
        </w:rPr>
        <w:t>A</w:t>
      </w: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21EB6AAB" w:rsidR="007109AB" w:rsidRPr="005A7ACF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5A7ACF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5A7ACF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E311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E311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FF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5FF8507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455A75">
      <w:rPr>
        <w:rFonts w:ascii="Times New Roman" w:hAnsi="Times New Roman" w:cs="Times New Roman"/>
        <w:sz w:val="20"/>
        <w:szCs w:val="20"/>
      </w:rPr>
      <w:t>5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5C1D80">
      <w:rPr>
        <w:rFonts w:ascii="Times New Roman" w:hAnsi="Times New Roman" w:cs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0F05"/>
    <w:rsid w:val="0009145E"/>
    <w:rsid w:val="000F753B"/>
    <w:rsid w:val="001F5D23"/>
    <w:rsid w:val="00225286"/>
    <w:rsid w:val="00281C1D"/>
    <w:rsid w:val="00362DE8"/>
    <w:rsid w:val="00385FB3"/>
    <w:rsid w:val="00420530"/>
    <w:rsid w:val="00455A75"/>
    <w:rsid w:val="004910CD"/>
    <w:rsid w:val="005A7ACF"/>
    <w:rsid w:val="005C1D80"/>
    <w:rsid w:val="00645460"/>
    <w:rsid w:val="006F41B4"/>
    <w:rsid w:val="007109AB"/>
    <w:rsid w:val="007644B3"/>
    <w:rsid w:val="008774C7"/>
    <w:rsid w:val="00A21A69"/>
    <w:rsid w:val="00A52D41"/>
    <w:rsid w:val="00B47E92"/>
    <w:rsid w:val="00B70269"/>
    <w:rsid w:val="00BA794E"/>
    <w:rsid w:val="00D22111"/>
    <w:rsid w:val="00D22B36"/>
    <w:rsid w:val="00DA4AC1"/>
    <w:rsid w:val="00DE3117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03A41AA8-31D8-41E3-87F5-AE9C3F1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11</cp:revision>
  <dcterms:created xsi:type="dcterms:W3CDTF">2021-04-30T12:44:00Z</dcterms:created>
  <dcterms:modified xsi:type="dcterms:W3CDTF">2021-07-29T09:35:00Z</dcterms:modified>
</cp:coreProperties>
</file>