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01EDE116" w14:textId="77777777" w:rsidR="00804B46" w:rsidRDefault="00804B46" w:rsidP="007134F7">
            <w:pPr>
              <w:rPr>
                <w:rFonts w:ascii="Calibri" w:hAnsi="Calibri" w:cs="Calibri"/>
                <w:sz w:val="20"/>
              </w:rPr>
            </w:pPr>
          </w:p>
          <w:p w14:paraId="4438E655" w14:textId="77777777" w:rsidR="005D6970" w:rsidRDefault="005D6970" w:rsidP="007134F7">
            <w:pPr>
              <w:rPr>
                <w:rFonts w:ascii="Calibri" w:hAnsi="Calibri" w:cs="Calibri"/>
                <w:sz w:val="20"/>
              </w:rPr>
            </w:pPr>
          </w:p>
          <w:p w14:paraId="6E0143B1" w14:textId="77777777" w:rsidR="005D6970" w:rsidRDefault="005D6970" w:rsidP="007134F7">
            <w:pPr>
              <w:rPr>
                <w:rFonts w:ascii="Calibri" w:hAnsi="Calibri" w:cs="Calibri"/>
                <w:sz w:val="20"/>
              </w:rPr>
            </w:pPr>
          </w:p>
          <w:p w14:paraId="1F1123FE" w14:textId="77777777" w:rsidR="005D6970" w:rsidRDefault="005D6970" w:rsidP="007134F7">
            <w:pPr>
              <w:rPr>
                <w:rFonts w:ascii="Calibri" w:hAnsi="Calibri" w:cs="Calibri"/>
                <w:sz w:val="20"/>
              </w:rPr>
            </w:pPr>
          </w:p>
          <w:p w14:paraId="4B4E4120" w14:textId="418ED1BD" w:rsidR="005D6970" w:rsidRPr="007134F7" w:rsidRDefault="005D6970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0591C3" w14:textId="6604BBC6" w:rsidR="009B0C69" w:rsidRPr="00B34B9A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5D6970">
        <w:rPr>
          <w:rFonts w:ascii="Calibri" w:hAnsi="Calibri" w:cs="Calibri"/>
          <w:b/>
          <w:sz w:val="20"/>
        </w:rPr>
        <w:t>6.2023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0B5688">
        <w:rPr>
          <w:rFonts w:ascii="Calibri" w:hAnsi="Calibri" w:cs="Calibri"/>
          <w:b/>
          <w:bCs/>
          <w:sz w:val="20"/>
          <w:highlight w:val="yellow"/>
        </w:rPr>
        <w:t>branża</w:t>
      </w:r>
      <w:bookmarkEnd w:id="2"/>
      <w:r w:rsidR="000B5688" w:rsidRPr="000B5688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4D34A3">
        <w:rPr>
          <w:rFonts w:ascii="Calibri" w:hAnsi="Calibri" w:cs="Calibri"/>
          <w:b/>
          <w:bCs/>
          <w:sz w:val="20"/>
          <w:highlight w:val="yellow"/>
        </w:rPr>
        <w:t>budowlana</w:t>
      </w:r>
      <w:r w:rsidR="00B34B9A" w:rsidRPr="001678A7">
        <w:rPr>
          <w:rFonts w:ascii="Calibri" w:hAnsi="Calibri" w:cs="Calibri"/>
          <w:b/>
          <w:bCs/>
          <w:sz w:val="20"/>
          <w:highlight w:val="yellow"/>
        </w:rPr>
        <w:t>,</w:t>
      </w:r>
      <w:r w:rsidR="00B34B9A" w:rsidRPr="00B34B9A">
        <w:rPr>
          <w:rFonts w:ascii="Calibri" w:hAnsi="Calibri" w:cs="Calibri"/>
          <w:b/>
          <w:bCs/>
          <w:sz w:val="20"/>
        </w:rPr>
        <w:t xml:space="preserve"> </w:t>
      </w:r>
      <w:r w:rsidR="009B0C69" w:rsidRPr="00B34B9A">
        <w:rPr>
          <w:rFonts w:ascii="Calibri" w:hAnsi="Calibri" w:cs="Calibri"/>
          <w:sz w:val="20"/>
        </w:rPr>
        <w:t xml:space="preserve">prowadzonego przez </w:t>
      </w:r>
      <w:r w:rsidR="009B0C69" w:rsidRPr="00B34B9A">
        <w:rPr>
          <w:rFonts w:ascii="Calibri" w:hAnsi="Calibri" w:cs="Calibri"/>
          <w:bCs/>
          <w:sz w:val="20"/>
        </w:rPr>
        <w:t>Powiat Nowosolski ,</w:t>
      </w:r>
      <w:r w:rsidR="009B0C69" w:rsidRPr="00F33940">
        <w:rPr>
          <w:bCs/>
        </w:rPr>
        <w:t xml:space="preserve"> </w:t>
      </w:r>
    </w:p>
    <w:p w14:paraId="1AB5B75D" w14:textId="345304D5" w:rsidR="009B0C69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6FED2D74" w14:textId="77777777" w:rsidR="005D6970" w:rsidRPr="005C7115" w:rsidRDefault="005D6970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B2D6B26" w14:textId="77777777" w:rsidR="005D6970" w:rsidRPr="0057242A" w:rsidRDefault="005D6970" w:rsidP="005D6970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 xml:space="preserve">ŚWIADCZAM,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Pr="0057242A">
        <w:rPr>
          <w:rFonts w:ascii="Calibri" w:hAnsi="Calibri" w:cs="Calibri"/>
          <w:b/>
          <w:bCs/>
          <w:sz w:val="20"/>
        </w:rPr>
        <w:t>:</w:t>
      </w:r>
    </w:p>
    <w:p w14:paraId="28747E20" w14:textId="77777777" w:rsidR="005D6970" w:rsidRPr="003F7DCC" w:rsidRDefault="005D6970" w:rsidP="005D6970">
      <w:pPr>
        <w:jc w:val="both"/>
        <w:rPr>
          <w:rFonts w:ascii="Calibri" w:hAnsi="Calibri" w:cs="Calibri"/>
          <w:sz w:val="20"/>
        </w:rPr>
      </w:pPr>
    </w:p>
    <w:bookmarkEnd w:id="3"/>
    <w:p w14:paraId="18176BFE" w14:textId="77777777" w:rsidR="005D6970" w:rsidRDefault="005D6970" w:rsidP="005D6970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>
        <w:rPr>
          <w:rFonts w:ascii="Calibri" w:hAnsi="Calibri" w:cs="Calibri"/>
          <w:color w:val="000000" w:themeColor="text1"/>
          <w:sz w:val="20"/>
        </w:rPr>
        <w:t>PZP;</w:t>
      </w:r>
    </w:p>
    <w:p w14:paraId="5596A4FF" w14:textId="77777777" w:rsidR="005D6970" w:rsidRPr="00872992" w:rsidRDefault="005D6970" w:rsidP="005D6970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44AD8C" w14:textId="4EA53E47" w:rsidR="005D6970" w:rsidRPr="00872992" w:rsidRDefault="005D6970" w:rsidP="005D6970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>
        <w:rPr>
          <w:rFonts w:ascii="Calibri" w:hAnsi="Calibri" w:cs="Calibri"/>
          <w:color w:val="000000" w:themeColor="text1"/>
          <w:sz w:val="20"/>
        </w:rPr>
        <w:t>, 5 i 7</w:t>
      </w:r>
      <w:r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>
        <w:rPr>
          <w:rFonts w:ascii="Calibri" w:hAnsi="Calibri" w:cs="Calibri"/>
          <w:color w:val="000000" w:themeColor="text1"/>
          <w:sz w:val="20"/>
        </w:rPr>
        <w:t>PZP.</w:t>
      </w:r>
    </w:p>
    <w:p w14:paraId="58C27E58" w14:textId="77777777" w:rsidR="005D6970" w:rsidRDefault="005D6970" w:rsidP="005D6970">
      <w:pPr>
        <w:jc w:val="both"/>
        <w:rPr>
          <w:rFonts w:ascii="Calibri" w:eastAsia="Calibri" w:hAnsi="Calibri" w:cs="Calibri"/>
          <w:sz w:val="20"/>
        </w:rPr>
      </w:pPr>
    </w:p>
    <w:p w14:paraId="3875CF6F" w14:textId="77777777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1AA3AA85" w14:textId="6F9E8310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F16FB11" w14:textId="1FAA9791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8547BA" w14:textId="0A1D914D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B5BEBA6" w14:textId="006C0D62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C4A266B" w14:textId="53B0AB17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3BA07CF4" w14:textId="16E67030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16AA939" w14:textId="13EAA3A3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B9452F9" w14:textId="743FDB1E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0C604BC" w14:textId="57B07D6E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8C8DCB3" w14:textId="3CC77C8B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C01BF34" w14:textId="7A111E81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7DCC3B49" w14:textId="77777777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13D177F3" w14:textId="77777777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5F371A1" w14:textId="77777777" w:rsidR="005D6970" w:rsidRPr="00B34B9A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75B0AD9" w14:textId="77777777" w:rsidR="005D6970" w:rsidRDefault="005D6970" w:rsidP="005D6970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0ABC0D1D" w14:textId="132A0ECA" w:rsidR="005D6970" w:rsidRDefault="005D6970" w:rsidP="005D6970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</w:t>
      </w:r>
      <w:r>
        <w:rPr>
          <w:rFonts w:ascii="Calibri" w:hAnsi="Calibri" w:cs="Calibri"/>
          <w:color w:val="00B0F0"/>
          <w:sz w:val="20"/>
        </w:rPr>
        <w:t>, 5 i 7</w:t>
      </w:r>
      <w:r w:rsidRPr="002A36FC">
        <w:rPr>
          <w:rFonts w:ascii="Calibri" w:hAnsi="Calibri" w:cs="Calibri"/>
          <w:color w:val="00B0F0"/>
          <w:sz w:val="20"/>
        </w:rPr>
        <w:t xml:space="preserve">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6B4FC2B0" w14:textId="77777777" w:rsidR="005D6970" w:rsidRPr="002A36FC" w:rsidRDefault="005D6970" w:rsidP="005D6970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6DECB9C5" w14:textId="77777777" w:rsidR="005D6970" w:rsidRPr="00B34B9A" w:rsidRDefault="005D6970" w:rsidP="005D6970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Pr="00872992">
        <w:rPr>
          <w:rFonts w:ascii="Calibri" w:eastAsia="Calibri" w:hAnsi="Calibri" w:cs="Calibri"/>
          <w:sz w:val="20"/>
        </w:rPr>
        <w:t xml:space="preserve">lub art. 109 ust.1 pkt </w:t>
      </w:r>
      <w:r>
        <w:rPr>
          <w:rFonts w:ascii="Calibri" w:eastAsia="Calibri" w:hAnsi="Calibri" w:cs="Calibri"/>
          <w:sz w:val="20"/>
        </w:rPr>
        <w:t>4</w:t>
      </w:r>
      <w:r w:rsidRPr="00872992">
        <w:rPr>
          <w:rFonts w:ascii="Calibri" w:eastAsia="Calibri" w:hAnsi="Calibri" w:cs="Calibri"/>
          <w:sz w:val="20"/>
        </w:rPr>
        <w:t xml:space="preserve"> ustawy P</w:t>
      </w:r>
      <w:r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2D9FA0B2" w14:textId="77777777" w:rsidR="005D6970" w:rsidRDefault="005D6970" w:rsidP="005D6970">
      <w:pPr>
        <w:ind w:left="360"/>
        <w:jc w:val="both"/>
        <w:rPr>
          <w:rFonts w:ascii="Calibri" w:hAnsi="Calibri" w:cs="Calibri"/>
          <w:sz w:val="20"/>
        </w:rPr>
      </w:pPr>
    </w:p>
    <w:p w14:paraId="5FE49651" w14:textId="77777777" w:rsidR="005D6970" w:rsidRPr="00B34B9A" w:rsidRDefault="005D6970" w:rsidP="005D6970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5F679078" w14:textId="77777777" w:rsidR="005D6970" w:rsidRPr="00B34B9A" w:rsidRDefault="005D6970" w:rsidP="005D6970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57A89852" w14:textId="3E7DBE48" w:rsidR="005D6970" w:rsidRPr="005D6970" w:rsidRDefault="005D6970" w:rsidP="005D6970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79E86D4F" w14:textId="77777777" w:rsidR="005D6970" w:rsidRDefault="005D6970" w:rsidP="005D6970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64B662A3" w14:textId="77777777" w:rsidR="005D6970" w:rsidRPr="00C70A63" w:rsidRDefault="005D6970" w:rsidP="005D6970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r. o szczególnych rozwiązaniach w zakresie przeciwdziałania wspieraniu agresji na Ukrainę oraz służących ochronie bezpieczeństwa narodowego (Dz. U. poz. 835)</w:t>
      </w:r>
    </w:p>
    <w:p w14:paraId="43F2F9A1" w14:textId="77777777" w:rsidR="005D6970" w:rsidRDefault="005D6970" w:rsidP="005D697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5B5F7D56" w14:textId="77777777" w:rsidR="005D6970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79584300" w14:textId="77777777" w:rsidR="005D6970" w:rsidRPr="003F7DCC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4A0F5361" w14:textId="77777777" w:rsidR="005D6970" w:rsidRPr="002D4516" w:rsidRDefault="005D6970" w:rsidP="005D697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48FE9E28" w14:textId="77777777" w:rsidR="005D6970" w:rsidRPr="002D4516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6B065047" w14:textId="77777777" w:rsidR="005D6970" w:rsidRPr="002D4516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6C429546" w14:textId="77777777" w:rsidR="005D6970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51658468" w14:textId="77777777" w:rsidR="005D6970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57DC2718" w14:textId="77777777" w:rsidR="005D6970" w:rsidRPr="002D4516" w:rsidRDefault="005D6970" w:rsidP="005D697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33D4B2EA" w14:textId="77777777" w:rsidR="005D6970" w:rsidRDefault="005D6970" w:rsidP="005D6970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1E083C4" w14:textId="77777777" w:rsidR="005D6970" w:rsidRDefault="005D6970" w:rsidP="005D6970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1D2BB7FE" w14:textId="77777777" w:rsidR="005D6970" w:rsidRPr="002D4516" w:rsidRDefault="005D6970" w:rsidP="005D697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313E512F" w14:textId="77777777" w:rsidR="005D6970" w:rsidRDefault="005D6970" w:rsidP="005D6970">
      <w:pPr>
        <w:rPr>
          <w:rFonts w:ascii="Calibri" w:hAnsi="Calibri" w:cs="Calibri"/>
          <w:b/>
          <w:sz w:val="20"/>
        </w:rPr>
      </w:pPr>
    </w:p>
    <w:p w14:paraId="3EBD549C" w14:textId="77777777" w:rsidR="005D6970" w:rsidRDefault="005D6970" w:rsidP="005D6970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0063CB07" w14:textId="77777777" w:rsidR="005D6970" w:rsidRDefault="005D6970" w:rsidP="005D6970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0F7083AB" w14:textId="77777777" w:rsidR="005D6970" w:rsidRPr="002D4516" w:rsidRDefault="005D6970" w:rsidP="005D6970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15B7AC64" w14:textId="78F9A439" w:rsidR="005D6970" w:rsidRDefault="005D6970" w:rsidP="005D6970">
      <w:pPr>
        <w:rPr>
          <w:rFonts w:ascii="Calibri" w:hAnsi="Calibri" w:cs="Calibri"/>
          <w:b/>
          <w:sz w:val="20"/>
        </w:rPr>
      </w:pPr>
    </w:p>
    <w:p w14:paraId="1C1E1745" w14:textId="77777777" w:rsidR="005D6970" w:rsidRPr="008B3907" w:rsidRDefault="005D6970" w:rsidP="005D6970">
      <w:pPr>
        <w:rPr>
          <w:rFonts w:ascii="Calibri" w:hAnsi="Calibri" w:cs="Calibri"/>
          <w:b/>
          <w:sz w:val="20"/>
        </w:rPr>
      </w:pPr>
    </w:p>
    <w:p w14:paraId="425D3A7D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D99B62A" w14:textId="77777777" w:rsidR="005D6970" w:rsidRDefault="005D6970" w:rsidP="005D6970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2023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5CEE1A2F" w14:textId="77777777" w:rsidR="005D6970" w:rsidRDefault="005D6970" w:rsidP="005D6970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356F6E5E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EE9D834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C180461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06CCDA4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919BC3B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B57115B" w14:textId="77777777" w:rsidR="005D6970" w:rsidRPr="002D4516" w:rsidRDefault="005D6970" w:rsidP="005D6970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7641A0E7" w14:textId="77777777" w:rsidR="005D6970" w:rsidRDefault="005D6970" w:rsidP="005D6970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Pr="005D6970" w:rsidRDefault="009D4133" w:rsidP="005D6970">
      <w:pPr>
        <w:jc w:val="both"/>
        <w:rPr>
          <w:rFonts w:ascii="Calibri" w:hAnsi="Calibri" w:cs="Calibri"/>
          <w:b/>
          <w:sz w:val="20"/>
        </w:rPr>
      </w:pPr>
    </w:p>
    <w:sectPr w:rsidR="009D4133" w:rsidRPr="005D6970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E137" w14:textId="77777777" w:rsidR="00C67D44" w:rsidRDefault="00C67D44">
      <w:r>
        <w:separator/>
      </w:r>
    </w:p>
  </w:endnote>
  <w:endnote w:type="continuationSeparator" w:id="0">
    <w:p w14:paraId="0CEFB7ED" w14:textId="77777777" w:rsidR="00C67D44" w:rsidRDefault="00C6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C81C" w14:textId="77777777" w:rsidR="00C67D44" w:rsidRDefault="00C67D44">
      <w:r>
        <w:separator/>
      </w:r>
    </w:p>
  </w:footnote>
  <w:footnote w:type="continuationSeparator" w:id="0">
    <w:p w14:paraId="038F403B" w14:textId="77777777" w:rsidR="00C67D44" w:rsidRDefault="00C6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34A3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D6970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67D44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11E0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45</cp:revision>
  <cp:lastPrinted>2023-02-03T09:56:00Z</cp:lastPrinted>
  <dcterms:created xsi:type="dcterms:W3CDTF">2021-06-01T10:34:00Z</dcterms:created>
  <dcterms:modified xsi:type="dcterms:W3CDTF">2023-02-03T09:56:00Z</dcterms:modified>
</cp:coreProperties>
</file>