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0905B9">
        <w:rPr>
          <w:sz w:val="20"/>
          <w:szCs w:val="20"/>
        </w:rPr>
        <w:t xml:space="preserve">  </w:t>
      </w:r>
      <w:r w:rsidR="006256C5">
        <w:rPr>
          <w:sz w:val="20"/>
          <w:szCs w:val="20"/>
        </w:rPr>
        <w:t xml:space="preserve">Raszków, </w:t>
      </w:r>
      <w:r w:rsidR="005E062D">
        <w:rPr>
          <w:sz w:val="20"/>
          <w:szCs w:val="20"/>
        </w:rPr>
        <w:t>2023-</w:t>
      </w:r>
      <w:r w:rsidR="000905B9">
        <w:rPr>
          <w:sz w:val="20"/>
          <w:szCs w:val="20"/>
        </w:rPr>
        <w:t>05-17</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0905B9">
        <w:rPr>
          <w:color w:val="000000" w:themeColor="text1"/>
          <w:sz w:val="20"/>
          <w:szCs w:val="20"/>
        </w:rPr>
        <w:t>8</w:t>
      </w:r>
      <w:r w:rsidR="005E062D">
        <w:rPr>
          <w:color w:val="000000" w:themeColor="text1"/>
          <w:sz w:val="20"/>
          <w:szCs w:val="20"/>
        </w:rPr>
        <w:t>.2023</w:t>
      </w:r>
      <w:r w:rsidRPr="00C0687B">
        <w:rPr>
          <w:color w:val="000000" w:themeColor="text1"/>
          <w:sz w:val="20"/>
          <w:szCs w:val="20"/>
        </w:rPr>
        <w:t>.1</w:t>
      </w:r>
    </w:p>
    <w:p w:rsidR="00F7703D" w:rsidRDefault="00F7703D" w:rsidP="00F7703D">
      <w:bookmarkStart w:id="0" w:name="_GoBack"/>
      <w:bookmarkEnd w:id="0"/>
    </w:p>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0F4CA1">
        <w:rPr>
          <w:sz w:val="20"/>
          <w:szCs w:val="20"/>
        </w:rPr>
        <w:t>ówień publicznych (Dz</w:t>
      </w:r>
      <w:r w:rsidR="008C7F32">
        <w:rPr>
          <w:sz w:val="20"/>
          <w:szCs w:val="20"/>
        </w:rPr>
        <w:t>. U. z 2022 r. poz. 1710 ze</w:t>
      </w:r>
      <w:r w:rsidR="000F4CA1">
        <w:rPr>
          <w:sz w:val="20"/>
          <w:szCs w:val="20"/>
        </w:rPr>
        <w:t xml:space="preserve"> zm.</w:t>
      </w:r>
      <w:r>
        <w:rPr>
          <w:sz w:val="20"/>
          <w:szCs w:val="20"/>
        </w:rPr>
        <w:t xml:space="preserve">) – dalej ustawy PZP na </w:t>
      </w:r>
      <w:r w:rsidR="00C0687B">
        <w:rPr>
          <w:sz w:val="20"/>
          <w:szCs w:val="20"/>
        </w:rPr>
        <w:t>roboty budowlane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0905B9">
        <w:rPr>
          <w:rFonts w:ascii="Times New Roman" w:hAnsi="Times New Roman"/>
          <w:b/>
          <w:bCs/>
          <w:color w:val="0D0D0D" w:themeColor="text1" w:themeTint="F2"/>
        </w:rPr>
        <w:t>Przebudowa drogi gminnej nr 782625P i 782629P ul. Os. Robotnicze w m. Radłów, w zakresie budowy ciągu pieszo-rowerowego oraz odwodnienia”</w:t>
      </w:r>
    </w:p>
    <w:p w:rsidR="00A20931" w:rsidRDefault="00A20931">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B20E11" w:rsidRPr="006256C5" w:rsidRDefault="00B20E11" w:rsidP="00B20E11">
      <w:pPr>
        <w:spacing w:before="240" w:line="240" w:lineRule="auto"/>
        <w:jc w:val="center"/>
        <w:rPr>
          <w:color w:val="000000" w:themeColor="text1"/>
        </w:rPr>
      </w:pPr>
      <w:r>
        <w:rPr>
          <w:color w:val="000000" w:themeColor="text1"/>
        </w:rPr>
        <w:t>Zadanie dofinansowane</w:t>
      </w:r>
      <w:r w:rsidRPr="006256C5">
        <w:rPr>
          <w:color w:val="000000" w:themeColor="text1"/>
        </w:rPr>
        <w:t xml:space="preserve"> jest z Rządowego Funduszu Rozwoju Dróg</w:t>
      </w:r>
    </w:p>
    <w:p w:rsidR="00B20E11" w:rsidRPr="00E81150" w:rsidRDefault="00B20E11" w:rsidP="00B20E11">
      <w:pPr>
        <w:jc w:val="center"/>
        <w:rPr>
          <w:sz w:val="24"/>
          <w:szCs w:val="24"/>
        </w:rPr>
      </w:pPr>
    </w:p>
    <w:p w:rsidR="00D92D65" w:rsidRDefault="00D92D65">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F7703D" w:rsidRPr="000905B9" w:rsidRDefault="001F61B9" w:rsidP="001F61B9">
      <w:pPr>
        <w:jc w:val="center"/>
      </w:pPr>
      <w:r w:rsidRPr="008A31DD">
        <w:rPr>
          <w:sz w:val="20"/>
          <w:szCs w:val="20"/>
        </w:rPr>
        <w:t xml:space="preserve">                                                                                                 </w:t>
      </w:r>
      <w:r w:rsidR="0027599C" w:rsidRPr="000905B9">
        <w:t>202</w:t>
      </w:r>
      <w:r w:rsidR="005E062D" w:rsidRPr="000905B9">
        <w:t>3</w:t>
      </w:r>
      <w:r w:rsidR="000F4CA1" w:rsidRPr="000905B9">
        <w:t>-0</w:t>
      </w:r>
      <w:r w:rsidR="005E062D" w:rsidRPr="000905B9">
        <w:t>5</w:t>
      </w:r>
      <w:r w:rsidR="00BA0590" w:rsidRPr="000905B9">
        <w:t>-</w:t>
      </w:r>
      <w:r w:rsidR="000905B9">
        <w:t>17</w:t>
      </w:r>
    </w:p>
    <w:p w:rsidR="00096BB6" w:rsidRPr="000905B9" w:rsidRDefault="00096BB6" w:rsidP="00B20408"/>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DB53C6" w:rsidRPr="00F7703D" w:rsidRDefault="00077AEE" w:rsidP="005E062D">
      <w:pPr>
        <w:jc w:val="right"/>
      </w:pPr>
      <w:r>
        <w:t xml:space="preserve"> Burmistrz</w:t>
      </w:r>
      <w:r w:rsidR="00AC2FD5">
        <w:t xml:space="preserve"> Gminy i Miasta Raszków </w:t>
      </w:r>
    </w:p>
    <w:p w:rsidR="00D92D65" w:rsidRDefault="007E5D95">
      <w:pPr>
        <w:pStyle w:val="Nagwek2"/>
      </w:pPr>
      <w:r>
        <w:lastRenderedPageBreak/>
        <w:t>I. Nazwa oraz adres Zamawiającego</w:t>
      </w:r>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r>
        <w:t>II. Ochrona danych osobowych</w:t>
      </w:r>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A22">
        <w:rPr>
          <w:sz w:val="20"/>
          <w:szCs w:val="20"/>
        </w:rPr>
        <w:t>Prz</w:t>
      </w:r>
      <w:r w:rsidR="005E062D">
        <w:rPr>
          <w:sz w:val="20"/>
          <w:szCs w:val="20"/>
        </w:rPr>
        <w:t>ebudowa drogi gmi</w:t>
      </w:r>
      <w:r w:rsidR="00E95464">
        <w:rPr>
          <w:sz w:val="20"/>
          <w:szCs w:val="20"/>
        </w:rPr>
        <w:t xml:space="preserve">nnej nr 782625P i 782629P ul. Os. Robotnicze w m. </w:t>
      </w:r>
      <w:r w:rsidR="00500DCD">
        <w:rPr>
          <w:sz w:val="20"/>
          <w:szCs w:val="20"/>
        </w:rPr>
        <w:t>„Przebudowa dr</w:t>
      </w:r>
      <w:r w:rsidR="00D56ACB">
        <w:rPr>
          <w:sz w:val="20"/>
          <w:szCs w:val="20"/>
        </w:rPr>
        <w:t>ogi gminnej nr 782625P I 782629P ul. Os. Robotnicze w m. Radłów w zakresie budowy ciągu pieszo-rowerowego oraz odwodnienia</w:t>
      </w:r>
      <w:r w:rsidR="001434D3">
        <w:rPr>
          <w:sz w:val="20"/>
          <w:szCs w:val="20"/>
        </w:rPr>
        <w:t>”</w:t>
      </w:r>
      <w:r w:rsidR="00250414">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r>
        <w:t>III. Tryb udzielania zamówienia</w:t>
      </w:r>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F22C18" w:rsidRPr="00B13194" w:rsidRDefault="00F22C18" w:rsidP="00F22C18">
      <w:pPr>
        <w:spacing w:line="360" w:lineRule="auto"/>
        <w:ind w:left="426"/>
        <w:jc w:val="both"/>
        <w:rPr>
          <w:b/>
          <w:sz w:val="20"/>
          <w:szCs w:val="20"/>
        </w:rPr>
      </w:pPr>
      <w:r w:rsidRPr="00B13194">
        <w:rPr>
          <w:b/>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rsidR="006A5AD9" w:rsidRDefault="006A5AD9" w:rsidP="00F22C18">
      <w:pPr>
        <w:spacing w:line="360" w:lineRule="auto"/>
        <w:ind w:left="426"/>
        <w:jc w:val="both"/>
        <w:rPr>
          <w:i/>
          <w:sz w:val="20"/>
          <w:szCs w:val="20"/>
        </w:rPr>
      </w:pPr>
      <w:r>
        <w:rPr>
          <w:i/>
          <w:sz w:val="20"/>
          <w:szCs w:val="20"/>
        </w:rPr>
        <w:t xml:space="preserve">Sposób weryfikacji tych osób: </w:t>
      </w:r>
    </w:p>
    <w:p w:rsidR="006A5AD9" w:rsidRDefault="006A5AD9" w:rsidP="00F22C18">
      <w:pPr>
        <w:spacing w:line="360" w:lineRule="auto"/>
        <w:ind w:left="426"/>
        <w:jc w:val="both"/>
        <w:rPr>
          <w:sz w:val="20"/>
          <w:szCs w:val="20"/>
        </w:rPr>
      </w:pPr>
      <w:r>
        <w:rPr>
          <w:sz w:val="20"/>
          <w:szCs w:val="20"/>
        </w:rPr>
        <w:t xml:space="preserve">Zamawiający wymaga, aby Wykonawca przedłożył oświadczenie, iż osoby skierowane do realizacji zamówienia, o których mowa powyżej, są zatrudnione na podstawie stosunku pracy. Oświadczenie </w:t>
      </w:r>
      <w:r w:rsidRPr="00605F3A">
        <w:rPr>
          <w:sz w:val="20"/>
          <w:szCs w:val="20"/>
        </w:rPr>
        <w:t xml:space="preserve">powinno być złożone najpóźniej w terminie 7 dni od dnia podpisania umowy </w:t>
      </w:r>
      <w:r>
        <w:rPr>
          <w:sz w:val="20"/>
          <w:szCs w:val="20"/>
        </w:rPr>
        <w:t>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rsidR="00D92D65" w:rsidRPr="00482853" w:rsidRDefault="00482853" w:rsidP="00482853">
      <w:pPr>
        <w:spacing w:line="360" w:lineRule="auto"/>
        <w:ind w:left="426"/>
        <w:jc w:val="both"/>
        <w:rPr>
          <w:i/>
          <w:sz w:val="20"/>
          <w:szCs w:val="20"/>
        </w:rPr>
      </w:pPr>
      <w:r>
        <w:rPr>
          <w:sz w:val="20"/>
          <w:szCs w:val="20"/>
        </w:rPr>
        <w:lastRenderedPageBreak/>
        <w:t xml:space="preserve">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prace. </w:t>
      </w:r>
    </w:p>
    <w:p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r>
        <w:t>IV. Opis przedmiotu zamówienia</w:t>
      </w:r>
    </w:p>
    <w:p w:rsidR="00D56ACB" w:rsidRPr="00807B70" w:rsidRDefault="00D56ACB" w:rsidP="00D56ACB">
      <w:pPr>
        <w:numPr>
          <w:ilvl w:val="0"/>
          <w:numId w:val="1"/>
        </w:numPr>
        <w:spacing w:before="240" w:line="360" w:lineRule="auto"/>
        <w:ind w:left="434"/>
        <w:jc w:val="both"/>
        <w:rPr>
          <w:color w:val="000000" w:themeColor="text1"/>
          <w:sz w:val="20"/>
          <w:szCs w:val="20"/>
          <w:u w:val="single"/>
        </w:rPr>
      </w:pPr>
      <w:r>
        <w:rPr>
          <w:sz w:val="20"/>
          <w:szCs w:val="20"/>
        </w:rPr>
        <w:t xml:space="preserve">W ramach realizacji zadania nastąpi przebudowa drogi gminnej nr 782625P i 782629P – ul. Os. Robotnicze – w zakresie wykonania nawierzchni jezdni, ciągu pieszo-rowerowego, chodnika, zjazdów oraz odcinkowa budowa kanalizacji deszczowej w celu odwodnienia projektowanej nawierzchni utwardzonej i nieutwardzonej pasa drogowego. Lokalizację sieci kanalizacji zaprojektowano w ciągu komunikacyjnym, który stanowi pas drogi gminnej. Projektowana nawierzchnia drogi z betonu asfaltowego będzie miała szer. 5,0 m i zostanie wykonana na długości 3,143 km. Nawierzchni chodnika, ciągu pieszo-rowerowego o szerokości 3,0 m oraz zjazdów przewidziano z betonowej kostki brukowej. Planuje się również wykonanie pobocza prawostronnego szer. 0,75 m z kruszywa łamanego. W ramach realizacji projektu założono częściową likwidację istniejących rowów przydrożnych oraz wyprofilowanie </w:t>
      </w:r>
      <w:r w:rsidR="00807B70">
        <w:rPr>
          <w:sz w:val="20"/>
          <w:szCs w:val="20"/>
        </w:rPr>
        <w:t>pozostałej ich części. Projekt obejmuje budowę kolektorów kanalizacji deszczowej, do której zostaną odprowadzone wody opadowe i roztopowe, przyjęte przez część projektowanych wpustów deszczowych. Pozostała część wpustów zostanie podłączone do istniejącego rowu przydrożnego drogi gminnej. W celu zwiększenia bezpieczeństwa ruchu na przebudowanej drodze dodatkowo planuje się budowę 2 radarów z tablicami aktywnymi – informującymi o prędkości pojazdu oraz zastosowanie przy przejściu dla pieszych płytek drogowych ostrzegawczych oraz kierunkowych.</w:t>
      </w:r>
    </w:p>
    <w:p w:rsidR="00807B70" w:rsidRDefault="00807B70" w:rsidP="00807B70">
      <w:pPr>
        <w:spacing w:before="240" w:line="360" w:lineRule="auto"/>
        <w:ind w:left="434"/>
        <w:jc w:val="both"/>
        <w:rPr>
          <w:sz w:val="20"/>
          <w:szCs w:val="20"/>
        </w:rPr>
      </w:pPr>
      <w:r>
        <w:rPr>
          <w:sz w:val="20"/>
          <w:szCs w:val="20"/>
        </w:rPr>
        <w:t>Zestawienie parametrów technicznych:</w:t>
      </w:r>
    </w:p>
    <w:p w:rsidR="00807B70" w:rsidRPr="00807B70" w:rsidRDefault="00807B70" w:rsidP="00807B70">
      <w:pPr>
        <w:pStyle w:val="Akapitzlist"/>
        <w:numPr>
          <w:ilvl w:val="0"/>
          <w:numId w:val="31"/>
        </w:numPr>
        <w:spacing w:before="240" w:line="360" w:lineRule="auto"/>
        <w:jc w:val="both"/>
        <w:rPr>
          <w:color w:val="000000" w:themeColor="text1"/>
          <w:sz w:val="20"/>
          <w:szCs w:val="20"/>
          <w:u w:val="single"/>
        </w:rPr>
      </w:pPr>
      <w:r>
        <w:rPr>
          <w:color w:val="000000" w:themeColor="text1"/>
          <w:sz w:val="20"/>
          <w:szCs w:val="20"/>
        </w:rPr>
        <w:t>Kategoria drogi: gminna drogi: L – lokalna, kategoria ruchu: KR2</w:t>
      </w:r>
    </w:p>
    <w:p w:rsidR="00807B70" w:rsidRPr="00807B70" w:rsidRDefault="00807B70" w:rsidP="00807B70">
      <w:pPr>
        <w:pStyle w:val="Akapitzlist"/>
        <w:numPr>
          <w:ilvl w:val="0"/>
          <w:numId w:val="31"/>
        </w:numPr>
        <w:spacing w:before="240" w:line="360" w:lineRule="auto"/>
        <w:jc w:val="both"/>
        <w:rPr>
          <w:color w:val="000000" w:themeColor="text1"/>
          <w:sz w:val="20"/>
          <w:szCs w:val="20"/>
          <w:u w:val="single"/>
        </w:rPr>
      </w:pPr>
      <w:r>
        <w:rPr>
          <w:color w:val="000000" w:themeColor="text1"/>
          <w:sz w:val="20"/>
          <w:szCs w:val="20"/>
        </w:rPr>
        <w:t>Długość: 3 143,00 m</w:t>
      </w:r>
    </w:p>
    <w:p w:rsidR="00807B70" w:rsidRPr="00807B70" w:rsidRDefault="00807B70" w:rsidP="00807B70">
      <w:pPr>
        <w:pStyle w:val="Akapitzlist"/>
        <w:numPr>
          <w:ilvl w:val="0"/>
          <w:numId w:val="31"/>
        </w:numPr>
        <w:spacing w:before="240" w:line="360" w:lineRule="auto"/>
        <w:jc w:val="both"/>
        <w:rPr>
          <w:color w:val="000000" w:themeColor="text1"/>
          <w:sz w:val="20"/>
          <w:szCs w:val="20"/>
          <w:u w:val="single"/>
        </w:rPr>
      </w:pPr>
      <w:r>
        <w:rPr>
          <w:color w:val="000000" w:themeColor="text1"/>
          <w:sz w:val="20"/>
          <w:szCs w:val="20"/>
        </w:rPr>
        <w:t>Prędkość projektowa: 30 km/h</w:t>
      </w:r>
    </w:p>
    <w:p w:rsidR="00807B70" w:rsidRPr="00807B70" w:rsidRDefault="00807B70" w:rsidP="00807B70">
      <w:pPr>
        <w:pStyle w:val="Akapitzlist"/>
        <w:numPr>
          <w:ilvl w:val="0"/>
          <w:numId w:val="31"/>
        </w:numPr>
        <w:spacing w:before="240" w:line="360" w:lineRule="auto"/>
        <w:jc w:val="both"/>
        <w:rPr>
          <w:color w:val="000000" w:themeColor="text1"/>
          <w:sz w:val="20"/>
          <w:szCs w:val="20"/>
          <w:u w:val="single"/>
        </w:rPr>
      </w:pPr>
      <w:r>
        <w:rPr>
          <w:color w:val="000000" w:themeColor="text1"/>
          <w:sz w:val="20"/>
          <w:szCs w:val="20"/>
        </w:rPr>
        <w:t>Szerokość pasa ruchu: 2,50 m</w:t>
      </w:r>
    </w:p>
    <w:p w:rsidR="00807B70" w:rsidRPr="00807B70" w:rsidRDefault="00807B70" w:rsidP="00807B70">
      <w:pPr>
        <w:pStyle w:val="Akapitzlist"/>
        <w:numPr>
          <w:ilvl w:val="0"/>
          <w:numId w:val="31"/>
        </w:numPr>
        <w:spacing w:before="240" w:line="360" w:lineRule="auto"/>
        <w:jc w:val="both"/>
        <w:rPr>
          <w:color w:val="000000" w:themeColor="text1"/>
          <w:sz w:val="20"/>
          <w:szCs w:val="20"/>
          <w:u w:val="single"/>
        </w:rPr>
      </w:pPr>
      <w:r>
        <w:rPr>
          <w:color w:val="000000" w:themeColor="text1"/>
          <w:sz w:val="20"/>
          <w:szCs w:val="20"/>
        </w:rPr>
        <w:t>Szerokość jezdni: 5,0 m</w:t>
      </w:r>
    </w:p>
    <w:p w:rsidR="00807B70" w:rsidRPr="00807B70" w:rsidRDefault="00807B70" w:rsidP="00807B70">
      <w:pPr>
        <w:pStyle w:val="Akapitzlist"/>
        <w:numPr>
          <w:ilvl w:val="0"/>
          <w:numId w:val="31"/>
        </w:numPr>
        <w:spacing w:before="240" w:line="360" w:lineRule="auto"/>
        <w:jc w:val="both"/>
        <w:rPr>
          <w:color w:val="000000" w:themeColor="text1"/>
          <w:sz w:val="20"/>
          <w:szCs w:val="20"/>
          <w:u w:val="single"/>
        </w:rPr>
      </w:pPr>
      <w:r>
        <w:rPr>
          <w:color w:val="000000" w:themeColor="text1"/>
          <w:sz w:val="20"/>
          <w:szCs w:val="20"/>
        </w:rPr>
        <w:t>Szerokość ciągu pieszo-rowerowego: 3,0 m</w:t>
      </w:r>
    </w:p>
    <w:p w:rsidR="00807B70" w:rsidRPr="00807B70" w:rsidRDefault="00807B70" w:rsidP="00807B70">
      <w:pPr>
        <w:pStyle w:val="Akapitzlist"/>
        <w:numPr>
          <w:ilvl w:val="0"/>
          <w:numId w:val="31"/>
        </w:numPr>
        <w:spacing w:before="240" w:line="360" w:lineRule="auto"/>
        <w:jc w:val="both"/>
        <w:rPr>
          <w:color w:val="000000" w:themeColor="text1"/>
          <w:sz w:val="20"/>
          <w:szCs w:val="20"/>
          <w:u w:val="single"/>
        </w:rPr>
      </w:pPr>
      <w:r>
        <w:rPr>
          <w:color w:val="000000" w:themeColor="text1"/>
          <w:sz w:val="20"/>
          <w:szCs w:val="20"/>
        </w:rPr>
        <w:t>Szerokość chodnika: 2,0 m</w:t>
      </w:r>
    </w:p>
    <w:p w:rsidR="00807B70" w:rsidRPr="00807B70" w:rsidRDefault="00807B70" w:rsidP="00807B70">
      <w:pPr>
        <w:pStyle w:val="Akapitzlist"/>
        <w:numPr>
          <w:ilvl w:val="0"/>
          <w:numId w:val="31"/>
        </w:numPr>
        <w:spacing w:before="240" w:line="360" w:lineRule="auto"/>
        <w:jc w:val="both"/>
        <w:rPr>
          <w:color w:val="000000" w:themeColor="text1"/>
          <w:sz w:val="20"/>
          <w:szCs w:val="20"/>
          <w:u w:val="single"/>
        </w:rPr>
      </w:pPr>
      <w:r>
        <w:rPr>
          <w:color w:val="000000" w:themeColor="text1"/>
          <w:sz w:val="20"/>
          <w:szCs w:val="20"/>
        </w:rPr>
        <w:t>Szerokość poboczy: 0,75 m</w:t>
      </w:r>
    </w:p>
    <w:p w:rsidR="00B91DC6" w:rsidRPr="00B91DC6" w:rsidRDefault="00807B70" w:rsidP="00B91DC6">
      <w:pPr>
        <w:pStyle w:val="Akapitzlist"/>
        <w:numPr>
          <w:ilvl w:val="0"/>
          <w:numId w:val="31"/>
        </w:numPr>
        <w:spacing w:before="240" w:line="360" w:lineRule="auto"/>
        <w:jc w:val="both"/>
        <w:rPr>
          <w:color w:val="000000" w:themeColor="text1"/>
          <w:sz w:val="20"/>
          <w:szCs w:val="20"/>
          <w:u w:val="single"/>
        </w:rPr>
      </w:pPr>
      <w:r>
        <w:rPr>
          <w:color w:val="000000" w:themeColor="text1"/>
          <w:sz w:val="20"/>
          <w:szCs w:val="20"/>
        </w:rPr>
        <w:lastRenderedPageBreak/>
        <w:t xml:space="preserve">Odwodnienie: powierzchniowo do istniejących rowów </w:t>
      </w:r>
      <w:r w:rsidR="00B91DC6">
        <w:rPr>
          <w:color w:val="000000" w:themeColor="text1"/>
          <w:sz w:val="20"/>
          <w:szCs w:val="20"/>
        </w:rPr>
        <w:t>oraz projektowanej kanalizacji deszczowej.</w:t>
      </w:r>
    </w:p>
    <w:p w:rsidR="001C74D6" w:rsidRPr="0087495F" w:rsidRDefault="00B91DC6" w:rsidP="001C74D6">
      <w:pPr>
        <w:numPr>
          <w:ilvl w:val="0"/>
          <w:numId w:val="1"/>
        </w:numPr>
        <w:spacing w:before="240" w:line="360" w:lineRule="auto"/>
        <w:ind w:left="434"/>
        <w:jc w:val="both"/>
        <w:rPr>
          <w:color w:val="000000" w:themeColor="text1"/>
          <w:sz w:val="20"/>
          <w:szCs w:val="20"/>
          <w:u w:val="single"/>
        </w:rPr>
      </w:pPr>
      <w:r>
        <w:rPr>
          <w:b/>
          <w:color w:val="000000" w:themeColor="text1"/>
          <w:sz w:val="20"/>
          <w:szCs w:val="20"/>
          <w:u w:val="single"/>
        </w:rPr>
        <w:t>Realizacja zadania planowana jest 2</w:t>
      </w:r>
      <w:r w:rsidR="0087495F">
        <w:rPr>
          <w:b/>
          <w:color w:val="000000" w:themeColor="text1"/>
          <w:sz w:val="20"/>
          <w:szCs w:val="20"/>
          <w:u w:val="single"/>
        </w:rPr>
        <w:t xml:space="preserve"> etapach:</w:t>
      </w:r>
    </w:p>
    <w:p w:rsidR="0087495F" w:rsidRDefault="0087495F" w:rsidP="0087495F">
      <w:pPr>
        <w:spacing w:before="240" w:line="360" w:lineRule="auto"/>
        <w:ind w:left="434"/>
        <w:jc w:val="both"/>
        <w:rPr>
          <w:color w:val="000000" w:themeColor="text1"/>
          <w:sz w:val="20"/>
          <w:szCs w:val="20"/>
        </w:rPr>
      </w:pPr>
      <w:r w:rsidRPr="0087495F">
        <w:rPr>
          <w:b/>
          <w:color w:val="000000" w:themeColor="text1"/>
          <w:sz w:val="20"/>
          <w:szCs w:val="20"/>
        </w:rPr>
        <w:t>I.</w:t>
      </w:r>
      <w:r>
        <w:rPr>
          <w:color w:val="000000" w:themeColor="text1"/>
          <w:sz w:val="20"/>
          <w:szCs w:val="20"/>
        </w:rPr>
        <w:t xml:space="preserve"> </w:t>
      </w:r>
      <w:r w:rsidRPr="0087495F">
        <w:rPr>
          <w:b/>
          <w:color w:val="000000" w:themeColor="text1"/>
          <w:sz w:val="20"/>
          <w:szCs w:val="20"/>
        </w:rPr>
        <w:t>Pierwszy Etap:</w:t>
      </w:r>
      <w:r>
        <w:rPr>
          <w:color w:val="000000" w:themeColor="text1"/>
          <w:sz w:val="20"/>
          <w:szCs w:val="20"/>
        </w:rPr>
        <w:t xml:space="preserve"> zaplanowany do wykonania do </w:t>
      </w:r>
      <w:r w:rsidR="009E6903">
        <w:rPr>
          <w:b/>
          <w:color w:val="000000" w:themeColor="text1"/>
          <w:sz w:val="20"/>
          <w:szCs w:val="20"/>
          <w:u w:val="single"/>
        </w:rPr>
        <w:t>31 października</w:t>
      </w:r>
      <w:r w:rsidRPr="007331F2">
        <w:rPr>
          <w:b/>
          <w:color w:val="000000" w:themeColor="text1"/>
          <w:sz w:val="20"/>
          <w:szCs w:val="20"/>
          <w:u w:val="single"/>
        </w:rPr>
        <w:t xml:space="preserve"> 2023</w:t>
      </w:r>
      <w:r w:rsidRPr="007331F2">
        <w:rPr>
          <w:color w:val="000000" w:themeColor="text1"/>
          <w:sz w:val="20"/>
          <w:szCs w:val="20"/>
          <w:u w:val="single"/>
        </w:rPr>
        <w:t xml:space="preserve"> </w:t>
      </w:r>
      <w:r w:rsidRPr="007331F2">
        <w:rPr>
          <w:b/>
          <w:color w:val="000000" w:themeColor="text1"/>
          <w:sz w:val="20"/>
          <w:szCs w:val="20"/>
          <w:u w:val="single"/>
        </w:rPr>
        <w:t>r</w:t>
      </w:r>
      <w:r w:rsidRPr="007331F2">
        <w:rPr>
          <w:color w:val="000000" w:themeColor="text1"/>
          <w:sz w:val="20"/>
          <w:szCs w:val="20"/>
          <w:u w:val="single"/>
        </w:rPr>
        <w:t>.</w:t>
      </w:r>
      <w:r>
        <w:rPr>
          <w:color w:val="000000" w:themeColor="text1"/>
          <w:sz w:val="20"/>
          <w:szCs w:val="20"/>
        </w:rPr>
        <w:t xml:space="preserve"> dotyczyć będzie wykonania robót drogowych od km 0+000 do 1+850 (droga 782629P na odcinku od 0+000 do 0+374 oraz droga 782625P na odcinku od 0+000 do 1+476) oraz kanalizacji deszczowej w zakresie kolektora kanalizacji deszczowej D-1 i D-2</w:t>
      </w:r>
    </w:p>
    <w:p w:rsidR="00446738" w:rsidRDefault="0087495F" w:rsidP="007331F2">
      <w:pPr>
        <w:spacing w:before="240" w:line="360" w:lineRule="auto"/>
        <w:ind w:left="434"/>
        <w:jc w:val="both"/>
        <w:rPr>
          <w:color w:val="000000" w:themeColor="text1"/>
          <w:sz w:val="20"/>
          <w:szCs w:val="20"/>
        </w:rPr>
      </w:pPr>
      <w:r>
        <w:rPr>
          <w:b/>
          <w:color w:val="000000" w:themeColor="text1"/>
          <w:sz w:val="20"/>
          <w:szCs w:val="20"/>
        </w:rPr>
        <w:t xml:space="preserve">II. Drugi Etap: </w:t>
      </w:r>
      <w:r>
        <w:rPr>
          <w:color w:val="000000" w:themeColor="text1"/>
          <w:sz w:val="20"/>
          <w:szCs w:val="20"/>
        </w:rPr>
        <w:t xml:space="preserve">zaplanowany do wykonania </w:t>
      </w:r>
      <w:r w:rsidR="007331F2">
        <w:rPr>
          <w:color w:val="000000" w:themeColor="text1"/>
          <w:sz w:val="20"/>
          <w:szCs w:val="20"/>
        </w:rPr>
        <w:t xml:space="preserve">do </w:t>
      </w:r>
      <w:r w:rsidR="007331F2">
        <w:rPr>
          <w:b/>
          <w:color w:val="000000" w:themeColor="text1"/>
          <w:sz w:val="20"/>
          <w:szCs w:val="20"/>
          <w:u w:val="single"/>
        </w:rPr>
        <w:t>31 października 2024</w:t>
      </w:r>
      <w:r w:rsidR="007331F2" w:rsidRPr="007331F2">
        <w:rPr>
          <w:b/>
          <w:color w:val="000000" w:themeColor="text1"/>
          <w:sz w:val="20"/>
          <w:szCs w:val="20"/>
          <w:u w:val="single"/>
        </w:rPr>
        <w:t xml:space="preserve"> r.</w:t>
      </w:r>
      <w:r w:rsidR="007331F2" w:rsidRPr="007331F2">
        <w:rPr>
          <w:b/>
          <w:color w:val="000000" w:themeColor="text1"/>
          <w:sz w:val="20"/>
          <w:szCs w:val="20"/>
        </w:rPr>
        <w:t xml:space="preserve"> </w:t>
      </w:r>
      <w:r w:rsidR="007331F2">
        <w:rPr>
          <w:color w:val="000000" w:themeColor="text1"/>
          <w:sz w:val="20"/>
          <w:szCs w:val="20"/>
        </w:rPr>
        <w:t>dotyczyć będzie wykonania robót drogowych od km 1+850 do 3 + 143 (droga 782625P na odcinku od 1+476 do 2+769) oraz kanalizacji deszczowej w zakresie kolektora kanalizacji deszczowej D-3, D-4, D-5, D-6</w:t>
      </w:r>
    </w:p>
    <w:p w:rsidR="007331F2" w:rsidRPr="007331F2" w:rsidRDefault="007331F2" w:rsidP="007331F2">
      <w:pPr>
        <w:spacing w:before="240" w:line="360" w:lineRule="auto"/>
        <w:ind w:left="434"/>
        <w:jc w:val="both"/>
        <w:rPr>
          <w:color w:val="000000" w:themeColor="text1"/>
          <w:sz w:val="20"/>
          <w:szCs w:val="20"/>
        </w:rPr>
      </w:pPr>
    </w:p>
    <w:p w:rsidR="00A70F4A" w:rsidRPr="00446738" w:rsidRDefault="00A70F4A" w:rsidP="00446738">
      <w:pPr>
        <w:spacing w:after="240" w:line="360" w:lineRule="auto"/>
        <w:jc w:val="both"/>
        <w:rPr>
          <w:b/>
          <w:iCs/>
          <w:sz w:val="20"/>
          <w:szCs w:val="20"/>
        </w:rPr>
      </w:pPr>
      <w:r w:rsidRPr="00446738">
        <w:rPr>
          <w:b/>
          <w:iCs/>
          <w:sz w:val="20"/>
          <w:szCs w:val="20"/>
        </w:rPr>
        <w:t>Szczegółowy zakres i rodzaj prac przewidzianych do wykonania w ramach przedmiotu zamówienia przedstawiony została:</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7331F2">
        <w:rPr>
          <w:rFonts w:ascii="Arial" w:hAnsi="Arial" w:cs="Arial"/>
          <w:b/>
          <w:iCs/>
          <w:sz w:val="20"/>
          <w:szCs w:val="20"/>
        </w:rPr>
        <w:t>, branża drogowa, kanalizacyjna</w:t>
      </w:r>
    </w:p>
    <w:p w:rsidR="007A2D80" w:rsidRDefault="007A2D80"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 xml:space="preserve">Projekcie stałej organizacji ruchu </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Szczegóło</w:t>
      </w:r>
      <w:r w:rsidR="00132EF4">
        <w:rPr>
          <w:rFonts w:ascii="Arial" w:hAnsi="Arial" w:cs="Arial"/>
          <w:b/>
          <w:iCs/>
          <w:sz w:val="20"/>
          <w:szCs w:val="20"/>
        </w:rPr>
        <w:t xml:space="preserve">wych specyfikacjach technicznych </w:t>
      </w:r>
      <w:r w:rsidR="007331F2">
        <w:rPr>
          <w:rFonts w:ascii="Arial" w:hAnsi="Arial" w:cs="Arial"/>
          <w:b/>
          <w:iCs/>
          <w:sz w:val="20"/>
          <w:szCs w:val="20"/>
        </w:rPr>
        <w:t>(drogowa, kanalizacyjna)</w:t>
      </w:r>
    </w:p>
    <w:p w:rsidR="00A70F4A" w:rsidRDefault="007331F2"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Przedmiar robót</w:t>
      </w:r>
      <w:r w:rsidR="00B0122B">
        <w:rPr>
          <w:rFonts w:ascii="Arial" w:hAnsi="Arial" w:cs="Arial"/>
          <w:b/>
          <w:iCs/>
          <w:sz w:val="20"/>
          <w:szCs w:val="20"/>
        </w:rPr>
        <w:t xml:space="preserve">, kosztorysy ofertowe </w:t>
      </w:r>
      <w:r>
        <w:rPr>
          <w:rFonts w:ascii="Arial" w:hAnsi="Arial" w:cs="Arial"/>
          <w:b/>
          <w:iCs/>
          <w:sz w:val="20"/>
          <w:szCs w:val="20"/>
        </w:rPr>
        <w:t xml:space="preserve"> (drogowa, kanalizacyjna z podziałem na etap I i II)</w:t>
      </w:r>
    </w:p>
    <w:p w:rsidR="004D7B29" w:rsidRPr="009C2090" w:rsidRDefault="004D7B29" w:rsidP="00B13194">
      <w:pPr>
        <w:pStyle w:val="Default"/>
        <w:spacing w:line="360" w:lineRule="auto"/>
        <w:rPr>
          <w:rFonts w:ascii="Arial" w:hAnsi="Arial" w:cs="Arial"/>
          <w:b/>
          <w:iCs/>
          <w:sz w:val="20"/>
          <w:szCs w:val="20"/>
          <w:u w:val="single"/>
        </w:rPr>
      </w:pPr>
    </w:p>
    <w:p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t>
      </w:r>
      <w:r w:rsidR="009C2090">
        <w:rPr>
          <w:rFonts w:ascii="Arial" w:hAnsi="Arial" w:cs="Arial"/>
          <w:iCs/>
          <w:sz w:val="20"/>
          <w:szCs w:val="20"/>
        </w:rPr>
        <w:lastRenderedPageBreak/>
        <w:t xml:space="preserve">Wykonawca, który w ofercie powoła się na zastosowanie rozwiązań równoważnych opisywanych w SWZ, jest obowiązany wykazać, że oferowane przez niego roboty budowlane spełniają wymagania określone przez Zamawiającego. </w:t>
      </w:r>
    </w:p>
    <w:p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rsidR="00A70F4A" w:rsidRPr="00A70F4A" w:rsidRDefault="00A70F4A" w:rsidP="00C17B03">
      <w:pPr>
        <w:pStyle w:val="Default"/>
        <w:spacing w:line="360" w:lineRule="auto"/>
        <w:rPr>
          <w:rFonts w:ascii="Arial" w:hAnsi="Arial" w:cs="Arial"/>
          <w:b/>
          <w:sz w:val="20"/>
          <w:szCs w:val="20"/>
        </w:rPr>
      </w:pPr>
    </w:p>
    <w:p w:rsidR="00036855" w:rsidRPr="001C74D6" w:rsidRDefault="00C9038A" w:rsidP="00C9038A">
      <w:pPr>
        <w:spacing w:line="360" w:lineRule="auto"/>
        <w:jc w:val="both"/>
        <w:rPr>
          <w:sz w:val="20"/>
          <w:szCs w:val="20"/>
          <w:u w:val="single"/>
        </w:rPr>
      </w:pPr>
      <w:r w:rsidRPr="001C74D6">
        <w:rPr>
          <w:b/>
          <w:sz w:val="20"/>
          <w:szCs w:val="20"/>
        </w:rPr>
        <w:t>3</w:t>
      </w:r>
      <w:r>
        <w:rPr>
          <w:sz w:val="20"/>
          <w:szCs w:val="20"/>
        </w:rPr>
        <w:t xml:space="preserve">.      </w:t>
      </w:r>
      <w:r w:rsidR="007E5D95" w:rsidRPr="001C74D6">
        <w:rPr>
          <w:sz w:val="20"/>
          <w:szCs w:val="20"/>
          <w:u w:val="single"/>
        </w:rPr>
        <w:t>Wspólny Słownik Zamówień CPV:</w:t>
      </w:r>
    </w:p>
    <w:p w:rsidR="006903C7" w:rsidRDefault="00613D64" w:rsidP="006903C7">
      <w:pPr>
        <w:pStyle w:val="Akapitzlist"/>
        <w:spacing w:line="360" w:lineRule="auto"/>
        <w:ind w:left="595"/>
        <w:rPr>
          <w:rFonts w:eastAsia="Times New Roman"/>
          <w:sz w:val="20"/>
          <w:szCs w:val="20"/>
        </w:rPr>
      </w:pPr>
      <w:r>
        <w:rPr>
          <w:rFonts w:eastAsia="Times New Roman"/>
          <w:sz w:val="20"/>
          <w:szCs w:val="20"/>
        </w:rPr>
        <w:t>45233252-0</w:t>
      </w:r>
      <w:r w:rsidR="00B13194">
        <w:rPr>
          <w:rFonts w:eastAsia="Times New Roman"/>
          <w:sz w:val="20"/>
          <w:szCs w:val="20"/>
        </w:rPr>
        <w:t xml:space="preserve">  R</w:t>
      </w:r>
      <w:r w:rsidR="001434D3">
        <w:rPr>
          <w:rFonts w:eastAsia="Times New Roman"/>
          <w:sz w:val="20"/>
          <w:szCs w:val="20"/>
        </w:rPr>
        <w:t xml:space="preserve">oboty w zakresie nawierzchni ulic. </w:t>
      </w:r>
    </w:p>
    <w:p w:rsidR="00B13194" w:rsidRDefault="00B13194" w:rsidP="006903C7">
      <w:pPr>
        <w:pStyle w:val="Akapitzlist"/>
        <w:spacing w:line="360" w:lineRule="auto"/>
        <w:ind w:left="595"/>
        <w:rPr>
          <w:rFonts w:eastAsia="Times New Roman"/>
          <w:sz w:val="20"/>
          <w:szCs w:val="20"/>
        </w:rPr>
      </w:pPr>
      <w:r>
        <w:rPr>
          <w:rFonts w:eastAsia="Times New Roman"/>
          <w:sz w:val="20"/>
          <w:szCs w:val="20"/>
        </w:rPr>
        <w:t xml:space="preserve">45111200-0 Roboty w zakresie przygotowania terenu pod budowę i roboty ziemne </w:t>
      </w:r>
    </w:p>
    <w:p w:rsidR="00B13194" w:rsidRDefault="00B13194" w:rsidP="006903C7">
      <w:pPr>
        <w:pStyle w:val="Akapitzlist"/>
        <w:spacing w:line="360" w:lineRule="auto"/>
        <w:ind w:left="595"/>
        <w:rPr>
          <w:rFonts w:eastAsia="Times New Roman"/>
          <w:sz w:val="20"/>
          <w:szCs w:val="20"/>
        </w:rPr>
      </w:pPr>
      <w:r>
        <w:rPr>
          <w:rFonts w:eastAsia="Times New Roman"/>
          <w:sz w:val="20"/>
          <w:szCs w:val="20"/>
        </w:rPr>
        <w:t xml:space="preserve">45232130-2 Roboty budowlane w zakresie rurociągów do odprowadzania wody burzowej. </w:t>
      </w:r>
    </w:p>
    <w:p w:rsidR="006903C7" w:rsidRPr="00F52BBD" w:rsidRDefault="006903C7" w:rsidP="006903C7">
      <w:pPr>
        <w:spacing w:line="360" w:lineRule="auto"/>
        <w:ind w:left="434"/>
        <w:jc w:val="both"/>
        <w:rPr>
          <w:sz w:val="20"/>
          <w:szCs w:val="20"/>
          <w:u w:val="single"/>
        </w:rPr>
      </w:pPr>
    </w:p>
    <w:p w:rsidR="006D6938" w:rsidRPr="005530EA" w:rsidRDefault="00A72D22" w:rsidP="005530EA">
      <w:pPr>
        <w:spacing w:after="120" w:line="360" w:lineRule="auto"/>
        <w:jc w:val="both"/>
        <w:rPr>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w:t>
      </w:r>
      <w:r w:rsidR="001A52CF">
        <w:rPr>
          <w:bCs/>
          <w:iCs/>
          <w:color w:val="000000"/>
          <w:sz w:val="20"/>
          <w:szCs w:val="20"/>
        </w:rPr>
        <w:t xml:space="preserve">a, jak i również skutkować poważnymi trudnościami w egzekwowaniu uprawnień Zamawiającego związanych z udzieloną przez Wykonawców na poszczególne części przedmiotu zamówienia gwarancją i rękojmią.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r w:rsidR="00B13194">
        <w:rPr>
          <w:b/>
          <w:sz w:val="20"/>
          <w:szCs w:val="20"/>
        </w:rPr>
        <w:t xml:space="preserve">ustawy </w:t>
      </w:r>
      <w:proofErr w:type="spellStart"/>
      <w:r w:rsidR="00B13194">
        <w:rPr>
          <w:b/>
          <w:sz w:val="20"/>
          <w:szCs w:val="20"/>
        </w:rPr>
        <w:t>Pzp</w:t>
      </w:r>
      <w:proofErr w:type="spellEnd"/>
      <w:r w:rsidR="00B13194">
        <w:rPr>
          <w:b/>
          <w:sz w:val="20"/>
          <w:szCs w:val="20"/>
        </w:rPr>
        <w:t xml:space="preserve">.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w:t>
      </w:r>
      <w:r w:rsidR="00B13194">
        <w:rPr>
          <w:sz w:val="20"/>
          <w:szCs w:val="20"/>
        </w:rPr>
        <w:t xml:space="preserve">  (Dz. U. z 2022 r. poz. 699</w:t>
      </w:r>
      <w:r w:rsidRPr="00166058">
        <w:rPr>
          <w:sz w:val="20"/>
          <w:szCs w:val="20"/>
        </w:rPr>
        <w:t xml:space="preserve"> ze zm.) oraz ustawy z dnia 13 września 1996r. o utrzymaniu czystości i porządku w gminach (Dz.</w:t>
      </w:r>
      <w:r w:rsidR="008C7F32">
        <w:rPr>
          <w:sz w:val="20"/>
          <w:szCs w:val="20"/>
        </w:rPr>
        <w:t xml:space="preserve"> U. z 2022r. poz. 1297 ze zm</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D92D65" w:rsidRDefault="00224607">
      <w:pPr>
        <w:pStyle w:val="Nagwek2"/>
      </w:pPr>
      <w:r>
        <w:t>V. Wizja lokalna</w:t>
      </w:r>
    </w:p>
    <w:p w:rsidR="006B2F46" w:rsidRPr="006B2F46" w:rsidRDefault="006B2F46" w:rsidP="00662931">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r>
        <w:lastRenderedPageBreak/>
        <w:t>VI. Podwykonawstwo</w:t>
      </w:r>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rsidR="00B13194" w:rsidRDefault="00B13194" w:rsidP="0083520A">
      <w:pPr>
        <w:numPr>
          <w:ilvl w:val="0"/>
          <w:numId w:val="10"/>
        </w:numPr>
        <w:spacing w:line="360" w:lineRule="auto"/>
        <w:jc w:val="both"/>
        <w:rPr>
          <w:sz w:val="20"/>
          <w:szCs w:val="20"/>
        </w:rPr>
      </w:pPr>
      <w:r>
        <w:rPr>
          <w:b/>
          <w:sz w:val="20"/>
          <w:szCs w:val="20"/>
        </w:rPr>
        <w:t xml:space="preserve">Zamawiający wymaga, aby Podwykonawcy, którzy będą brać udział w wykonywaniu zamówienia nie podlegali wykluczeniu w zakresie okoliczności wskazanych w art. 7 ust. 1 ustawy z dnia 13 kwietnia 2022 r. </w:t>
      </w:r>
      <w:r w:rsidR="00C17D6D">
        <w:rPr>
          <w:b/>
          <w:sz w:val="20"/>
          <w:szCs w:val="20"/>
        </w:rPr>
        <w:t xml:space="preserve">o szczególnych rozwiązaniach w zakresie przeciwdziałania wspieraniu agresji na Ukrainę oraz służących ochronie bezpieczeństwa narodowego, na czas trwania tych okoliczności. </w:t>
      </w:r>
    </w:p>
    <w:p w:rsidR="00576BC3" w:rsidRDefault="00576BC3" w:rsidP="00576BC3">
      <w:pPr>
        <w:spacing w:line="360" w:lineRule="auto"/>
        <w:ind w:left="453"/>
        <w:jc w:val="both"/>
        <w:rPr>
          <w:sz w:val="20"/>
          <w:szCs w:val="20"/>
        </w:rPr>
      </w:pPr>
    </w:p>
    <w:p w:rsidR="00D92D65" w:rsidRDefault="007E5D95">
      <w:pPr>
        <w:pStyle w:val="Nagwek2"/>
      </w:pPr>
      <w:r>
        <w:t>VII. Termin wykonania zamówienia</w:t>
      </w:r>
    </w:p>
    <w:p w:rsidR="00132EF4" w:rsidRPr="00446738" w:rsidRDefault="00595E3F" w:rsidP="00F022A8">
      <w:pPr>
        <w:numPr>
          <w:ilvl w:val="0"/>
          <w:numId w:val="13"/>
        </w:numPr>
        <w:spacing w:before="240" w:line="360" w:lineRule="auto"/>
        <w:ind w:left="426"/>
        <w:jc w:val="both"/>
        <w:rPr>
          <w:b/>
          <w:sz w:val="20"/>
          <w:szCs w:val="20"/>
          <w:u w:val="single"/>
        </w:rPr>
      </w:pPr>
      <w:r w:rsidRPr="00132EF4">
        <w:rPr>
          <w:sz w:val="20"/>
          <w:szCs w:val="20"/>
        </w:rPr>
        <w:t>Zamówienie musi zostać</w:t>
      </w:r>
      <w:r w:rsidR="00576BC3" w:rsidRPr="00132EF4">
        <w:rPr>
          <w:sz w:val="20"/>
          <w:szCs w:val="20"/>
        </w:rPr>
        <w:t xml:space="preserve"> zrealizowane w terminie</w:t>
      </w:r>
      <w:r w:rsidR="007331F2">
        <w:rPr>
          <w:b/>
          <w:sz w:val="20"/>
          <w:szCs w:val="20"/>
          <w:u w:val="single"/>
        </w:rPr>
        <w:t>: 31 października 2024</w:t>
      </w:r>
      <w:r w:rsidR="00285214">
        <w:rPr>
          <w:b/>
          <w:sz w:val="20"/>
          <w:szCs w:val="20"/>
          <w:u w:val="single"/>
        </w:rPr>
        <w:t xml:space="preserve"> r. </w:t>
      </w:r>
    </w:p>
    <w:p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rsidR="00D92D65" w:rsidRDefault="007E5D95">
      <w:pPr>
        <w:pStyle w:val="Nagwek2"/>
        <w:tabs>
          <w:tab w:val="left" w:pos="0"/>
        </w:tabs>
      </w:pPr>
      <w:r>
        <w:t>VIII. Warunki udziału w postępowaniu</w:t>
      </w:r>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83520A">
      <w:pPr>
        <w:pStyle w:val="Akapitzlist"/>
        <w:numPr>
          <w:ilvl w:val="1"/>
          <w:numId w:val="15"/>
        </w:numPr>
        <w:spacing w:line="360" w:lineRule="auto"/>
        <w:ind w:right="20"/>
        <w:jc w:val="both"/>
        <w:rPr>
          <w:sz w:val="20"/>
          <w:szCs w:val="20"/>
        </w:rPr>
      </w:pPr>
      <w:r>
        <w:rPr>
          <w:b/>
          <w:sz w:val="20"/>
          <w:szCs w:val="20"/>
        </w:rPr>
        <w:lastRenderedPageBreak/>
        <w:t xml:space="preserve">dotyczącej Wykonawcy: </w:t>
      </w:r>
    </w:p>
    <w:p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7331F2">
        <w:rPr>
          <w:b/>
          <w:sz w:val="20"/>
          <w:szCs w:val="20"/>
        </w:rPr>
        <w:t>: co najmniej 1 (jedną) robotę budowlaną polegającą</w:t>
      </w:r>
      <w:r w:rsidR="00605F3A">
        <w:rPr>
          <w:b/>
          <w:sz w:val="20"/>
          <w:szCs w:val="20"/>
        </w:rPr>
        <w:t xml:space="preserve"> na budowie lub przebudowie lub remoncie </w:t>
      </w:r>
      <w:r w:rsidR="007331F2">
        <w:rPr>
          <w:b/>
          <w:sz w:val="20"/>
          <w:szCs w:val="20"/>
        </w:rPr>
        <w:t>lub rozbudowie dróg/drogi o nawierzchni bitumicznej wraz z budową kanalizacji deszczowej o wartości co najmniej 1 000 000,00 zł.</w:t>
      </w:r>
      <w:r w:rsidR="00945A37">
        <w:rPr>
          <w:b/>
          <w:sz w:val="20"/>
          <w:szCs w:val="20"/>
        </w:rPr>
        <w:t xml:space="preserve"> brutto (wraz z należnym podatkiem VAT)</w:t>
      </w:r>
      <w:r w:rsidR="007331F2">
        <w:rPr>
          <w:b/>
          <w:sz w:val="20"/>
          <w:szCs w:val="20"/>
        </w:rPr>
        <w:t xml:space="preserve"> </w:t>
      </w:r>
      <w:r w:rsidR="00325244">
        <w:rPr>
          <w:b/>
          <w:sz w:val="20"/>
          <w:szCs w:val="20"/>
        </w:rPr>
        <w:t xml:space="preserve">w ramach jednej umowy, </w:t>
      </w:r>
      <w:r w:rsidR="00325244">
        <w:rPr>
          <w:sz w:val="20"/>
          <w:szCs w:val="20"/>
        </w:rPr>
        <w:t xml:space="preserve">wraz z podaniem </w:t>
      </w:r>
      <w:r w:rsidR="00A83071">
        <w:rPr>
          <w:sz w:val="20"/>
          <w:szCs w:val="20"/>
        </w:rPr>
        <w:t>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rsidR="00325244" w:rsidRPr="00325244" w:rsidRDefault="00325244" w:rsidP="0083520A">
      <w:pPr>
        <w:pStyle w:val="Akapitzlist"/>
        <w:numPr>
          <w:ilvl w:val="0"/>
          <w:numId w:val="25"/>
        </w:numPr>
        <w:spacing w:line="360" w:lineRule="auto"/>
        <w:ind w:right="20"/>
        <w:jc w:val="both"/>
        <w:rPr>
          <w:b/>
          <w:sz w:val="20"/>
          <w:szCs w:val="20"/>
        </w:rPr>
      </w:pPr>
      <w:r>
        <w:rPr>
          <w:b/>
          <w:sz w:val="20"/>
          <w:szCs w:val="20"/>
        </w:rPr>
        <w:t xml:space="preserve">1 osobę posiadającą uprawnienia budowlane </w:t>
      </w:r>
      <w:r w:rsidRPr="00325244">
        <w:rPr>
          <w:b/>
          <w:sz w:val="20"/>
          <w:szCs w:val="20"/>
        </w:rPr>
        <w:t xml:space="preserve">zgodnie z ustawą Prawo Budowlane z dnia 07 lipca 1994 r. </w:t>
      </w:r>
      <w:r>
        <w:rPr>
          <w:b/>
          <w:sz w:val="20"/>
          <w:szCs w:val="20"/>
        </w:rPr>
        <w:t>do kierowania robotami budowlanymi w spec</w:t>
      </w:r>
      <w:r w:rsidR="00751337">
        <w:rPr>
          <w:b/>
          <w:sz w:val="20"/>
          <w:szCs w:val="20"/>
        </w:rPr>
        <w:t xml:space="preserve">jalności drogowej </w:t>
      </w:r>
      <w:r>
        <w:rPr>
          <w:b/>
          <w:sz w:val="20"/>
          <w:szCs w:val="20"/>
        </w:rPr>
        <w:t xml:space="preserve"> (kierownik budowy) </w:t>
      </w:r>
    </w:p>
    <w:p w:rsidR="00C17D6D" w:rsidRPr="00325244" w:rsidRDefault="00325244" w:rsidP="0083520A">
      <w:pPr>
        <w:pStyle w:val="Akapitzlist"/>
        <w:numPr>
          <w:ilvl w:val="0"/>
          <w:numId w:val="25"/>
        </w:numPr>
        <w:spacing w:line="360" w:lineRule="auto"/>
        <w:ind w:right="20"/>
        <w:jc w:val="both"/>
        <w:rPr>
          <w:b/>
          <w:sz w:val="20"/>
          <w:szCs w:val="20"/>
        </w:rPr>
      </w:pPr>
      <w:r>
        <w:rPr>
          <w:b/>
          <w:sz w:val="20"/>
          <w:szCs w:val="20"/>
        </w:rPr>
        <w:t>1 osobę posiadającą uprawnienia budowlane zgodnie z ustawą Prawo Budowlane z dnia 07 lipca 1994 r. do kierowania robotami w specjalności instalacyjnej w zakresie sieci instalacji urządzeń</w:t>
      </w:r>
      <w:r w:rsidR="00751337">
        <w:rPr>
          <w:b/>
          <w:sz w:val="20"/>
          <w:szCs w:val="20"/>
        </w:rPr>
        <w:t xml:space="preserve"> kanalizacyjnych</w:t>
      </w:r>
      <w:r>
        <w:rPr>
          <w:b/>
          <w:sz w:val="20"/>
          <w:szCs w:val="20"/>
        </w:rPr>
        <w:t xml:space="preserve"> (kierownik robót sanitarnych). </w:t>
      </w:r>
    </w:p>
    <w:p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w:t>
      </w:r>
      <w:r w:rsidRPr="004825D8">
        <w:rPr>
          <w:sz w:val="20"/>
          <w:szCs w:val="20"/>
        </w:rPr>
        <w:lastRenderedPageBreak/>
        <w:t>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w:t>
      </w:r>
      <w:r w:rsidR="008C7F32">
        <w:rPr>
          <w:sz w:val="20"/>
          <w:szCs w:val="20"/>
        </w:rPr>
        <w:t xml:space="preserve"> Unii Europejskiej (Dz.U. z 2021 r. poz. 1646</w:t>
      </w:r>
      <w:r w:rsidRPr="004825D8">
        <w:rPr>
          <w:sz w:val="20"/>
          <w:szCs w:val="20"/>
        </w:rPr>
        <w:t>).</w:t>
      </w:r>
    </w:p>
    <w:p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r>
        <w:t>IX. Podstawy wykluczenia z postępowania</w:t>
      </w:r>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r w:rsidR="00325244">
        <w:rPr>
          <w:b/>
          <w:sz w:val="20"/>
          <w:szCs w:val="20"/>
        </w:rPr>
        <w:t xml:space="preserve">ust. 1 </w:t>
      </w:r>
      <w:proofErr w:type="spellStart"/>
      <w:r>
        <w:rPr>
          <w:b/>
          <w:sz w:val="20"/>
          <w:szCs w:val="20"/>
        </w:rPr>
        <w:t>Pzp</w:t>
      </w:r>
      <w:proofErr w:type="spellEnd"/>
      <w:r>
        <w:rPr>
          <w:b/>
          <w:sz w:val="20"/>
          <w:szCs w:val="20"/>
        </w:rPr>
        <w:t>.</w:t>
      </w:r>
    </w:p>
    <w:p w:rsidR="006539BA" w:rsidRPr="00C17D6D"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C17D6D">
        <w:rPr>
          <w:b/>
          <w:sz w:val="20"/>
          <w:szCs w:val="20"/>
          <w:u w:val="single"/>
        </w:rPr>
        <w:t xml:space="preserve">przesłanka obligatoryjna. </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9639F" w:rsidRPr="0069639F" w:rsidRDefault="0069639F" w:rsidP="0069639F">
      <w:pPr>
        <w:spacing w:line="360" w:lineRule="auto"/>
        <w:ind w:left="812"/>
        <w:jc w:val="both"/>
        <w:rPr>
          <w:b/>
          <w:sz w:val="20"/>
          <w:szCs w:val="20"/>
          <w:lang w:val="x-none"/>
        </w:rPr>
      </w:pPr>
    </w:p>
    <w:p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 xml:space="preserve">w stosunku do którego otwarto likwidację, ogłoszono upadłość, którego aktywami zarządza likwidator lub sąd, zawarł układ z wierzycielami, którego </w:t>
      </w:r>
      <w:r w:rsidRPr="00C4253E">
        <w:rPr>
          <w:b/>
          <w:sz w:val="20"/>
          <w:szCs w:val="20"/>
        </w:rPr>
        <w:lastRenderedPageBreak/>
        <w:t>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r>
        <w:t>X. Podmiotowe środki dowodowe. Oświadczenia i dokumenty, jakie zobowiązani są dostarczyć Wykonawcy w celu potwierdzenia spełniania warunków udziału w postępowaniu oraz wykazania braku podstaw wykluczenia</w:t>
      </w:r>
      <w:r w:rsidR="00834F33">
        <w:t>.</w:t>
      </w:r>
    </w:p>
    <w:p w:rsidR="00834F33" w:rsidRDefault="00834F33" w:rsidP="00F74EE3">
      <w:pPr>
        <w:spacing w:line="360" w:lineRule="auto"/>
        <w:jc w:val="both"/>
        <w:rPr>
          <w:sz w:val="20"/>
          <w:szCs w:val="20"/>
        </w:rPr>
      </w:pPr>
      <w:r>
        <w:t xml:space="preserve">1. </w:t>
      </w:r>
      <w:r w:rsidR="008C0C36">
        <w:rPr>
          <w:sz w:val="20"/>
          <w:szCs w:val="20"/>
        </w:rPr>
        <w:t>Wykonawca wraz z ofertą zobowiązany jest złożyć:</w:t>
      </w:r>
    </w:p>
    <w:p w:rsidR="008C0C36" w:rsidRPr="00F74EE3" w:rsidRDefault="008C0C36" w:rsidP="00F74EE3">
      <w:pPr>
        <w:spacing w:line="360" w:lineRule="auto"/>
        <w:jc w:val="both"/>
        <w:rPr>
          <w:b/>
          <w:sz w:val="20"/>
          <w:szCs w:val="20"/>
        </w:rPr>
      </w:pPr>
      <w:r>
        <w:rPr>
          <w:sz w:val="20"/>
          <w:szCs w:val="20"/>
        </w:rPr>
        <w:t xml:space="preserve">1) </w:t>
      </w:r>
      <w:r w:rsidRPr="00F74EE3">
        <w:rPr>
          <w:b/>
          <w:sz w:val="20"/>
          <w:szCs w:val="20"/>
        </w:rPr>
        <w:t>wzór oferty na roboty budowlane –</w:t>
      </w:r>
      <w:r>
        <w:rPr>
          <w:sz w:val="20"/>
          <w:szCs w:val="20"/>
        </w:rPr>
        <w:t xml:space="preserve"> </w:t>
      </w:r>
      <w:r w:rsidRPr="00F74EE3">
        <w:rPr>
          <w:b/>
          <w:sz w:val="20"/>
          <w:szCs w:val="20"/>
        </w:rPr>
        <w:t>Załącznik nr 1 do SWZ</w:t>
      </w:r>
    </w:p>
    <w:p w:rsidR="008C0C36" w:rsidRPr="00F74EE3" w:rsidRDefault="008C0C36" w:rsidP="00F74EE3">
      <w:pPr>
        <w:spacing w:line="360" w:lineRule="auto"/>
        <w:jc w:val="both"/>
        <w:rPr>
          <w:b/>
          <w:sz w:val="20"/>
          <w:szCs w:val="20"/>
        </w:rPr>
      </w:pPr>
      <w:r>
        <w:rPr>
          <w:sz w:val="20"/>
          <w:szCs w:val="20"/>
        </w:rPr>
        <w:t xml:space="preserve">2) </w:t>
      </w:r>
      <w:r w:rsidRPr="00F74EE3">
        <w:rPr>
          <w:b/>
          <w:sz w:val="20"/>
          <w:szCs w:val="20"/>
        </w:rPr>
        <w:t xml:space="preserve">Wzór oświadczenia do Formularza oferty – oświadczenie wykonawców wspólnie ubiegających się o udzielnie zamówienia na podstawie art. 117 ust.4 ustawy </w:t>
      </w:r>
      <w:proofErr w:type="spellStart"/>
      <w:r w:rsidRPr="00F74EE3">
        <w:rPr>
          <w:b/>
          <w:sz w:val="20"/>
          <w:szCs w:val="20"/>
        </w:rPr>
        <w:t>Pzp</w:t>
      </w:r>
      <w:proofErr w:type="spellEnd"/>
      <w:r w:rsidRPr="00F74EE3">
        <w:rPr>
          <w:b/>
          <w:sz w:val="20"/>
          <w:szCs w:val="20"/>
        </w:rPr>
        <w:t>. Załącznik nr 1A do SWZ</w:t>
      </w:r>
    </w:p>
    <w:p w:rsidR="008C0C36" w:rsidRPr="00F74EE3" w:rsidRDefault="008C0C36" w:rsidP="00F74EE3">
      <w:pPr>
        <w:spacing w:line="360" w:lineRule="auto"/>
        <w:jc w:val="both"/>
        <w:rPr>
          <w:b/>
          <w:sz w:val="20"/>
          <w:szCs w:val="20"/>
        </w:rPr>
      </w:pPr>
      <w:r w:rsidRPr="00F74EE3">
        <w:rPr>
          <w:b/>
          <w:sz w:val="20"/>
          <w:szCs w:val="20"/>
        </w:rPr>
        <w:t>Uwaga! Składane tylko w przypadku wspólnego ubiegania się o zamówienia przez Wykonawców.</w:t>
      </w:r>
    </w:p>
    <w:p w:rsidR="008C0C36" w:rsidRPr="00F74EE3" w:rsidRDefault="008C0C36" w:rsidP="00F74EE3">
      <w:pPr>
        <w:spacing w:line="360" w:lineRule="auto"/>
        <w:jc w:val="both"/>
        <w:rPr>
          <w:b/>
          <w:sz w:val="20"/>
          <w:szCs w:val="20"/>
        </w:rPr>
      </w:pPr>
      <w:r w:rsidRPr="00F74EE3">
        <w:rPr>
          <w:sz w:val="20"/>
          <w:szCs w:val="20"/>
        </w:rPr>
        <w:t>3)</w:t>
      </w:r>
      <w:r w:rsidRPr="00F74EE3">
        <w:rPr>
          <w:b/>
          <w:sz w:val="20"/>
          <w:szCs w:val="20"/>
        </w:rPr>
        <w:t xml:space="preserve"> Oświadczenie o niepodleganiu wykluczeniu oraz spełnieniu warunków udziału składane na podstawie art. 125 ust. 1</w:t>
      </w:r>
    </w:p>
    <w:p w:rsidR="008C0C36" w:rsidRPr="00F74EE3" w:rsidRDefault="008C0C36" w:rsidP="00F74EE3">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 </w:t>
      </w:r>
      <w:r w:rsidRPr="00F74EE3">
        <w:rPr>
          <w:b/>
          <w:sz w:val="20"/>
          <w:szCs w:val="20"/>
        </w:rPr>
        <w:t>Załącznik nr 2 do SWZ</w:t>
      </w:r>
    </w:p>
    <w:p w:rsidR="008C0C36" w:rsidRPr="00F74EE3" w:rsidRDefault="00F74EE3" w:rsidP="00F74EE3">
      <w:pPr>
        <w:spacing w:line="360" w:lineRule="auto"/>
        <w:jc w:val="both"/>
        <w:rPr>
          <w:b/>
          <w:sz w:val="20"/>
          <w:szCs w:val="20"/>
        </w:rPr>
      </w:pPr>
      <w:r>
        <w:rPr>
          <w:sz w:val="20"/>
          <w:szCs w:val="20"/>
        </w:rPr>
        <w:t xml:space="preserve">4) </w:t>
      </w:r>
      <w:r w:rsidRPr="00F74EE3">
        <w:rPr>
          <w:b/>
          <w:sz w:val="20"/>
          <w:szCs w:val="20"/>
        </w:rPr>
        <w:t>Zobowiązanie podmiotu udostępniającego zasoby.</w:t>
      </w:r>
    </w:p>
    <w:p w:rsidR="00F74EE3" w:rsidRDefault="00F74EE3" w:rsidP="00F74EE3">
      <w:pPr>
        <w:spacing w:line="360" w:lineRule="auto"/>
        <w:jc w:val="both"/>
        <w:rPr>
          <w:sz w:val="20"/>
          <w:szCs w:val="20"/>
        </w:rPr>
      </w:pPr>
      <w:r>
        <w:rPr>
          <w:sz w:val="20"/>
          <w:szCs w:val="20"/>
        </w:rPr>
        <w:t xml:space="preserve">Zobowiązanie podmiotu udostępniającego zasoby do oddania mu dyspozycji niezbędnych zasobów na potrzeby realizacji danego zamówienia lub inny podmiotowy środek dowodowy potwierdzający, że Wykonawca realizując zamówienie, będzie dysponował niezbędnymi zasobami tych podmiotów – </w:t>
      </w:r>
      <w:r w:rsidRPr="00F74EE3">
        <w:rPr>
          <w:b/>
          <w:sz w:val="20"/>
          <w:szCs w:val="20"/>
        </w:rPr>
        <w:t>Załącznik nr 3 do SWZ.</w:t>
      </w:r>
      <w:r>
        <w:rPr>
          <w:sz w:val="20"/>
          <w:szCs w:val="20"/>
        </w:rPr>
        <w:t xml:space="preserve">  </w:t>
      </w:r>
    </w:p>
    <w:p w:rsidR="00F74EE3" w:rsidRDefault="00F74EE3" w:rsidP="00F74EE3">
      <w:pPr>
        <w:spacing w:line="360" w:lineRule="auto"/>
        <w:jc w:val="both"/>
        <w:rPr>
          <w:b/>
          <w:sz w:val="20"/>
          <w:szCs w:val="20"/>
        </w:rPr>
      </w:pPr>
      <w:r w:rsidRPr="00F74EE3">
        <w:rPr>
          <w:b/>
          <w:sz w:val="20"/>
          <w:szCs w:val="20"/>
        </w:rPr>
        <w:t xml:space="preserve">Uwaga! Składane tylko w przypadku polegania na zasobach podmiotów trzecich. </w:t>
      </w:r>
    </w:p>
    <w:p w:rsidR="00EA3ABC" w:rsidRPr="00F74EE3" w:rsidRDefault="00EA3ABC" w:rsidP="00F74EE3">
      <w:pPr>
        <w:spacing w:line="360" w:lineRule="auto"/>
        <w:jc w:val="both"/>
        <w:rPr>
          <w:b/>
          <w:sz w:val="20"/>
          <w:szCs w:val="20"/>
        </w:rPr>
      </w:pPr>
      <w:r>
        <w:rPr>
          <w:b/>
          <w:sz w:val="20"/>
          <w:szCs w:val="20"/>
        </w:rPr>
        <w:t>5) kosztorysy ofertowe</w:t>
      </w:r>
      <w:r w:rsidR="00CF0769">
        <w:rPr>
          <w:b/>
          <w:sz w:val="20"/>
          <w:szCs w:val="20"/>
        </w:rPr>
        <w:t xml:space="preserve"> </w:t>
      </w:r>
      <w:r>
        <w:rPr>
          <w:b/>
          <w:sz w:val="20"/>
          <w:szCs w:val="20"/>
        </w:rPr>
        <w:t xml:space="preserve"> </w:t>
      </w:r>
    </w:p>
    <w:p w:rsidR="00F74EE3" w:rsidRPr="00F74EE3" w:rsidRDefault="00EA3ABC" w:rsidP="00F74EE3">
      <w:pPr>
        <w:spacing w:line="360" w:lineRule="auto"/>
        <w:jc w:val="both"/>
        <w:rPr>
          <w:b/>
          <w:sz w:val="20"/>
          <w:szCs w:val="20"/>
        </w:rPr>
      </w:pPr>
      <w:r w:rsidRPr="00EA3ABC">
        <w:rPr>
          <w:b/>
          <w:sz w:val="20"/>
          <w:szCs w:val="20"/>
        </w:rPr>
        <w:t>6</w:t>
      </w:r>
      <w:r w:rsidR="00F74EE3" w:rsidRPr="00EA3ABC">
        <w:rPr>
          <w:b/>
          <w:sz w:val="20"/>
          <w:szCs w:val="20"/>
        </w:rPr>
        <w:t>)</w:t>
      </w:r>
      <w:r w:rsidR="00F74EE3">
        <w:rPr>
          <w:sz w:val="20"/>
          <w:szCs w:val="20"/>
        </w:rPr>
        <w:t xml:space="preserve"> </w:t>
      </w:r>
      <w:r w:rsidR="00F74EE3" w:rsidRPr="00F74EE3">
        <w:rPr>
          <w:b/>
          <w:sz w:val="20"/>
          <w:szCs w:val="20"/>
        </w:rPr>
        <w:t xml:space="preserve">dowód wniesienia wadium – oryginał dokumentu wadialnego (w przypadku wnoszenia wadium w formie innej niż pieniężna) lub potwierdzenie przelewu (w przypadku wadium w formie pieniądza.) </w:t>
      </w:r>
    </w:p>
    <w:p w:rsidR="00834F33" w:rsidRPr="00834F33" w:rsidRDefault="00834F33" w:rsidP="00834F33">
      <w:pPr>
        <w:spacing w:line="360" w:lineRule="auto"/>
        <w:rPr>
          <w:sz w:val="20"/>
          <w:szCs w:val="20"/>
        </w:rPr>
      </w:pPr>
    </w:p>
    <w:p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CA423D" w:rsidRPr="00E16841" w:rsidRDefault="00CA423D" w:rsidP="00834F33">
      <w:pPr>
        <w:spacing w:line="360" w:lineRule="auto"/>
        <w:jc w:val="both"/>
        <w:rPr>
          <w:b/>
          <w:sz w:val="20"/>
          <w:szCs w:val="20"/>
        </w:rPr>
      </w:pPr>
    </w:p>
    <w:p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rsidR="00CA423D" w:rsidRPr="004B2384" w:rsidRDefault="00CA423D" w:rsidP="004B2384">
      <w:pPr>
        <w:spacing w:line="360" w:lineRule="auto"/>
        <w:jc w:val="both"/>
        <w:rPr>
          <w:sz w:val="20"/>
          <w:szCs w:val="20"/>
          <w:u w:val="single"/>
        </w:rPr>
      </w:pPr>
    </w:p>
    <w:p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CA423D" w:rsidRDefault="00CA423D" w:rsidP="00CA423D">
      <w:pPr>
        <w:spacing w:line="360" w:lineRule="auto"/>
        <w:ind w:left="710"/>
        <w:jc w:val="both"/>
        <w:rPr>
          <w:b/>
          <w:sz w:val="20"/>
          <w:szCs w:val="20"/>
        </w:rPr>
      </w:pPr>
    </w:p>
    <w:p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rsidR="00CA423D" w:rsidRPr="00CA423D" w:rsidRDefault="00CA423D" w:rsidP="00CA423D">
      <w:pPr>
        <w:spacing w:line="360" w:lineRule="auto"/>
        <w:jc w:val="both"/>
        <w:rPr>
          <w:sz w:val="20"/>
          <w:szCs w:val="20"/>
        </w:rPr>
      </w:pPr>
    </w:p>
    <w:p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C17D6D">
        <w:rPr>
          <w:sz w:val="20"/>
          <w:szCs w:val="20"/>
        </w:rPr>
        <w:t xml:space="preserve"> oraz art. 7 ust. 1 ustawy z dnia 13 kwietnia 2022 r. o szczególnych rozwiązaniach w zakresie przeciwdziałania wspieraniu na Ukrainę oraz służących ochronie bezpieczeństwa narodowego - </w:t>
      </w:r>
      <w:r w:rsidR="004127ED" w:rsidRPr="004127ED">
        <w:rPr>
          <w:b/>
          <w:sz w:val="20"/>
          <w:szCs w:val="20"/>
        </w:rPr>
        <w:t>załącznik nr 6 do</w:t>
      </w:r>
      <w:r w:rsidR="00390683">
        <w:rPr>
          <w:b/>
          <w:sz w:val="20"/>
          <w:szCs w:val="20"/>
        </w:rPr>
        <w:t xml:space="preserve"> </w:t>
      </w:r>
      <w:r w:rsidR="004127ED" w:rsidRPr="004127ED">
        <w:rPr>
          <w:b/>
          <w:sz w:val="20"/>
          <w:szCs w:val="20"/>
        </w:rPr>
        <w:t>SWZ</w:t>
      </w:r>
      <w:r w:rsidR="00390683">
        <w:rPr>
          <w:b/>
          <w:sz w:val="20"/>
          <w:szCs w:val="20"/>
        </w:rPr>
        <w:t xml:space="preserve">. </w:t>
      </w:r>
    </w:p>
    <w:p w:rsidR="00867756" w:rsidRDefault="00867756" w:rsidP="00036AC6">
      <w:pPr>
        <w:spacing w:line="360" w:lineRule="auto"/>
        <w:jc w:val="both"/>
        <w:rPr>
          <w:b/>
          <w:sz w:val="20"/>
          <w:szCs w:val="20"/>
        </w:rPr>
      </w:pPr>
    </w:p>
    <w:p w:rsidR="00E728BE" w:rsidRDefault="00E728BE" w:rsidP="00036AC6">
      <w:pPr>
        <w:spacing w:line="360" w:lineRule="auto"/>
        <w:jc w:val="both"/>
        <w:rPr>
          <w:sz w:val="20"/>
          <w:szCs w:val="20"/>
        </w:rPr>
      </w:pPr>
      <w:r>
        <w:rPr>
          <w:b/>
          <w:sz w:val="20"/>
          <w:szCs w:val="20"/>
        </w:rPr>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rsidR="00E728BE" w:rsidRDefault="00E728BE" w:rsidP="00036AC6">
      <w:pPr>
        <w:spacing w:line="360" w:lineRule="auto"/>
        <w:jc w:val="both"/>
        <w:rPr>
          <w:sz w:val="20"/>
          <w:szCs w:val="20"/>
        </w:rPr>
      </w:pPr>
      <w:r>
        <w:rPr>
          <w:b/>
          <w:sz w:val="20"/>
          <w:szCs w:val="20"/>
        </w:rPr>
        <w:lastRenderedPageBreak/>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rsidR="00867756" w:rsidRDefault="00867756" w:rsidP="00036AC6">
      <w:pPr>
        <w:spacing w:line="360" w:lineRule="auto"/>
        <w:jc w:val="both"/>
        <w:rPr>
          <w:sz w:val="20"/>
          <w:szCs w:val="20"/>
        </w:rPr>
      </w:pPr>
      <w:r>
        <w:rPr>
          <w:b/>
          <w:sz w:val="20"/>
          <w:szCs w:val="20"/>
        </w:rPr>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rsidR="00867756" w:rsidRPr="00867756"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rsidR="00CA423D" w:rsidRDefault="00CA423D" w:rsidP="00036AC6">
      <w:pPr>
        <w:spacing w:line="360" w:lineRule="auto"/>
        <w:jc w:val="both"/>
        <w:rPr>
          <w:b/>
          <w:sz w:val="20"/>
          <w:szCs w:val="20"/>
        </w:rPr>
      </w:pPr>
    </w:p>
    <w:p w:rsidR="00D92D65" w:rsidRDefault="007E5D95">
      <w:pPr>
        <w:pStyle w:val="Nagwek2"/>
      </w:pPr>
      <w:r>
        <w:t>XI. Poleganie na zasobach innych podmiotów</w:t>
      </w:r>
    </w:p>
    <w:p w:rsidR="00F74EE3" w:rsidRPr="00470696" w:rsidRDefault="00F74EE3" w:rsidP="00F74EE3">
      <w:pPr>
        <w:numPr>
          <w:ilvl w:val="3"/>
          <w:numId w:val="2"/>
        </w:numPr>
        <w:spacing w:before="240" w:line="360" w:lineRule="auto"/>
        <w:ind w:left="426" w:right="20"/>
        <w:jc w:val="both"/>
        <w:rPr>
          <w:sz w:val="20"/>
          <w:szCs w:val="20"/>
        </w:rPr>
      </w:pPr>
      <w:r>
        <w:rPr>
          <w:sz w:val="20"/>
          <w:szCs w:val="20"/>
        </w:rPr>
        <w:t>Wykonawca w celu potwierdzenia spełniania warunków udziału w postępowaniu, może polegać na zdolnościach technicznych lub zawodowych lub sytuacji finansowej lub ekonomicznej podmiotów trzecich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rsidR="00F74EE3" w:rsidRDefault="00F74EE3" w:rsidP="00F74EE3">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rsidR="00F74EE3" w:rsidRDefault="00F74EE3" w:rsidP="00F74EE3">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rsidR="00F74EE3" w:rsidRDefault="00F74EE3" w:rsidP="00F74EE3">
      <w:pPr>
        <w:spacing w:line="360" w:lineRule="auto"/>
        <w:ind w:left="426" w:right="20"/>
        <w:jc w:val="both"/>
        <w:rPr>
          <w:sz w:val="20"/>
          <w:szCs w:val="20"/>
        </w:rPr>
      </w:pPr>
      <w:r>
        <w:rPr>
          <w:sz w:val="20"/>
          <w:szCs w:val="20"/>
        </w:rPr>
        <w:t>a) zakres dostępnych Wykonawcy zasobów podmiotu udostępniającego zasoby,</w:t>
      </w:r>
    </w:p>
    <w:p w:rsidR="00F74EE3" w:rsidRDefault="00F74EE3" w:rsidP="00F74EE3">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rsidR="00F74EE3" w:rsidRPr="00C526B3" w:rsidRDefault="00F74EE3" w:rsidP="00F74EE3">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F74EE3" w:rsidRDefault="00F74EE3" w:rsidP="00F74EE3">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rsidR="00F74EE3" w:rsidRDefault="00F74EE3" w:rsidP="00F74EE3">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F74EE3" w:rsidRDefault="00F74EE3" w:rsidP="00F74EE3">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rsidR="00F74EE3" w:rsidRPr="00005406" w:rsidRDefault="00F74EE3" w:rsidP="00F74EE3">
      <w:pPr>
        <w:spacing w:line="360" w:lineRule="auto"/>
        <w:ind w:left="426" w:right="20"/>
        <w:jc w:val="both"/>
        <w:rPr>
          <w:sz w:val="20"/>
          <w:szCs w:val="20"/>
        </w:rPr>
      </w:pPr>
      <w:r>
        <w:rPr>
          <w:b/>
          <w:sz w:val="20"/>
          <w:szCs w:val="20"/>
        </w:rPr>
        <w:lastRenderedPageBreak/>
        <w:t xml:space="preserve">3) </w:t>
      </w:r>
      <w:r>
        <w:rPr>
          <w:sz w:val="20"/>
          <w:szCs w:val="20"/>
        </w:rPr>
        <w:t>przedstawić na żądanie Zamawiającego podmiotowe środki dowodowe, określone w Dział X pkt 2.2. SWZ, dotyczące tych podmiotów, na potwierdzenie, że nie zachodzą wobec nich podstawy wykluczenia z postępowania.</w:t>
      </w:r>
    </w:p>
    <w:p w:rsidR="00F74EE3" w:rsidRPr="00005406" w:rsidRDefault="00F74EE3" w:rsidP="00F74EE3">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Pr>
          <w:sz w:val="20"/>
          <w:szCs w:val="20"/>
        </w:rPr>
        <w:t>z</w:t>
      </w:r>
      <w:r w:rsidRPr="00005406">
        <w:rPr>
          <w:sz w:val="20"/>
          <w:szCs w:val="20"/>
        </w:rPr>
        <w:t xml:space="preserve">bada, czy nie zachodzą wobec tego podmiotu podstawy wykluczenia, które zostały </w:t>
      </w:r>
      <w:r>
        <w:rPr>
          <w:sz w:val="20"/>
          <w:szCs w:val="20"/>
        </w:rPr>
        <w:t>przewidziane względem wykonawcy w rozdziale IX niniejszej SWZ.</w:t>
      </w:r>
    </w:p>
    <w:p w:rsidR="00F74EE3" w:rsidRPr="00F8203A" w:rsidRDefault="00F74EE3" w:rsidP="00F74EE3">
      <w:pPr>
        <w:numPr>
          <w:ilvl w:val="3"/>
          <w:numId w:val="2"/>
        </w:numPr>
        <w:spacing w:line="360" w:lineRule="auto"/>
        <w:ind w:left="426" w:right="20"/>
        <w:jc w:val="both"/>
        <w:rPr>
          <w:sz w:val="20"/>
          <w:szCs w:val="20"/>
        </w:rPr>
      </w:pPr>
      <w:r>
        <w:rPr>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74EE3" w:rsidRPr="00F74EE3" w:rsidRDefault="00F74EE3" w:rsidP="00F74EE3"/>
    <w:p w:rsidR="00D92D65" w:rsidRDefault="007E5D95">
      <w:pPr>
        <w:pStyle w:val="Nagwek2"/>
      </w:pPr>
      <w:r>
        <w:t>XII. Informacja dla Wykonawców wspólnie ubiegających się o udzielenie zamówienia</w:t>
      </w:r>
      <w:r w:rsidR="00D15377">
        <w:t>.</w:t>
      </w:r>
    </w:p>
    <w:p w:rsidR="00EA3ABC" w:rsidRPr="000D0291" w:rsidRDefault="00EA3ABC" w:rsidP="00EA3ABC">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 xml:space="preserve">Pełnomocnictwo </w:t>
      </w:r>
      <w:r>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EA3ABC" w:rsidRPr="00094BDA" w:rsidRDefault="00EA3ABC" w:rsidP="00EA3ABC">
      <w:pPr>
        <w:numPr>
          <w:ilvl w:val="0"/>
          <w:numId w:val="14"/>
        </w:numPr>
        <w:spacing w:line="360" w:lineRule="auto"/>
        <w:ind w:left="426"/>
        <w:jc w:val="both"/>
      </w:pPr>
      <w:r>
        <w:rPr>
          <w:sz w:val="20"/>
          <w:szCs w:val="20"/>
        </w:rPr>
        <w:t>Pełnomocnictwo należy dołączyć do oferty i powinno ono zawierać w szczególności wskazanie:</w:t>
      </w:r>
    </w:p>
    <w:p w:rsidR="00EA3ABC" w:rsidRDefault="00EA3ABC" w:rsidP="00EA3ABC">
      <w:pPr>
        <w:pStyle w:val="Akapitzlist"/>
        <w:numPr>
          <w:ilvl w:val="0"/>
          <w:numId w:val="29"/>
        </w:numPr>
        <w:spacing w:line="360" w:lineRule="auto"/>
        <w:jc w:val="both"/>
      </w:pPr>
      <w:r>
        <w:t>postępowania o udzielenie zamówienia publicznego, którego dotyczy:</w:t>
      </w:r>
    </w:p>
    <w:p w:rsidR="00EA3ABC" w:rsidRDefault="00EA3ABC" w:rsidP="00EA3ABC">
      <w:pPr>
        <w:pStyle w:val="Akapitzlist"/>
        <w:numPr>
          <w:ilvl w:val="0"/>
          <w:numId w:val="29"/>
        </w:numPr>
        <w:spacing w:line="360" w:lineRule="auto"/>
        <w:jc w:val="both"/>
      </w:pPr>
      <w:r>
        <w:t>wszystkich Wykonawców ubiegających się wspólnie o udzielenie zamówienia,</w:t>
      </w:r>
    </w:p>
    <w:p w:rsidR="00EA3ABC" w:rsidRDefault="00EA3ABC" w:rsidP="00EA3ABC">
      <w:pPr>
        <w:pStyle w:val="Akapitzlist"/>
        <w:numPr>
          <w:ilvl w:val="0"/>
          <w:numId w:val="29"/>
        </w:numPr>
        <w:spacing w:line="360" w:lineRule="auto"/>
        <w:jc w:val="both"/>
      </w:pPr>
      <w:r>
        <w:t>ustanowienie pełnomocnika oraz zakresu jego umocowania</w:t>
      </w:r>
    </w:p>
    <w:p w:rsidR="00EA3ABC" w:rsidRDefault="00EA3ABC" w:rsidP="00EA3ABC">
      <w:pPr>
        <w:numPr>
          <w:ilvl w:val="0"/>
          <w:numId w:val="14"/>
        </w:numPr>
        <w:spacing w:line="360" w:lineRule="auto"/>
        <w:ind w:left="426"/>
        <w:jc w:val="both"/>
      </w:pPr>
      <w:r>
        <w:rPr>
          <w:sz w:val="20"/>
          <w:szCs w:val="20"/>
        </w:rPr>
        <w:t xml:space="preserve">W przypadku wspólnego ubiegania się o zamówienie przez Wykonawców dokument „Oświadczenie o niepodleganiu wykluczeniu oraz spełnianiu warunków udziału” o którym mowa w pkt. X SWZ składa każdy z Wykonawców wspólnie ubiegających się o zamówienie. Oświadczenia te potwierdzają brak podstaw wykluczenia oraz spełnienie warunków udziału w </w:t>
      </w:r>
      <w:r>
        <w:rPr>
          <w:sz w:val="20"/>
          <w:szCs w:val="20"/>
        </w:rPr>
        <w:lastRenderedPageBreak/>
        <w:t xml:space="preserve">postępowaniu w zakresie, w jaki każdy z Wykonawców wykazuje spełnienie warunków udziału w postępowaniu. </w:t>
      </w:r>
    </w:p>
    <w:p w:rsidR="00EA3ABC" w:rsidRDefault="00EA3ABC" w:rsidP="00EA3ABC">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rsidR="00EA3ABC" w:rsidRPr="00EA3ABC" w:rsidRDefault="00EA3ABC" w:rsidP="00EA3ABC"/>
    <w:p w:rsidR="00D92D65" w:rsidRDefault="007E5D95">
      <w:pPr>
        <w:pStyle w:val="Nagwek2"/>
        <w:spacing w:before="240" w:after="240"/>
      </w:pPr>
      <w:r w:rsidRPr="0077324D">
        <w:t xml:space="preserve">XIII. </w:t>
      </w:r>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390683">
        <w:rPr>
          <w:sz w:val="20"/>
          <w:szCs w:val="20"/>
        </w:rPr>
        <w:t>zamówienia: Pan Rafał Czeszyński</w:t>
      </w:r>
      <w:r w:rsidR="003633D4">
        <w:rPr>
          <w:sz w:val="20"/>
          <w:szCs w:val="20"/>
        </w:rPr>
        <w:t>, e-mail: tel. (62) 734 49 07</w:t>
      </w:r>
      <w:r w:rsidR="00524E82">
        <w:rPr>
          <w:sz w:val="20"/>
          <w:szCs w:val="20"/>
        </w:rPr>
        <w:t xml:space="preserve">,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362795">
        <w:rPr>
          <w:sz w:val="20"/>
          <w:szCs w:val="20"/>
        </w:rPr>
        <w:t>8</w:t>
      </w:r>
      <w:r w:rsidR="00390683">
        <w:rPr>
          <w:sz w:val="20"/>
          <w:szCs w:val="20"/>
        </w:rPr>
        <w:t>.2023</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lastRenderedPageBreak/>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r>
        <w:t xml:space="preserve">XIV. Opis sposobu przygotowania ofert oraz </w:t>
      </w:r>
      <w:r w:rsidR="00351D6A">
        <w:t xml:space="preserve">wymagania formalne dotyczące składanych oświadczeń i dokumentów </w:t>
      </w:r>
    </w:p>
    <w:p w:rsidR="00351D6A" w:rsidRPr="00EA3ABC" w:rsidRDefault="00EA3ABC" w:rsidP="00EA3ABC">
      <w:pPr>
        <w:spacing w:line="360" w:lineRule="auto"/>
        <w:jc w:val="both"/>
        <w:rPr>
          <w:sz w:val="20"/>
          <w:szCs w:val="20"/>
        </w:rPr>
      </w:pPr>
      <w:r>
        <w:rPr>
          <w:sz w:val="20"/>
          <w:szCs w:val="20"/>
        </w:rPr>
        <w:t>1.</w:t>
      </w:r>
      <w:r w:rsidR="00351D6A" w:rsidRPr="00EA3ABC">
        <w:rPr>
          <w:sz w:val="20"/>
          <w:szCs w:val="20"/>
        </w:rPr>
        <w:t xml:space="preserve">Wykonawca może złożyć tylko jedną ofertę. </w:t>
      </w:r>
    </w:p>
    <w:p w:rsidR="00EA3ABC" w:rsidRPr="00EA3ABC" w:rsidRDefault="00EA3ABC" w:rsidP="00EA3ABC">
      <w:pPr>
        <w:spacing w:line="360" w:lineRule="auto"/>
        <w:jc w:val="both"/>
        <w:rPr>
          <w:sz w:val="20"/>
          <w:szCs w:val="20"/>
        </w:rPr>
      </w:pPr>
      <w:r>
        <w:rPr>
          <w:sz w:val="20"/>
          <w:szCs w:val="20"/>
        </w:rPr>
        <w:t>2.</w:t>
      </w:r>
      <w:r w:rsidRPr="00EA3ABC">
        <w:rPr>
          <w:sz w:val="20"/>
          <w:szCs w:val="20"/>
        </w:rPr>
        <w:t xml:space="preserve">Treść oferty musi odpowiadać treści SWZ </w:t>
      </w:r>
    </w:p>
    <w:p w:rsidR="00EA3ABC" w:rsidRPr="00EA3ABC" w:rsidRDefault="00EA3ABC" w:rsidP="00EA3ABC">
      <w:pPr>
        <w:spacing w:line="360" w:lineRule="auto"/>
        <w:jc w:val="both"/>
        <w:rPr>
          <w:sz w:val="18"/>
          <w:szCs w:val="18"/>
        </w:rPr>
      </w:pPr>
      <w:r>
        <w:rPr>
          <w:sz w:val="18"/>
          <w:szCs w:val="18"/>
        </w:rPr>
        <w:t>3.</w:t>
      </w:r>
      <w:r w:rsidRPr="00EA3ABC">
        <w:rPr>
          <w:sz w:val="18"/>
          <w:szCs w:val="18"/>
        </w:rPr>
        <w:t>Oferta oraz pozostałe oświadczenia i dokumenty  dla których Zamawiający określił wzory w formie formularzy, powinny być sporządzone zgodnie z tymi wzorami.</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lastRenderedPageBreak/>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lastRenderedPageBreak/>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lastRenderedPageBreak/>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w:t>
      </w:r>
      <w:r w:rsidRPr="007B7B3E">
        <w:rPr>
          <w:sz w:val="20"/>
          <w:szCs w:val="20"/>
        </w:rPr>
        <w:lastRenderedPageBreak/>
        <w:t xml:space="preserve">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r>
        <w:t>XV. Sposób obliczania ceny oferty</w:t>
      </w:r>
    </w:p>
    <w:p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3C20C5">
        <w:rPr>
          <w:b/>
          <w:sz w:val="20"/>
          <w:szCs w:val="20"/>
        </w:rPr>
        <w:t>wyliczoną na p</w:t>
      </w:r>
      <w:r w:rsidR="00390683">
        <w:rPr>
          <w:b/>
          <w:sz w:val="20"/>
          <w:szCs w:val="20"/>
        </w:rPr>
        <w:t xml:space="preserve">odstawie kosztorysów ofertowych (branża drogowa i branża sanitarna).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r w:rsidRPr="00F7703D">
        <w:t xml:space="preserve">XVI. </w:t>
      </w:r>
      <w:r w:rsidRPr="00B4590F">
        <w:t>Wymagania dotyczące wadium</w:t>
      </w:r>
    </w:p>
    <w:p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B4590F">
        <w:rPr>
          <w:b/>
          <w:sz w:val="20"/>
          <w:szCs w:val="20"/>
        </w:rPr>
        <w:t xml:space="preserve"> </w:t>
      </w:r>
      <w:r w:rsidR="008A3389" w:rsidRPr="008A3389">
        <w:rPr>
          <w:b/>
          <w:sz w:val="20"/>
          <w:szCs w:val="20"/>
        </w:rPr>
        <w:t>50</w:t>
      </w:r>
      <w:r w:rsidR="003633D4" w:rsidRPr="008A3389">
        <w:rPr>
          <w:b/>
          <w:sz w:val="20"/>
          <w:szCs w:val="20"/>
        </w:rPr>
        <w:t> 000,00</w:t>
      </w:r>
      <w:r w:rsidR="006E4396">
        <w:rPr>
          <w:b/>
          <w:sz w:val="20"/>
          <w:szCs w:val="20"/>
        </w:rPr>
        <w:t xml:space="preserve"> </w:t>
      </w:r>
      <w:r w:rsidR="006D4BE6" w:rsidRPr="00F40295">
        <w:rPr>
          <w:b/>
          <w:sz w:val="20"/>
          <w:szCs w:val="20"/>
        </w:rPr>
        <w:t>zł.</w:t>
      </w:r>
      <w:r w:rsidR="006D4BE6">
        <w:rPr>
          <w:b/>
          <w:sz w:val="20"/>
          <w:szCs w:val="20"/>
        </w:rPr>
        <w:t xml:space="preserve"> </w:t>
      </w:r>
      <w:r>
        <w:rPr>
          <w:sz w:val="20"/>
          <w:szCs w:val="20"/>
        </w:rPr>
        <w:t>(słownie:</w:t>
      </w:r>
      <w:r w:rsidR="00B4590F">
        <w:rPr>
          <w:sz w:val="20"/>
          <w:szCs w:val="20"/>
        </w:rPr>
        <w:t xml:space="preserve"> </w:t>
      </w:r>
      <w:r w:rsidR="008A3389" w:rsidRPr="008A3389">
        <w:rPr>
          <w:sz w:val="20"/>
          <w:szCs w:val="20"/>
        </w:rPr>
        <w:t>pięćdziesiąt</w:t>
      </w:r>
      <w:r w:rsidR="003633D4" w:rsidRPr="008A3389">
        <w:rPr>
          <w:sz w:val="20"/>
          <w:szCs w:val="20"/>
        </w:rPr>
        <w:t xml:space="preserve"> </w:t>
      </w:r>
      <w:r w:rsidR="006E4396" w:rsidRPr="008A3389">
        <w:rPr>
          <w:sz w:val="20"/>
          <w:szCs w:val="20"/>
        </w:rPr>
        <w:t xml:space="preserve">tysięcy </w:t>
      </w:r>
      <w:r w:rsidR="006D4BE6" w:rsidRPr="008A3389">
        <w:rPr>
          <w:sz w:val="20"/>
          <w:szCs w:val="20"/>
        </w:rPr>
        <w:t xml:space="preserve"> zł.</w:t>
      </w:r>
      <w:r>
        <w:rPr>
          <w:sz w:val="20"/>
          <w:szCs w:val="20"/>
        </w:rPr>
        <w:t xml:space="preserve"> 00/100 złotych);</w:t>
      </w:r>
    </w:p>
    <w:p w:rsidR="00D92D65" w:rsidRDefault="007E5D95" w:rsidP="0083520A">
      <w:pPr>
        <w:numPr>
          <w:ilvl w:val="3"/>
          <w:numId w:val="20"/>
        </w:numPr>
        <w:spacing w:line="360" w:lineRule="auto"/>
        <w:ind w:left="425"/>
        <w:jc w:val="both"/>
        <w:rPr>
          <w:sz w:val="20"/>
          <w:szCs w:val="20"/>
        </w:rPr>
      </w:pPr>
      <w:r>
        <w:rPr>
          <w:sz w:val="20"/>
          <w:szCs w:val="20"/>
        </w:rPr>
        <w:lastRenderedPageBreak/>
        <w:t>Wadium wnosi się przed upływem terminu składania ofert.</w:t>
      </w:r>
    </w:p>
    <w:p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B4680">
        <w:rPr>
          <w:i/>
          <w:sz w:val="20"/>
          <w:szCs w:val="20"/>
        </w:rPr>
        <w:t>Przebudowa drogi gminnej nr</w:t>
      </w:r>
      <w:r w:rsidR="001434D3">
        <w:rPr>
          <w:i/>
          <w:sz w:val="20"/>
          <w:szCs w:val="20"/>
        </w:rPr>
        <w:t xml:space="preserve"> </w:t>
      </w:r>
      <w:r w:rsidR="00362795">
        <w:rPr>
          <w:i/>
          <w:sz w:val="20"/>
          <w:szCs w:val="20"/>
        </w:rPr>
        <w:t>782625P i 782629P ul. Os. Robotnicze w m. Radłów w zakresie budowy ciągu pieszo-rowerowego oraz odwodnienia</w:t>
      </w:r>
      <w:r w:rsidR="00B4590F">
        <w:rPr>
          <w:i/>
          <w:sz w:val="20"/>
          <w:szCs w:val="20"/>
        </w:rPr>
        <w:t xml:space="preserve">” </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rsidR="00362795" w:rsidRDefault="00362795" w:rsidP="00362795">
      <w:pPr>
        <w:numPr>
          <w:ilvl w:val="3"/>
          <w:numId w:val="20"/>
        </w:numPr>
        <w:spacing w:line="360" w:lineRule="auto"/>
        <w:ind w:left="426"/>
        <w:jc w:val="both"/>
        <w:rPr>
          <w:sz w:val="20"/>
          <w:szCs w:val="20"/>
        </w:rPr>
      </w:pPr>
      <w:r>
        <w:rPr>
          <w:b/>
          <w:sz w:val="20"/>
          <w:szCs w:val="20"/>
        </w:rPr>
        <w:t xml:space="preserve">W przypadku wnoszenia wadium w formie innej niż pieniężna, Zamawiający wymaga oryginału dokumentu wadialnego (gwarancji lub poręczenia) w postaci dokumentu elektronicznego podpisanego kwalifikowanym podpisem elektronicznym przez wystawcę poręczenia lub gwarancji. </w:t>
      </w:r>
    </w:p>
    <w:p w:rsidR="00362795" w:rsidRDefault="00362795" w:rsidP="00362795">
      <w:pPr>
        <w:spacing w:line="360" w:lineRule="auto"/>
        <w:ind w:left="426"/>
        <w:jc w:val="both"/>
        <w:rPr>
          <w:sz w:val="20"/>
          <w:szCs w:val="20"/>
        </w:rPr>
      </w:pPr>
    </w:p>
    <w:p w:rsidR="00D92D65" w:rsidRDefault="007E5D95">
      <w:pPr>
        <w:pStyle w:val="Nagwek2"/>
        <w:spacing w:before="240" w:after="240"/>
      </w:pPr>
      <w:r>
        <w:lastRenderedPageBreak/>
        <w:t>XVII. Termin związania ofertą</w:t>
      </w:r>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362795">
        <w:rPr>
          <w:b/>
          <w:sz w:val="20"/>
          <w:szCs w:val="20"/>
        </w:rPr>
        <w:t xml:space="preserve">30 czerwca </w:t>
      </w:r>
      <w:r w:rsidR="00B4590F" w:rsidRPr="00362795">
        <w:rPr>
          <w:b/>
          <w:sz w:val="20"/>
          <w:szCs w:val="20"/>
        </w:rPr>
        <w:t>2023</w:t>
      </w:r>
      <w:r w:rsidR="001223D8" w:rsidRPr="00362795">
        <w:rPr>
          <w:b/>
          <w:sz w:val="20"/>
          <w:szCs w:val="20"/>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r>
        <w:t>XVIII. Miejsce i termin składania ofert</w:t>
      </w:r>
    </w:p>
    <w:p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w:t>
      </w:r>
      <w:r w:rsidR="00CE4912" w:rsidRPr="00362795">
        <w:rPr>
          <w:b/>
          <w:sz w:val="20"/>
          <w:szCs w:val="20"/>
        </w:rPr>
        <w:t xml:space="preserve">dnia </w:t>
      </w:r>
      <w:r w:rsidR="00362795">
        <w:rPr>
          <w:b/>
          <w:sz w:val="20"/>
          <w:szCs w:val="20"/>
        </w:rPr>
        <w:t xml:space="preserve"> 01 czerwca </w:t>
      </w:r>
      <w:r w:rsidR="00B4590F" w:rsidRPr="00362795">
        <w:rPr>
          <w:b/>
          <w:sz w:val="20"/>
          <w:szCs w:val="20"/>
        </w:rPr>
        <w:t>2023</w:t>
      </w:r>
      <w:r w:rsidR="007A5E51" w:rsidRPr="00A20931">
        <w:rPr>
          <w:b/>
          <w:sz w:val="20"/>
          <w:szCs w:val="20"/>
        </w:rPr>
        <w:t xml:space="preserve"> do</w:t>
      </w:r>
      <w:r w:rsidR="007A5E51">
        <w:rPr>
          <w:b/>
          <w:sz w:val="20"/>
          <w:szCs w:val="20"/>
        </w:rPr>
        <w:t xml:space="preserve"> godz. 10</w:t>
      </w:r>
      <w:r w:rsidR="001223D8" w:rsidRPr="00F40295">
        <w:rPr>
          <w:b/>
          <w:sz w:val="20"/>
          <w:szCs w:val="20"/>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362795"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362795" w:rsidRPr="00145957" w:rsidRDefault="00362795" w:rsidP="00362795">
      <w:pPr>
        <w:pBdr>
          <w:top w:val="nil"/>
          <w:left w:val="nil"/>
          <w:bottom w:val="nil"/>
          <w:right w:val="nil"/>
          <w:between w:val="nil"/>
        </w:pBdr>
        <w:spacing w:after="240" w:line="360" w:lineRule="auto"/>
        <w:ind w:left="720"/>
        <w:jc w:val="both"/>
        <w:rPr>
          <w:sz w:val="20"/>
          <w:szCs w:val="20"/>
        </w:rPr>
      </w:pPr>
    </w:p>
    <w:p w:rsidR="00D92D65" w:rsidRPr="001F20E5" w:rsidRDefault="007E5D95">
      <w:pPr>
        <w:pStyle w:val="Nagwek2"/>
        <w:spacing w:line="320" w:lineRule="auto"/>
        <w:jc w:val="both"/>
        <w:rPr>
          <w:b/>
          <w:sz w:val="20"/>
          <w:szCs w:val="20"/>
        </w:rPr>
      </w:pPr>
      <w:r w:rsidRPr="001F20E5">
        <w:rPr>
          <w:b/>
          <w:sz w:val="20"/>
          <w:szCs w:val="20"/>
        </w:rPr>
        <w:lastRenderedPageBreak/>
        <w:t>XIX. O</w:t>
      </w:r>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 xml:space="preserve">w </w:t>
      </w:r>
      <w:r w:rsidR="00C506B2" w:rsidRPr="00362795">
        <w:rPr>
          <w:b/>
          <w:sz w:val="20"/>
          <w:szCs w:val="20"/>
        </w:rPr>
        <w:t>dniu</w:t>
      </w:r>
      <w:r w:rsidR="00C506B2" w:rsidRPr="00A20931">
        <w:rPr>
          <w:b/>
          <w:sz w:val="20"/>
          <w:szCs w:val="20"/>
        </w:rPr>
        <w:t xml:space="preserve"> </w:t>
      </w:r>
      <w:r w:rsidR="00362795">
        <w:rPr>
          <w:b/>
          <w:sz w:val="20"/>
          <w:szCs w:val="20"/>
        </w:rPr>
        <w:t xml:space="preserve">01 czerwca </w:t>
      </w:r>
      <w:r w:rsidR="00B4590F" w:rsidRPr="00362795">
        <w:rPr>
          <w:b/>
          <w:sz w:val="20"/>
          <w:szCs w:val="20"/>
        </w:rPr>
        <w:t>2023</w:t>
      </w:r>
      <w:r w:rsidR="007A5E51" w:rsidRPr="00362795">
        <w:rPr>
          <w:b/>
          <w:sz w:val="20"/>
          <w:szCs w:val="20"/>
        </w:rPr>
        <w:t xml:space="preserve"> r</w:t>
      </w:r>
      <w:r w:rsidR="007A5E51" w:rsidRPr="00A20931">
        <w:rPr>
          <w:b/>
          <w:sz w:val="20"/>
          <w:szCs w:val="20"/>
        </w:rPr>
        <w:t>.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r>
        <w:t>XX. Opis kryteriów oceny ofert wraz z podaniem wag tych kryteriów i sposobu oceny ofert</w:t>
      </w:r>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lastRenderedPageBreak/>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r>
        <w:t>XXI. Informacje o fo</w:t>
      </w:r>
      <w:r w:rsidR="00F022A8">
        <w:t xml:space="preserve">rmalnościach, jakie powinny być </w:t>
      </w:r>
      <w:r>
        <w:t>dopełnione po wyborze oferty w celu zawarcia umowy</w:t>
      </w:r>
    </w:p>
    <w:p w:rsidR="00C077C6" w:rsidRDefault="00C077C6" w:rsidP="00C077C6">
      <w:pPr>
        <w:numPr>
          <w:ilvl w:val="0"/>
          <w:numId w:val="8"/>
        </w:numPr>
        <w:spacing w:before="240" w:line="360" w:lineRule="auto"/>
        <w:ind w:left="462" w:hanging="426"/>
        <w:jc w:val="both"/>
        <w:rPr>
          <w:sz w:val="20"/>
          <w:szCs w:val="20"/>
        </w:rPr>
      </w:pPr>
      <w:r>
        <w:rPr>
          <w:sz w:val="20"/>
          <w:szCs w:val="20"/>
        </w:rPr>
        <w:t xml:space="preserve">Zamawiający zawiera umowę w sprawie zamówienia publicznego w terminie i na zasadach określonych w art. 308 ust. 2 i 3 ustawy </w:t>
      </w:r>
      <w:proofErr w:type="spellStart"/>
      <w:r>
        <w:rPr>
          <w:sz w:val="20"/>
          <w:szCs w:val="20"/>
        </w:rPr>
        <w:t>Pzp</w:t>
      </w:r>
      <w:proofErr w:type="spellEnd"/>
      <w:r>
        <w:rPr>
          <w:sz w:val="20"/>
          <w:szCs w:val="20"/>
        </w:rPr>
        <w:t>.</w:t>
      </w:r>
    </w:p>
    <w:p w:rsidR="00C077C6" w:rsidRDefault="00C077C6" w:rsidP="00C077C6">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rsidR="00C077C6" w:rsidRDefault="00C077C6" w:rsidP="00C077C6">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rsidR="00C077C6" w:rsidRDefault="00C077C6" w:rsidP="00C077C6">
      <w:pPr>
        <w:numPr>
          <w:ilvl w:val="0"/>
          <w:numId w:val="8"/>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Wykonawcy Ci na </w:t>
      </w:r>
      <w:r>
        <w:rPr>
          <w:sz w:val="20"/>
          <w:szCs w:val="20"/>
          <w:u w:val="single"/>
        </w:rPr>
        <w:t>wezwanie Zamawiającego</w:t>
      </w:r>
      <w:r w:rsidRPr="002A6727">
        <w:rPr>
          <w:sz w:val="20"/>
          <w:szCs w:val="20"/>
        </w:rPr>
        <w:t xml:space="preserve">, zobowiązani będą przed zawarciem umowy w sprawie </w:t>
      </w:r>
      <w:r>
        <w:rPr>
          <w:sz w:val="20"/>
          <w:szCs w:val="20"/>
        </w:rPr>
        <w:t xml:space="preserve">zamówienia publicznego przedłożyć kopię umowy regulującej współpracę tych Wykonawców. </w:t>
      </w:r>
    </w:p>
    <w:p w:rsidR="00C077C6" w:rsidRPr="002A6727" w:rsidRDefault="00C077C6" w:rsidP="00C077C6">
      <w:pPr>
        <w:numPr>
          <w:ilvl w:val="0"/>
          <w:numId w:val="8"/>
        </w:numPr>
        <w:spacing w:line="360" w:lineRule="auto"/>
        <w:ind w:left="462" w:hanging="426"/>
        <w:jc w:val="both"/>
        <w:rPr>
          <w:sz w:val="20"/>
          <w:szCs w:val="20"/>
        </w:rPr>
      </w:pPr>
      <w:r>
        <w:rPr>
          <w:sz w:val="20"/>
          <w:szCs w:val="20"/>
        </w:rPr>
        <w:lastRenderedPageBreak/>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rsidR="00C077C6" w:rsidRPr="002A6727" w:rsidRDefault="00C077C6" w:rsidP="00C077C6">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złoży: </w:t>
      </w:r>
    </w:p>
    <w:p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Pełnomocnictwo, jeżeli umowę podpisuje pełnomocnik</w:t>
      </w:r>
    </w:p>
    <w:p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Dowód wniesienia zabezpieczenia należytego wykonania umowy.</w:t>
      </w:r>
    </w:p>
    <w:p w:rsidR="00C077C6" w:rsidRDefault="00C077C6" w:rsidP="00C077C6">
      <w:pPr>
        <w:pStyle w:val="Akapitzlist"/>
        <w:numPr>
          <w:ilvl w:val="0"/>
          <w:numId w:val="30"/>
        </w:numPr>
        <w:spacing w:line="360" w:lineRule="auto"/>
        <w:jc w:val="both"/>
        <w:rPr>
          <w:b/>
          <w:sz w:val="20"/>
          <w:szCs w:val="20"/>
        </w:rPr>
      </w:pPr>
      <w:r w:rsidRPr="00B12421">
        <w:rPr>
          <w:b/>
          <w:sz w:val="20"/>
          <w:szCs w:val="20"/>
        </w:rPr>
        <w:t xml:space="preserve">Przedłożenie uprawnień oraz zaświadczeń o przynależności do właściwej Izby samorządu zawodowego osób wskazanych w wykazie. </w:t>
      </w:r>
    </w:p>
    <w:p w:rsidR="00B92B0B" w:rsidRPr="00B12421" w:rsidRDefault="00B92B0B" w:rsidP="00C077C6">
      <w:pPr>
        <w:pStyle w:val="Akapitzlist"/>
        <w:numPr>
          <w:ilvl w:val="0"/>
          <w:numId w:val="30"/>
        </w:numPr>
        <w:spacing w:line="360" w:lineRule="auto"/>
        <w:jc w:val="both"/>
        <w:rPr>
          <w:b/>
          <w:sz w:val="20"/>
          <w:szCs w:val="20"/>
        </w:rPr>
      </w:pPr>
      <w:r>
        <w:rPr>
          <w:b/>
          <w:sz w:val="20"/>
          <w:szCs w:val="20"/>
        </w:rPr>
        <w:t xml:space="preserve">W przypadku </w:t>
      </w:r>
      <w:r w:rsidR="00605F3A">
        <w:rPr>
          <w:b/>
          <w:sz w:val="20"/>
          <w:szCs w:val="20"/>
        </w:rPr>
        <w:t xml:space="preserve">zamiaru dokonywania przez Wykonawcę rozliczeń częściowych, Zamawiający wymaga dostarczenia przed podpisaniem umowy harmonogramu realizacji zadania, określającego wartość oraz planowany termin zakończenia robót przewidzianych do odbioru częściowego. </w:t>
      </w:r>
    </w:p>
    <w:p w:rsidR="00C077C6" w:rsidRPr="00C077C6" w:rsidRDefault="00C077C6" w:rsidP="00C077C6"/>
    <w:p w:rsidR="00D92D65" w:rsidRDefault="0047587E" w:rsidP="00C077C6">
      <w:pPr>
        <w:pStyle w:val="Nagwek2"/>
        <w:spacing w:line="320" w:lineRule="auto"/>
      </w:pPr>
      <w:r>
        <w:t xml:space="preserve">XXII. </w:t>
      </w:r>
      <w:r w:rsidR="007E5D95">
        <w:t>Wymagania dotyczące zabezpieczenia należytego wykonania umowy</w:t>
      </w:r>
    </w:p>
    <w:p w:rsidR="00C077C6" w:rsidRDefault="00C077C6" w:rsidP="00C077C6">
      <w:pPr>
        <w:spacing w:line="360" w:lineRule="auto"/>
        <w:jc w:val="both"/>
        <w:rPr>
          <w:sz w:val="20"/>
          <w:szCs w:val="20"/>
        </w:rPr>
      </w:pPr>
      <w:r w:rsidRPr="001B547F">
        <w:rPr>
          <w:sz w:val="20"/>
          <w:szCs w:val="20"/>
        </w:rPr>
        <w:t xml:space="preserve">1.Zamawiający ustala zabezpieczenie należytego wykonania umowy w wysokości </w:t>
      </w:r>
      <w:r>
        <w:rPr>
          <w:b/>
          <w:sz w:val="20"/>
          <w:szCs w:val="20"/>
        </w:rPr>
        <w:t>5</w:t>
      </w:r>
      <w:r w:rsidRPr="007107E2">
        <w:rPr>
          <w:b/>
          <w:sz w:val="20"/>
          <w:szCs w:val="20"/>
        </w:rPr>
        <w:t xml:space="preserve"> %</w:t>
      </w:r>
      <w:r>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Pr>
          <w:sz w:val="20"/>
          <w:szCs w:val="20"/>
        </w:rPr>
        <w:t>b nienależytego wykonania umowy.</w:t>
      </w:r>
    </w:p>
    <w:p w:rsidR="00C077C6" w:rsidRDefault="00C077C6" w:rsidP="00C077C6">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C077C6" w:rsidRDefault="00C077C6" w:rsidP="00C077C6">
      <w:pPr>
        <w:spacing w:line="360" w:lineRule="auto"/>
        <w:jc w:val="both"/>
        <w:rPr>
          <w:sz w:val="20"/>
          <w:szCs w:val="20"/>
        </w:rPr>
      </w:pPr>
      <w:r>
        <w:rPr>
          <w:sz w:val="20"/>
          <w:szCs w:val="20"/>
        </w:rPr>
        <w:t>a) pieniądzu</w:t>
      </w:r>
    </w:p>
    <w:p w:rsidR="00C077C6" w:rsidRDefault="00C077C6" w:rsidP="00C077C6">
      <w:pPr>
        <w:spacing w:line="360" w:lineRule="auto"/>
        <w:jc w:val="both"/>
        <w:rPr>
          <w:sz w:val="20"/>
          <w:szCs w:val="20"/>
        </w:rPr>
      </w:pPr>
      <w:r>
        <w:rPr>
          <w:sz w:val="20"/>
          <w:szCs w:val="20"/>
        </w:rPr>
        <w:t>b) poręczeniach bankowych lub poręczeniach spółdzielczej kasy oszczędnościowo – kredytowej, z tym że zobowiązanie kasy jest zawsze zobowiązaniem pieniężnym,</w:t>
      </w:r>
    </w:p>
    <w:p w:rsidR="00C077C6" w:rsidRDefault="00C077C6" w:rsidP="00C077C6">
      <w:pPr>
        <w:spacing w:line="360" w:lineRule="auto"/>
        <w:jc w:val="both"/>
        <w:rPr>
          <w:sz w:val="20"/>
          <w:szCs w:val="20"/>
        </w:rPr>
      </w:pPr>
      <w:r>
        <w:rPr>
          <w:sz w:val="20"/>
          <w:szCs w:val="20"/>
        </w:rPr>
        <w:t>c) gwarancjach bankowych,</w:t>
      </w:r>
    </w:p>
    <w:p w:rsidR="00C077C6" w:rsidRDefault="00C077C6" w:rsidP="00C077C6">
      <w:pPr>
        <w:spacing w:line="360" w:lineRule="auto"/>
        <w:jc w:val="both"/>
        <w:rPr>
          <w:sz w:val="20"/>
          <w:szCs w:val="20"/>
        </w:rPr>
      </w:pPr>
      <w:r>
        <w:rPr>
          <w:sz w:val="20"/>
          <w:szCs w:val="20"/>
        </w:rPr>
        <w:t xml:space="preserve">d) gwarancjach ubezpieczeniowych </w:t>
      </w:r>
    </w:p>
    <w:p w:rsidR="00C077C6" w:rsidRDefault="00C077C6" w:rsidP="00C077C6">
      <w:pPr>
        <w:spacing w:line="360" w:lineRule="auto"/>
        <w:jc w:val="both"/>
        <w:rPr>
          <w:sz w:val="20"/>
          <w:szCs w:val="20"/>
        </w:rPr>
      </w:pPr>
      <w:r>
        <w:rPr>
          <w:sz w:val="20"/>
          <w:szCs w:val="20"/>
        </w:rPr>
        <w:t xml:space="preserve">e) poręczeniach udzielanych przez podmioty, o których mowa w art. 6b ust. 5 pkt 2 ustawy z dnia 9 listopada 2000 r. o utworzeniu Polskiej Agencji Rozwoju Przedsiębiorczości (tj. Dz. U. z 2020 r. poz. 299) </w:t>
      </w:r>
    </w:p>
    <w:p w:rsidR="00C077C6" w:rsidRDefault="00C077C6" w:rsidP="00C077C6">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C077C6" w:rsidRDefault="00C077C6" w:rsidP="00C077C6">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C077C6" w:rsidRDefault="00C077C6" w:rsidP="00C077C6">
      <w:pPr>
        <w:spacing w:line="360" w:lineRule="auto"/>
        <w:jc w:val="both"/>
        <w:rPr>
          <w:sz w:val="20"/>
          <w:szCs w:val="20"/>
        </w:rPr>
      </w:pPr>
      <w:r>
        <w:rPr>
          <w:sz w:val="20"/>
          <w:szCs w:val="20"/>
        </w:rPr>
        <w:t xml:space="preserve">5. W przypadku wniesienia wadium w pieniądzu Wykonawca może wyrazić zgodę na zaliczenie kwoty wadium na poczet zabezpieczenia. </w:t>
      </w:r>
    </w:p>
    <w:p w:rsidR="00C077C6" w:rsidRDefault="00C077C6" w:rsidP="00C077C6">
      <w:pPr>
        <w:spacing w:line="360" w:lineRule="auto"/>
        <w:jc w:val="both"/>
        <w:rPr>
          <w:sz w:val="20"/>
          <w:szCs w:val="20"/>
        </w:rPr>
      </w:pPr>
      <w:r>
        <w:rPr>
          <w:sz w:val="20"/>
          <w:szCs w:val="20"/>
        </w:rPr>
        <w:lastRenderedPageBreak/>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rsidR="00C077C6" w:rsidRDefault="00C077C6" w:rsidP="00C077C6">
      <w:pPr>
        <w:spacing w:line="360" w:lineRule="auto"/>
        <w:jc w:val="both"/>
        <w:rPr>
          <w:sz w:val="20"/>
          <w:szCs w:val="20"/>
        </w:rPr>
      </w:pPr>
      <w:r>
        <w:rPr>
          <w:sz w:val="20"/>
          <w:szCs w:val="20"/>
        </w:rPr>
        <w:t>7. Zabezpieczenie wnoszone w formie innej niż w pieniądzu, powinno być dostarczone w oryginale Zamawiającemu oraz musi zawierać:</w:t>
      </w:r>
    </w:p>
    <w:p w:rsidR="00C077C6" w:rsidRDefault="00C077C6" w:rsidP="00C077C6">
      <w:pPr>
        <w:spacing w:line="360" w:lineRule="auto"/>
        <w:jc w:val="both"/>
        <w:rPr>
          <w:sz w:val="20"/>
          <w:szCs w:val="20"/>
        </w:rPr>
      </w:pPr>
      <w:r>
        <w:rPr>
          <w:sz w:val="20"/>
          <w:szCs w:val="20"/>
        </w:rPr>
        <w:t xml:space="preserve">1) nazwę siedziby Wykonawcy </w:t>
      </w:r>
    </w:p>
    <w:p w:rsidR="00C077C6" w:rsidRDefault="00C077C6" w:rsidP="00C077C6">
      <w:pPr>
        <w:spacing w:line="360" w:lineRule="auto"/>
        <w:jc w:val="both"/>
        <w:rPr>
          <w:sz w:val="20"/>
          <w:szCs w:val="20"/>
        </w:rPr>
      </w:pPr>
      <w:r>
        <w:rPr>
          <w:sz w:val="20"/>
          <w:szCs w:val="20"/>
        </w:rPr>
        <w:t>2) wskazanie Beneficjenta poręczenia lub gwarancji, którym musi być Gmina i Miasto Raszków, ul. Rynek 32, 63-440 Raszków</w:t>
      </w:r>
    </w:p>
    <w:p w:rsidR="00C077C6" w:rsidRDefault="00C077C6" w:rsidP="00C077C6">
      <w:pPr>
        <w:spacing w:line="360" w:lineRule="auto"/>
        <w:jc w:val="both"/>
        <w:rPr>
          <w:sz w:val="20"/>
          <w:szCs w:val="20"/>
        </w:rPr>
      </w:pPr>
      <w:r>
        <w:rPr>
          <w:sz w:val="20"/>
          <w:szCs w:val="20"/>
        </w:rPr>
        <w:t>3) wskazanie podmiotu udzielającego gwarancji lub poręczenia</w:t>
      </w:r>
    </w:p>
    <w:p w:rsidR="00C077C6" w:rsidRDefault="00C077C6" w:rsidP="00C077C6">
      <w:pPr>
        <w:spacing w:line="360" w:lineRule="auto"/>
        <w:jc w:val="both"/>
        <w:rPr>
          <w:sz w:val="20"/>
          <w:szCs w:val="20"/>
        </w:rPr>
      </w:pPr>
      <w:r>
        <w:rPr>
          <w:sz w:val="20"/>
          <w:szCs w:val="20"/>
        </w:rPr>
        <w:t>4) określenie wierzytelności, która ma być zabezpieczona gwarancją lub poręczeniem</w:t>
      </w:r>
    </w:p>
    <w:p w:rsidR="00C077C6" w:rsidRDefault="00C077C6" w:rsidP="00C077C6">
      <w:pPr>
        <w:spacing w:line="360" w:lineRule="auto"/>
        <w:jc w:val="both"/>
        <w:rPr>
          <w:sz w:val="20"/>
          <w:szCs w:val="20"/>
        </w:rPr>
      </w:pPr>
      <w:r>
        <w:rPr>
          <w:sz w:val="20"/>
          <w:szCs w:val="20"/>
        </w:rPr>
        <w:t xml:space="preserve">5) kwotę gwarancji lub poręczenia </w:t>
      </w:r>
    </w:p>
    <w:p w:rsidR="00C077C6" w:rsidRDefault="00C077C6" w:rsidP="00C077C6">
      <w:pPr>
        <w:spacing w:line="360" w:lineRule="auto"/>
        <w:jc w:val="both"/>
        <w:rPr>
          <w:sz w:val="20"/>
          <w:szCs w:val="20"/>
        </w:rPr>
      </w:pPr>
      <w:r>
        <w:rPr>
          <w:sz w:val="20"/>
          <w:szCs w:val="20"/>
        </w:rPr>
        <w:t>6) termin ważności gwarancji lub poręczenia, obejmujący cały okres wykonania zamówienia</w:t>
      </w:r>
    </w:p>
    <w:p w:rsidR="00C077C6" w:rsidRDefault="00C077C6" w:rsidP="00C077C6">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rsidR="00C077C6" w:rsidRDefault="00C077C6" w:rsidP="00C077C6">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rsidR="00C077C6" w:rsidRDefault="00C077C6" w:rsidP="00C077C6">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rsidR="00C077C6" w:rsidRDefault="00C077C6" w:rsidP="00C077C6">
      <w:pPr>
        <w:spacing w:line="360" w:lineRule="auto"/>
        <w:jc w:val="both"/>
        <w:rPr>
          <w:sz w:val="20"/>
          <w:szCs w:val="20"/>
        </w:rPr>
      </w:pPr>
      <w:r>
        <w:rPr>
          <w:sz w:val="20"/>
          <w:szCs w:val="20"/>
        </w:rPr>
        <w:t xml:space="preserve">10. W przypadku wnoszenia zabezpieczenia należytego wykonania umowy w formie innej niż w pieniądzu, przed podpisaniem umowy Wykonawca zobowiązany jest przedstawić do akceptacji Zamawiającemu treść dokumentu gwarancji lub poręczenia. </w:t>
      </w:r>
    </w:p>
    <w:p w:rsidR="00C077C6" w:rsidRDefault="00C077C6" w:rsidP="00C077C6">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rsidR="00C077C6" w:rsidRDefault="00C077C6" w:rsidP="00C077C6">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rsidR="00C077C6" w:rsidRPr="00041E29" w:rsidRDefault="00C077C6" w:rsidP="00C077C6">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rsidR="00C077C6" w:rsidRPr="00C077C6" w:rsidRDefault="00C077C6" w:rsidP="00C077C6"/>
    <w:p w:rsidR="00D92D65" w:rsidRDefault="007E5D95">
      <w:pPr>
        <w:pStyle w:val="Nagwek2"/>
        <w:spacing w:line="320" w:lineRule="auto"/>
        <w:jc w:val="both"/>
      </w:pPr>
      <w:r>
        <w:lastRenderedPageBreak/>
        <w:t>XXIII. Informacje o treści zawieranej umowy oraz możliwości jej zmiany</w:t>
      </w:r>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6561DE">
      <w:pPr>
        <w:pStyle w:val="Nagwek2"/>
        <w:spacing w:line="320" w:lineRule="auto"/>
        <w:jc w:val="both"/>
      </w:pPr>
      <w:r>
        <w:t>X</w:t>
      </w:r>
      <w:r w:rsidR="007E5D95">
        <w:t>XIV. Pouczenie o środkach ochrony prawnej przysługujących Wykonawcy</w:t>
      </w:r>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r>
        <w:t>XXV. Spis załącznikó</w:t>
      </w:r>
      <w:r w:rsidR="00A40CE5">
        <w:t>w</w:t>
      </w:r>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400702" w:rsidP="00400702">
      <w:pPr>
        <w:spacing w:line="320" w:lineRule="auto"/>
        <w:ind w:left="2160" w:hanging="2160"/>
        <w:jc w:val="both"/>
      </w:pPr>
      <w:r>
        <w:t xml:space="preserve">Załącznik nr 5 </w:t>
      </w:r>
      <w:r>
        <w:tab/>
        <w:t>Wykaz osób</w:t>
      </w:r>
      <w:r>
        <w:tab/>
      </w:r>
    </w:p>
    <w:p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 xml:space="preserve">Załącznik nr 7 </w:t>
      </w:r>
      <w:r>
        <w:tab/>
        <w:t xml:space="preserve">Projekt umowy </w:t>
      </w:r>
    </w:p>
    <w:p w:rsidR="00096BB6" w:rsidRDefault="00096BB6" w:rsidP="00400702">
      <w:pPr>
        <w:spacing w:line="320" w:lineRule="auto"/>
        <w:ind w:left="2160" w:hanging="2160"/>
        <w:jc w:val="both"/>
      </w:pPr>
      <w:r>
        <w:t>Z</w:t>
      </w:r>
      <w:r w:rsidR="0011263D">
        <w:t>ałącznik nr 8</w:t>
      </w:r>
      <w:r w:rsidR="0011263D">
        <w:tab/>
        <w:t xml:space="preserve">Dokumentacja Projektowa </w:t>
      </w: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A75" w:rsidRDefault="001B0A75">
      <w:pPr>
        <w:spacing w:line="240" w:lineRule="auto"/>
      </w:pPr>
      <w:r>
        <w:separator/>
      </w:r>
    </w:p>
  </w:endnote>
  <w:endnote w:type="continuationSeparator" w:id="0">
    <w:p w:rsidR="001B0A75" w:rsidRDefault="001B0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CB" w:rsidRDefault="00D56ACB">
    <w:pPr>
      <w:jc w:val="right"/>
    </w:pPr>
    <w:r>
      <w:t>Str.</w:t>
    </w:r>
    <w:r>
      <w:fldChar w:fldCharType="begin"/>
    </w:r>
    <w:r>
      <w:instrText>PAGE</w:instrText>
    </w:r>
    <w:r>
      <w:fldChar w:fldCharType="separate"/>
    </w:r>
    <w:r w:rsidR="00BF65D4">
      <w:rPr>
        <w:noProof/>
      </w:rPr>
      <w:t>28</w:t>
    </w:r>
    <w:r>
      <w:rPr>
        <w:noProof/>
      </w:rPr>
      <w:fldChar w:fldCharType="end"/>
    </w:r>
    <w:r>
      <w:rPr>
        <w:noProof/>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A75" w:rsidRDefault="001B0A75">
      <w:pPr>
        <w:spacing w:line="240" w:lineRule="auto"/>
      </w:pPr>
      <w:r>
        <w:separator/>
      </w:r>
    </w:p>
  </w:footnote>
  <w:footnote w:type="continuationSeparator" w:id="0">
    <w:p w:rsidR="001B0A75" w:rsidRDefault="001B0A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CB" w:rsidRPr="005927D0" w:rsidRDefault="00D56ACB">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 xml:space="preserve">ZP.271.8.2023.1 „Przebudowa drogi gminnej nr 782625P i 782629P ul. Os. Robotnicze w . Radłów w zakresie budowy ciągu pieszo-rowerowego oraz odwodnienia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nsid w:val="1DE107E0"/>
    <w:multiLevelType w:val="hybridMultilevel"/>
    <w:tmpl w:val="81FABA02"/>
    <w:lvl w:ilvl="0" w:tplc="6436D27C">
      <w:start w:val="4"/>
      <w:numFmt w:val="bullet"/>
      <w:lvlText w:val="-"/>
      <w:lvlJc w:val="left"/>
      <w:pPr>
        <w:ind w:left="794" w:hanging="360"/>
      </w:pPr>
      <w:rPr>
        <w:rFonts w:ascii="Arial" w:eastAsia="Arial" w:hAnsi="Arial" w:cs="Arial" w:hint="default"/>
        <w:color w:val="auto"/>
        <w:u w:val="none"/>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8">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0">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1">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nsid w:val="7B3332B8"/>
    <w:multiLevelType w:val="hybridMultilevel"/>
    <w:tmpl w:val="17B25080"/>
    <w:lvl w:ilvl="0" w:tplc="37CC15A8">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
  </w:num>
  <w:num w:numId="2">
    <w:abstractNumId w:val="0"/>
  </w:num>
  <w:num w:numId="3">
    <w:abstractNumId w:val="17"/>
  </w:num>
  <w:num w:numId="4">
    <w:abstractNumId w:val="27"/>
  </w:num>
  <w:num w:numId="5">
    <w:abstractNumId w:val="14"/>
  </w:num>
  <w:num w:numId="6">
    <w:abstractNumId w:val="24"/>
  </w:num>
  <w:num w:numId="7">
    <w:abstractNumId w:val="5"/>
  </w:num>
  <w:num w:numId="8">
    <w:abstractNumId w:val="18"/>
  </w:num>
  <w:num w:numId="9">
    <w:abstractNumId w:val="30"/>
  </w:num>
  <w:num w:numId="10">
    <w:abstractNumId w:val="4"/>
  </w:num>
  <w:num w:numId="11">
    <w:abstractNumId w:val="19"/>
  </w:num>
  <w:num w:numId="12">
    <w:abstractNumId w:val="11"/>
  </w:num>
  <w:num w:numId="13">
    <w:abstractNumId w:val="25"/>
  </w:num>
  <w:num w:numId="14">
    <w:abstractNumId w:val="16"/>
  </w:num>
  <w:num w:numId="15">
    <w:abstractNumId w:val="23"/>
  </w:num>
  <w:num w:numId="16">
    <w:abstractNumId w:val="15"/>
  </w:num>
  <w:num w:numId="17">
    <w:abstractNumId w:val="28"/>
  </w:num>
  <w:num w:numId="18">
    <w:abstractNumId w:val="22"/>
  </w:num>
  <w:num w:numId="19">
    <w:abstractNumId w:val="9"/>
  </w:num>
  <w:num w:numId="20">
    <w:abstractNumId w:val="21"/>
  </w:num>
  <w:num w:numId="21">
    <w:abstractNumId w:val="3"/>
  </w:num>
  <w:num w:numId="22">
    <w:abstractNumId w:val="12"/>
  </w:num>
  <w:num w:numId="23">
    <w:abstractNumId w:val="10"/>
  </w:num>
  <w:num w:numId="24">
    <w:abstractNumId w:val="8"/>
  </w:num>
  <w:num w:numId="25">
    <w:abstractNumId w:val="20"/>
  </w:num>
  <w:num w:numId="26">
    <w:abstractNumId w:val="13"/>
  </w:num>
  <w:num w:numId="27">
    <w:abstractNumId w:val="26"/>
  </w:num>
  <w:num w:numId="28">
    <w:abstractNumId w:val="29"/>
  </w:num>
  <w:num w:numId="29">
    <w:abstractNumId w:val="1"/>
  </w:num>
  <w:num w:numId="30">
    <w:abstractNumId w:val="6"/>
  </w:num>
  <w:num w:numId="3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5038"/>
    <w:rsid w:val="00020108"/>
    <w:rsid w:val="000316E6"/>
    <w:rsid w:val="00031866"/>
    <w:rsid w:val="00034F71"/>
    <w:rsid w:val="00036855"/>
    <w:rsid w:val="00036AC6"/>
    <w:rsid w:val="00041B9C"/>
    <w:rsid w:val="00057133"/>
    <w:rsid w:val="000635D7"/>
    <w:rsid w:val="00067135"/>
    <w:rsid w:val="0007382B"/>
    <w:rsid w:val="00076965"/>
    <w:rsid w:val="00077A60"/>
    <w:rsid w:val="00077AEE"/>
    <w:rsid w:val="000863F8"/>
    <w:rsid w:val="000905B9"/>
    <w:rsid w:val="00096BB6"/>
    <w:rsid w:val="000B11BD"/>
    <w:rsid w:val="000D0291"/>
    <w:rsid w:val="000E5D19"/>
    <w:rsid w:val="000F4CA1"/>
    <w:rsid w:val="00110EBB"/>
    <w:rsid w:val="0011263D"/>
    <w:rsid w:val="00113A19"/>
    <w:rsid w:val="00114EF5"/>
    <w:rsid w:val="00117A53"/>
    <w:rsid w:val="001223D8"/>
    <w:rsid w:val="00132EF4"/>
    <w:rsid w:val="001330C8"/>
    <w:rsid w:val="001405B2"/>
    <w:rsid w:val="001407D5"/>
    <w:rsid w:val="001434D3"/>
    <w:rsid w:val="00145957"/>
    <w:rsid w:val="00146BFD"/>
    <w:rsid w:val="001511A9"/>
    <w:rsid w:val="001723F2"/>
    <w:rsid w:val="00173CDF"/>
    <w:rsid w:val="001824EA"/>
    <w:rsid w:val="00183C8C"/>
    <w:rsid w:val="00191756"/>
    <w:rsid w:val="001939E0"/>
    <w:rsid w:val="001A52CF"/>
    <w:rsid w:val="001A6641"/>
    <w:rsid w:val="001A6824"/>
    <w:rsid w:val="001B0A75"/>
    <w:rsid w:val="001B1CA9"/>
    <w:rsid w:val="001B547F"/>
    <w:rsid w:val="001B6732"/>
    <w:rsid w:val="001C08DC"/>
    <w:rsid w:val="001C5E12"/>
    <w:rsid w:val="001C74D6"/>
    <w:rsid w:val="001D2296"/>
    <w:rsid w:val="001F20E5"/>
    <w:rsid w:val="001F61B9"/>
    <w:rsid w:val="00204421"/>
    <w:rsid w:val="00211B1E"/>
    <w:rsid w:val="002124FD"/>
    <w:rsid w:val="002148B4"/>
    <w:rsid w:val="00214D87"/>
    <w:rsid w:val="002214A8"/>
    <w:rsid w:val="00222A92"/>
    <w:rsid w:val="00223C68"/>
    <w:rsid w:val="00224607"/>
    <w:rsid w:val="0022632C"/>
    <w:rsid w:val="00227A24"/>
    <w:rsid w:val="00227BF3"/>
    <w:rsid w:val="00231FC9"/>
    <w:rsid w:val="00242F5B"/>
    <w:rsid w:val="00250414"/>
    <w:rsid w:val="00254D82"/>
    <w:rsid w:val="00272A28"/>
    <w:rsid w:val="0027599C"/>
    <w:rsid w:val="002801E2"/>
    <w:rsid w:val="00285214"/>
    <w:rsid w:val="00286A9A"/>
    <w:rsid w:val="002878D6"/>
    <w:rsid w:val="00287E49"/>
    <w:rsid w:val="002A7046"/>
    <w:rsid w:val="002C0D6C"/>
    <w:rsid w:val="002C2D18"/>
    <w:rsid w:val="002D4C28"/>
    <w:rsid w:val="002E0427"/>
    <w:rsid w:val="002E097C"/>
    <w:rsid w:val="002F7734"/>
    <w:rsid w:val="003066C6"/>
    <w:rsid w:val="00314C60"/>
    <w:rsid w:val="00325244"/>
    <w:rsid w:val="00330005"/>
    <w:rsid w:val="00351D6A"/>
    <w:rsid w:val="003548FC"/>
    <w:rsid w:val="00357E6A"/>
    <w:rsid w:val="00362795"/>
    <w:rsid w:val="003633D4"/>
    <w:rsid w:val="003643D2"/>
    <w:rsid w:val="0037403C"/>
    <w:rsid w:val="00383369"/>
    <w:rsid w:val="00390683"/>
    <w:rsid w:val="00395575"/>
    <w:rsid w:val="003A44B4"/>
    <w:rsid w:val="003B4AA0"/>
    <w:rsid w:val="003B7F2D"/>
    <w:rsid w:val="003C20C5"/>
    <w:rsid w:val="003C315E"/>
    <w:rsid w:val="003C7AE1"/>
    <w:rsid w:val="003D7B31"/>
    <w:rsid w:val="003E039F"/>
    <w:rsid w:val="003E2BFC"/>
    <w:rsid w:val="003E6997"/>
    <w:rsid w:val="00400702"/>
    <w:rsid w:val="00410D60"/>
    <w:rsid w:val="004127ED"/>
    <w:rsid w:val="00412AA9"/>
    <w:rsid w:val="00413CB5"/>
    <w:rsid w:val="00414AF8"/>
    <w:rsid w:val="00424D65"/>
    <w:rsid w:val="0042690B"/>
    <w:rsid w:val="004373BD"/>
    <w:rsid w:val="00446738"/>
    <w:rsid w:val="0047587E"/>
    <w:rsid w:val="004825D8"/>
    <w:rsid w:val="00482853"/>
    <w:rsid w:val="0048296D"/>
    <w:rsid w:val="004A35DE"/>
    <w:rsid w:val="004A4D48"/>
    <w:rsid w:val="004B2384"/>
    <w:rsid w:val="004B7109"/>
    <w:rsid w:val="004C4843"/>
    <w:rsid w:val="004D6FB4"/>
    <w:rsid w:val="004D71FC"/>
    <w:rsid w:val="004D7B29"/>
    <w:rsid w:val="004E4452"/>
    <w:rsid w:val="004F0DC0"/>
    <w:rsid w:val="004F233D"/>
    <w:rsid w:val="00500DCD"/>
    <w:rsid w:val="00504273"/>
    <w:rsid w:val="00510E5D"/>
    <w:rsid w:val="00511657"/>
    <w:rsid w:val="00512CDF"/>
    <w:rsid w:val="00516881"/>
    <w:rsid w:val="00524E82"/>
    <w:rsid w:val="00526794"/>
    <w:rsid w:val="005321AB"/>
    <w:rsid w:val="005455A5"/>
    <w:rsid w:val="005479A4"/>
    <w:rsid w:val="005530EA"/>
    <w:rsid w:val="00557030"/>
    <w:rsid w:val="00561A2C"/>
    <w:rsid w:val="00562788"/>
    <w:rsid w:val="00563970"/>
    <w:rsid w:val="00564BA8"/>
    <w:rsid w:val="005709CE"/>
    <w:rsid w:val="00576BC3"/>
    <w:rsid w:val="00582E0E"/>
    <w:rsid w:val="005927D0"/>
    <w:rsid w:val="00595E3F"/>
    <w:rsid w:val="005A7B03"/>
    <w:rsid w:val="005B2306"/>
    <w:rsid w:val="005C2A22"/>
    <w:rsid w:val="005D01FD"/>
    <w:rsid w:val="005D08FE"/>
    <w:rsid w:val="005E062D"/>
    <w:rsid w:val="00605F3A"/>
    <w:rsid w:val="00610551"/>
    <w:rsid w:val="00613D64"/>
    <w:rsid w:val="00613D66"/>
    <w:rsid w:val="0061522A"/>
    <w:rsid w:val="00621302"/>
    <w:rsid w:val="006256C5"/>
    <w:rsid w:val="00653761"/>
    <w:rsid w:val="006539BA"/>
    <w:rsid w:val="006561DE"/>
    <w:rsid w:val="00662931"/>
    <w:rsid w:val="0068125E"/>
    <w:rsid w:val="006903C7"/>
    <w:rsid w:val="0069639F"/>
    <w:rsid w:val="006A5AD9"/>
    <w:rsid w:val="006B24A2"/>
    <w:rsid w:val="006B2F46"/>
    <w:rsid w:val="006D4BE6"/>
    <w:rsid w:val="006D5FF3"/>
    <w:rsid w:val="006D6938"/>
    <w:rsid w:val="006E2F72"/>
    <w:rsid w:val="006E4396"/>
    <w:rsid w:val="006E60BF"/>
    <w:rsid w:val="006F01CC"/>
    <w:rsid w:val="006F2B55"/>
    <w:rsid w:val="00700312"/>
    <w:rsid w:val="00701F95"/>
    <w:rsid w:val="007107E2"/>
    <w:rsid w:val="00723574"/>
    <w:rsid w:val="007331F2"/>
    <w:rsid w:val="007368F5"/>
    <w:rsid w:val="0074380C"/>
    <w:rsid w:val="0074546A"/>
    <w:rsid w:val="00747FD7"/>
    <w:rsid w:val="00750B15"/>
    <w:rsid w:val="00751337"/>
    <w:rsid w:val="00766976"/>
    <w:rsid w:val="007703E7"/>
    <w:rsid w:val="0077324D"/>
    <w:rsid w:val="0077742A"/>
    <w:rsid w:val="007817F8"/>
    <w:rsid w:val="007901FC"/>
    <w:rsid w:val="007A2D80"/>
    <w:rsid w:val="007A5A26"/>
    <w:rsid w:val="007A5E51"/>
    <w:rsid w:val="007A7C87"/>
    <w:rsid w:val="007B7B3E"/>
    <w:rsid w:val="007C43CF"/>
    <w:rsid w:val="007D7D83"/>
    <w:rsid w:val="007E1CC2"/>
    <w:rsid w:val="007E5D95"/>
    <w:rsid w:val="007F12F3"/>
    <w:rsid w:val="007F2775"/>
    <w:rsid w:val="00801C4E"/>
    <w:rsid w:val="00805B57"/>
    <w:rsid w:val="00807B70"/>
    <w:rsid w:val="00816235"/>
    <w:rsid w:val="00825574"/>
    <w:rsid w:val="00834F33"/>
    <w:rsid w:val="0083520A"/>
    <w:rsid w:val="008521E0"/>
    <w:rsid w:val="00865923"/>
    <w:rsid w:val="00867756"/>
    <w:rsid w:val="00870229"/>
    <w:rsid w:val="00870E95"/>
    <w:rsid w:val="008740D1"/>
    <w:rsid w:val="0087495F"/>
    <w:rsid w:val="008853BC"/>
    <w:rsid w:val="00896A9B"/>
    <w:rsid w:val="008A2299"/>
    <w:rsid w:val="008A31DD"/>
    <w:rsid w:val="008A3389"/>
    <w:rsid w:val="008B025E"/>
    <w:rsid w:val="008C0C36"/>
    <w:rsid w:val="008C244D"/>
    <w:rsid w:val="008C2759"/>
    <w:rsid w:val="008C32D0"/>
    <w:rsid w:val="008C7F32"/>
    <w:rsid w:val="008D2E4A"/>
    <w:rsid w:val="008D5542"/>
    <w:rsid w:val="008E396C"/>
    <w:rsid w:val="009032CF"/>
    <w:rsid w:val="00907586"/>
    <w:rsid w:val="00916460"/>
    <w:rsid w:val="00932A0A"/>
    <w:rsid w:val="00933EC8"/>
    <w:rsid w:val="00936223"/>
    <w:rsid w:val="00942A7D"/>
    <w:rsid w:val="00945A37"/>
    <w:rsid w:val="00952BB2"/>
    <w:rsid w:val="00970C90"/>
    <w:rsid w:val="009740E3"/>
    <w:rsid w:val="00976E59"/>
    <w:rsid w:val="00997F9E"/>
    <w:rsid w:val="009A0006"/>
    <w:rsid w:val="009B5802"/>
    <w:rsid w:val="009C1A6B"/>
    <w:rsid w:val="009C2090"/>
    <w:rsid w:val="009C45F2"/>
    <w:rsid w:val="009E1584"/>
    <w:rsid w:val="009E6445"/>
    <w:rsid w:val="009E6903"/>
    <w:rsid w:val="009F04EC"/>
    <w:rsid w:val="009F0E00"/>
    <w:rsid w:val="009F26EF"/>
    <w:rsid w:val="00A044C1"/>
    <w:rsid w:val="00A20931"/>
    <w:rsid w:val="00A20BAE"/>
    <w:rsid w:val="00A24C2B"/>
    <w:rsid w:val="00A262CD"/>
    <w:rsid w:val="00A2733F"/>
    <w:rsid w:val="00A33BA3"/>
    <w:rsid w:val="00A36537"/>
    <w:rsid w:val="00A40CE5"/>
    <w:rsid w:val="00A605A6"/>
    <w:rsid w:val="00A70F4A"/>
    <w:rsid w:val="00A71DD2"/>
    <w:rsid w:val="00A724C9"/>
    <w:rsid w:val="00A72D22"/>
    <w:rsid w:val="00A82002"/>
    <w:rsid w:val="00A82079"/>
    <w:rsid w:val="00A83071"/>
    <w:rsid w:val="00A867CF"/>
    <w:rsid w:val="00A93C7E"/>
    <w:rsid w:val="00AA72AA"/>
    <w:rsid w:val="00AB3E9C"/>
    <w:rsid w:val="00AC2FD5"/>
    <w:rsid w:val="00AC47E0"/>
    <w:rsid w:val="00AC7E13"/>
    <w:rsid w:val="00AE1D98"/>
    <w:rsid w:val="00B0122B"/>
    <w:rsid w:val="00B07AC7"/>
    <w:rsid w:val="00B13194"/>
    <w:rsid w:val="00B20408"/>
    <w:rsid w:val="00B20E11"/>
    <w:rsid w:val="00B229FA"/>
    <w:rsid w:val="00B3677A"/>
    <w:rsid w:val="00B411FC"/>
    <w:rsid w:val="00B4590F"/>
    <w:rsid w:val="00B55C45"/>
    <w:rsid w:val="00B66F84"/>
    <w:rsid w:val="00B70C67"/>
    <w:rsid w:val="00B72064"/>
    <w:rsid w:val="00B76F43"/>
    <w:rsid w:val="00B91326"/>
    <w:rsid w:val="00B91DC6"/>
    <w:rsid w:val="00B92B0B"/>
    <w:rsid w:val="00B973F3"/>
    <w:rsid w:val="00BA0590"/>
    <w:rsid w:val="00BB3415"/>
    <w:rsid w:val="00BB5840"/>
    <w:rsid w:val="00BC0507"/>
    <w:rsid w:val="00BC19BC"/>
    <w:rsid w:val="00BD299E"/>
    <w:rsid w:val="00BD661A"/>
    <w:rsid w:val="00BD6E3E"/>
    <w:rsid w:val="00BE0109"/>
    <w:rsid w:val="00BE210C"/>
    <w:rsid w:val="00BE79D0"/>
    <w:rsid w:val="00BF1FA4"/>
    <w:rsid w:val="00BF65D4"/>
    <w:rsid w:val="00C0041B"/>
    <w:rsid w:val="00C0687B"/>
    <w:rsid w:val="00C077C6"/>
    <w:rsid w:val="00C124A4"/>
    <w:rsid w:val="00C17B03"/>
    <w:rsid w:val="00C17D6D"/>
    <w:rsid w:val="00C24F87"/>
    <w:rsid w:val="00C30582"/>
    <w:rsid w:val="00C33F48"/>
    <w:rsid w:val="00C34B21"/>
    <w:rsid w:val="00C4253E"/>
    <w:rsid w:val="00C506B2"/>
    <w:rsid w:val="00C6028A"/>
    <w:rsid w:val="00C622AC"/>
    <w:rsid w:val="00C75BE2"/>
    <w:rsid w:val="00C84F41"/>
    <w:rsid w:val="00C858FD"/>
    <w:rsid w:val="00C85AB3"/>
    <w:rsid w:val="00C9038A"/>
    <w:rsid w:val="00C972F2"/>
    <w:rsid w:val="00CA2090"/>
    <w:rsid w:val="00CA423D"/>
    <w:rsid w:val="00CA52DB"/>
    <w:rsid w:val="00CB1D8F"/>
    <w:rsid w:val="00CC2B6D"/>
    <w:rsid w:val="00CC78E8"/>
    <w:rsid w:val="00CD2968"/>
    <w:rsid w:val="00CE4912"/>
    <w:rsid w:val="00CE60E2"/>
    <w:rsid w:val="00CF0769"/>
    <w:rsid w:val="00CF361E"/>
    <w:rsid w:val="00D063E5"/>
    <w:rsid w:val="00D15377"/>
    <w:rsid w:val="00D15626"/>
    <w:rsid w:val="00D20825"/>
    <w:rsid w:val="00D32EC2"/>
    <w:rsid w:val="00D40A4B"/>
    <w:rsid w:val="00D4300E"/>
    <w:rsid w:val="00D43CC9"/>
    <w:rsid w:val="00D451C1"/>
    <w:rsid w:val="00D56ACB"/>
    <w:rsid w:val="00D574E1"/>
    <w:rsid w:val="00D6192F"/>
    <w:rsid w:val="00D73619"/>
    <w:rsid w:val="00D837E2"/>
    <w:rsid w:val="00D85DD9"/>
    <w:rsid w:val="00D92D65"/>
    <w:rsid w:val="00DA1B0A"/>
    <w:rsid w:val="00DB4870"/>
    <w:rsid w:val="00DB53C6"/>
    <w:rsid w:val="00DB6562"/>
    <w:rsid w:val="00DC5175"/>
    <w:rsid w:val="00DC6B5D"/>
    <w:rsid w:val="00DD124F"/>
    <w:rsid w:val="00DD7738"/>
    <w:rsid w:val="00DE298E"/>
    <w:rsid w:val="00E00115"/>
    <w:rsid w:val="00E00209"/>
    <w:rsid w:val="00E16841"/>
    <w:rsid w:val="00E202F8"/>
    <w:rsid w:val="00E3242B"/>
    <w:rsid w:val="00E404D4"/>
    <w:rsid w:val="00E46D15"/>
    <w:rsid w:val="00E535E8"/>
    <w:rsid w:val="00E54E6E"/>
    <w:rsid w:val="00E5511A"/>
    <w:rsid w:val="00E728BE"/>
    <w:rsid w:val="00E77194"/>
    <w:rsid w:val="00E81150"/>
    <w:rsid w:val="00E95464"/>
    <w:rsid w:val="00EA2C89"/>
    <w:rsid w:val="00EA3460"/>
    <w:rsid w:val="00EA3ABC"/>
    <w:rsid w:val="00EA529C"/>
    <w:rsid w:val="00EA7C67"/>
    <w:rsid w:val="00EB2957"/>
    <w:rsid w:val="00EB3D58"/>
    <w:rsid w:val="00EB466F"/>
    <w:rsid w:val="00EC410C"/>
    <w:rsid w:val="00EE7543"/>
    <w:rsid w:val="00EE7DCB"/>
    <w:rsid w:val="00F022A8"/>
    <w:rsid w:val="00F22904"/>
    <w:rsid w:val="00F22C18"/>
    <w:rsid w:val="00F249F6"/>
    <w:rsid w:val="00F27358"/>
    <w:rsid w:val="00F37A12"/>
    <w:rsid w:val="00F40295"/>
    <w:rsid w:val="00F40B82"/>
    <w:rsid w:val="00F42E59"/>
    <w:rsid w:val="00F52BBD"/>
    <w:rsid w:val="00F536D4"/>
    <w:rsid w:val="00F53C9A"/>
    <w:rsid w:val="00F67C46"/>
    <w:rsid w:val="00F74EE3"/>
    <w:rsid w:val="00F7703D"/>
    <w:rsid w:val="00FA69EB"/>
    <w:rsid w:val="00FB2249"/>
    <w:rsid w:val="00FB4680"/>
    <w:rsid w:val="00FC07D2"/>
    <w:rsid w:val="00FC2CC3"/>
    <w:rsid w:val="00FC59F2"/>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10116</Words>
  <Characters>60701</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20</cp:revision>
  <cp:lastPrinted>2023-05-16T12:25:00Z</cp:lastPrinted>
  <dcterms:created xsi:type="dcterms:W3CDTF">2023-05-11T13:05:00Z</dcterms:created>
  <dcterms:modified xsi:type="dcterms:W3CDTF">2023-05-17T10:45:00Z</dcterms:modified>
</cp:coreProperties>
</file>