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09" w:rsidRPr="00F91F25" w:rsidRDefault="00F52C95" w:rsidP="00F91F25">
      <w:pPr>
        <w:spacing w:line="276" w:lineRule="auto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Załącznik nr 6</w:t>
      </w:r>
      <w:bookmarkStart w:id="0" w:name="_GoBack"/>
      <w:bookmarkEnd w:id="0"/>
    </w:p>
    <w:p w:rsidR="00974B2C" w:rsidRDefault="00E55709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FORMULARZ OFERTY</w:t>
      </w:r>
    </w:p>
    <w:p w:rsidR="00E55709" w:rsidRDefault="00F52C95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 xml:space="preserve">CZĘŚĆ </w:t>
      </w:r>
      <w:r w:rsidR="00032EE6">
        <w:rPr>
          <w:rFonts w:ascii="Garamond" w:hAnsi="Garamond"/>
          <w:b/>
          <w:sz w:val="22"/>
          <w:szCs w:val="22"/>
          <w:u w:val="single"/>
        </w:rPr>
        <w:t>V</w:t>
      </w:r>
      <w:r w:rsidR="00E55709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:rsidR="00380914" w:rsidRPr="00245EE7" w:rsidRDefault="00F52C95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Dostawa monitorów</w:t>
      </w:r>
      <w:r w:rsidR="009E07B0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Nazwa i adres Wykonawcy:  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5B031E" w:rsidRPr="00245EE7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NIP:  …………………………………………………………………….</w:t>
      </w:r>
    </w:p>
    <w:p w:rsidR="005B031E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Tel. …………………………….…… Email:…………………………………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Osoba do kontaktu: ………………………………………………………….</w:t>
      </w:r>
    </w:p>
    <w:p w:rsidR="00E55709" w:rsidRPr="00245EE7" w:rsidRDefault="00E55709" w:rsidP="00E55709">
      <w:pPr>
        <w:pStyle w:val="Zwykytekst1"/>
        <w:tabs>
          <w:tab w:val="right" w:leader="dot" w:pos="9072"/>
        </w:tabs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tbl>
      <w:tblPr>
        <w:tblStyle w:val="Tabela-Siatka"/>
        <w:tblW w:w="9497" w:type="dxa"/>
        <w:tblInd w:w="704" w:type="dxa"/>
        <w:tblLook w:val="04A0" w:firstRow="1" w:lastRow="0" w:firstColumn="1" w:lastColumn="0" w:noHBand="0" w:noVBand="1"/>
      </w:tblPr>
      <w:tblGrid>
        <w:gridCol w:w="9497"/>
      </w:tblGrid>
      <w:tr w:rsidR="009E07B0" w:rsidRPr="00F91F25" w:rsidTr="00971026">
        <w:tc>
          <w:tcPr>
            <w:tcW w:w="9497" w:type="dxa"/>
          </w:tcPr>
          <w:p w:rsidR="009E07B0" w:rsidRDefault="009E07B0" w:rsidP="008D6799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  <w:p w:rsidR="009E07B0" w:rsidRDefault="009E07B0" w:rsidP="008D6799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……………………………………………………………………………………………….. brutto </w:t>
            </w:r>
          </w:p>
          <w:p w:rsidR="009E07B0" w:rsidRPr="00F91F25" w:rsidRDefault="009E07B0" w:rsidP="008D6799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380914" w:rsidRPr="00F91F25" w:rsidTr="008D6799">
        <w:tc>
          <w:tcPr>
            <w:tcW w:w="9497" w:type="dxa"/>
          </w:tcPr>
          <w:p w:rsidR="00380914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  <w:p w:rsidR="00380914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Termin realizacji zamówienia </w:t>
            </w:r>
            <w:r w:rsidR="005B031E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          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……………  dni (nie </w:t>
            </w:r>
            <w:r w:rsidR="005B031E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mniej niż 10 dni nie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więcej niż 60dni)</w:t>
            </w:r>
          </w:p>
          <w:p w:rsidR="00380914" w:rsidRPr="00F91F25" w:rsidRDefault="0038091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</w:tbl>
    <w:p w:rsidR="00E55709" w:rsidRPr="00F91F25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Oświadczamy, że zapoznaliśmy się z udostępnioną przez Zamawiającego Specyfikacją Warunków Zamówienia i nie wnosimy do niej żadnych zastrzeżeń.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 xml:space="preserve">Uważamy się za związanych niniejszą ofertą przez okres 30 dni od upływu terminu składania ofert, zgodnie z zapisami Specyfikacji Warunków Zamówienia 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Oświadczam/y, że za</w:t>
      </w:r>
      <w:r>
        <w:rPr>
          <w:rFonts w:ascii="Garamond" w:hAnsi="Garamond"/>
          <w:sz w:val="22"/>
          <w:szCs w:val="22"/>
        </w:rPr>
        <w:t>poznałem/-liśmy się z punktem 23 S</w:t>
      </w:r>
      <w:r w:rsidRPr="00245EE7">
        <w:rPr>
          <w:rFonts w:ascii="Garamond" w:hAnsi="Garamond"/>
          <w:sz w:val="22"/>
          <w:szCs w:val="22"/>
        </w:rPr>
        <w:t>WZ „Informacja dotycząca przetwarzania danych osobowych”.</w:t>
      </w:r>
    </w:p>
    <w:p w:rsidR="00E55709" w:rsidRPr="009E07B0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 w:cs="Segoe UI"/>
          <w:sz w:val="22"/>
          <w:szCs w:val="22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245EE7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  <w:r w:rsidR="009E07B0">
        <w:rPr>
          <w:rFonts w:ascii="Garamond" w:hAnsi="Garamond" w:cs="Segoe UI"/>
          <w:b/>
          <w:bCs/>
          <w:sz w:val="22"/>
          <w:szCs w:val="22"/>
          <w:lang w:eastAsia="pl-PL"/>
        </w:rPr>
        <w:t>.</w:t>
      </w:r>
    </w:p>
    <w:p w:rsidR="00E55709" w:rsidRPr="009E07B0" w:rsidRDefault="00E55709" w:rsidP="009E07B0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9E07B0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245EE7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E55709" w:rsidRPr="00245EE7" w:rsidTr="008D6799">
        <w:tc>
          <w:tcPr>
            <w:tcW w:w="3969" w:type="dxa"/>
            <w:shd w:val="clear" w:color="auto" w:fill="BFBFBF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Firma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:rsidR="009E07B0" w:rsidRDefault="009E07B0" w:rsidP="00E55709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9E07B0" w:rsidRDefault="009E07B0">
      <w:pPr>
        <w:suppressAutoHyphens w:val="0"/>
        <w:spacing w:after="160" w:line="259" w:lineRule="auto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br w:type="page"/>
      </w:r>
    </w:p>
    <w:p w:rsidR="009E07B0" w:rsidRDefault="009E07B0" w:rsidP="00E55709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5B031E" w:rsidRPr="00511470" w:rsidRDefault="009E07B0" w:rsidP="005B031E">
      <w:pPr>
        <w:pStyle w:val="Akapitzlist"/>
        <w:numPr>
          <w:ilvl w:val="4"/>
          <w:numId w:val="2"/>
        </w:numPr>
        <w:spacing w:before="120"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</w:t>
      </w:r>
      <w:r w:rsidR="005B031E" w:rsidRPr="00511470">
        <w:rPr>
          <w:rFonts w:ascii="Garamond" w:hAnsi="Garamond" w:cs="Arial"/>
          <w:sz w:val="23"/>
          <w:szCs w:val="23"/>
        </w:rPr>
        <w:t>ykonawca jest:</w:t>
      </w:r>
    </w:p>
    <w:p w:rsidR="005B031E" w:rsidRPr="00511470" w:rsidRDefault="005B031E" w:rsidP="005B031E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mikroprzedsiębiorstwem</w:t>
      </w:r>
    </w:p>
    <w:p w:rsidR="005B031E" w:rsidRPr="00511470" w:rsidRDefault="005B031E" w:rsidP="005B031E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małym</w:t>
      </w:r>
    </w:p>
    <w:p w:rsidR="005B031E" w:rsidRPr="00CE0AB9" w:rsidRDefault="005B031E" w:rsidP="00CE0AB9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średnim przedsiębiorstwem</w:t>
      </w:r>
      <w:r w:rsidRPr="00511470">
        <w:rPr>
          <w:rStyle w:val="Zakotwiczenieprzypisudolnego"/>
          <w:rFonts w:ascii="Garamond" w:hAnsi="Garamond" w:cs="Arial"/>
          <w:sz w:val="23"/>
          <w:szCs w:val="23"/>
        </w:rPr>
        <w:footnoteReference w:id="1"/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:rsidR="00E55709" w:rsidRPr="00245EE7" w:rsidRDefault="00E55709" w:rsidP="00E55709">
      <w:pPr>
        <w:pStyle w:val="Akapitzlist"/>
        <w:numPr>
          <w:ilvl w:val="4"/>
          <w:numId w:val="2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245EE7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1C6AC7">
        <w:rPr>
          <w:rFonts w:ascii="Garamond" w:hAnsi="Garamond" w:cs="Arial"/>
          <w:b/>
          <w:bCs/>
          <w:sz w:val="22"/>
          <w:szCs w:val="22"/>
        </w:rPr>
        <w:t>□</w:t>
      </w:r>
      <w:r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nie 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</w:t>
      </w:r>
      <w:r w:rsidR="00E55709" w:rsidRPr="001C6AC7">
        <w:rPr>
          <w:rFonts w:ascii="Garamond" w:hAnsi="Garamond" w:cs="Arial"/>
          <w:sz w:val="22"/>
          <w:szCs w:val="22"/>
          <w:vertAlign w:val="superscript"/>
        </w:rPr>
        <w:t>*</w:t>
      </w:r>
      <w:r w:rsidR="00E55709" w:rsidRPr="001C6AC7">
        <w:rPr>
          <w:rFonts w:ascii="Garamond" w:hAnsi="Garamond" w:cs="Arial"/>
          <w:sz w:val="22"/>
          <w:szCs w:val="22"/>
        </w:rPr>
        <w:t>;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E55709" w:rsidRPr="00245EE7" w:rsidRDefault="00E55709" w:rsidP="00E55709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245EE7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245EE7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</w:rPr>
      </w:pPr>
      <w:r w:rsidRPr="00245EE7">
        <w:rPr>
          <w:rFonts w:ascii="Garamond" w:hAnsi="Garamond" w:cs="Arial"/>
          <w:b/>
          <w:i/>
          <w:sz w:val="22"/>
          <w:szCs w:val="22"/>
          <w:vertAlign w:val="superscript"/>
        </w:rPr>
        <w:t>*</w:t>
      </w:r>
      <w:r w:rsidRPr="00245EE7">
        <w:rPr>
          <w:rFonts w:ascii="Garamond" w:hAnsi="Garamond" w:cs="Arial"/>
          <w:b/>
          <w:i/>
          <w:sz w:val="22"/>
          <w:szCs w:val="22"/>
        </w:rPr>
        <w:t>niepotrzebne skreślić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Pr="00735C01" w:rsidRDefault="00E55709" w:rsidP="00E55709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735C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  <w:r w:rsidR="00006F5E" w:rsidRPr="00735C01">
        <w:rPr>
          <w:rFonts w:ascii="Garamond" w:hAnsi="Garamond"/>
          <w:color w:val="FF0000"/>
          <w:sz w:val="22"/>
          <w:szCs w:val="22"/>
          <w:lang w:eastAsia="pl-PL"/>
        </w:rPr>
        <w:t xml:space="preserve"> (e-dowód)</w:t>
      </w:r>
    </w:p>
    <w:p w:rsidR="00E55709" w:rsidRPr="00735C01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color w:val="FF0000"/>
          <w:sz w:val="22"/>
          <w:szCs w:val="22"/>
          <w:lang w:eastAsia="en-US"/>
        </w:rPr>
      </w:pPr>
    </w:p>
    <w:p w:rsidR="00380914" w:rsidRDefault="00380914">
      <w:pPr>
        <w:suppressAutoHyphens w:val="0"/>
        <w:spacing w:after="160" w:line="259" w:lineRule="auto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br w:type="page"/>
      </w:r>
    </w:p>
    <w:p w:rsidR="00380914" w:rsidRPr="006569A4" w:rsidRDefault="00F52C95" w:rsidP="00380914">
      <w:pPr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Calibri"/>
          <w:b/>
          <w:bCs/>
          <w:sz w:val="22"/>
          <w:szCs w:val="22"/>
        </w:rPr>
      </w:pPr>
      <w:r>
        <w:rPr>
          <w:rFonts w:ascii="Garamond" w:hAnsi="Garamond" w:cs="Calibri"/>
          <w:b/>
          <w:bCs/>
          <w:sz w:val="22"/>
          <w:szCs w:val="22"/>
        </w:rPr>
        <w:lastRenderedPageBreak/>
        <w:t>Załącznik nr 6</w:t>
      </w:r>
      <w:r w:rsidR="00380914" w:rsidRPr="006569A4">
        <w:rPr>
          <w:rFonts w:ascii="Garamond" w:hAnsi="Garamond" w:cs="Calibri"/>
          <w:b/>
          <w:bCs/>
          <w:sz w:val="22"/>
          <w:szCs w:val="22"/>
        </w:rPr>
        <w:t>a</w:t>
      </w:r>
    </w:p>
    <w:p w:rsidR="00380914" w:rsidRPr="009E07B0" w:rsidRDefault="00380914" w:rsidP="00380914">
      <w:pPr>
        <w:shd w:val="clear" w:color="auto" w:fill="FFFFFF"/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380914" w:rsidRPr="009E07B0" w:rsidRDefault="00380914" w:rsidP="00A602CC">
      <w:pPr>
        <w:shd w:val="clear" w:color="auto" w:fill="FFFFFF"/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  <w:r w:rsidRPr="009E07B0">
        <w:rPr>
          <w:rFonts w:ascii="Garamond" w:hAnsi="Garamond" w:cs="Calibri"/>
          <w:b/>
          <w:bCs/>
          <w:sz w:val="22"/>
          <w:szCs w:val="22"/>
          <w:u w:val="single"/>
        </w:rPr>
        <w:t>S</w:t>
      </w:r>
      <w:r w:rsidR="00032EE6">
        <w:rPr>
          <w:rFonts w:ascii="Garamond" w:hAnsi="Garamond" w:cs="Calibri"/>
          <w:b/>
          <w:bCs/>
          <w:sz w:val="22"/>
          <w:szCs w:val="22"/>
          <w:u w:val="single"/>
        </w:rPr>
        <w:t>PECYFIKAC</w:t>
      </w:r>
      <w:r w:rsidR="00F52C95">
        <w:rPr>
          <w:rFonts w:ascii="Garamond" w:hAnsi="Garamond" w:cs="Calibri"/>
          <w:b/>
          <w:bCs/>
          <w:sz w:val="22"/>
          <w:szCs w:val="22"/>
          <w:u w:val="single"/>
        </w:rPr>
        <w:t>JA TECHNICZNA – MONITORY</w:t>
      </w:r>
    </w:p>
    <w:p w:rsidR="00A602CC" w:rsidRPr="009E07B0" w:rsidRDefault="00A602CC" w:rsidP="00A602C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 w:cs="Calibri"/>
          <w:b/>
          <w:bCs/>
          <w:sz w:val="22"/>
          <w:szCs w:val="22"/>
        </w:rPr>
      </w:pPr>
    </w:p>
    <w:p w:rsidR="00380914" w:rsidRPr="009E07B0" w:rsidRDefault="00A602CC" w:rsidP="00A602C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 w:cs="Calibri"/>
          <w:b/>
          <w:bCs/>
          <w:sz w:val="22"/>
          <w:szCs w:val="22"/>
        </w:rPr>
      </w:pPr>
      <w:r w:rsidRPr="009E07B0">
        <w:rPr>
          <w:rFonts w:ascii="Garamond" w:hAnsi="Garamond"/>
          <w:b/>
          <w:sz w:val="22"/>
          <w:szCs w:val="22"/>
          <w:u w:val="single"/>
        </w:rPr>
        <w:t>Wykonawca zobowiązany jest do potwierdzenia wszystkich wymagań zawartych w specyfikacji technicznej</w:t>
      </w:r>
      <w:r w:rsidRPr="009E07B0">
        <w:rPr>
          <w:rFonts w:ascii="Garamond" w:hAnsi="Garamond"/>
          <w:sz w:val="22"/>
          <w:szCs w:val="22"/>
        </w:rPr>
        <w:t xml:space="preserve">. Przez potwierdzenie wymagań Zamawiający rozumie </w:t>
      </w:r>
      <w:r w:rsidRPr="009E07B0">
        <w:rPr>
          <w:rFonts w:ascii="Garamond" w:hAnsi="Garamond"/>
          <w:b/>
          <w:sz w:val="22"/>
          <w:szCs w:val="22"/>
          <w:u w:val="single"/>
        </w:rPr>
        <w:t>wypisanie wszystkich parametrów technicznych proponowanego sprzętu</w:t>
      </w:r>
    </w:p>
    <w:p w:rsidR="00380914" w:rsidRPr="00380914" w:rsidRDefault="00380914" w:rsidP="00380914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17"/>
        <w:gridCol w:w="5242"/>
      </w:tblGrid>
      <w:tr w:rsidR="00380914" w:rsidRPr="00380914" w:rsidTr="006B0B55">
        <w:tc>
          <w:tcPr>
            <w:tcW w:w="4817" w:type="dxa"/>
          </w:tcPr>
          <w:p w:rsidR="00380914" w:rsidRPr="007768DC" w:rsidRDefault="00380914" w:rsidP="003809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7768DC">
              <w:rPr>
                <w:rFonts w:ascii="Garamond" w:hAnsi="Garamond" w:cs="Calibri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5242" w:type="dxa"/>
          </w:tcPr>
          <w:p w:rsidR="00380914" w:rsidRPr="007768DC" w:rsidRDefault="00380914" w:rsidP="00F31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7768DC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>Parametry techniczne</w:t>
            </w:r>
            <w:r w:rsidR="00F31CAC" w:rsidRPr="007768DC">
              <w:rPr>
                <w:rFonts w:ascii="Garamond" w:eastAsia="Calibri" w:hAnsi="Garamond" w:cstheme="minorBidi"/>
                <w:b/>
                <w:sz w:val="22"/>
                <w:szCs w:val="22"/>
                <w:lang w:eastAsia="en-US"/>
              </w:rPr>
              <w:t xml:space="preserve"> proponowanego sprzętu</w:t>
            </w:r>
          </w:p>
        </w:tc>
      </w:tr>
      <w:tr w:rsidR="00F31CAC" w:rsidRPr="00380914" w:rsidTr="006B0B55">
        <w:tc>
          <w:tcPr>
            <w:tcW w:w="4817" w:type="dxa"/>
          </w:tcPr>
          <w:p w:rsidR="00F31CAC" w:rsidRPr="007768DC" w:rsidRDefault="00F31CA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  <w:p w:rsidR="00F31CAC" w:rsidRPr="007768DC" w:rsidRDefault="00F31CA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7768DC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Marka/Symbol/ Model </w:t>
            </w:r>
          </w:p>
          <w:p w:rsidR="00F31CAC" w:rsidRPr="007768DC" w:rsidRDefault="00F31CA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  <w:tc>
          <w:tcPr>
            <w:tcW w:w="5242" w:type="dxa"/>
          </w:tcPr>
          <w:p w:rsidR="00F31CAC" w:rsidRPr="007768DC" w:rsidRDefault="00F31CAC" w:rsidP="00380914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sz w:val="22"/>
                <w:szCs w:val="22"/>
              </w:rPr>
              <w:t xml:space="preserve">Rodzaj matrycy: </w:t>
            </w:r>
            <w:r w:rsidRPr="00F52C95">
              <w:rPr>
                <w:rFonts w:ascii="Garamond" w:hAnsi="Garamond" w:cs="Calibri"/>
                <w:bCs/>
                <w:sz w:val="22"/>
                <w:szCs w:val="22"/>
              </w:rPr>
              <w:t>IPS</w:t>
            </w:r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sz w:val="22"/>
                <w:szCs w:val="22"/>
              </w:rPr>
              <w:t xml:space="preserve">Przekątna matrycy: </w:t>
            </w:r>
            <w:r w:rsidRPr="00F52C95">
              <w:rPr>
                <w:rFonts w:ascii="Garamond" w:hAnsi="Garamond" w:cs="Calibri"/>
                <w:bCs/>
                <w:sz w:val="22"/>
                <w:szCs w:val="22"/>
              </w:rPr>
              <w:t>26,9”</w:t>
            </w:r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sz w:val="22"/>
                <w:szCs w:val="22"/>
              </w:rPr>
              <w:t>Naturalna rozdzielczość:</w:t>
            </w:r>
            <w:r w:rsidRPr="00F52C95">
              <w:rPr>
                <w:rFonts w:ascii="Garamond" w:hAnsi="Garamond" w:cs="Calibri"/>
                <w:bCs/>
                <w:sz w:val="22"/>
                <w:szCs w:val="22"/>
              </w:rPr>
              <w:t xml:space="preserve"> 3840x2160 (16:9)</w:t>
            </w:r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sz w:val="22"/>
                <w:szCs w:val="22"/>
              </w:rPr>
              <w:t>Rozmiar wyświetlanego obrazu:</w:t>
            </w:r>
            <w:r w:rsidRPr="00F52C95">
              <w:rPr>
                <w:rFonts w:ascii="Garamond" w:hAnsi="Garamond" w:cs="Calibri"/>
                <w:bCs/>
                <w:sz w:val="22"/>
                <w:szCs w:val="22"/>
              </w:rPr>
              <w:t xml:space="preserve"> 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>596,2 x 335,3 mm</w:t>
            </w:r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Rozmiar piksela: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0,155 x 0,155 mm</w:t>
            </w:r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Liczba odcieni szarości: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1024 odcienie (z palety 65 tysięcy)</w:t>
            </w:r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Liczba kolorów: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1,07 miliarda (z palety 278 bilionów)</w:t>
            </w:r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Kąty widzenia (pionowo / poziomo):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178°, 178°</w:t>
            </w:r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Rodzaj podświetlenia matrycy: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LED z szerokim 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gamutem</w:t>
            </w:r>
            <w:proofErr w:type="spellEnd"/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Jasność: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350 cd/m²</w:t>
            </w:r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Kontrast: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1000:1</w:t>
            </w:r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Czas reakcji (typowy):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10 ms (Gray-to-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gray</w:t>
            </w:r>
            <w:proofErr w:type="spellEnd"/>
            <w:r w:rsidRPr="00F52C95">
              <w:rPr>
                <w:rFonts w:ascii="Garamond" w:hAnsi="Garamond" w:cs="Calibri"/>
                <w:sz w:val="22"/>
                <w:szCs w:val="22"/>
              </w:rPr>
              <w:t>)</w:t>
            </w:r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Odwzorowanie przestrzeni barw: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Adobe RGB: 99%</w:t>
            </w:r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Wejścia sygnałowe: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USB-C (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DisplayPort</w:t>
            </w:r>
            <w:proofErr w:type="spellEnd"/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Alt 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Mode</w:t>
            </w:r>
            <w:proofErr w:type="spellEnd"/>
            <w:r w:rsidRPr="00F52C95">
              <w:rPr>
                <w:rFonts w:ascii="Garamond" w:hAnsi="Garamond" w:cs="Calibri"/>
                <w:sz w:val="22"/>
                <w:szCs w:val="22"/>
              </w:rPr>
              <w:t xml:space="preserve">, HDCP 1.3), 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DisplayPort</w:t>
            </w:r>
            <w:proofErr w:type="spellEnd"/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(HDCP 1.3), HDMI (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Deep</w:t>
            </w:r>
            <w:proofErr w:type="spellEnd"/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Color, HDCP 1.4/2.2)</w:t>
            </w:r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Cyfrowa częstotliwość odświeżania: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USB-C, 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DisplayPort</w:t>
            </w:r>
            <w:proofErr w:type="spellEnd"/>
            <w:r w:rsidRPr="00F52C95">
              <w:rPr>
                <w:rFonts w:ascii="Garamond" w:hAnsi="Garamond" w:cs="Calibri"/>
                <w:sz w:val="22"/>
                <w:szCs w:val="22"/>
              </w:rPr>
              <w:t xml:space="preserve">: 25 - 137 kHz, 23 - 61 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Hz</w:t>
            </w:r>
            <w:proofErr w:type="spellEnd"/>
            <w:r w:rsidRPr="00F52C95">
              <w:rPr>
                <w:rFonts w:ascii="Garamond" w:hAnsi="Garamond" w:cs="Calibri"/>
                <w:sz w:val="22"/>
                <w:szCs w:val="22"/>
              </w:rPr>
              <w:br/>
              <w:t xml:space="preserve">HDMI: 15 - 135 kHz, 23 - 61 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Funkcje USB: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1 port USB-C 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upstream</w:t>
            </w:r>
            <w:proofErr w:type="spellEnd"/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(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DisplayPort</w:t>
            </w:r>
            <w:proofErr w:type="spellEnd"/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Alt 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Mode</w:t>
            </w:r>
            <w:proofErr w:type="spellEnd"/>
            <w:r w:rsidRPr="00F52C95">
              <w:rPr>
                <w:rFonts w:ascii="Garamond" w:hAnsi="Garamond" w:cs="Calibri"/>
                <w:sz w:val="22"/>
                <w:szCs w:val="22"/>
              </w:rPr>
              <w:t xml:space="preserve">, źródło zasilania maks. 60 W), 1 port USB-B 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upstream</w:t>
            </w:r>
            <w:proofErr w:type="spellEnd"/>
            <w:r w:rsidRPr="00F52C95">
              <w:rPr>
                <w:rFonts w:ascii="Garamond" w:hAnsi="Garamond" w:cs="Calibri"/>
                <w:sz w:val="22"/>
                <w:szCs w:val="22"/>
              </w:rPr>
              <w:t xml:space="preserve">, 4 porty USB-A 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downstream</w:t>
            </w:r>
            <w:proofErr w:type="spellEnd"/>
          </w:p>
        </w:tc>
        <w:tc>
          <w:tcPr>
            <w:tcW w:w="5242" w:type="dxa"/>
          </w:tcPr>
          <w:p w:rsidR="00F52C95" w:rsidRPr="007768DC" w:rsidRDefault="00F52C95" w:rsidP="00F52C95">
            <w:pPr>
              <w:contextualSpacing/>
              <w:rPr>
                <w:rFonts w:ascii="Garamond" w:hAnsi="Garamond" w:cs="Calibri"/>
                <w:b/>
                <w:bCs/>
                <w:sz w:val="22"/>
                <w:szCs w:val="22"/>
                <w:lang w:val="x-none"/>
              </w:rPr>
            </w:pPr>
          </w:p>
        </w:tc>
      </w:tr>
      <w:tr w:rsidR="00F52C95" w:rsidRPr="00380914" w:rsidTr="006B0B55">
        <w:trPr>
          <w:trHeight w:val="58"/>
        </w:trPr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Standard USB: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3.1 Gen 1, 2.0</w:t>
            </w:r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Funkcje: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stabilizacja jasności, 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digital</w:t>
            </w:r>
            <w:proofErr w:type="spellEnd"/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uniformity</w:t>
            </w:r>
            <w:proofErr w:type="spellEnd"/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equalizer</w:t>
            </w:r>
            <w:proofErr w:type="spellEnd"/>
            <w:r w:rsidRPr="00F52C95">
              <w:rPr>
                <w:rFonts w:ascii="Garamond" w:hAnsi="Garamond" w:cs="Calibri"/>
                <w:sz w:val="22"/>
                <w:szCs w:val="22"/>
              </w:rPr>
              <w:t xml:space="preserve">, regulacja koloru, format koloru wejściowego, model kolorów YUV, zakres wejściowy, redukcja szumów, konwersja I/P, rozmiar obrazu, obracanie menu, Power 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Save</w:t>
            </w:r>
            <w:proofErr w:type="spellEnd"/>
            <w:r w:rsidRPr="00F52C95">
              <w:rPr>
                <w:rFonts w:ascii="Garamond" w:hAnsi="Garamond" w:cs="Calibri"/>
                <w:sz w:val="22"/>
                <w:szCs w:val="22"/>
              </w:rPr>
              <w:t xml:space="preserve">, pomijanie sygnału wejściowego, pomijanie trybu, programowalny przycisk, informacje o obrazie, blokada klawiszy, DUE 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Priority</w:t>
            </w:r>
            <w:proofErr w:type="spellEnd"/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Predefiniowane tryby pracy</w:t>
            </w:r>
            <w:r w:rsidRPr="00F52C95"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  <w:t>:</w:t>
            </w:r>
            <w:r w:rsidRPr="00F52C95">
              <w:rPr>
                <w:rFonts w:ascii="Garamond" w:hAnsi="Garamond" w:cs="Calibri"/>
                <w:sz w:val="22"/>
                <w:szCs w:val="22"/>
                <w:lang w:val="en-US"/>
              </w:rPr>
              <w:t xml:space="preserve"> c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olor</w:t>
            </w:r>
            <w:proofErr w:type="spellEnd"/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Mode</w:t>
            </w:r>
            <w:proofErr w:type="spellEnd"/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(User, Adobe RGB, 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sRGB</w:t>
            </w:r>
            <w:proofErr w:type="spellEnd"/>
            <w:r w:rsidRPr="00F52C95">
              <w:rPr>
                <w:rFonts w:ascii="Garamond" w:hAnsi="Garamond" w:cs="Calibri"/>
                <w:sz w:val="22"/>
                <w:szCs w:val="22"/>
              </w:rPr>
              <w:t xml:space="preserve">, 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Calibration</w:t>
            </w:r>
            <w:proofErr w:type="spellEnd"/>
            <w:r w:rsidRPr="00F52C95">
              <w:rPr>
                <w:rFonts w:ascii="Garamond" w:hAnsi="Garamond" w:cs="Calibri"/>
                <w:sz w:val="22"/>
                <w:szCs w:val="22"/>
              </w:rPr>
              <w:t>)</w:t>
            </w:r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Rozmiar (</w:t>
            </w:r>
            <w:proofErr w:type="spellStart"/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szer</w:t>
            </w:r>
            <w:proofErr w:type="spellEnd"/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 x </w:t>
            </w:r>
            <w:proofErr w:type="spellStart"/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wys</w:t>
            </w:r>
            <w:proofErr w:type="spellEnd"/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 x </w:t>
            </w:r>
            <w:proofErr w:type="spellStart"/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gł</w:t>
            </w:r>
            <w:proofErr w:type="spellEnd"/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):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638 x 404,1 - 559,1 x 265 mm</w:t>
            </w:r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Rozmiar bez stopki (</w:t>
            </w:r>
            <w:proofErr w:type="spellStart"/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szer</w:t>
            </w:r>
            <w:proofErr w:type="spellEnd"/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 x </w:t>
            </w:r>
            <w:proofErr w:type="spellStart"/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wys</w:t>
            </w:r>
            <w:proofErr w:type="spellEnd"/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 x </w:t>
            </w:r>
            <w:proofErr w:type="spellStart"/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gł</w:t>
            </w:r>
            <w:proofErr w:type="spellEnd"/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):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638 x 378,2 x 75 mm</w:t>
            </w:r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Waga: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10,3 kg</w:t>
            </w:r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Waga bez stopki: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6,7 kg</w:t>
            </w:r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Regulacja wysokości: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155 mm</w:t>
            </w:r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Pochylenie: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35° góra, 5° dół</w:t>
            </w:r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Obrót: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172° prawo, 172° lewo</w:t>
            </w:r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proofErr w:type="spellStart"/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Piwot</w:t>
            </w:r>
            <w:proofErr w:type="spellEnd"/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: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90°</w:t>
            </w:r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Certyfikaty i standardy: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CB, CE, TUV/GS, 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cTUVus</w:t>
            </w:r>
            <w:proofErr w:type="spellEnd"/>
            <w:r w:rsidRPr="00F52C95">
              <w:rPr>
                <w:rFonts w:ascii="Garamond" w:hAnsi="Garamond" w:cs="Calibri"/>
                <w:sz w:val="22"/>
                <w:szCs w:val="22"/>
              </w:rPr>
              <w:t xml:space="preserve">, FCC-B, CAN ICES-3 (B), TUV/S, PSE, VCCI-B, RCM, EAC, 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RoHS</w:t>
            </w:r>
            <w:proofErr w:type="spellEnd"/>
            <w:r w:rsidRPr="00F52C95">
              <w:rPr>
                <w:rFonts w:ascii="Garamond" w:hAnsi="Garamond" w:cs="Calibri"/>
                <w:sz w:val="22"/>
                <w:szCs w:val="22"/>
              </w:rPr>
              <w:t>, WEEE, TUV/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Ergonomics</w:t>
            </w:r>
            <w:proofErr w:type="spellEnd"/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lastRenderedPageBreak/>
              <w:t>Dołączone akcesoria: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kabel zasilający, kabel USB, kable sygnałowe (2-metrowy USB-C, 2 -metrowy 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DisplayPort</w:t>
            </w:r>
            <w:proofErr w:type="spellEnd"/>
            <w:r w:rsidRPr="00F52C95">
              <w:rPr>
                <w:rFonts w:ascii="Garamond" w:hAnsi="Garamond" w:cs="Calibri"/>
                <w:sz w:val="22"/>
                <w:szCs w:val="22"/>
              </w:rPr>
              <w:t>), podręcznik instalacji, karta gwarancyjna, 4 śruby montażowe VESA</w:t>
            </w:r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Dołączone oprogramowanie: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proofErr w:type="spellStart"/>
            <w:r w:rsidRPr="00F52C95">
              <w:rPr>
                <w:rFonts w:ascii="Garamond" w:hAnsi="Garamond" w:cs="Calibri"/>
                <w:sz w:val="22"/>
                <w:szCs w:val="22"/>
              </w:rPr>
              <w:t>ColorNavigator</w:t>
            </w:r>
            <w:proofErr w:type="spellEnd"/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7 (1 sztuka)</w:t>
            </w:r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Cs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bCs/>
                <w:sz w:val="22"/>
                <w:szCs w:val="22"/>
              </w:rPr>
              <w:t>Dołączone akcesoria: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kalibrator dedykowany dla zaproponowanego modelu, tego samego producenta (1 sztuka)</w:t>
            </w:r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52C95" w:rsidRPr="00380914" w:rsidTr="006B0B55">
        <w:tc>
          <w:tcPr>
            <w:tcW w:w="4817" w:type="dxa"/>
          </w:tcPr>
          <w:p w:rsidR="00F52C95" w:rsidRPr="00F52C95" w:rsidRDefault="00F52C95" w:rsidP="00F52C95">
            <w:pPr>
              <w:contextualSpacing/>
              <w:rPr>
                <w:rFonts w:ascii="Garamond" w:hAnsi="Garamond" w:cs="Calibri"/>
                <w:b/>
                <w:sz w:val="22"/>
                <w:szCs w:val="22"/>
              </w:rPr>
            </w:pPr>
            <w:r w:rsidRPr="00F52C95">
              <w:rPr>
                <w:rFonts w:ascii="Garamond" w:hAnsi="Garamond" w:cs="Calibri"/>
                <w:b/>
                <w:sz w:val="22"/>
                <w:szCs w:val="22"/>
              </w:rPr>
              <w:t>Gwarancja:</w:t>
            </w:r>
            <w:r w:rsidRPr="00F52C95">
              <w:rPr>
                <w:rFonts w:ascii="Garamond" w:hAnsi="Garamond" w:cs="Calibri"/>
                <w:sz w:val="22"/>
                <w:szCs w:val="22"/>
              </w:rPr>
              <w:t xml:space="preserve"> 60 miesięczna gwarancja producenta</w:t>
            </w:r>
          </w:p>
        </w:tc>
        <w:tc>
          <w:tcPr>
            <w:tcW w:w="5242" w:type="dxa"/>
          </w:tcPr>
          <w:p w:rsidR="00F52C95" w:rsidRPr="007768DC" w:rsidRDefault="00F52C95" w:rsidP="00F52C95">
            <w:pPr>
              <w:autoSpaceDE w:val="0"/>
              <w:autoSpaceDN w:val="0"/>
              <w:adjustRightInd w:val="0"/>
              <w:spacing w:line="252" w:lineRule="auto"/>
              <w:rPr>
                <w:rFonts w:ascii="Garamond" w:hAnsi="Garamond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380914" w:rsidRPr="00380914" w:rsidRDefault="00380914" w:rsidP="00380914">
      <w:pPr>
        <w:suppressAutoHyphens w:val="0"/>
        <w:autoSpaceDE w:val="0"/>
        <w:autoSpaceDN w:val="0"/>
        <w:adjustRightInd w:val="0"/>
        <w:spacing w:after="160" w:line="252" w:lineRule="auto"/>
        <w:rPr>
          <w:rFonts w:ascii="Garamond" w:hAnsi="Garamond" w:cs="Calibri"/>
          <w:b/>
          <w:bCs/>
          <w:sz w:val="22"/>
          <w:szCs w:val="22"/>
        </w:rPr>
      </w:pPr>
    </w:p>
    <w:p w:rsidR="005D6F4C" w:rsidRDefault="005D6F4C" w:rsidP="00380914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524AFA" w:rsidRPr="00735C01" w:rsidRDefault="00380914" w:rsidP="009E07B0">
      <w:pPr>
        <w:suppressAutoHyphens w:val="0"/>
        <w:spacing w:line="276" w:lineRule="auto"/>
        <w:jc w:val="both"/>
        <w:rPr>
          <w:color w:val="FF0000"/>
        </w:rPr>
      </w:pPr>
      <w:r w:rsidRPr="00735C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sectPr w:rsidR="00524AFA" w:rsidRPr="00735C01" w:rsidSect="0013309A">
      <w:pgSz w:w="11906" w:h="16838"/>
      <w:pgMar w:top="426" w:right="991" w:bottom="142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64D" w:rsidRDefault="0045564D" w:rsidP="00E55709">
      <w:r>
        <w:separator/>
      </w:r>
    </w:p>
  </w:endnote>
  <w:endnote w:type="continuationSeparator" w:id="0">
    <w:p w:rsidR="0045564D" w:rsidRDefault="0045564D" w:rsidP="00E5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64D" w:rsidRDefault="0045564D" w:rsidP="00E55709">
      <w:r>
        <w:separator/>
      </w:r>
    </w:p>
  </w:footnote>
  <w:footnote w:type="continuationSeparator" w:id="0">
    <w:p w:rsidR="0045564D" w:rsidRDefault="0045564D" w:rsidP="00E55709">
      <w:r>
        <w:continuationSeparator/>
      </w:r>
    </w:p>
  </w:footnote>
  <w:footnote w:id="1">
    <w:p w:rsidR="005B031E" w:rsidRPr="009522CA" w:rsidRDefault="005B031E" w:rsidP="005B031E">
      <w:pPr>
        <w:tabs>
          <w:tab w:val="left" w:pos="9214"/>
        </w:tabs>
        <w:jc w:val="both"/>
        <w:rPr>
          <w:rFonts w:ascii="Garamond" w:hAnsi="Garamond" w:cs="Arial"/>
          <w:sz w:val="18"/>
          <w:szCs w:val="18"/>
        </w:rPr>
      </w:pPr>
      <w:r w:rsidRPr="00EC58DA">
        <w:rPr>
          <w:rStyle w:val="Znakiprzypiswdolnych"/>
          <w:rFonts w:ascii="Arial" w:hAnsi="Arial" w:cs="Arial"/>
          <w:sz w:val="18"/>
          <w:szCs w:val="18"/>
        </w:rPr>
        <w:footnoteRef/>
      </w:r>
      <w:r w:rsidRPr="00EC58DA">
        <w:rPr>
          <w:rFonts w:ascii="Arial" w:hAnsi="Arial" w:cs="Arial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Należy zaznaczyć właściwy kwadrat. Zgodnie z artykułem 2 załącznika nr I do rozporządzenia Komisji (UE) nr 651/2014 z dnia 17 czerwca 2014 r.:</w:t>
      </w:r>
    </w:p>
    <w:p w:rsidR="005B031E" w:rsidRPr="009522CA" w:rsidRDefault="005B031E" w:rsidP="005B031E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 w:rsidRPr="009522CA">
        <w:rPr>
          <w:rFonts w:ascii="Garamond" w:hAnsi="Garamond" w:cs="Arial"/>
          <w:spacing w:val="-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5B031E" w:rsidRPr="009522CA" w:rsidRDefault="005B031E" w:rsidP="005B031E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b) w kategorii MŚP małe przedsiębiorstwo definiuje się jako przedsiębiorstwo, które zatrudnia mniej niż 50 pracowników i którego roczny obrót lub roczna suma bilansowa nie przekracza 10 milionów</w:t>
      </w:r>
      <w:r w:rsidRPr="009522CA">
        <w:rPr>
          <w:rFonts w:ascii="Garamond" w:hAnsi="Garamond" w:cs="Arial"/>
          <w:spacing w:val="-1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5B031E" w:rsidRPr="00EC58DA" w:rsidRDefault="005B031E" w:rsidP="005B031E">
      <w:pPr>
        <w:pStyle w:val="Akapitzlist"/>
        <w:tabs>
          <w:tab w:val="left" w:pos="1162"/>
          <w:tab w:val="left" w:pos="9214"/>
        </w:tabs>
        <w:ind w:left="0"/>
        <w:jc w:val="both"/>
        <w:rPr>
          <w:rFonts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c) w kategorii MŚP mikroprzedsiębiorstwo definiuje się jako przedsiębiorstwo, które zatrudnia mniej niż 10 pracowników i którego roczny obrót lub roczna suma bilansowa nie przekracza 2 milionów</w:t>
      </w:r>
      <w:r w:rsidRPr="009522CA">
        <w:rPr>
          <w:rFonts w:ascii="Garamond" w:hAnsi="Garamond" w:cs="Arial"/>
          <w:spacing w:val="-12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1BA7BE1"/>
    <w:multiLevelType w:val="hybridMultilevel"/>
    <w:tmpl w:val="7DCA1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2D6"/>
    <w:multiLevelType w:val="hybridMultilevel"/>
    <w:tmpl w:val="8F589F0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D668D6A0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C37796"/>
    <w:multiLevelType w:val="hybridMultilevel"/>
    <w:tmpl w:val="02C207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732B6E"/>
    <w:multiLevelType w:val="hybridMultilevel"/>
    <w:tmpl w:val="C9E29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09"/>
    <w:rsid w:val="00006F5E"/>
    <w:rsid w:val="00032EE6"/>
    <w:rsid w:val="00035D91"/>
    <w:rsid w:val="0013309A"/>
    <w:rsid w:val="001C6AC7"/>
    <w:rsid w:val="002A4954"/>
    <w:rsid w:val="00380914"/>
    <w:rsid w:val="003E1631"/>
    <w:rsid w:val="0045564D"/>
    <w:rsid w:val="00524AFA"/>
    <w:rsid w:val="00564E75"/>
    <w:rsid w:val="005837FF"/>
    <w:rsid w:val="005B031E"/>
    <w:rsid w:val="005D6F4C"/>
    <w:rsid w:val="00615CE6"/>
    <w:rsid w:val="00617E43"/>
    <w:rsid w:val="006569A4"/>
    <w:rsid w:val="006B0B55"/>
    <w:rsid w:val="006B32CA"/>
    <w:rsid w:val="00735C01"/>
    <w:rsid w:val="007768DC"/>
    <w:rsid w:val="008D6799"/>
    <w:rsid w:val="00944AA8"/>
    <w:rsid w:val="00974B2C"/>
    <w:rsid w:val="009E07B0"/>
    <w:rsid w:val="00A602CC"/>
    <w:rsid w:val="00CE0AB9"/>
    <w:rsid w:val="00DB47C4"/>
    <w:rsid w:val="00E55709"/>
    <w:rsid w:val="00F31CAC"/>
    <w:rsid w:val="00F42DC0"/>
    <w:rsid w:val="00F52C95"/>
    <w:rsid w:val="00F91F25"/>
    <w:rsid w:val="00F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31F1"/>
  <w15:chartTrackingRefBased/>
  <w15:docId w15:val="{36BCE723-FCD0-4F6A-8A5A-AC6825D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7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E55709"/>
    <w:rPr>
      <w:vertAlign w:val="superscript"/>
    </w:rPr>
  </w:style>
  <w:style w:type="paragraph" w:styleId="Tekstpodstawowy">
    <w:name w:val="Body Text"/>
    <w:basedOn w:val="Normalny"/>
    <w:link w:val="TekstpodstawowyZnak"/>
    <w:rsid w:val="00E55709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57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55709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7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55709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Normalny1">
    <w:name w:val="Normalny1"/>
    <w:rsid w:val="00E5570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qFormat/>
    <w:rsid w:val="00E55709"/>
    <w:pPr>
      <w:ind w:left="720"/>
    </w:pPr>
  </w:style>
  <w:style w:type="paragraph" w:customStyle="1" w:styleId="Zawartoramki">
    <w:name w:val="Zawartość ramki"/>
    <w:basedOn w:val="Tekstpodstawowy"/>
    <w:qFormat/>
    <w:rsid w:val="00E55709"/>
  </w:style>
  <w:style w:type="paragraph" w:customStyle="1" w:styleId="Zwykytekst1">
    <w:name w:val="Zwykły tekst1"/>
    <w:basedOn w:val="Normalny"/>
    <w:rsid w:val="00E55709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qFormat/>
    <w:locked/>
    <w:rsid w:val="00E557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E55709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F9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5z0">
    <w:name w:val="WW8Num15z0"/>
    <w:rsid w:val="009E07B0"/>
    <w:rPr>
      <w:b/>
    </w:rPr>
  </w:style>
  <w:style w:type="character" w:customStyle="1" w:styleId="Absatz-Standardschriftart">
    <w:name w:val="Absatz-Standardschriftart"/>
    <w:rsid w:val="009E07B0"/>
  </w:style>
  <w:style w:type="character" w:styleId="Hipercze">
    <w:name w:val="Hyperlink"/>
    <w:basedOn w:val="Domylnaczcionkaakapitu"/>
    <w:uiPriority w:val="99"/>
    <w:unhideWhenUsed/>
    <w:rsid w:val="00776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9E72E-4162-4F62-AE6A-3DECE7E3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2022-03-01T12:05:00Z</dcterms:created>
  <dcterms:modified xsi:type="dcterms:W3CDTF">2022-03-01T12:05:00Z</dcterms:modified>
</cp:coreProperties>
</file>