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740" w:rsidRPr="00737883" w:rsidRDefault="009A2740" w:rsidP="009A2740">
      <w:pPr>
        <w:spacing w:after="0" w:line="240" w:lineRule="auto"/>
        <w:jc w:val="center"/>
        <w:rPr>
          <w:rFonts w:ascii="Arial" w:hAnsi="Arial"/>
          <w:b/>
          <w:sz w:val="20"/>
          <w:szCs w:val="20"/>
        </w:rPr>
      </w:pPr>
      <w:r w:rsidRPr="00737883">
        <w:rPr>
          <w:rFonts w:ascii="Arial" w:hAnsi="Arial"/>
          <w:b/>
          <w:sz w:val="20"/>
          <w:szCs w:val="20"/>
        </w:rPr>
        <w:t>WZÓR UMOWY</w:t>
      </w:r>
      <w:r w:rsidR="006730D5">
        <w:rPr>
          <w:rFonts w:ascii="Arial" w:hAnsi="Arial"/>
          <w:b/>
          <w:sz w:val="20"/>
          <w:szCs w:val="20"/>
        </w:rPr>
        <w:t xml:space="preserve"> </w:t>
      </w:r>
    </w:p>
    <w:p w:rsidR="009A2740" w:rsidRDefault="009A2740" w:rsidP="009A2740">
      <w:pPr>
        <w:spacing w:after="0" w:line="240" w:lineRule="auto"/>
        <w:rPr>
          <w:rFonts w:ascii="Arial" w:hAnsi="Arial"/>
          <w:sz w:val="20"/>
          <w:szCs w:val="20"/>
        </w:rPr>
      </w:pPr>
    </w:p>
    <w:p w:rsidR="009A2740" w:rsidRPr="00BC2513" w:rsidRDefault="009A2740" w:rsidP="009A2740">
      <w:pPr>
        <w:spacing w:after="0" w:line="240" w:lineRule="auto"/>
        <w:rPr>
          <w:rFonts w:ascii="Arial" w:hAnsi="Arial"/>
          <w:sz w:val="20"/>
          <w:szCs w:val="20"/>
        </w:rPr>
      </w:pPr>
      <w:r w:rsidRPr="00BC2513">
        <w:rPr>
          <w:rFonts w:ascii="Arial" w:hAnsi="Arial"/>
          <w:sz w:val="20"/>
          <w:szCs w:val="20"/>
        </w:rPr>
        <w:t xml:space="preserve">Umowa jest wynikiem postępowania Nr </w:t>
      </w:r>
      <w:r>
        <w:rPr>
          <w:rFonts w:ascii="Arial" w:hAnsi="Arial"/>
          <w:sz w:val="20"/>
          <w:szCs w:val="20"/>
        </w:rPr>
        <w:t>PCZ/</w:t>
      </w:r>
      <w:proofErr w:type="spellStart"/>
      <w:r>
        <w:rPr>
          <w:rFonts w:ascii="Arial" w:hAnsi="Arial"/>
          <w:sz w:val="20"/>
          <w:szCs w:val="20"/>
        </w:rPr>
        <w:t>II-ZP</w:t>
      </w:r>
      <w:proofErr w:type="spellEnd"/>
      <w:r>
        <w:rPr>
          <w:rFonts w:ascii="Arial" w:hAnsi="Arial"/>
          <w:sz w:val="20"/>
          <w:szCs w:val="20"/>
        </w:rPr>
        <w:t>/0</w:t>
      </w:r>
      <w:r w:rsidR="00D13F1E">
        <w:rPr>
          <w:rFonts w:ascii="Arial" w:hAnsi="Arial"/>
          <w:sz w:val="20"/>
          <w:szCs w:val="20"/>
        </w:rPr>
        <w:t>5</w:t>
      </w:r>
      <w:r w:rsidRPr="003968D1">
        <w:rPr>
          <w:rFonts w:ascii="Arial" w:hAnsi="Arial"/>
          <w:sz w:val="20"/>
          <w:szCs w:val="20"/>
        </w:rPr>
        <w:t>/20</w:t>
      </w:r>
      <w:r>
        <w:rPr>
          <w:rFonts w:ascii="Arial" w:hAnsi="Arial"/>
          <w:sz w:val="20"/>
          <w:szCs w:val="20"/>
        </w:rPr>
        <w:t>2</w:t>
      </w:r>
      <w:r w:rsidR="00CD6AE2">
        <w:rPr>
          <w:rFonts w:ascii="Arial" w:hAnsi="Arial"/>
          <w:sz w:val="20"/>
          <w:szCs w:val="20"/>
        </w:rPr>
        <w:t>3</w:t>
      </w:r>
    </w:p>
    <w:p w:rsidR="009A2740" w:rsidRPr="00BC2513" w:rsidRDefault="009A2740" w:rsidP="009A2740">
      <w:pPr>
        <w:spacing w:after="0" w:line="240" w:lineRule="auto"/>
        <w:rPr>
          <w:rFonts w:ascii="Arial" w:hAnsi="Arial"/>
          <w:sz w:val="20"/>
          <w:szCs w:val="20"/>
        </w:rPr>
      </w:pPr>
      <w:r w:rsidRPr="00BC2513">
        <w:rPr>
          <w:rFonts w:ascii="Arial" w:hAnsi="Arial"/>
          <w:sz w:val="20"/>
          <w:szCs w:val="20"/>
        </w:rPr>
        <w:t>prowadzonego w trybie</w:t>
      </w:r>
      <w:r>
        <w:rPr>
          <w:rFonts w:ascii="Arial" w:hAnsi="Arial"/>
          <w:sz w:val="20"/>
          <w:szCs w:val="20"/>
        </w:rPr>
        <w:t xml:space="preserve"> przetargu nieograniczonego</w:t>
      </w:r>
    </w:p>
    <w:p w:rsidR="009A2740" w:rsidRPr="00BC2513" w:rsidRDefault="009A2740" w:rsidP="009A2740">
      <w:pPr>
        <w:spacing w:after="0" w:line="240" w:lineRule="auto"/>
        <w:rPr>
          <w:rFonts w:ascii="Arial" w:hAnsi="Arial"/>
          <w:sz w:val="20"/>
          <w:szCs w:val="20"/>
        </w:rPr>
      </w:pPr>
    </w:p>
    <w:p w:rsidR="009A2740" w:rsidRPr="00EE6B60" w:rsidRDefault="009A2740" w:rsidP="009A2740">
      <w:pPr>
        <w:spacing w:after="0"/>
        <w:rPr>
          <w:rFonts w:ascii="Arial" w:hAnsi="Arial" w:cs="Arial"/>
          <w:sz w:val="20"/>
          <w:szCs w:val="20"/>
        </w:rPr>
      </w:pPr>
      <w:r>
        <w:rPr>
          <w:rFonts w:ascii="Arial" w:hAnsi="Arial" w:cs="Arial"/>
          <w:sz w:val="20"/>
          <w:szCs w:val="20"/>
        </w:rPr>
        <w:t>zawarta …………….202</w:t>
      </w:r>
      <w:r w:rsidR="00CD6AE2">
        <w:rPr>
          <w:rFonts w:ascii="Arial" w:hAnsi="Arial" w:cs="Arial"/>
          <w:sz w:val="20"/>
          <w:szCs w:val="20"/>
        </w:rPr>
        <w:t>3</w:t>
      </w:r>
      <w:r w:rsidRPr="00EE6B60">
        <w:rPr>
          <w:rFonts w:ascii="Arial" w:hAnsi="Arial" w:cs="Arial"/>
          <w:sz w:val="20"/>
          <w:szCs w:val="20"/>
        </w:rPr>
        <w:t xml:space="preserve">r. pomiędzy </w:t>
      </w:r>
    </w:p>
    <w:p w:rsidR="009A2740" w:rsidRPr="003F410A" w:rsidRDefault="009A2740" w:rsidP="009A2740">
      <w:pPr>
        <w:spacing w:after="0" w:line="100" w:lineRule="atLeast"/>
        <w:jc w:val="both"/>
        <w:rPr>
          <w:rFonts w:ascii="Arial" w:hAnsi="Arial" w:cs="Arial"/>
          <w:b/>
          <w:bCs/>
          <w:sz w:val="20"/>
        </w:rPr>
      </w:pPr>
      <w:r w:rsidRPr="003F410A">
        <w:rPr>
          <w:rFonts w:ascii="Arial" w:hAnsi="Arial" w:cs="Arial"/>
          <w:b/>
          <w:bCs/>
          <w:sz w:val="20"/>
        </w:rPr>
        <w:t xml:space="preserve">Pałuckim Centrum Zdrowia Sp. z o. o. </w:t>
      </w:r>
    </w:p>
    <w:p w:rsidR="009A2740" w:rsidRPr="003F410A" w:rsidRDefault="009A2740" w:rsidP="009A2740">
      <w:pPr>
        <w:spacing w:after="0"/>
        <w:jc w:val="both"/>
        <w:rPr>
          <w:rFonts w:ascii="Arial" w:hAnsi="Arial" w:cs="Arial"/>
          <w:b/>
          <w:bCs/>
          <w:sz w:val="20"/>
        </w:rPr>
      </w:pPr>
      <w:r w:rsidRPr="003F410A">
        <w:rPr>
          <w:rFonts w:ascii="Arial" w:hAnsi="Arial" w:cs="Arial"/>
          <w:b/>
          <w:bCs/>
          <w:sz w:val="20"/>
        </w:rPr>
        <w:t>88-400 Żnin, ul. Szpitalna 30</w:t>
      </w:r>
    </w:p>
    <w:p w:rsidR="009A2740" w:rsidRPr="00D44057" w:rsidRDefault="009A2740" w:rsidP="009A2740">
      <w:pPr>
        <w:pStyle w:val="NormalnyWeb"/>
        <w:spacing w:before="0" w:after="0"/>
        <w:jc w:val="both"/>
        <w:rPr>
          <w:rFonts w:ascii="Arial" w:hAnsi="Arial" w:cs="Arial"/>
          <w:sz w:val="20"/>
          <w:szCs w:val="20"/>
        </w:rPr>
      </w:pPr>
      <w:r w:rsidRPr="00D44057">
        <w:rPr>
          <w:rFonts w:ascii="Arial" w:hAnsi="Arial" w:cs="Arial"/>
          <w:sz w:val="20"/>
          <w:szCs w:val="20"/>
        </w:rPr>
        <w:t xml:space="preserve">zarejestrowaną w Sądzie Rejonowym w Bydgoszczy, XIII Wydziale Gospodarczym Krajowego Rejestru Sądowego pod numerem KRS 0000220135,Kapitał Spółki: zakładowy </w:t>
      </w:r>
      <w:r w:rsidR="00CD6AE2">
        <w:rPr>
          <w:rFonts w:ascii="Arial" w:hAnsi="Arial" w:cs="Arial"/>
          <w:sz w:val="20"/>
          <w:szCs w:val="20"/>
        </w:rPr>
        <w:t>4</w:t>
      </w:r>
      <w:r w:rsidRPr="00D44057">
        <w:rPr>
          <w:rFonts w:ascii="Arial" w:hAnsi="Arial" w:cs="Arial"/>
          <w:sz w:val="20"/>
          <w:szCs w:val="20"/>
        </w:rPr>
        <w:t>.</w:t>
      </w:r>
      <w:r w:rsidR="00CD6AE2">
        <w:rPr>
          <w:rFonts w:ascii="Arial" w:hAnsi="Arial" w:cs="Arial"/>
          <w:sz w:val="20"/>
          <w:szCs w:val="20"/>
        </w:rPr>
        <w:t>7</w:t>
      </w:r>
      <w:r>
        <w:rPr>
          <w:rFonts w:ascii="Arial" w:hAnsi="Arial" w:cs="Arial"/>
          <w:sz w:val="20"/>
          <w:szCs w:val="20"/>
        </w:rPr>
        <w:t>45</w:t>
      </w:r>
      <w:r w:rsidRPr="00D44057">
        <w:rPr>
          <w:rFonts w:ascii="Arial" w:hAnsi="Arial" w:cs="Arial"/>
          <w:sz w:val="20"/>
          <w:szCs w:val="20"/>
        </w:rPr>
        <w:t xml:space="preserve">.000,00 zł, wpłacony: </w:t>
      </w:r>
      <w:r w:rsidR="00CD6AE2">
        <w:rPr>
          <w:rFonts w:ascii="Arial" w:hAnsi="Arial" w:cs="Arial"/>
          <w:sz w:val="20"/>
          <w:szCs w:val="20"/>
        </w:rPr>
        <w:t>3</w:t>
      </w:r>
      <w:r>
        <w:rPr>
          <w:rFonts w:ascii="Arial" w:hAnsi="Arial" w:cs="Arial"/>
          <w:sz w:val="20"/>
          <w:szCs w:val="20"/>
        </w:rPr>
        <w:t>.</w:t>
      </w:r>
      <w:r w:rsidR="00CD6AE2">
        <w:rPr>
          <w:rFonts w:ascii="Arial" w:hAnsi="Arial" w:cs="Arial"/>
          <w:sz w:val="20"/>
          <w:szCs w:val="20"/>
        </w:rPr>
        <w:t>7</w:t>
      </w:r>
      <w:r>
        <w:rPr>
          <w:rFonts w:ascii="Arial" w:hAnsi="Arial" w:cs="Arial"/>
          <w:sz w:val="20"/>
          <w:szCs w:val="20"/>
        </w:rPr>
        <w:t>05</w:t>
      </w:r>
      <w:r w:rsidRPr="00D44057">
        <w:rPr>
          <w:rFonts w:ascii="Arial" w:hAnsi="Arial" w:cs="Arial"/>
          <w:sz w:val="20"/>
          <w:szCs w:val="20"/>
        </w:rPr>
        <w:t xml:space="preserve">.000,00 zł, </w:t>
      </w:r>
      <w:r w:rsidRPr="00D44057">
        <w:rPr>
          <w:rFonts w:ascii="Arial" w:hAnsi="Arial" w:cs="Arial"/>
          <w:color w:val="000000"/>
          <w:sz w:val="20"/>
          <w:szCs w:val="20"/>
        </w:rPr>
        <w:t xml:space="preserve">NIP: 562-16-88-969, Regon: 093213309, </w:t>
      </w:r>
      <w:r w:rsidRPr="00D44057">
        <w:rPr>
          <w:rFonts w:ascii="Arial" w:eastAsia="Arial Narrow" w:hAnsi="Arial" w:cs="Arial"/>
          <w:sz w:val="20"/>
          <w:szCs w:val="20"/>
        </w:rPr>
        <w:t>BDO 000059768</w:t>
      </w:r>
    </w:p>
    <w:p w:rsidR="009A2740" w:rsidRPr="00D44057" w:rsidRDefault="009A2740" w:rsidP="009A2740">
      <w:pPr>
        <w:pStyle w:val="NormalnyWeb"/>
        <w:spacing w:before="0" w:after="0"/>
        <w:rPr>
          <w:rFonts w:ascii="Arial" w:hAnsi="Arial" w:cs="Arial"/>
          <w:sz w:val="20"/>
          <w:szCs w:val="20"/>
        </w:rPr>
      </w:pPr>
      <w:r w:rsidRPr="00D44057">
        <w:rPr>
          <w:rFonts w:ascii="Arial" w:hAnsi="Arial" w:cs="Arial"/>
          <w:sz w:val="20"/>
          <w:szCs w:val="20"/>
        </w:rPr>
        <w:t>reprezentowana przez:</w:t>
      </w:r>
    </w:p>
    <w:p w:rsidR="009A2740" w:rsidRPr="00D44057" w:rsidRDefault="009A2740" w:rsidP="009A2740">
      <w:pPr>
        <w:pStyle w:val="NormalnyWeb"/>
        <w:spacing w:before="0" w:after="0"/>
        <w:rPr>
          <w:rFonts w:ascii="Arial" w:hAnsi="Arial" w:cs="Arial"/>
          <w:b/>
          <w:sz w:val="20"/>
          <w:szCs w:val="20"/>
        </w:rPr>
      </w:pPr>
      <w:r w:rsidRPr="00D44057">
        <w:rPr>
          <w:rFonts w:ascii="Arial" w:hAnsi="Arial" w:cs="Arial"/>
          <w:b/>
          <w:sz w:val="20"/>
          <w:szCs w:val="20"/>
        </w:rPr>
        <w:t>Marka Gotowała - Prezesa Zarządu</w:t>
      </w:r>
    </w:p>
    <w:p w:rsidR="009A2740" w:rsidRPr="00EE6B60" w:rsidRDefault="009A2740" w:rsidP="009A2740">
      <w:pPr>
        <w:spacing w:after="0"/>
        <w:jc w:val="both"/>
        <w:rPr>
          <w:rFonts w:ascii="Arial" w:hAnsi="Arial" w:cs="Arial"/>
          <w:sz w:val="20"/>
          <w:szCs w:val="20"/>
        </w:rPr>
      </w:pPr>
      <w:r w:rsidRPr="00EE6B60">
        <w:rPr>
          <w:rFonts w:ascii="Arial" w:hAnsi="Arial" w:cs="Arial"/>
          <w:sz w:val="20"/>
          <w:szCs w:val="20"/>
        </w:rPr>
        <w:t>zwanym w dalszej części umowy Zamawiającym</w:t>
      </w:r>
    </w:p>
    <w:p w:rsidR="009A2740" w:rsidRPr="00EE6B60" w:rsidRDefault="009A2740" w:rsidP="009A2740">
      <w:pPr>
        <w:spacing w:after="0"/>
        <w:rPr>
          <w:rFonts w:ascii="Arial" w:hAnsi="Arial" w:cs="Arial"/>
          <w:sz w:val="20"/>
          <w:szCs w:val="20"/>
        </w:rPr>
      </w:pPr>
      <w:r w:rsidRPr="00EE6B60">
        <w:rPr>
          <w:rFonts w:ascii="Arial" w:hAnsi="Arial" w:cs="Arial"/>
          <w:sz w:val="20"/>
          <w:szCs w:val="20"/>
        </w:rPr>
        <w:t>a</w:t>
      </w:r>
    </w:p>
    <w:p w:rsidR="009A2740" w:rsidRPr="00EE6B60" w:rsidRDefault="009A2740" w:rsidP="009A2740">
      <w:pPr>
        <w:spacing w:after="0"/>
        <w:rPr>
          <w:rFonts w:ascii="Arial" w:hAnsi="Arial" w:cs="Arial"/>
          <w:sz w:val="20"/>
          <w:szCs w:val="20"/>
        </w:rPr>
      </w:pPr>
      <w:r w:rsidRPr="00EE6B60">
        <w:rPr>
          <w:rFonts w:ascii="Arial" w:hAnsi="Arial" w:cs="Arial"/>
          <w:sz w:val="20"/>
          <w:szCs w:val="20"/>
        </w:rPr>
        <w:t>………………………………………………….</w:t>
      </w:r>
    </w:p>
    <w:p w:rsidR="009A2740" w:rsidRPr="00EE6B60" w:rsidRDefault="009A2740" w:rsidP="009A2740">
      <w:pPr>
        <w:spacing w:after="0"/>
        <w:rPr>
          <w:rFonts w:ascii="Arial" w:hAnsi="Arial" w:cs="Arial"/>
          <w:sz w:val="20"/>
          <w:szCs w:val="20"/>
        </w:rPr>
      </w:pPr>
      <w:r w:rsidRPr="00EE6B60">
        <w:rPr>
          <w:rFonts w:ascii="Arial" w:hAnsi="Arial" w:cs="Arial"/>
          <w:sz w:val="20"/>
          <w:szCs w:val="20"/>
        </w:rPr>
        <w:t>…………………………………………………</w:t>
      </w:r>
    </w:p>
    <w:p w:rsidR="009A2740" w:rsidRPr="00EE6B60" w:rsidRDefault="009A2740" w:rsidP="009A2740">
      <w:pPr>
        <w:spacing w:after="0" w:line="480" w:lineRule="auto"/>
        <w:rPr>
          <w:rFonts w:ascii="Arial" w:hAnsi="Arial" w:cs="Arial"/>
          <w:sz w:val="20"/>
          <w:szCs w:val="20"/>
        </w:rPr>
      </w:pPr>
      <w:r w:rsidRPr="00EE6B60">
        <w:rPr>
          <w:rFonts w:ascii="Arial" w:hAnsi="Arial" w:cs="Arial"/>
          <w:sz w:val="20"/>
          <w:szCs w:val="20"/>
        </w:rPr>
        <w:t>reprezentowanym przez:</w:t>
      </w:r>
    </w:p>
    <w:p w:rsidR="009A2740" w:rsidRPr="00EE6B60" w:rsidRDefault="009A2740" w:rsidP="009A2740">
      <w:pPr>
        <w:spacing w:after="0"/>
        <w:rPr>
          <w:rFonts w:ascii="Arial" w:hAnsi="Arial" w:cs="Arial"/>
          <w:sz w:val="20"/>
          <w:szCs w:val="20"/>
        </w:rPr>
      </w:pPr>
      <w:r w:rsidRPr="00EE6B60">
        <w:rPr>
          <w:rFonts w:ascii="Arial" w:hAnsi="Arial" w:cs="Arial"/>
          <w:sz w:val="20"/>
          <w:szCs w:val="20"/>
        </w:rPr>
        <w:t>1.  .................................................................................</w:t>
      </w:r>
    </w:p>
    <w:p w:rsidR="009A2740" w:rsidRPr="00EE6B60" w:rsidRDefault="009A2740" w:rsidP="009A2740">
      <w:pPr>
        <w:spacing w:after="0"/>
        <w:rPr>
          <w:rFonts w:ascii="Arial" w:hAnsi="Arial" w:cs="Arial"/>
          <w:sz w:val="20"/>
          <w:szCs w:val="20"/>
        </w:rPr>
      </w:pPr>
      <w:r w:rsidRPr="00EE6B60">
        <w:rPr>
          <w:rFonts w:ascii="Arial" w:hAnsi="Arial" w:cs="Arial"/>
          <w:sz w:val="20"/>
          <w:szCs w:val="20"/>
        </w:rPr>
        <w:t>2.  .................................................................................</w:t>
      </w:r>
    </w:p>
    <w:p w:rsidR="009A2740" w:rsidRPr="00EE6B60" w:rsidRDefault="009A2740" w:rsidP="009A2740">
      <w:pPr>
        <w:spacing w:after="0"/>
        <w:jc w:val="both"/>
        <w:rPr>
          <w:rFonts w:ascii="Arial" w:hAnsi="Arial" w:cs="Arial"/>
          <w:sz w:val="20"/>
          <w:szCs w:val="20"/>
        </w:rPr>
      </w:pPr>
      <w:r w:rsidRPr="00EE6B60">
        <w:rPr>
          <w:rFonts w:ascii="Arial" w:hAnsi="Arial" w:cs="Arial"/>
          <w:sz w:val="20"/>
          <w:szCs w:val="20"/>
        </w:rPr>
        <w:t>zwanym w dalszej części umowy Wykonawcą</w:t>
      </w:r>
    </w:p>
    <w:p w:rsidR="009A2740" w:rsidRDefault="009A2740" w:rsidP="009A2740">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A2740" w:rsidRDefault="009A2740" w:rsidP="009A2740">
      <w:pPr>
        <w:spacing w:after="0" w:line="240" w:lineRule="auto"/>
        <w:jc w:val="both"/>
        <w:rPr>
          <w:rFonts w:ascii="Arial" w:hAnsi="Arial" w:cs="Arial"/>
          <w:sz w:val="20"/>
          <w:szCs w:val="20"/>
        </w:rPr>
      </w:pPr>
    </w:p>
    <w:p w:rsidR="009A2740" w:rsidRPr="00BC2513" w:rsidRDefault="009A2740" w:rsidP="009A2740">
      <w:pPr>
        <w:spacing w:after="0" w:line="240" w:lineRule="auto"/>
        <w:jc w:val="both"/>
        <w:rPr>
          <w:rFonts w:ascii="Arial" w:hAnsi="Arial" w:cs="Arial"/>
          <w:sz w:val="20"/>
          <w:szCs w:val="20"/>
        </w:rPr>
      </w:pPr>
    </w:p>
    <w:p w:rsidR="009A2740" w:rsidRDefault="009A2740" w:rsidP="009A2740">
      <w:pPr>
        <w:spacing w:after="0" w:line="240" w:lineRule="auto"/>
        <w:jc w:val="center"/>
        <w:rPr>
          <w:rFonts w:ascii="Arial" w:hAnsi="Arial" w:cs="Arial"/>
          <w:b/>
          <w:sz w:val="20"/>
          <w:szCs w:val="20"/>
        </w:rPr>
      </w:pPr>
      <w:r w:rsidRPr="00BC2513">
        <w:rPr>
          <w:rFonts w:ascii="Arial" w:hAnsi="Arial" w:cs="Arial"/>
          <w:b/>
          <w:sz w:val="20"/>
          <w:szCs w:val="20"/>
        </w:rPr>
        <w:t>§ 1</w:t>
      </w:r>
    </w:p>
    <w:p w:rsidR="009A2740" w:rsidRPr="00CA4451" w:rsidRDefault="009A2740" w:rsidP="009A2740">
      <w:pPr>
        <w:pStyle w:val="Akapitzlist"/>
        <w:numPr>
          <w:ilvl w:val="0"/>
          <w:numId w:val="8"/>
        </w:numPr>
        <w:spacing w:after="0" w:line="240" w:lineRule="auto"/>
        <w:ind w:left="284"/>
        <w:jc w:val="both"/>
        <w:rPr>
          <w:rFonts w:ascii="Arial" w:hAnsi="Arial" w:cs="Arial"/>
          <w:b/>
          <w:sz w:val="20"/>
          <w:szCs w:val="20"/>
        </w:rPr>
      </w:pPr>
      <w:r w:rsidRPr="00CA4451">
        <w:rPr>
          <w:rFonts w:ascii="Arial" w:hAnsi="Arial" w:cs="Arial"/>
          <w:sz w:val="20"/>
          <w:szCs w:val="20"/>
        </w:rPr>
        <w:t>Przedmiotem niniejszej umowy jest dostawa</w:t>
      </w:r>
      <w:r w:rsidRPr="00CA4451">
        <w:rPr>
          <w:rFonts w:ascii="Arial" w:hAnsi="Arial" w:cs="Arial"/>
          <w:b/>
          <w:color w:val="FF0000"/>
          <w:sz w:val="20"/>
          <w:szCs w:val="20"/>
        </w:rPr>
        <w:t xml:space="preserve"> </w:t>
      </w:r>
      <w:r w:rsidRPr="00CA4451">
        <w:rPr>
          <w:rFonts w:ascii="Arial" w:hAnsi="Arial" w:cs="Arial"/>
          <w:sz w:val="20"/>
          <w:szCs w:val="20"/>
        </w:rPr>
        <w:t>w zakresie:</w:t>
      </w:r>
    </w:p>
    <w:p w:rsidR="009A2740" w:rsidRDefault="009A2740" w:rsidP="009A2740">
      <w:pPr>
        <w:pStyle w:val="Akapitzlist"/>
        <w:spacing w:after="0" w:line="240" w:lineRule="auto"/>
        <w:ind w:left="284"/>
        <w:jc w:val="center"/>
        <w:rPr>
          <w:rFonts w:ascii="Arial" w:hAnsi="Arial" w:cs="Arial"/>
          <w:sz w:val="20"/>
          <w:szCs w:val="20"/>
        </w:rPr>
      </w:pPr>
      <w:r w:rsidRPr="000F2BC4">
        <w:rPr>
          <w:rFonts w:ascii="Arial" w:hAnsi="Arial" w:cs="Arial"/>
          <w:b/>
          <w:sz w:val="20"/>
          <w:szCs w:val="20"/>
        </w:rPr>
        <w:t xml:space="preserve">Grupy …. - ……………………………………………….. </w:t>
      </w:r>
      <w:r w:rsidRPr="000F2BC4">
        <w:rPr>
          <w:rFonts w:ascii="Arial" w:hAnsi="Arial" w:cs="Arial"/>
          <w:sz w:val="20"/>
          <w:szCs w:val="20"/>
        </w:rPr>
        <w:t>– depozyt</w:t>
      </w:r>
    </w:p>
    <w:p w:rsidR="009A2740" w:rsidRDefault="009A2740" w:rsidP="009A2740">
      <w:pPr>
        <w:pStyle w:val="Akapitzlist"/>
        <w:spacing w:after="0" w:line="240" w:lineRule="auto"/>
        <w:ind w:left="284"/>
        <w:jc w:val="center"/>
        <w:rPr>
          <w:rFonts w:ascii="Arial" w:hAnsi="Arial" w:cs="Arial"/>
          <w:sz w:val="18"/>
          <w:szCs w:val="18"/>
        </w:rPr>
      </w:pPr>
      <w:r w:rsidRPr="000F2BC4">
        <w:rPr>
          <w:rFonts w:ascii="Arial" w:hAnsi="Arial" w:cs="Arial"/>
          <w:sz w:val="18"/>
          <w:szCs w:val="18"/>
        </w:rPr>
        <w:t>(cena brutto oferty: ………………………… zł.)</w:t>
      </w:r>
    </w:p>
    <w:p w:rsidR="009A2740" w:rsidRDefault="009A2740" w:rsidP="009A2740">
      <w:pPr>
        <w:pStyle w:val="Akapitzlist"/>
        <w:spacing w:after="0" w:line="240" w:lineRule="auto"/>
        <w:ind w:left="284"/>
        <w:jc w:val="both"/>
        <w:rPr>
          <w:rFonts w:ascii="Arial" w:hAnsi="Arial" w:cs="Arial"/>
          <w:sz w:val="20"/>
          <w:szCs w:val="20"/>
        </w:rPr>
      </w:pPr>
      <w:r w:rsidRPr="000F2BC4">
        <w:rPr>
          <w:rFonts w:ascii="Arial" w:hAnsi="Arial" w:cs="Arial"/>
          <w:sz w:val="20"/>
          <w:szCs w:val="20"/>
        </w:rPr>
        <w:t>w asortymencie, ilości i cenach podanych w ofercie Wykonawcy, wg Załącznika nr 1 do umowy.</w:t>
      </w:r>
    </w:p>
    <w:p w:rsidR="00DD51CC" w:rsidRDefault="00DD51CC" w:rsidP="009A2740">
      <w:pPr>
        <w:pStyle w:val="Akapitzlist"/>
        <w:spacing w:after="0" w:line="240" w:lineRule="auto"/>
        <w:ind w:left="284"/>
        <w:jc w:val="both"/>
        <w:rPr>
          <w:rFonts w:ascii="Arial" w:hAnsi="Arial" w:cs="Arial"/>
          <w:sz w:val="20"/>
          <w:szCs w:val="20"/>
        </w:rPr>
      </w:pPr>
    </w:p>
    <w:p w:rsidR="009A2740" w:rsidRPr="00CA4451" w:rsidRDefault="009A2740" w:rsidP="009A2740">
      <w:pPr>
        <w:pStyle w:val="Akapitzlist"/>
        <w:numPr>
          <w:ilvl w:val="0"/>
          <w:numId w:val="8"/>
        </w:numPr>
        <w:spacing w:after="0" w:line="240" w:lineRule="auto"/>
        <w:ind w:left="284"/>
        <w:jc w:val="both"/>
        <w:rPr>
          <w:rFonts w:ascii="Arial" w:hAnsi="Arial" w:cs="Arial"/>
          <w:sz w:val="20"/>
          <w:szCs w:val="20"/>
        </w:rPr>
      </w:pPr>
      <w:r w:rsidRPr="00CA4451">
        <w:rPr>
          <w:rFonts w:ascii="Arial" w:hAnsi="Arial" w:cs="Arial"/>
          <w:sz w:val="20"/>
          <w:szCs w:val="20"/>
        </w:rPr>
        <w:t xml:space="preserve">Strony ustalają, iż Wykonawca zobowiązuje się do dostarczania w okresie trwania umowy towaru wykazanego w §1 ust. 1, w ilościach i asortymencie, </w:t>
      </w:r>
      <w:r w:rsidRPr="007B0E3C">
        <w:rPr>
          <w:rFonts w:ascii="Arial" w:hAnsi="Arial" w:cs="Arial"/>
          <w:color w:val="000000" w:themeColor="text1"/>
          <w:sz w:val="20"/>
          <w:szCs w:val="20"/>
        </w:rPr>
        <w:t xml:space="preserve">potwierdzanych złożonym na piśmie zamówieniem, na własny koszt i ryzyko do magazynu Zamawiającego, mieszczącego się </w:t>
      </w:r>
      <w:r w:rsidR="00385BC4">
        <w:rPr>
          <w:rFonts w:ascii="Arial" w:hAnsi="Arial" w:cs="Arial"/>
          <w:color w:val="000000" w:themeColor="text1"/>
          <w:sz w:val="20"/>
          <w:szCs w:val="20"/>
        </w:rPr>
        <w:br/>
      </w:r>
      <w:r w:rsidRPr="007B0E3C">
        <w:rPr>
          <w:rFonts w:ascii="Arial" w:hAnsi="Arial" w:cs="Arial"/>
          <w:color w:val="000000" w:themeColor="text1"/>
          <w:sz w:val="20"/>
          <w:szCs w:val="20"/>
        </w:rPr>
        <w:t>w Pałuckim Centrum Zdrowia Sp. z o. o. – 88-400 Żnin, ul. Szpitalna 30.</w:t>
      </w:r>
      <w:r>
        <w:rPr>
          <w:rFonts w:ascii="Arial" w:hAnsi="Arial" w:cs="Arial"/>
          <w:color w:val="FF0000"/>
          <w:sz w:val="20"/>
          <w:szCs w:val="20"/>
        </w:rPr>
        <w:t xml:space="preserve"> </w:t>
      </w:r>
    </w:p>
    <w:p w:rsidR="009A2740" w:rsidRPr="007B0E3C" w:rsidRDefault="009A2740" w:rsidP="009A2740">
      <w:pPr>
        <w:pStyle w:val="Akapitzlist"/>
        <w:numPr>
          <w:ilvl w:val="0"/>
          <w:numId w:val="8"/>
        </w:numPr>
        <w:spacing w:after="0" w:line="240" w:lineRule="auto"/>
        <w:ind w:left="284"/>
        <w:jc w:val="both"/>
        <w:rPr>
          <w:rFonts w:ascii="Arial" w:hAnsi="Arial" w:cs="Arial"/>
          <w:color w:val="000000" w:themeColor="text1"/>
          <w:sz w:val="20"/>
          <w:szCs w:val="20"/>
        </w:rPr>
      </w:pPr>
      <w:r w:rsidRPr="00CA4451">
        <w:rPr>
          <w:rFonts w:ascii="Arial" w:hAnsi="Arial" w:cs="Arial"/>
          <w:sz w:val="20"/>
          <w:szCs w:val="20"/>
        </w:rPr>
        <w:t xml:space="preserve">Zamawiający zastrzega, że ilości asortymentu wymienionego w §1 ust. 1, mogą ulec zmianie </w:t>
      </w:r>
      <w:r w:rsidR="00385BC4">
        <w:rPr>
          <w:rFonts w:ascii="Arial" w:hAnsi="Arial" w:cs="Arial"/>
          <w:sz w:val="20"/>
          <w:szCs w:val="20"/>
        </w:rPr>
        <w:br/>
      </w:r>
      <w:r w:rsidRPr="00CA4451">
        <w:rPr>
          <w:rFonts w:ascii="Arial" w:hAnsi="Arial" w:cs="Arial"/>
          <w:sz w:val="20"/>
          <w:szCs w:val="20"/>
        </w:rPr>
        <w:t>w zależności od potrzeb Zamawiającego, ilości pacjentów oraz wysokości</w:t>
      </w:r>
      <w:r w:rsidRPr="00CA4451">
        <w:rPr>
          <w:rFonts w:ascii="Arial" w:hAnsi="Arial" w:cs="Arial"/>
          <w:color w:val="FF0000"/>
          <w:sz w:val="20"/>
          <w:szCs w:val="20"/>
        </w:rPr>
        <w:t xml:space="preserve"> </w:t>
      </w:r>
      <w:r w:rsidRPr="007B0E3C">
        <w:rPr>
          <w:rFonts w:ascii="Arial" w:hAnsi="Arial" w:cs="Arial"/>
          <w:color w:val="000000" w:themeColor="text1"/>
          <w:sz w:val="20"/>
          <w:szCs w:val="20"/>
        </w:rPr>
        <w:t xml:space="preserve">kontraktu z NFZ. </w:t>
      </w:r>
    </w:p>
    <w:p w:rsidR="009A2740" w:rsidRPr="00CA4451" w:rsidRDefault="009A2740" w:rsidP="009A2740">
      <w:pPr>
        <w:pStyle w:val="Akapitzlist"/>
        <w:numPr>
          <w:ilvl w:val="0"/>
          <w:numId w:val="8"/>
        </w:numPr>
        <w:spacing w:after="0" w:line="240" w:lineRule="auto"/>
        <w:ind w:left="284"/>
        <w:jc w:val="both"/>
        <w:rPr>
          <w:rFonts w:ascii="Arial" w:hAnsi="Arial" w:cs="Arial"/>
          <w:sz w:val="20"/>
          <w:szCs w:val="20"/>
        </w:rPr>
      </w:pPr>
      <w:r w:rsidRPr="00CA4451">
        <w:rPr>
          <w:rFonts w:ascii="Arial" w:hAnsi="Arial" w:cs="Arial"/>
          <w:sz w:val="20"/>
          <w:szCs w:val="20"/>
        </w:rPr>
        <w:t>Wykonawcy nie przysługują roszczenia z tytułu zamówienia mniejszej ilości asortymentu.</w:t>
      </w:r>
      <w:r w:rsidRPr="00CA4451">
        <w:rPr>
          <w:rFonts w:ascii="Arial" w:hAnsi="Arial" w:cs="Arial"/>
          <w:color w:val="FF0000"/>
          <w:sz w:val="20"/>
          <w:szCs w:val="20"/>
        </w:rPr>
        <w:t xml:space="preserve"> </w:t>
      </w:r>
    </w:p>
    <w:p w:rsidR="009A2740" w:rsidRDefault="009A2740" w:rsidP="009A2740">
      <w:pPr>
        <w:pStyle w:val="Akapitzlist"/>
        <w:overflowPunct w:val="0"/>
        <w:autoSpaceDE w:val="0"/>
        <w:spacing w:after="0" w:line="240" w:lineRule="auto"/>
        <w:ind w:left="284"/>
        <w:jc w:val="both"/>
        <w:textAlignment w:val="baseline"/>
        <w:rPr>
          <w:rFonts w:ascii="Arial" w:hAnsi="Arial" w:cs="Arial"/>
          <w:b/>
          <w:sz w:val="20"/>
          <w:szCs w:val="20"/>
        </w:rPr>
      </w:pPr>
    </w:p>
    <w:p w:rsidR="009A2740" w:rsidRPr="00BC2513" w:rsidRDefault="009A2740" w:rsidP="009A2740">
      <w:pPr>
        <w:spacing w:after="0" w:line="240" w:lineRule="auto"/>
        <w:jc w:val="center"/>
        <w:rPr>
          <w:rFonts w:ascii="Arial" w:hAnsi="Arial" w:cs="Arial"/>
          <w:b/>
          <w:sz w:val="20"/>
          <w:szCs w:val="20"/>
        </w:rPr>
      </w:pPr>
      <w:r w:rsidRPr="00BC2513">
        <w:rPr>
          <w:rFonts w:ascii="Arial" w:hAnsi="Arial" w:cs="Arial"/>
          <w:b/>
          <w:sz w:val="20"/>
          <w:szCs w:val="20"/>
        </w:rPr>
        <w:t>§ 2</w:t>
      </w:r>
    </w:p>
    <w:p w:rsidR="009A2740" w:rsidRDefault="009A2740" w:rsidP="009A2740">
      <w:pPr>
        <w:pStyle w:val="Akapitzlist"/>
        <w:overflowPunct w:val="0"/>
        <w:autoSpaceDE w:val="0"/>
        <w:spacing w:after="0" w:line="240" w:lineRule="auto"/>
        <w:ind w:left="284"/>
        <w:jc w:val="both"/>
        <w:textAlignment w:val="baseline"/>
        <w:rPr>
          <w:rFonts w:ascii="Arial" w:hAnsi="Arial" w:cs="Arial"/>
          <w:b/>
          <w:sz w:val="20"/>
          <w:szCs w:val="20"/>
        </w:rPr>
      </w:pPr>
    </w:p>
    <w:p w:rsidR="00B06EC8" w:rsidRPr="00E732CD" w:rsidRDefault="00B06EC8" w:rsidP="00B06EC8">
      <w:pPr>
        <w:pStyle w:val="Akapitzlist"/>
        <w:numPr>
          <w:ilvl w:val="0"/>
          <w:numId w:val="11"/>
        </w:numPr>
        <w:overflowPunct w:val="0"/>
        <w:autoSpaceDE w:val="0"/>
        <w:autoSpaceDN w:val="0"/>
        <w:adjustRightInd w:val="0"/>
        <w:spacing w:after="0" w:line="240" w:lineRule="auto"/>
        <w:ind w:left="284"/>
        <w:jc w:val="both"/>
        <w:textAlignment w:val="baseline"/>
        <w:rPr>
          <w:rFonts w:ascii="Arial" w:hAnsi="Arial" w:cs="Arial"/>
          <w:sz w:val="20"/>
        </w:rPr>
      </w:pPr>
      <w:r w:rsidRPr="00B06EC8">
        <w:rPr>
          <w:rFonts w:ascii="Arial" w:hAnsi="Arial" w:cs="Arial"/>
          <w:sz w:val="20"/>
        </w:rPr>
        <w:t>Zamawiający dopuszcza możliwość skorzystania z „</w:t>
      </w:r>
      <w:r w:rsidRPr="00B06EC8">
        <w:rPr>
          <w:rFonts w:ascii="Arial" w:hAnsi="Arial" w:cs="Arial"/>
          <w:b/>
          <w:sz w:val="20"/>
        </w:rPr>
        <w:t>Prawa opcji</w:t>
      </w:r>
      <w:r w:rsidRPr="00B06EC8">
        <w:rPr>
          <w:rFonts w:ascii="Arial" w:hAnsi="Arial" w:cs="Arial"/>
          <w:sz w:val="20"/>
        </w:rPr>
        <w:t xml:space="preserve">" w trakcie trwania umowy </w:t>
      </w:r>
      <w:r w:rsidR="00385BC4">
        <w:rPr>
          <w:rFonts w:ascii="Arial" w:hAnsi="Arial" w:cs="Arial"/>
          <w:sz w:val="20"/>
        </w:rPr>
        <w:br/>
      </w:r>
      <w:r w:rsidRPr="00B06EC8">
        <w:rPr>
          <w:rFonts w:ascii="Arial" w:hAnsi="Arial" w:cs="Arial"/>
          <w:sz w:val="20"/>
        </w:rPr>
        <w:t xml:space="preserve">w </w:t>
      </w:r>
      <w:r w:rsidRPr="00E732CD">
        <w:rPr>
          <w:rFonts w:ascii="Arial" w:hAnsi="Arial" w:cs="Arial"/>
          <w:sz w:val="20"/>
        </w:rPr>
        <w:t>zakresie:</w:t>
      </w:r>
    </w:p>
    <w:p w:rsidR="00B06EC8" w:rsidRPr="00E732CD" w:rsidRDefault="00B06EC8" w:rsidP="00385BC4">
      <w:pPr>
        <w:pStyle w:val="Teksttreci20"/>
        <w:numPr>
          <w:ilvl w:val="0"/>
          <w:numId w:val="10"/>
        </w:numPr>
        <w:shd w:val="clear" w:color="auto" w:fill="auto"/>
        <w:tabs>
          <w:tab w:val="left" w:pos="709"/>
        </w:tabs>
        <w:spacing w:before="0" w:after="0" w:line="240" w:lineRule="auto"/>
        <w:ind w:left="760" w:hanging="360"/>
        <w:jc w:val="both"/>
        <w:rPr>
          <w:rFonts w:ascii="Arial" w:hAnsi="Arial" w:cs="Arial"/>
          <w:sz w:val="20"/>
          <w:szCs w:val="20"/>
        </w:rPr>
      </w:pPr>
      <w:r w:rsidRPr="00E732CD">
        <w:rPr>
          <w:rFonts w:ascii="Arial" w:hAnsi="Arial" w:cs="Arial"/>
          <w:sz w:val="20"/>
          <w:szCs w:val="20"/>
        </w:rPr>
        <w:t xml:space="preserve">Zwiększenia zakresu zamówienia w stopniu nie większym niż do 20 % wartości zamówienia podstawowego </w:t>
      </w:r>
      <w:r w:rsidR="001825CC" w:rsidRPr="00E732CD">
        <w:rPr>
          <w:rFonts w:ascii="Arial" w:hAnsi="Arial" w:cs="Arial"/>
          <w:sz w:val="20"/>
          <w:szCs w:val="20"/>
        </w:rPr>
        <w:t>–</w:t>
      </w:r>
      <w:r w:rsidRPr="00E732CD">
        <w:rPr>
          <w:rFonts w:ascii="Arial" w:hAnsi="Arial" w:cs="Arial"/>
          <w:sz w:val="20"/>
          <w:szCs w:val="20"/>
        </w:rPr>
        <w:t xml:space="preserve"> </w:t>
      </w:r>
      <w:r w:rsidR="001825CC" w:rsidRPr="00E732CD">
        <w:rPr>
          <w:rFonts w:ascii="Arial" w:hAnsi="Arial" w:cs="Arial"/>
          <w:sz w:val="20"/>
          <w:szCs w:val="20"/>
        </w:rPr>
        <w:t>w zakresie Grup 1-4</w:t>
      </w:r>
      <w:r w:rsidRPr="00E732CD">
        <w:rPr>
          <w:rFonts w:ascii="Arial" w:hAnsi="Arial" w:cs="Arial"/>
          <w:sz w:val="20"/>
          <w:szCs w:val="20"/>
        </w:rPr>
        <w:t>. Ceny jednostkowo nie podlegają zmianie,</w:t>
      </w:r>
    </w:p>
    <w:p w:rsidR="00B06EC8" w:rsidRPr="00E732CD" w:rsidRDefault="00B06EC8" w:rsidP="00385BC4">
      <w:pPr>
        <w:pStyle w:val="Teksttreci20"/>
        <w:numPr>
          <w:ilvl w:val="0"/>
          <w:numId w:val="10"/>
        </w:numPr>
        <w:shd w:val="clear" w:color="auto" w:fill="auto"/>
        <w:tabs>
          <w:tab w:val="left" w:pos="709"/>
        </w:tabs>
        <w:spacing w:before="0" w:after="0" w:line="240" w:lineRule="auto"/>
        <w:ind w:left="760" w:hanging="360"/>
        <w:jc w:val="both"/>
        <w:rPr>
          <w:rFonts w:ascii="Arial" w:hAnsi="Arial" w:cs="Arial"/>
          <w:sz w:val="20"/>
          <w:szCs w:val="20"/>
        </w:rPr>
      </w:pPr>
      <w:r w:rsidRPr="00E732CD">
        <w:rPr>
          <w:rFonts w:ascii="Arial" w:hAnsi="Arial" w:cs="Arial"/>
          <w:sz w:val="20"/>
          <w:szCs w:val="20"/>
        </w:rPr>
        <w:t xml:space="preserve">Zmniejszenia zakresu zamówienia w stopniu nie większym niż do 20 % wartości zamówienia podstawowego - </w:t>
      </w:r>
      <w:r w:rsidR="001825CC" w:rsidRPr="00E732CD">
        <w:rPr>
          <w:rFonts w:ascii="Arial" w:hAnsi="Arial" w:cs="Arial"/>
          <w:sz w:val="20"/>
          <w:szCs w:val="20"/>
        </w:rPr>
        <w:t>w zakresie Grup 1-4</w:t>
      </w:r>
      <w:r w:rsidRPr="00E732CD">
        <w:rPr>
          <w:rFonts w:ascii="Arial" w:hAnsi="Arial" w:cs="Arial"/>
          <w:sz w:val="20"/>
          <w:szCs w:val="20"/>
        </w:rPr>
        <w:t>. Ceny jednostkowo nie podlegają zmianie,</w:t>
      </w:r>
    </w:p>
    <w:p w:rsidR="00B06EC8" w:rsidRPr="00F442E0" w:rsidRDefault="00B06EC8" w:rsidP="00385BC4">
      <w:pPr>
        <w:pStyle w:val="Teksttreci20"/>
        <w:shd w:val="clear" w:color="auto" w:fill="auto"/>
        <w:tabs>
          <w:tab w:val="left" w:pos="709"/>
          <w:tab w:val="left" w:pos="1120"/>
        </w:tabs>
        <w:spacing w:before="0" w:after="0" w:line="240" w:lineRule="auto"/>
        <w:ind w:left="709" w:hanging="360"/>
        <w:jc w:val="both"/>
        <w:rPr>
          <w:rFonts w:ascii="Arial" w:hAnsi="Arial" w:cs="Arial"/>
          <w:sz w:val="20"/>
          <w:szCs w:val="20"/>
        </w:rPr>
      </w:pPr>
      <w:r w:rsidRPr="00F442E0">
        <w:rPr>
          <w:rFonts w:ascii="Arial" w:hAnsi="Arial" w:cs="Arial"/>
          <w:sz w:val="20"/>
          <w:szCs w:val="20"/>
        </w:rPr>
        <w:t xml:space="preserve"> 3)  Prawo opcji jest uprawnieniem Zamawiającego, z którego może, ale nie musi skorzystać </w:t>
      </w:r>
      <w:r w:rsidR="00385BC4">
        <w:rPr>
          <w:rFonts w:ascii="Arial" w:hAnsi="Arial" w:cs="Arial"/>
          <w:sz w:val="20"/>
          <w:szCs w:val="20"/>
        </w:rPr>
        <w:br/>
      </w:r>
      <w:r w:rsidRPr="00F442E0">
        <w:rPr>
          <w:rFonts w:ascii="Arial" w:hAnsi="Arial" w:cs="Arial"/>
          <w:sz w:val="20"/>
          <w:szCs w:val="20"/>
        </w:rPr>
        <w:t xml:space="preserve">w ramach </w:t>
      </w:r>
      <w:r>
        <w:rPr>
          <w:rFonts w:ascii="Arial" w:hAnsi="Arial" w:cs="Arial"/>
          <w:sz w:val="20"/>
          <w:szCs w:val="20"/>
        </w:rPr>
        <w:t xml:space="preserve"> </w:t>
      </w:r>
      <w:r w:rsidRPr="00F442E0">
        <w:rPr>
          <w:rFonts w:ascii="Arial" w:hAnsi="Arial" w:cs="Arial"/>
          <w:sz w:val="20"/>
          <w:szCs w:val="20"/>
        </w:rPr>
        <w:t xml:space="preserve">realizacji niniejszej umowy. W przypadku nie skorzystania przez Zamawiającego </w:t>
      </w:r>
      <w:r w:rsidR="008835D8">
        <w:rPr>
          <w:rFonts w:ascii="Arial" w:hAnsi="Arial" w:cs="Arial"/>
          <w:sz w:val="20"/>
          <w:szCs w:val="20"/>
        </w:rPr>
        <w:br/>
      </w:r>
      <w:r w:rsidRPr="00F442E0">
        <w:rPr>
          <w:rFonts w:ascii="Arial" w:hAnsi="Arial" w:cs="Arial"/>
          <w:sz w:val="20"/>
          <w:szCs w:val="20"/>
        </w:rPr>
        <w:t xml:space="preserve">z Prawa opcji Wykonawcy nie przysługują żadne roszczenia z tego tytułu. Skorzystanie </w:t>
      </w:r>
      <w:r w:rsidR="00E732CD">
        <w:rPr>
          <w:rFonts w:ascii="Arial" w:hAnsi="Arial" w:cs="Arial"/>
          <w:sz w:val="20"/>
          <w:szCs w:val="20"/>
        </w:rPr>
        <w:br/>
      </w:r>
      <w:r w:rsidRPr="00F442E0">
        <w:rPr>
          <w:rFonts w:ascii="Arial" w:hAnsi="Arial" w:cs="Arial"/>
          <w:sz w:val="20"/>
          <w:szCs w:val="20"/>
        </w:rPr>
        <w:t xml:space="preserve">z prawa opcji nie wymaga </w:t>
      </w:r>
      <w:proofErr w:type="spellStart"/>
      <w:r w:rsidRPr="00F442E0">
        <w:rPr>
          <w:rFonts w:ascii="Arial" w:hAnsi="Arial" w:cs="Arial"/>
          <w:sz w:val="20"/>
          <w:szCs w:val="20"/>
        </w:rPr>
        <w:t>aneksowania</w:t>
      </w:r>
      <w:proofErr w:type="spellEnd"/>
      <w:r w:rsidRPr="00F442E0">
        <w:rPr>
          <w:rFonts w:ascii="Arial" w:hAnsi="Arial" w:cs="Arial"/>
          <w:sz w:val="20"/>
          <w:szCs w:val="20"/>
        </w:rPr>
        <w:t xml:space="preserve"> umowy, ani składania odrębnego oświadczenia; dokonywało się będzie automatycznie w przypadku zmiany zakresu zamówienia.</w:t>
      </w:r>
    </w:p>
    <w:p w:rsidR="00B06EC8" w:rsidRDefault="00B06EC8" w:rsidP="00385BC4">
      <w:pPr>
        <w:tabs>
          <w:tab w:val="left" w:pos="709"/>
        </w:tabs>
        <w:ind w:left="283" w:hanging="360"/>
        <w:jc w:val="both"/>
        <w:rPr>
          <w:rFonts w:ascii="Arial" w:hAnsi="Arial" w:cs="Arial"/>
          <w:color w:val="FF0000"/>
          <w:sz w:val="20"/>
        </w:rPr>
      </w:pPr>
    </w:p>
    <w:p w:rsidR="00B06EC8" w:rsidRDefault="00B06EC8" w:rsidP="00B06EC8">
      <w:pPr>
        <w:ind w:left="283"/>
        <w:jc w:val="both"/>
        <w:rPr>
          <w:rFonts w:ascii="Arial" w:hAnsi="Arial" w:cs="Arial"/>
          <w:color w:val="FF0000"/>
          <w:sz w:val="20"/>
        </w:rPr>
      </w:pPr>
    </w:p>
    <w:p w:rsidR="009A2740" w:rsidRDefault="009A2740" w:rsidP="009A2740">
      <w:pPr>
        <w:pStyle w:val="Akapitzlist"/>
        <w:overflowPunct w:val="0"/>
        <w:autoSpaceDE w:val="0"/>
        <w:spacing w:after="0" w:line="240" w:lineRule="auto"/>
        <w:ind w:left="284"/>
        <w:jc w:val="both"/>
        <w:textAlignment w:val="baseline"/>
        <w:rPr>
          <w:rFonts w:ascii="Arial" w:hAnsi="Arial" w:cs="Arial"/>
          <w:b/>
          <w:sz w:val="20"/>
          <w:szCs w:val="20"/>
        </w:rPr>
      </w:pPr>
    </w:p>
    <w:p w:rsidR="009A2740" w:rsidRDefault="009A2740" w:rsidP="009A2740">
      <w:pPr>
        <w:pStyle w:val="Akapitzlist"/>
        <w:overflowPunct w:val="0"/>
        <w:autoSpaceDE w:val="0"/>
        <w:spacing w:after="0" w:line="240" w:lineRule="auto"/>
        <w:ind w:left="284"/>
        <w:jc w:val="both"/>
        <w:textAlignment w:val="baseline"/>
        <w:rPr>
          <w:rFonts w:ascii="Arial" w:hAnsi="Arial" w:cs="Arial"/>
          <w:b/>
          <w:sz w:val="20"/>
          <w:szCs w:val="20"/>
        </w:rPr>
      </w:pPr>
    </w:p>
    <w:p w:rsidR="009A2740" w:rsidRDefault="00B06EC8" w:rsidP="009A2740">
      <w:pPr>
        <w:spacing w:after="0" w:line="240" w:lineRule="auto"/>
        <w:jc w:val="center"/>
        <w:rPr>
          <w:rFonts w:ascii="Arial" w:hAnsi="Arial" w:cs="Arial"/>
          <w:b/>
          <w:sz w:val="20"/>
          <w:szCs w:val="20"/>
        </w:rPr>
      </w:pPr>
      <w:r>
        <w:rPr>
          <w:rFonts w:ascii="Arial" w:hAnsi="Arial" w:cs="Arial"/>
          <w:b/>
          <w:sz w:val="20"/>
          <w:szCs w:val="20"/>
        </w:rPr>
        <w:lastRenderedPageBreak/>
        <w:t>§ 3</w:t>
      </w:r>
    </w:p>
    <w:p w:rsidR="00B06EC8" w:rsidRPr="00BC2513" w:rsidRDefault="00B06EC8" w:rsidP="009A2740">
      <w:pPr>
        <w:spacing w:after="0" w:line="240" w:lineRule="auto"/>
        <w:jc w:val="center"/>
        <w:rPr>
          <w:rFonts w:ascii="Arial" w:hAnsi="Arial" w:cs="Arial"/>
          <w:b/>
          <w:sz w:val="20"/>
          <w:szCs w:val="20"/>
        </w:rPr>
      </w:pPr>
    </w:p>
    <w:p w:rsidR="009A2740" w:rsidRPr="00BC2513" w:rsidRDefault="009A2740" w:rsidP="009A2740">
      <w:pPr>
        <w:numPr>
          <w:ilvl w:val="0"/>
          <w:numId w:val="4"/>
        </w:numPr>
        <w:spacing w:after="0" w:line="240" w:lineRule="auto"/>
        <w:ind w:left="284"/>
        <w:jc w:val="both"/>
        <w:rPr>
          <w:rFonts w:ascii="Arial" w:hAnsi="Arial" w:cs="Arial"/>
          <w:sz w:val="20"/>
          <w:szCs w:val="20"/>
          <w:lang w:eastAsia="pl-PL"/>
        </w:rPr>
      </w:pPr>
      <w:r w:rsidRPr="00BC2513">
        <w:rPr>
          <w:rFonts w:ascii="Arial" w:hAnsi="Arial" w:cs="Arial"/>
          <w:sz w:val="20"/>
          <w:szCs w:val="20"/>
          <w:lang w:eastAsia="pl-PL"/>
        </w:rPr>
        <w:t>Wykonawca w ramach umowy składa Zamawiającemu w depozyt wybrane, określone</w:t>
      </w:r>
      <w:r>
        <w:rPr>
          <w:rFonts w:ascii="Arial" w:hAnsi="Arial" w:cs="Arial"/>
          <w:sz w:val="20"/>
          <w:szCs w:val="20"/>
          <w:lang w:eastAsia="pl-PL"/>
        </w:rPr>
        <w:t xml:space="preserve"> </w:t>
      </w:r>
      <w:r w:rsidR="00E732CD">
        <w:rPr>
          <w:rFonts w:ascii="Arial" w:hAnsi="Arial" w:cs="Arial"/>
          <w:sz w:val="20"/>
          <w:szCs w:val="20"/>
          <w:lang w:eastAsia="pl-PL"/>
        </w:rPr>
        <w:br/>
      </w:r>
      <w:r w:rsidRPr="00BC2513">
        <w:rPr>
          <w:rFonts w:ascii="Arial" w:hAnsi="Arial" w:cs="Arial"/>
          <w:sz w:val="20"/>
          <w:szCs w:val="20"/>
          <w:lang w:eastAsia="pl-PL"/>
        </w:rPr>
        <w:t>w</w:t>
      </w:r>
      <w:r>
        <w:rPr>
          <w:rFonts w:ascii="Arial" w:hAnsi="Arial" w:cs="Arial"/>
          <w:sz w:val="20"/>
          <w:szCs w:val="20"/>
          <w:lang w:eastAsia="pl-PL"/>
        </w:rPr>
        <w:t xml:space="preserve"> </w:t>
      </w:r>
      <w:r w:rsidRPr="00BC2513">
        <w:rPr>
          <w:rFonts w:ascii="Arial" w:hAnsi="Arial" w:cs="Arial"/>
          <w:sz w:val="20"/>
          <w:szCs w:val="20"/>
          <w:lang w:eastAsia="pl-PL"/>
        </w:rPr>
        <w:t xml:space="preserve">Załączniku </w:t>
      </w:r>
      <w:r>
        <w:rPr>
          <w:rFonts w:ascii="Arial" w:hAnsi="Arial" w:cs="Arial"/>
          <w:sz w:val="20"/>
          <w:szCs w:val="20"/>
          <w:lang w:eastAsia="pl-PL"/>
        </w:rPr>
        <w:t xml:space="preserve">nr 1 </w:t>
      </w:r>
      <w:r w:rsidRPr="00BC2513">
        <w:rPr>
          <w:rFonts w:ascii="Arial" w:hAnsi="Arial" w:cs="Arial"/>
          <w:sz w:val="20"/>
          <w:szCs w:val="20"/>
          <w:lang w:eastAsia="pl-PL"/>
        </w:rPr>
        <w:t xml:space="preserve">do </w:t>
      </w:r>
      <w:r>
        <w:rPr>
          <w:rFonts w:ascii="Arial" w:hAnsi="Arial" w:cs="Arial"/>
          <w:sz w:val="20"/>
          <w:szCs w:val="20"/>
          <w:lang w:eastAsia="pl-PL"/>
        </w:rPr>
        <w:t xml:space="preserve">niniejszej </w:t>
      </w:r>
      <w:r w:rsidRPr="00BC2513">
        <w:rPr>
          <w:rFonts w:ascii="Arial" w:hAnsi="Arial" w:cs="Arial"/>
          <w:sz w:val="20"/>
          <w:szCs w:val="20"/>
          <w:lang w:eastAsia="pl-PL"/>
        </w:rPr>
        <w:t>umowy, materiały medyczne w ilości, co najmniej jednego kompletu</w:t>
      </w:r>
      <w:r w:rsidRPr="00BC2513">
        <w:rPr>
          <w:rFonts w:ascii="Arial" w:hAnsi="Arial" w:cs="Arial"/>
          <w:sz w:val="20"/>
          <w:szCs w:val="20"/>
          <w:lang w:eastAsia="pl-PL"/>
        </w:rPr>
        <w:br/>
        <w:t>w każdym rozmiarze (jeden typoszereg).</w:t>
      </w:r>
    </w:p>
    <w:p w:rsidR="009A2740" w:rsidRDefault="009A2740" w:rsidP="009A2740">
      <w:pPr>
        <w:numPr>
          <w:ilvl w:val="0"/>
          <w:numId w:val="4"/>
        </w:numPr>
        <w:spacing w:after="0" w:line="240" w:lineRule="auto"/>
        <w:ind w:left="284"/>
        <w:jc w:val="both"/>
        <w:rPr>
          <w:rFonts w:ascii="Arial" w:hAnsi="Arial" w:cs="Arial"/>
          <w:sz w:val="20"/>
          <w:szCs w:val="20"/>
          <w:lang w:eastAsia="pl-PL"/>
        </w:rPr>
      </w:pPr>
      <w:r w:rsidRPr="00BC2513">
        <w:rPr>
          <w:rFonts w:ascii="Arial" w:hAnsi="Arial" w:cs="Arial"/>
          <w:sz w:val="20"/>
          <w:szCs w:val="20"/>
          <w:lang w:eastAsia="pl-PL"/>
        </w:rPr>
        <w:t>Zamawiający zobowiązuje się przechowywać materiały medyczne w warunkach odpowiednich dla danego rodzaju materiałów w sposób nie zagrażający ich jakości.</w:t>
      </w:r>
    </w:p>
    <w:p w:rsidR="00C03C44" w:rsidRPr="00E732CD" w:rsidRDefault="00C03C44" w:rsidP="009A2740">
      <w:pPr>
        <w:numPr>
          <w:ilvl w:val="0"/>
          <w:numId w:val="4"/>
        </w:numPr>
        <w:spacing w:after="0" w:line="240" w:lineRule="auto"/>
        <w:ind w:left="284"/>
        <w:jc w:val="both"/>
        <w:rPr>
          <w:rFonts w:ascii="Arial" w:hAnsi="Arial" w:cs="Arial"/>
          <w:sz w:val="20"/>
          <w:szCs w:val="20"/>
          <w:lang w:eastAsia="pl-PL"/>
        </w:rPr>
      </w:pPr>
      <w:r w:rsidRPr="00E732CD">
        <w:rPr>
          <w:rFonts w:ascii="Arial" w:hAnsi="Arial" w:cs="Arial"/>
          <w:sz w:val="20"/>
          <w:szCs w:val="20"/>
          <w:lang w:eastAsia="pl-PL"/>
        </w:rPr>
        <w:t>Zamawiający zobowiązuje się używać asortyment począwszy od asortymentu o najkrótszym terminie przydatności do użycia/ważności w ramach danego asortymentu.</w:t>
      </w:r>
    </w:p>
    <w:p w:rsidR="009A2740" w:rsidRPr="004E11FB" w:rsidRDefault="009A2740" w:rsidP="009A2740">
      <w:pPr>
        <w:numPr>
          <w:ilvl w:val="0"/>
          <w:numId w:val="4"/>
        </w:numPr>
        <w:spacing w:after="0" w:line="240" w:lineRule="auto"/>
        <w:ind w:left="284"/>
        <w:jc w:val="both"/>
        <w:rPr>
          <w:rFonts w:ascii="Arial" w:hAnsi="Arial" w:cs="Arial"/>
          <w:sz w:val="20"/>
          <w:szCs w:val="20"/>
          <w:lang w:eastAsia="pl-PL"/>
        </w:rPr>
      </w:pPr>
      <w:r w:rsidRPr="00BC2513">
        <w:rPr>
          <w:rFonts w:ascii="Arial" w:hAnsi="Arial" w:cs="Arial"/>
          <w:sz w:val="20"/>
          <w:szCs w:val="20"/>
          <w:lang w:eastAsia="pl-PL"/>
        </w:rPr>
        <w:t>Zamawiający zobowiązuje się zwrócić powierzone materiały medyczne w stanie niepogorszonym uwzględniającym naturalne zużycie, w</w:t>
      </w:r>
      <w:r w:rsidRPr="004E11FB">
        <w:rPr>
          <w:rFonts w:ascii="Arial" w:hAnsi="Arial" w:cs="Arial"/>
          <w:sz w:val="20"/>
          <w:szCs w:val="20"/>
          <w:lang w:eastAsia="pl-PL"/>
        </w:rPr>
        <w:t xml:space="preserve"> okresie do pięciu dni roboczych od zakończenia okresu obowiązywania niniejszej umowy.</w:t>
      </w:r>
    </w:p>
    <w:p w:rsidR="009A2740" w:rsidRPr="004E11FB" w:rsidRDefault="009A2740" w:rsidP="009A2740">
      <w:pPr>
        <w:numPr>
          <w:ilvl w:val="0"/>
          <w:numId w:val="4"/>
        </w:numPr>
        <w:spacing w:after="0" w:line="240" w:lineRule="auto"/>
        <w:ind w:left="284"/>
        <w:jc w:val="both"/>
        <w:rPr>
          <w:rFonts w:ascii="Arial" w:hAnsi="Arial" w:cs="Arial"/>
          <w:sz w:val="20"/>
          <w:szCs w:val="20"/>
          <w:lang w:eastAsia="pl-PL"/>
        </w:rPr>
      </w:pPr>
      <w:r w:rsidRPr="004E11FB">
        <w:rPr>
          <w:rFonts w:ascii="Arial" w:hAnsi="Arial" w:cs="Arial"/>
          <w:sz w:val="20"/>
          <w:szCs w:val="20"/>
          <w:lang w:eastAsia="pl-PL"/>
        </w:rPr>
        <w:t>W przypadku ich wystąpienia, Zamawiający zobowiązuje się do pokrycia niedoborów</w:t>
      </w:r>
      <w:r w:rsidRPr="004E11FB">
        <w:rPr>
          <w:rFonts w:ascii="Arial" w:hAnsi="Arial" w:cs="Arial"/>
          <w:sz w:val="20"/>
          <w:szCs w:val="20"/>
          <w:lang w:eastAsia="pl-PL"/>
        </w:rPr>
        <w:br/>
        <w:t>w powierzonych materiałach medycznych. W myśl umowy za niedobór uważany jest również implant rozsterylizowany lub z uszkodzonym opakowaniem zewnętrznym (folia lub opakowanie kartonowe). Wyżej wymienione niedobory będą rozliczane według cen sprzedaży określonych</w:t>
      </w:r>
      <w:r w:rsidRPr="004E11FB">
        <w:rPr>
          <w:rFonts w:ascii="Arial" w:hAnsi="Arial" w:cs="Arial"/>
          <w:sz w:val="20"/>
          <w:szCs w:val="20"/>
          <w:lang w:eastAsia="pl-PL"/>
        </w:rPr>
        <w:br/>
        <w:t>w niniejszej umowie.</w:t>
      </w:r>
    </w:p>
    <w:p w:rsidR="009A2740" w:rsidRPr="004E11FB" w:rsidRDefault="009A2740" w:rsidP="009A2740">
      <w:pPr>
        <w:numPr>
          <w:ilvl w:val="0"/>
          <w:numId w:val="4"/>
        </w:numPr>
        <w:spacing w:after="0" w:line="240" w:lineRule="auto"/>
        <w:ind w:left="284"/>
        <w:jc w:val="both"/>
        <w:rPr>
          <w:rFonts w:ascii="Arial" w:hAnsi="Arial" w:cs="Arial"/>
          <w:sz w:val="20"/>
          <w:szCs w:val="20"/>
          <w:lang w:eastAsia="pl-PL"/>
        </w:rPr>
      </w:pPr>
      <w:r w:rsidRPr="004E11FB">
        <w:rPr>
          <w:rFonts w:ascii="Arial" w:hAnsi="Arial" w:cs="Arial"/>
          <w:sz w:val="20"/>
          <w:szCs w:val="20"/>
          <w:lang w:eastAsia="pl-PL"/>
        </w:rPr>
        <w:t xml:space="preserve">Zgłaszanie zamówień uzupełniających magazyn depozytu (w oparciu o dowody RW – wydania do zużycia) będzie odbywało </w:t>
      </w:r>
      <w:r w:rsidR="008835D8">
        <w:rPr>
          <w:rFonts w:ascii="Arial" w:hAnsi="Arial" w:cs="Arial"/>
          <w:sz w:val="20"/>
          <w:szCs w:val="20"/>
          <w:lang w:eastAsia="pl-PL"/>
        </w:rPr>
        <w:t>się sukcesywnie za pomocą faksu lub e-maila,</w:t>
      </w:r>
      <w:r w:rsidRPr="004E11FB">
        <w:rPr>
          <w:rFonts w:ascii="Arial" w:hAnsi="Arial" w:cs="Arial"/>
          <w:sz w:val="20"/>
          <w:szCs w:val="20"/>
          <w:lang w:eastAsia="pl-PL"/>
        </w:rPr>
        <w:t xml:space="preserve"> zgodnie z bieżącym zapotrzebowaniem Zamawiającego.</w:t>
      </w:r>
    </w:p>
    <w:p w:rsidR="009A2740" w:rsidRPr="00E732CD" w:rsidRDefault="009A2740" w:rsidP="009A2740">
      <w:pPr>
        <w:numPr>
          <w:ilvl w:val="0"/>
          <w:numId w:val="4"/>
        </w:numPr>
        <w:spacing w:after="0" w:line="240" w:lineRule="auto"/>
        <w:ind w:left="284"/>
        <w:jc w:val="both"/>
        <w:rPr>
          <w:rFonts w:ascii="Arial" w:hAnsi="Arial" w:cs="Arial"/>
          <w:b/>
          <w:sz w:val="20"/>
          <w:szCs w:val="20"/>
        </w:rPr>
      </w:pPr>
      <w:r w:rsidRPr="004E11FB">
        <w:rPr>
          <w:rFonts w:ascii="Arial" w:hAnsi="Arial" w:cs="Arial"/>
          <w:sz w:val="20"/>
          <w:szCs w:val="20"/>
          <w:lang w:eastAsia="pl-PL"/>
        </w:rPr>
        <w:t>Osobą odpowiedzialną po stronie Zamawiającego za nadzór nad powierzonym</w:t>
      </w:r>
      <w:r>
        <w:rPr>
          <w:rFonts w:ascii="Arial" w:hAnsi="Arial" w:cs="Arial"/>
          <w:sz w:val="20"/>
          <w:szCs w:val="20"/>
          <w:lang w:eastAsia="pl-PL"/>
        </w:rPr>
        <w:t xml:space="preserve">i materiałami </w:t>
      </w:r>
      <w:r w:rsidRPr="00E732CD">
        <w:rPr>
          <w:rFonts w:ascii="Arial" w:hAnsi="Arial" w:cs="Arial"/>
          <w:sz w:val="20"/>
          <w:szCs w:val="20"/>
          <w:lang w:eastAsia="pl-PL"/>
        </w:rPr>
        <w:t xml:space="preserve">medycznymi jest lek med. Wojciech Hoffmann </w:t>
      </w:r>
      <w:r w:rsidRPr="00E732CD">
        <w:rPr>
          <w:rFonts w:ascii="Arial" w:hAnsi="Arial" w:cs="Arial"/>
          <w:sz w:val="20"/>
        </w:rPr>
        <w:t>- tel. +48 (052) 303-13-41 wew. 226.</w:t>
      </w:r>
      <w:r w:rsidRPr="00E732CD">
        <w:rPr>
          <w:rFonts w:ascii="Arial" w:hAnsi="Arial" w:cs="Arial"/>
          <w:b/>
          <w:sz w:val="20"/>
          <w:szCs w:val="20"/>
        </w:rPr>
        <w:t xml:space="preserve"> </w:t>
      </w:r>
    </w:p>
    <w:p w:rsidR="00667D05" w:rsidRPr="00E732CD" w:rsidRDefault="001A1467" w:rsidP="009A2740">
      <w:pPr>
        <w:numPr>
          <w:ilvl w:val="0"/>
          <w:numId w:val="4"/>
        </w:numPr>
        <w:spacing w:after="0" w:line="240" w:lineRule="auto"/>
        <w:ind w:left="284"/>
        <w:jc w:val="both"/>
        <w:rPr>
          <w:rFonts w:ascii="Arial" w:hAnsi="Arial" w:cs="Arial"/>
          <w:b/>
          <w:sz w:val="20"/>
          <w:szCs w:val="20"/>
        </w:rPr>
      </w:pPr>
      <w:r w:rsidRPr="00E732CD">
        <w:rPr>
          <w:rFonts w:ascii="Arial" w:hAnsi="Arial" w:cs="Arial"/>
          <w:sz w:val="20"/>
          <w:szCs w:val="20"/>
        </w:rPr>
        <w:t>Zamawiający przekazuje Wykonawcy</w:t>
      </w:r>
      <w:r w:rsidR="00667D05" w:rsidRPr="00E732CD">
        <w:rPr>
          <w:rFonts w:ascii="Arial" w:hAnsi="Arial" w:cs="Arial"/>
          <w:sz w:val="20"/>
          <w:szCs w:val="20"/>
        </w:rPr>
        <w:t xml:space="preserve"> raport o zużyciu implantu z depozytu w terminie do 3 dni roboczych od jego zużycia.</w:t>
      </w:r>
    </w:p>
    <w:p w:rsidR="009A2740" w:rsidRPr="00667D05" w:rsidRDefault="009A2740" w:rsidP="009A2740">
      <w:pPr>
        <w:numPr>
          <w:ilvl w:val="0"/>
          <w:numId w:val="4"/>
        </w:numPr>
        <w:spacing w:after="0" w:line="240" w:lineRule="auto"/>
        <w:ind w:left="284"/>
        <w:jc w:val="both"/>
        <w:rPr>
          <w:rFonts w:ascii="Arial" w:hAnsi="Arial" w:cs="Arial"/>
          <w:b/>
          <w:sz w:val="20"/>
          <w:szCs w:val="20"/>
        </w:rPr>
      </w:pPr>
      <w:r w:rsidRPr="00667D05">
        <w:rPr>
          <w:rFonts w:ascii="Arial" w:hAnsi="Arial" w:cs="Arial"/>
          <w:sz w:val="20"/>
          <w:szCs w:val="20"/>
        </w:rPr>
        <w:t xml:space="preserve">Wykonawca wraz z dostawą towaru dostarczy fakturę, na której znajdować się będzie </w:t>
      </w:r>
      <w:r w:rsidRPr="00667D05">
        <w:rPr>
          <w:rFonts w:ascii="Arial" w:hAnsi="Arial" w:cs="Arial"/>
          <w:sz w:val="20"/>
          <w:szCs w:val="20"/>
          <w:u w:val="single"/>
        </w:rPr>
        <w:t>numer serii oraz data ważności dla każdej pozycji asortymentu danej dostawy.</w:t>
      </w:r>
      <w:r w:rsidRPr="00667D05">
        <w:rPr>
          <w:rFonts w:ascii="Arial" w:hAnsi="Arial" w:cs="Arial"/>
          <w:b/>
          <w:sz w:val="20"/>
          <w:szCs w:val="20"/>
        </w:rPr>
        <w:t xml:space="preserve"> </w:t>
      </w:r>
    </w:p>
    <w:p w:rsidR="009A2740" w:rsidRPr="0036585B" w:rsidRDefault="009A2740" w:rsidP="009A2740">
      <w:pPr>
        <w:numPr>
          <w:ilvl w:val="0"/>
          <w:numId w:val="4"/>
        </w:numPr>
        <w:spacing w:after="0" w:line="240" w:lineRule="auto"/>
        <w:ind w:left="284"/>
        <w:jc w:val="both"/>
        <w:rPr>
          <w:rFonts w:ascii="Arial" w:hAnsi="Arial" w:cs="Arial"/>
          <w:b/>
          <w:sz w:val="20"/>
          <w:szCs w:val="20"/>
        </w:rPr>
      </w:pPr>
      <w:r w:rsidRPr="0036585B">
        <w:rPr>
          <w:rFonts w:ascii="Arial" w:hAnsi="Arial" w:cs="Arial"/>
          <w:sz w:val="20"/>
          <w:szCs w:val="20"/>
        </w:rPr>
        <w:t xml:space="preserve">Dostawa towaru nastąpi maksymalnie w ciągu </w:t>
      </w:r>
      <w:r w:rsidR="00B06EC8" w:rsidRPr="008835D8">
        <w:rPr>
          <w:rFonts w:ascii="Arial" w:hAnsi="Arial" w:cs="Arial"/>
          <w:b/>
          <w:sz w:val="20"/>
          <w:szCs w:val="20"/>
        </w:rPr>
        <w:t xml:space="preserve">2 </w:t>
      </w:r>
      <w:r w:rsidRPr="008835D8">
        <w:rPr>
          <w:rFonts w:ascii="Arial" w:hAnsi="Arial" w:cs="Arial"/>
          <w:b/>
          <w:sz w:val="20"/>
          <w:szCs w:val="20"/>
        </w:rPr>
        <w:t>dni</w:t>
      </w:r>
      <w:r w:rsidRPr="00CA4451">
        <w:rPr>
          <w:rFonts w:ascii="Arial" w:hAnsi="Arial" w:cs="Arial"/>
          <w:sz w:val="20"/>
          <w:szCs w:val="20"/>
        </w:rPr>
        <w:t xml:space="preserve"> roboczych</w:t>
      </w:r>
      <w:r>
        <w:rPr>
          <w:rFonts w:ascii="Arial" w:hAnsi="Arial" w:cs="Arial"/>
          <w:b/>
          <w:sz w:val="20"/>
          <w:szCs w:val="20"/>
        </w:rPr>
        <w:t xml:space="preserve"> </w:t>
      </w:r>
      <w:r w:rsidRPr="0036585B">
        <w:rPr>
          <w:rFonts w:ascii="Arial" w:hAnsi="Arial" w:cs="Arial"/>
          <w:sz w:val="20"/>
          <w:szCs w:val="20"/>
        </w:rPr>
        <w:t>od daty otrzymania zamówienia.</w:t>
      </w:r>
    </w:p>
    <w:p w:rsidR="009A2740" w:rsidRDefault="009A2740" w:rsidP="009A2740">
      <w:pPr>
        <w:spacing w:after="0" w:line="240" w:lineRule="auto"/>
        <w:jc w:val="center"/>
        <w:rPr>
          <w:rFonts w:ascii="Arial" w:hAnsi="Arial" w:cs="Arial"/>
          <w:b/>
          <w:sz w:val="20"/>
          <w:szCs w:val="20"/>
        </w:rPr>
      </w:pPr>
    </w:p>
    <w:p w:rsidR="009A2740" w:rsidRDefault="00B06EC8" w:rsidP="009A2740">
      <w:pPr>
        <w:spacing w:after="0" w:line="240" w:lineRule="auto"/>
        <w:jc w:val="center"/>
        <w:rPr>
          <w:rFonts w:ascii="Arial" w:hAnsi="Arial" w:cs="Arial"/>
          <w:b/>
          <w:sz w:val="20"/>
          <w:szCs w:val="20"/>
        </w:rPr>
      </w:pPr>
      <w:r>
        <w:rPr>
          <w:rFonts w:ascii="Arial" w:hAnsi="Arial" w:cs="Arial"/>
          <w:b/>
          <w:sz w:val="20"/>
          <w:szCs w:val="20"/>
        </w:rPr>
        <w:t>§ 4</w:t>
      </w:r>
    </w:p>
    <w:p w:rsidR="002F17E0" w:rsidRDefault="002F17E0" w:rsidP="009A2740">
      <w:pPr>
        <w:spacing w:after="0" w:line="240" w:lineRule="auto"/>
        <w:jc w:val="center"/>
        <w:rPr>
          <w:rFonts w:ascii="Arial" w:hAnsi="Arial" w:cs="Arial"/>
          <w:b/>
          <w:sz w:val="20"/>
          <w:szCs w:val="20"/>
        </w:rPr>
      </w:pPr>
    </w:p>
    <w:p w:rsidR="00CD6AE2" w:rsidRPr="00E732CD" w:rsidRDefault="009A2740" w:rsidP="00CD6AE2">
      <w:pPr>
        <w:pStyle w:val="Akapitzlist"/>
        <w:numPr>
          <w:ilvl w:val="1"/>
          <w:numId w:val="19"/>
        </w:numPr>
        <w:suppressAutoHyphens/>
        <w:overflowPunct w:val="0"/>
        <w:autoSpaceDE w:val="0"/>
        <w:autoSpaceDN w:val="0"/>
        <w:adjustRightInd w:val="0"/>
        <w:spacing w:after="0" w:line="240" w:lineRule="auto"/>
        <w:ind w:left="284" w:hanging="284"/>
        <w:jc w:val="both"/>
        <w:textAlignment w:val="baseline"/>
        <w:rPr>
          <w:rFonts w:ascii="Arial" w:hAnsi="Arial" w:cs="Arial"/>
          <w:sz w:val="20"/>
        </w:rPr>
      </w:pPr>
      <w:r w:rsidRPr="001D3288">
        <w:rPr>
          <w:rFonts w:ascii="Arial" w:hAnsi="Arial" w:cs="Arial"/>
          <w:sz w:val="20"/>
          <w:szCs w:val="20"/>
        </w:rPr>
        <w:t xml:space="preserve">Wykonawca zapewnia, </w:t>
      </w:r>
      <w:r w:rsidRPr="001D3288">
        <w:rPr>
          <w:rFonts w:ascii="Arial" w:hAnsi="Arial" w:cs="Arial"/>
          <w:color w:val="000000"/>
          <w:sz w:val="20"/>
          <w:szCs w:val="20"/>
        </w:rPr>
        <w:t xml:space="preserve">że </w:t>
      </w:r>
      <w:r>
        <w:rPr>
          <w:rFonts w:ascii="Arial" w:hAnsi="Arial" w:cs="Arial"/>
          <w:color w:val="000000"/>
          <w:sz w:val="20"/>
          <w:szCs w:val="20"/>
        </w:rPr>
        <w:t>dostarczany w ramach realizacji niniejszej umowy</w:t>
      </w:r>
      <w:r w:rsidRPr="001D3288">
        <w:rPr>
          <w:rFonts w:ascii="Arial" w:hAnsi="Arial" w:cs="Arial"/>
          <w:sz w:val="20"/>
          <w:szCs w:val="20"/>
        </w:rPr>
        <w:t xml:space="preserve"> asortyment został dopuszczony do obrotu terenie RP zgodnie z ustawą</w:t>
      </w:r>
      <w:r w:rsidR="00CD6AE2">
        <w:rPr>
          <w:rFonts w:ascii="Arial" w:hAnsi="Arial" w:cs="Arial"/>
          <w:sz w:val="20"/>
          <w:szCs w:val="20"/>
        </w:rPr>
        <w:t xml:space="preserve"> z </w:t>
      </w:r>
      <w:r w:rsidR="00CD6AE2" w:rsidRPr="00E732CD">
        <w:rPr>
          <w:rFonts w:ascii="Arial" w:hAnsi="Arial" w:cs="Arial"/>
          <w:sz w:val="20"/>
          <w:szCs w:val="20"/>
        </w:rPr>
        <w:t>dnia</w:t>
      </w:r>
      <w:r w:rsidRPr="00E732CD">
        <w:rPr>
          <w:rFonts w:ascii="Arial" w:hAnsi="Arial" w:cs="Arial"/>
          <w:sz w:val="20"/>
          <w:szCs w:val="20"/>
        </w:rPr>
        <w:t xml:space="preserve"> </w:t>
      </w:r>
      <w:r w:rsidR="00CD6AE2" w:rsidRPr="00E732CD">
        <w:rPr>
          <w:rFonts w:ascii="Arial" w:hAnsi="Arial" w:cs="Arial"/>
          <w:bCs/>
          <w:sz w:val="20"/>
        </w:rPr>
        <w:t xml:space="preserve">07 kwietnia 2022 r. </w:t>
      </w:r>
      <w:r w:rsidR="00CD6AE2" w:rsidRPr="00E732CD">
        <w:rPr>
          <w:rFonts w:ascii="Arial" w:hAnsi="Arial" w:cs="Arial"/>
          <w:bCs/>
          <w:sz w:val="20"/>
        </w:rPr>
        <w:br/>
        <w:t>o wyrobach medycznych (</w:t>
      </w:r>
      <w:r w:rsidR="00CD6AE2" w:rsidRPr="00E732CD">
        <w:rPr>
          <w:rFonts w:ascii="Arial" w:hAnsi="Arial" w:cs="Arial"/>
          <w:sz w:val="20"/>
          <w:shd w:val="clear" w:color="auto" w:fill="FFFFFF"/>
        </w:rPr>
        <w:t xml:space="preserve">Dz.U.2022 poz.974) </w:t>
      </w:r>
      <w:r w:rsidR="00CD6AE2" w:rsidRPr="00E732CD">
        <w:rPr>
          <w:rFonts w:ascii="Arial" w:hAnsi="Arial" w:cs="Arial"/>
          <w:bCs/>
          <w:sz w:val="20"/>
        </w:rPr>
        <w:t>oraz aktami wykonawczymi do niej.</w:t>
      </w:r>
    </w:p>
    <w:p w:rsidR="009A2740" w:rsidRPr="00384A4B" w:rsidRDefault="00CD6AE2" w:rsidP="00CD6AE2">
      <w:pPr>
        <w:pStyle w:val="Stopka"/>
        <w:tabs>
          <w:tab w:val="clear" w:pos="4536"/>
          <w:tab w:val="clear" w:pos="9072"/>
        </w:tabs>
        <w:ind w:left="284" w:hanging="284"/>
        <w:jc w:val="both"/>
        <w:rPr>
          <w:rFonts w:ascii="Arial" w:hAnsi="Arial" w:cs="Arial"/>
          <w:sz w:val="20"/>
          <w:szCs w:val="20"/>
        </w:rPr>
      </w:pPr>
      <w:r w:rsidRPr="00E732CD">
        <w:rPr>
          <w:rFonts w:ascii="Arial" w:hAnsi="Arial" w:cs="Arial"/>
          <w:sz w:val="20"/>
        </w:rPr>
        <w:t xml:space="preserve">     </w:t>
      </w:r>
      <w:r w:rsidR="009A2740" w:rsidRPr="00E732CD">
        <w:rPr>
          <w:rFonts w:ascii="Arial" w:hAnsi="Arial" w:cs="Arial"/>
          <w:sz w:val="20"/>
          <w:szCs w:val="20"/>
        </w:rPr>
        <w:t>i na każde wezwanie Zamawiającego, na etapie realizacji umowy zobowiązujemy</w:t>
      </w:r>
      <w:r w:rsidR="009A2740" w:rsidRPr="00384A4B">
        <w:rPr>
          <w:rFonts w:ascii="Arial" w:hAnsi="Arial" w:cs="Arial"/>
          <w:sz w:val="20"/>
          <w:szCs w:val="20"/>
        </w:rPr>
        <w:t xml:space="preserve"> się przedłożyć aktualne deklaracje zgodności oraz certyfikaty wydane przez jednostki notyfikowane. </w:t>
      </w:r>
    </w:p>
    <w:p w:rsidR="009A2740" w:rsidRDefault="009A2740" w:rsidP="009A2740">
      <w:pPr>
        <w:spacing w:after="0" w:line="240" w:lineRule="auto"/>
        <w:jc w:val="center"/>
        <w:rPr>
          <w:rFonts w:ascii="Arial" w:hAnsi="Arial" w:cs="Arial"/>
          <w:b/>
          <w:sz w:val="20"/>
          <w:szCs w:val="20"/>
        </w:rPr>
      </w:pPr>
    </w:p>
    <w:p w:rsidR="009A2740" w:rsidRDefault="00B06EC8" w:rsidP="009A2740">
      <w:pPr>
        <w:spacing w:after="0" w:line="240" w:lineRule="auto"/>
        <w:jc w:val="center"/>
        <w:rPr>
          <w:rFonts w:ascii="Arial" w:hAnsi="Arial" w:cs="Arial"/>
          <w:b/>
          <w:sz w:val="20"/>
          <w:szCs w:val="20"/>
        </w:rPr>
      </w:pPr>
      <w:r>
        <w:rPr>
          <w:rFonts w:ascii="Arial" w:hAnsi="Arial" w:cs="Arial"/>
          <w:b/>
          <w:sz w:val="20"/>
          <w:szCs w:val="20"/>
        </w:rPr>
        <w:t>§ 5</w:t>
      </w:r>
    </w:p>
    <w:p w:rsidR="002F17E0" w:rsidRDefault="002F17E0" w:rsidP="009A2740">
      <w:pPr>
        <w:spacing w:after="0" w:line="240" w:lineRule="auto"/>
        <w:jc w:val="center"/>
        <w:rPr>
          <w:rFonts w:ascii="Arial" w:hAnsi="Arial" w:cs="Arial"/>
          <w:b/>
          <w:sz w:val="20"/>
          <w:szCs w:val="20"/>
        </w:rPr>
      </w:pPr>
    </w:p>
    <w:p w:rsidR="009A2740" w:rsidRPr="005C0994" w:rsidRDefault="009A2740" w:rsidP="009A2740">
      <w:pPr>
        <w:numPr>
          <w:ilvl w:val="0"/>
          <w:numId w:val="1"/>
        </w:numPr>
        <w:overflowPunct w:val="0"/>
        <w:autoSpaceDE w:val="0"/>
        <w:spacing w:after="0" w:line="240" w:lineRule="auto"/>
        <w:ind w:left="283" w:hanging="283"/>
        <w:jc w:val="both"/>
        <w:textAlignment w:val="baseline"/>
        <w:rPr>
          <w:rFonts w:ascii="Arial" w:hAnsi="Arial" w:cs="Arial"/>
          <w:sz w:val="20"/>
          <w:szCs w:val="20"/>
        </w:rPr>
      </w:pPr>
      <w:r w:rsidRPr="005C0994">
        <w:rPr>
          <w:rFonts w:ascii="Arial" w:hAnsi="Arial" w:cs="Arial"/>
          <w:sz w:val="20"/>
          <w:szCs w:val="20"/>
        </w:rPr>
        <w:t xml:space="preserve">W przypadku dostarczenia towaru o nieodpowiedniej jakości Wykonawca na własny koszt zobowiązany będzie do jego wymiany, na produkt </w:t>
      </w:r>
      <w:r>
        <w:rPr>
          <w:rFonts w:ascii="Arial" w:hAnsi="Arial" w:cs="Arial"/>
          <w:sz w:val="20"/>
          <w:szCs w:val="20"/>
        </w:rPr>
        <w:t>o odpowiedniej jakości w ciągu 5</w:t>
      </w:r>
      <w:r w:rsidRPr="005C0994">
        <w:rPr>
          <w:rFonts w:ascii="Arial" w:hAnsi="Arial" w:cs="Arial"/>
          <w:sz w:val="20"/>
          <w:szCs w:val="20"/>
        </w:rPr>
        <w:t xml:space="preserve"> dni roboczych od otrzymania od Zamawiającego reklamacji.</w:t>
      </w:r>
    </w:p>
    <w:p w:rsidR="009A2740" w:rsidRPr="005C0994" w:rsidRDefault="009A2740" w:rsidP="009A2740">
      <w:pPr>
        <w:numPr>
          <w:ilvl w:val="0"/>
          <w:numId w:val="1"/>
        </w:numPr>
        <w:overflowPunct w:val="0"/>
        <w:autoSpaceDE w:val="0"/>
        <w:spacing w:after="0" w:line="240" w:lineRule="auto"/>
        <w:ind w:left="283" w:hanging="283"/>
        <w:jc w:val="both"/>
        <w:textAlignment w:val="baseline"/>
        <w:rPr>
          <w:rFonts w:ascii="Arial" w:hAnsi="Arial" w:cs="Arial"/>
          <w:sz w:val="20"/>
          <w:szCs w:val="20"/>
        </w:rPr>
      </w:pPr>
      <w:r w:rsidRPr="005C0994">
        <w:rPr>
          <w:rFonts w:ascii="Arial" w:hAnsi="Arial" w:cs="Arial"/>
          <w:sz w:val="20"/>
          <w:szCs w:val="20"/>
        </w:rPr>
        <w:t>Reklamacja dostawy może zostać zgłoszona telefonicznie</w:t>
      </w:r>
      <w:r w:rsidR="00B06EC8">
        <w:rPr>
          <w:rFonts w:ascii="Arial" w:hAnsi="Arial" w:cs="Arial"/>
          <w:sz w:val="20"/>
          <w:szCs w:val="20"/>
        </w:rPr>
        <w:t>, e-mailem</w:t>
      </w:r>
      <w:r w:rsidRPr="005C0994">
        <w:rPr>
          <w:rFonts w:ascii="Arial" w:hAnsi="Arial" w:cs="Arial"/>
          <w:sz w:val="20"/>
          <w:szCs w:val="20"/>
        </w:rPr>
        <w:t xml:space="preserve"> lub faxem, przedstawicielowi Wykonawcy,</w:t>
      </w:r>
      <w:r w:rsidRPr="005C0994">
        <w:rPr>
          <w:rFonts w:ascii="Arial" w:hAnsi="Arial" w:cs="Arial"/>
          <w:b/>
          <w:sz w:val="20"/>
          <w:szCs w:val="20"/>
        </w:rPr>
        <w:t xml:space="preserve"> </w:t>
      </w:r>
      <w:r w:rsidRPr="005C0994">
        <w:rPr>
          <w:rFonts w:ascii="Arial" w:hAnsi="Arial" w:cs="Arial"/>
          <w:sz w:val="20"/>
          <w:szCs w:val="20"/>
        </w:rPr>
        <w:t>a</w:t>
      </w:r>
      <w:r w:rsidRPr="005C0994">
        <w:rPr>
          <w:rFonts w:ascii="Arial" w:hAnsi="Arial" w:cs="Arial"/>
          <w:b/>
          <w:sz w:val="20"/>
          <w:szCs w:val="20"/>
        </w:rPr>
        <w:t xml:space="preserve"> </w:t>
      </w:r>
      <w:r w:rsidRPr="005C0994">
        <w:rPr>
          <w:rFonts w:ascii="Arial" w:hAnsi="Arial" w:cs="Arial"/>
          <w:sz w:val="20"/>
          <w:szCs w:val="20"/>
        </w:rPr>
        <w:t>następnie potwierdzona na piśmie.</w:t>
      </w:r>
      <w:r>
        <w:rPr>
          <w:rFonts w:ascii="Arial" w:hAnsi="Arial" w:cs="Arial"/>
          <w:sz w:val="20"/>
          <w:szCs w:val="20"/>
        </w:rPr>
        <w:t xml:space="preserve"> Wraz z zawiadomieniem Zamawiający prześle Wykonawcy reklamowany towar.</w:t>
      </w:r>
    </w:p>
    <w:p w:rsidR="009A2740" w:rsidRPr="005C0994" w:rsidRDefault="009A2740" w:rsidP="009A2740">
      <w:pPr>
        <w:numPr>
          <w:ilvl w:val="0"/>
          <w:numId w:val="1"/>
        </w:numPr>
        <w:overflowPunct w:val="0"/>
        <w:autoSpaceDE w:val="0"/>
        <w:spacing w:after="0" w:line="240" w:lineRule="auto"/>
        <w:ind w:left="283" w:hanging="283"/>
        <w:jc w:val="both"/>
        <w:textAlignment w:val="baseline"/>
        <w:rPr>
          <w:rFonts w:ascii="Arial" w:hAnsi="Arial" w:cs="Arial"/>
          <w:sz w:val="20"/>
          <w:szCs w:val="20"/>
        </w:rPr>
      </w:pPr>
      <w:r w:rsidRPr="005C0994">
        <w:rPr>
          <w:rFonts w:ascii="Arial" w:hAnsi="Arial" w:cs="Arial"/>
          <w:sz w:val="20"/>
          <w:szCs w:val="20"/>
        </w:rPr>
        <w:t xml:space="preserve">Termin rozpatrywania reklamacji nie będzie dłuższy niż </w:t>
      </w:r>
      <w:r w:rsidRPr="00737883">
        <w:rPr>
          <w:rFonts w:ascii="Arial" w:hAnsi="Arial" w:cs="Arial"/>
          <w:sz w:val="20"/>
          <w:szCs w:val="20"/>
        </w:rPr>
        <w:t>5 dni roboczych</w:t>
      </w:r>
      <w:r w:rsidRPr="005C0994">
        <w:rPr>
          <w:rFonts w:ascii="Arial" w:hAnsi="Arial" w:cs="Arial"/>
          <w:sz w:val="20"/>
          <w:szCs w:val="20"/>
        </w:rPr>
        <w:t xml:space="preserve"> od dnia zgłoszenia.</w:t>
      </w:r>
    </w:p>
    <w:p w:rsidR="009A2740" w:rsidRDefault="009A2740" w:rsidP="009A2740">
      <w:pPr>
        <w:spacing w:after="0" w:line="240" w:lineRule="auto"/>
        <w:jc w:val="center"/>
        <w:rPr>
          <w:rFonts w:ascii="Arial" w:hAnsi="Arial" w:cs="Arial"/>
          <w:b/>
          <w:sz w:val="20"/>
          <w:szCs w:val="20"/>
        </w:rPr>
      </w:pPr>
    </w:p>
    <w:p w:rsidR="009A2740" w:rsidRDefault="002F17E0" w:rsidP="009A2740">
      <w:pPr>
        <w:spacing w:after="0" w:line="240" w:lineRule="auto"/>
        <w:jc w:val="center"/>
        <w:rPr>
          <w:rFonts w:ascii="Arial" w:hAnsi="Arial" w:cs="Arial"/>
          <w:b/>
          <w:sz w:val="20"/>
          <w:szCs w:val="20"/>
        </w:rPr>
      </w:pPr>
      <w:r>
        <w:rPr>
          <w:rFonts w:ascii="Arial" w:hAnsi="Arial" w:cs="Arial"/>
          <w:b/>
          <w:sz w:val="20"/>
          <w:szCs w:val="20"/>
        </w:rPr>
        <w:t>§ 6</w:t>
      </w:r>
    </w:p>
    <w:p w:rsidR="002F17E0" w:rsidRDefault="002F17E0" w:rsidP="009A2740">
      <w:pPr>
        <w:spacing w:after="0" w:line="240" w:lineRule="auto"/>
        <w:jc w:val="center"/>
        <w:rPr>
          <w:rFonts w:ascii="Arial" w:hAnsi="Arial" w:cs="Arial"/>
          <w:b/>
          <w:sz w:val="20"/>
          <w:szCs w:val="20"/>
        </w:rPr>
      </w:pPr>
    </w:p>
    <w:p w:rsidR="009A2740" w:rsidRPr="0036585B" w:rsidRDefault="009A2740" w:rsidP="009A2740">
      <w:pPr>
        <w:pStyle w:val="Akapitzlist"/>
        <w:numPr>
          <w:ilvl w:val="0"/>
          <w:numId w:val="2"/>
        </w:numPr>
        <w:spacing w:after="0" w:line="240" w:lineRule="auto"/>
        <w:ind w:left="284" w:hanging="360"/>
        <w:jc w:val="both"/>
        <w:rPr>
          <w:rFonts w:ascii="Arial" w:hAnsi="Arial" w:cs="Arial"/>
          <w:sz w:val="20"/>
          <w:szCs w:val="20"/>
        </w:rPr>
      </w:pPr>
      <w:r w:rsidRPr="0036585B">
        <w:rPr>
          <w:rFonts w:ascii="Arial" w:hAnsi="Arial" w:cs="Arial"/>
          <w:sz w:val="20"/>
          <w:szCs w:val="20"/>
        </w:rPr>
        <w:t>Wykonawca gwarantuje niezmienność podanych w ofercie cen przez okres trwania umowy</w:t>
      </w:r>
      <w:r w:rsidR="00812B06">
        <w:rPr>
          <w:rFonts w:ascii="Arial" w:hAnsi="Arial" w:cs="Arial"/>
          <w:sz w:val="20"/>
          <w:szCs w:val="20"/>
        </w:rPr>
        <w:br/>
      </w:r>
      <w:r>
        <w:rPr>
          <w:rFonts w:ascii="Arial" w:hAnsi="Arial" w:cs="Arial"/>
          <w:sz w:val="20"/>
          <w:szCs w:val="20"/>
        </w:rPr>
        <w:t>tj. 12 miesięcy od dnia zawarcia umowy</w:t>
      </w:r>
      <w:r w:rsidRPr="0036585B">
        <w:rPr>
          <w:rFonts w:ascii="Arial" w:hAnsi="Arial" w:cs="Arial"/>
          <w:sz w:val="20"/>
          <w:szCs w:val="20"/>
        </w:rPr>
        <w:t>.</w:t>
      </w:r>
    </w:p>
    <w:p w:rsidR="009A2740" w:rsidRPr="00E732CD" w:rsidRDefault="009A2740" w:rsidP="009A2740">
      <w:pPr>
        <w:numPr>
          <w:ilvl w:val="0"/>
          <w:numId w:val="2"/>
        </w:numPr>
        <w:overflowPunct w:val="0"/>
        <w:autoSpaceDE w:val="0"/>
        <w:spacing w:after="0" w:line="240" w:lineRule="auto"/>
        <w:ind w:left="284" w:hanging="360"/>
        <w:jc w:val="both"/>
        <w:textAlignment w:val="baseline"/>
        <w:rPr>
          <w:rFonts w:ascii="Arial" w:hAnsi="Arial" w:cs="Arial"/>
          <w:bCs/>
          <w:sz w:val="20"/>
          <w:szCs w:val="20"/>
        </w:rPr>
      </w:pPr>
      <w:r w:rsidRPr="00E732CD">
        <w:rPr>
          <w:rFonts w:ascii="Arial" w:hAnsi="Arial" w:cs="Arial"/>
          <w:sz w:val="20"/>
          <w:szCs w:val="20"/>
        </w:rPr>
        <w:t>Zapłata należności za dostarczany towar realizowana będzie przelewem na podstawie faktury VAT Wykonawcy</w:t>
      </w:r>
      <w:r w:rsidRPr="00E732CD">
        <w:rPr>
          <w:rFonts w:ascii="Arial" w:hAnsi="Arial" w:cs="Arial"/>
          <w:bCs/>
          <w:sz w:val="20"/>
          <w:szCs w:val="20"/>
        </w:rPr>
        <w:t>,</w:t>
      </w:r>
      <w:r w:rsidRPr="00E732CD">
        <w:rPr>
          <w:rFonts w:ascii="Arial" w:hAnsi="Arial" w:cs="Arial"/>
          <w:sz w:val="20"/>
          <w:szCs w:val="20"/>
        </w:rPr>
        <w:t xml:space="preserve"> w terminie </w:t>
      </w:r>
      <w:r w:rsidR="002F17E0" w:rsidRPr="00E732CD">
        <w:rPr>
          <w:rFonts w:ascii="Arial" w:hAnsi="Arial" w:cs="Arial"/>
          <w:b/>
          <w:sz w:val="20"/>
          <w:szCs w:val="20"/>
        </w:rPr>
        <w:t>60</w:t>
      </w:r>
      <w:r w:rsidRPr="00E732CD">
        <w:rPr>
          <w:rFonts w:ascii="Arial" w:hAnsi="Arial" w:cs="Arial"/>
          <w:b/>
          <w:sz w:val="20"/>
          <w:szCs w:val="20"/>
        </w:rPr>
        <w:t xml:space="preserve"> dni </w:t>
      </w:r>
      <w:r w:rsidRPr="00E732CD">
        <w:rPr>
          <w:rFonts w:ascii="Arial" w:hAnsi="Arial" w:cs="Arial"/>
          <w:sz w:val="20"/>
          <w:szCs w:val="20"/>
        </w:rPr>
        <w:t xml:space="preserve">od daty </w:t>
      </w:r>
      <w:r w:rsidR="002F17E0" w:rsidRPr="00E732CD">
        <w:rPr>
          <w:rFonts w:ascii="Arial" w:hAnsi="Arial" w:cs="Arial"/>
          <w:sz w:val="20"/>
          <w:szCs w:val="20"/>
        </w:rPr>
        <w:t xml:space="preserve">dostawy kompletnego i wolnego od wad towaru </w:t>
      </w:r>
      <w:r w:rsidR="002F17E0" w:rsidRPr="00E732CD">
        <w:rPr>
          <w:rFonts w:ascii="Arial" w:hAnsi="Arial" w:cs="Arial"/>
          <w:sz w:val="20"/>
          <w:szCs w:val="20"/>
        </w:rPr>
        <w:br/>
        <w:t>i dostarczenia Zamawiającemu prawidłowo wystawionej faktury.</w:t>
      </w:r>
    </w:p>
    <w:p w:rsidR="000D7FD0" w:rsidRPr="00E732CD" w:rsidRDefault="00754A77" w:rsidP="009A2740">
      <w:pPr>
        <w:numPr>
          <w:ilvl w:val="0"/>
          <w:numId w:val="2"/>
        </w:numPr>
        <w:overflowPunct w:val="0"/>
        <w:autoSpaceDE w:val="0"/>
        <w:spacing w:after="0" w:line="240" w:lineRule="auto"/>
        <w:ind w:left="284" w:hanging="360"/>
        <w:jc w:val="both"/>
        <w:textAlignment w:val="baseline"/>
        <w:rPr>
          <w:rFonts w:ascii="Arial" w:hAnsi="Arial" w:cs="Arial"/>
          <w:bCs/>
          <w:sz w:val="20"/>
          <w:szCs w:val="20"/>
        </w:rPr>
      </w:pPr>
      <w:r w:rsidRPr="00E732CD">
        <w:rPr>
          <w:rFonts w:ascii="Arial" w:hAnsi="Arial" w:cs="Arial"/>
          <w:bCs/>
          <w:sz w:val="20"/>
          <w:szCs w:val="20"/>
        </w:rPr>
        <w:t xml:space="preserve">Zamawiający wyraża zgodę na przesyłanie przez Wykonawcę w formie elektronicznej faktur oraz ich korekt a także innych dokumentów i korespondencji związanej z dochodzeniem należności wynikających z tych faktur. Zamawiający zobowiązuje się przyjmować faktury w formie papierowej w przypadku, gdy przeszkody techniczne lub formalne uniemożliwiały przesłanie faktur drogą elektroniczną. Dla doręczenia przedmiotowych dokumentów </w:t>
      </w:r>
      <w:r w:rsidRPr="00E732CD">
        <w:rPr>
          <w:rFonts w:ascii="Arial" w:hAnsi="Arial" w:cs="Arial"/>
          <w:b/>
          <w:bCs/>
          <w:sz w:val="20"/>
          <w:szCs w:val="20"/>
        </w:rPr>
        <w:t>Zamawiający</w:t>
      </w:r>
      <w:r w:rsidRPr="00E732CD">
        <w:rPr>
          <w:rFonts w:ascii="Arial" w:hAnsi="Arial" w:cs="Arial"/>
          <w:bCs/>
          <w:sz w:val="20"/>
          <w:szCs w:val="20"/>
        </w:rPr>
        <w:t xml:space="preserve"> wskazuje adres e-mail: </w:t>
      </w:r>
      <w:hyperlink r:id="rId7" w:history="1">
        <w:r w:rsidRPr="00E732CD">
          <w:rPr>
            <w:rStyle w:val="Hipercze"/>
            <w:rFonts w:ascii="Arial" w:hAnsi="Arial" w:cs="Arial"/>
            <w:bCs/>
            <w:color w:val="auto"/>
            <w:sz w:val="20"/>
            <w:szCs w:val="20"/>
          </w:rPr>
          <w:t>szpitalznin@szpitalznin.pl</w:t>
        </w:r>
      </w:hyperlink>
      <w:r w:rsidRPr="00E732CD">
        <w:rPr>
          <w:rFonts w:ascii="Arial" w:hAnsi="Arial" w:cs="Arial"/>
          <w:bCs/>
          <w:sz w:val="20"/>
          <w:szCs w:val="20"/>
        </w:rPr>
        <w:t xml:space="preserve">. </w:t>
      </w:r>
      <w:r w:rsidRPr="00E732CD">
        <w:rPr>
          <w:rFonts w:ascii="Arial" w:hAnsi="Arial" w:cs="Arial"/>
          <w:b/>
          <w:bCs/>
          <w:sz w:val="20"/>
          <w:szCs w:val="20"/>
        </w:rPr>
        <w:t xml:space="preserve">Wykonawca </w:t>
      </w:r>
      <w:r w:rsidRPr="00E732CD">
        <w:rPr>
          <w:rFonts w:ascii="Arial" w:hAnsi="Arial" w:cs="Arial"/>
          <w:bCs/>
          <w:sz w:val="20"/>
          <w:szCs w:val="20"/>
        </w:rPr>
        <w:t xml:space="preserve">wskazuje swój adres e-mail:………………………………, </w:t>
      </w:r>
      <w:r w:rsidRPr="00E732CD">
        <w:rPr>
          <w:rFonts w:ascii="Arial" w:hAnsi="Arial" w:cs="Arial"/>
          <w:bCs/>
          <w:sz w:val="20"/>
          <w:szCs w:val="20"/>
        </w:rPr>
        <w:br/>
        <w:t>z którego Zamawiający będzie otrzymywał w/w korespondencję.</w:t>
      </w:r>
    </w:p>
    <w:p w:rsidR="009A2740" w:rsidRDefault="009A2740" w:rsidP="009A2740">
      <w:pPr>
        <w:numPr>
          <w:ilvl w:val="0"/>
          <w:numId w:val="2"/>
        </w:numPr>
        <w:overflowPunct w:val="0"/>
        <w:autoSpaceDE w:val="0"/>
        <w:spacing w:after="0" w:line="240" w:lineRule="auto"/>
        <w:ind w:left="284" w:hanging="360"/>
        <w:jc w:val="both"/>
        <w:textAlignment w:val="baseline"/>
        <w:rPr>
          <w:rFonts w:ascii="Arial" w:hAnsi="Arial" w:cs="Arial"/>
          <w:sz w:val="20"/>
          <w:szCs w:val="20"/>
        </w:rPr>
      </w:pPr>
      <w:r w:rsidRPr="005C0994">
        <w:rPr>
          <w:rFonts w:ascii="Arial" w:hAnsi="Arial" w:cs="Arial"/>
          <w:sz w:val="20"/>
          <w:szCs w:val="20"/>
        </w:rPr>
        <w:lastRenderedPageBreak/>
        <w:t>Zapłata następuje w dniu obciążenia rachunku bankowego Zamawiającego.</w:t>
      </w:r>
      <w:r>
        <w:rPr>
          <w:rFonts w:ascii="Arial" w:hAnsi="Arial" w:cs="Arial"/>
          <w:sz w:val="20"/>
          <w:szCs w:val="20"/>
        </w:rPr>
        <w:t xml:space="preserve"> </w:t>
      </w:r>
    </w:p>
    <w:p w:rsidR="009A2740" w:rsidRPr="000F2BC4" w:rsidRDefault="009A2740" w:rsidP="009A2740">
      <w:pPr>
        <w:numPr>
          <w:ilvl w:val="0"/>
          <w:numId w:val="2"/>
        </w:numPr>
        <w:overflowPunct w:val="0"/>
        <w:autoSpaceDE w:val="0"/>
        <w:spacing w:after="0" w:line="240" w:lineRule="auto"/>
        <w:ind w:left="284" w:hanging="360"/>
        <w:jc w:val="both"/>
        <w:textAlignment w:val="baseline"/>
        <w:rPr>
          <w:rFonts w:ascii="Arial" w:hAnsi="Arial" w:cs="Arial"/>
          <w:sz w:val="20"/>
          <w:szCs w:val="20"/>
        </w:rPr>
      </w:pPr>
      <w:r w:rsidRPr="000F2BC4">
        <w:rPr>
          <w:rFonts w:ascii="Arial" w:hAnsi="Arial" w:cs="Arial"/>
          <w:sz w:val="20"/>
          <w:szCs w:val="20"/>
        </w:rPr>
        <w:t>W razie opóźnienia t</w:t>
      </w:r>
      <w:r>
        <w:rPr>
          <w:rFonts w:ascii="Arial" w:hAnsi="Arial" w:cs="Arial"/>
          <w:sz w:val="20"/>
          <w:szCs w:val="20"/>
        </w:rPr>
        <w:t xml:space="preserve">erminu zapłaty </w:t>
      </w:r>
      <w:r w:rsidR="00050C00">
        <w:rPr>
          <w:rFonts w:ascii="Arial" w:hAnsi="Arial" w:cs="Arial"/>
          <w:sz w:val="20"/>
          <w:szCs w:val="20"/>
        </w:rPr>
        <w:t>określonego w § 6</w:t>
      </w:r>
      <w:r w:rsidRPr="00CA4451">
        <w:rPr>
          <w:rFonts w:ascii="Arial" w:hAnsi="Arial" w:cs="Arial"/>
          <w:sz w:val="20"/>
          <w:szCs w:val="20"/>
        </w:rPr>
        <w:t xml:space="preserve"> ust. 2</w:t>
      </w:r>
      <w:r w:rsidRPr="000F2BC4">
        <w:rPr>
          <w:rFonts w:ascii="Arial" w:hAnsi="Arial" w:cs="Arial"/>
          <w:sz w:val="20"/>
          <w:szCs w:val="20"/>
        </w:rPr>
        <w:t xml:space="preserve">, Zamawiający zapłaci Wykonawcy kary umowne za każdy dzień zwłoki, w wysokości odsetek ustawowych </w:t>
      </w:r>
      <w:r w:rsidRPr="000F2BC4">
        <w:rPr>
          <w:rFonts w:ascii="Arial" w:hAnsi="Arial" w:cs="Arial"/>
          <w:color w:val="000000"/>
          <w:sz w:val="20"/>
          <w:szCs w:val="20"/>
        </w:rPr>
        <w:t xml:space="preserve">za </w:t>
      </w:r>
      <w:r>
        <w:rPr>
          <w:rFonts w:ascii="Arial" w:hAnsi="Arial" w:cs="Arial"/>
          <w:color w:val="000000"/>
          <w:sz w:val="20"/>
          <w:szCs w:val="20"/>
        </w:rPr>
        <w:t xml:space="preserve">każdy dzień opóźnienia, liczone od kwoty danej faktury. </w:t>
      </w:r>
    </w:p>
    <w:p w:rsidR="009A2740" w:rsidRDefault="009A2740" w:rsidP="009A2740">
      <w:pPr>
        <w:numPr>
          <w:ilvl w:val="0"/>
          <w:numId w:val="2"/>
        </w:numPr>
        <w:overflowPunct w:val="0"/>
        <w:autoSpaceDE w:val="0"/>
        <w:spacing w:after="0" w:line="240" w:lineRule="auto"/>
        <w:ind w:left="284" w:hanging="360"/>
        <w:jc w:val="both"/>
        <w:textAlignment w:val="baseline"/>
        <w:rPr>
          <w:rFonts w:ascii="Arial" w:hAnsi="Arial" w:cs="Arial"/>
          <w:sz w:val="20"/>
          <w:szCs w:val="20"/>
        </w:rPr>
      </w:pPr>
      <w:r w:rsidRPr="00630C1A">
        <w:rPr>
          <w:rFonts w:ascii="Arial" w:hAnsi="Arial" w:cs="Arial"/>
          <w:sz w:val="20"/>
          <w:szCs w:val="20"/>
        </w:rPr>
        <w:t>Zamawiający zastrzega sobie, że ewentualna cesja wierzytelności nie może być dokonana bez uprzedniej, pisemnej zgody Zamawiającego.</w:t>
      </w:r>
    </w:p>
    <w:p w:rsidR="002F17E0" w:rsidRDefault="002F17E0" w:rsidP="002F17E0">
      <w:pPr>
        <w:overflowPunct w:val="0"/>
        <w:autoSpaceDE w:val="0"/>
        <w:spacing w:after="0" w:line="240" w:lineRule="auto"/>
        <w:ind w:left="284"/>
        <w:jc w:val="both"/>
        <w:textAlignment w:val="baseline"/>
        <w:rPr>
          <w:rFonts w:ascii="Arial" w:hAnsi="Arial" w:cs="Arial"/>
          <w:sz w:val="20"/>
          <w:szCs w:val="20"/>
        </w:rPr>
      </w:pPr>
    </w:p>
    <w:p w:rsidR="002F17E0" w:rsidRDefault="002F17E0" w:rsidP="002F17E0">
      <w:pPr>
        <w:spacing w:after="0" w:line="240" w:lineRule="auto"/>
        <w:jc w:val="center"/>
        <w:rPr>
          <w:rFonts w:ascii="Arial" w:hAnsi="Arial" w:cs="Arial"/>
          <w:b/>
          <w:sz w:val="20"/>
          <w:szCs w:val="20"/>
        </w:rPr>
      </w:pPr>
      <w:r>
        <w:rPr>
          <w:rFonts w:ascii="Arial" w:hAnsi="Arial" w:cs="Arial"/>
          <w:b/>
          <w:sz w:val="20"/>
          <w:szCs w:val="20"/>
        </w:rPr>
        <w:t>§ 7</w:t>
      </w:r>
    </w:p>
    <w:p w:rsidR="002F17E0" w:rsidRDefault="002F17E0" w:rsidP="002F17E0">
      <w:pPr>
        <w:spacing w:after="0" w:line="240" w:lineRule="auto"/>
        <w:jc w:val="center"/>
        <w:rPr>
          <w:rFonts w:ascii="Arial" w:hAnsi="Arial" w:cs="Arial"/>
          <w:b/>
          <w:sz w:val="20"/>
          <w:szCs w:val="20"/>
        </w:rPr>
      </w:pPr>
    </w:p>
    <w:p w:rsidR="002F17E0" w:rsidRDefault="002F17E0" w:rsidP="002F17E0">
      <w:pPr>
        <w:pStyle w:val="Akapitzlist"/>
        <w:numPr>
          <w:ilvl w:val="0"/>
          <w:numId w:val="12"/>
        </w:numPr>
        <w:suppressAutoHyphens/>
        <w:overflowPunct w:val="0"/>
        <w:autoSpaceDE w:val="0"/>
        <w:autoSpaceDN w:val="0"/>
        <w:adjustRightInd w:val="0"/>
        <w:spacing w:after="0" w:line="240" w:lineRule="auto"/>
        <w:ind w:left="284" w:hanging="426"/>
        <w:jc w:val="both"/>
        <w:textAlignment w:val="baseline"/>
        <w:rPr>
          <w:rFonts w:ascii="Arial" w:hAnsi="Arial" w:cs="Arial"/>
          <w:sz w:val="20"/>
        </w:rPr>
      </w:pPr>
      <w:r w:rsidRPr="003D6D99">
        <w:rPr>
          <w:rFonts w:ascii="Arial" w:hAnsi="Arial" w:cs="Arial"/>
          <w:sz w:val="20"/>
        </w:rPr>
        <w:t xml:space="preserve">Wykonawca zobowiązany jest do zapłacenia kar umownych, w zakresie zadania, w przypadku: </w:t>
      </w:r>
    </w:p>
    <w:p w:rsidR="002F17E0" w:rsidRPr="002F17E0" w:rsidRDefault="002F17E0" w:rsidP="002F17E0">
      <w:pPr>
        <w:pStyle w:val="Akapitzlist"/>
        <w:spacing w:after="0" w:line="240" w:lineRule="auto"/>
        <w:ind w:left="567" w:hanging="426"/>
        <w:jc w:val="both"/>
        <w:rPr>
          <w:rFonts w:ascii="Arial" w:hAnsi="Arial" w:cs="Arial"/>
          <w:sz w:val="20"/>
        </w:rPr>
      </w:pPr>
      <w:r w:rsidRPr="002F17E0">
        <w:rPr>
          <w:rFonts w:ascii="Arial" w:hAnsi="Arial" w:cs="Arial"/>
          <w:sz w:val="20"/>
        </w:rPr>
        <w:t xml:space="preserve">1) zwłoki w dostarczeniu danej dostawy towaru w wysokości 0,5% wartości brutto niezrealizowanej dostawy za każdy rozpoczęty dzień zwłok w wykonaniu zamówienia, </w:t>
      </w:r>
    </w:p>
    <w:p w:rsidR="002F17E0" w:rsidRDefault="002F17E0" w:rsidP="002F17E0">
      <w:pPr>
        <w:pStyle w:val="Akapitzlist"/>
        <w:spacing w:after="0" w:line="240" w:lineRule="auto"/>
        <w:ind w:left="567" w:hanging="426"/>
        <w:jc w:val="both"/>
        <w:rPr>
          <w:rFonts w:ascii="Arial" w:hAnsi="Arial" w:cs="Arial"/>
          <w:sz w:val="20"/>
        </w:rPr>
      </w:pPr>
      <w:r w:rsidRPr="003D6D99">
        <w:rPr>
          <w:rFonts w:ascii="Arial" w:hAnsi="Arial" w:cs="Arial"/>
          <w:sz w:val="20"/>
        </w:rPr>
        <w:t xml:space="preserve">2) odstąpienia od umowy przez Wykonawcę z przyczyn nie leżących po stronie Zamawiającego </w:t>
      </w:r>
      <w:r>
        <w:rPr>
          <w:rFonts w:ascii="Arial" w:hAnsi="Arial" w:cs="Arial"/>
          <w:sz w:val="20"/>
        </w:rPr>
        <w:br/>
      </w:r>
      <w:r w:rsidRPr="003D6D99">
        <w:rPr>
          <w:rFonts w:ascii="Arial" w:hAnsi="Arial" w:cs="Arial"/>
          <w:sz w:val="20"/>
        </w:rPr>
        <w:t xml:space="preserve">w wysokości 10% niezrealizowanej części umowy, </w:t>
      </w:r>
    </w:p>
    <w:p w:rsidR="002F17E0" w:rsidRDefault="002F17E0" w:rsidP="002F17E0">
      <w:pPr>
        <w:pStyle w:val="Akapitzlist"/>
        <w:spacing w:after="0" w:line="240" w:lineRule="auto"/>
        <w:ind w:left="567" w:hanging="426"/>
        <w:jc w:val="both"/>
        <w:rPr>
          <w:rFonts w:ascii="Arial" w:hAnsi="Arial" w:cs="Arial"/>
          <w:sz w:val="20"/>
        </w:rPr>
      </w:pPr>
      <w:r w:rsidRPr="003D6D99">
        <w:rPr>
          <w:rFonts w:ascii="Arial" w:hAnsi="Arial" w:cs="Arial"/>
          <w:sz w:val="20"/>
        </w:rPr>
        <w:t xml:space="preserve">3) odstąpienia od umowy przez Zamawiającego z przyczyn leżących po stronie Wykonawcy </w:t>
      </w:r>
      <w:r>
        <w:rPr>
          <w:rFonts w:ascii="Arial" w:hAnsi="Arial" w:cs="Arial"/>
          <w:sz w:val="20"/>
        </w:rPr>
        <w:br/>
      </w:r>
      <w:r w:rsidRPr="003D6D99">
        <w:rPr>
          <w:rFonts w:ascii="Arial" w:hAnsi="Arial" w:cs="Arial"/>
          <w:sz w:val="20"/>
        </w:rPr>
        <w:t xml:space="preserve">w wysokości 10% niezrealizowanej części umowy. </w:t>
      </w:r>
    </w:p>
    <w:p w:rsidR="002F17E0" w:rsidRPr="00145E83" w:rsidRDefault="002F17E0" w:rsidP="002F17E0">
      <w:pPr>
        <w:spacing w:after="0" w:line="240" w:lineRule="auto"/>
        <w:ind w:left="567" w:hanging="426"/>
        <w:jc w:val="both"/>
        <w:rPr>
          <w:rFonts w:ascii="Arial" w:hAnsi="Arial" w:cs="Arial"/>
          <w:sz w:val="20"/>
        </w:rPr>
      </w:pPr>
      <w:r>
        <w:rPr>
          <w:rFonts w:ascii="Arial" w:hAnsi="Arial" w:cs="Arial"/>
          <w:sz w:val="20"/>
        </w:rPr>
        <w:t xml:space="preserve">4) </w:t>
      </w:r>
      <w:r w:rsidRPr="00145E83">
        <w:rPr>
          <w:rFonts w:ascii="Arial" w:hAnsi="Arial" w:cs="Arial"/>
          <w:sz w:val="20"/>
        </w:rPr>
        <w:t xml:space="preserve">z tytułu zwłoki w rozpatrzeniu reklamacji dotyczącej jakości dostarczonej partii towaru - </w:t>
      </w:r>
      <w:r>
        <w:rPr>
          <w:rFonts w:ascii="Arial" w:hAnsi="Arial" w:cs="Arial"/>
          <w:sz w:val="20"/>
        </w:rPr>
        <w:br/>
      </w:r>
      <w:r w:rsidRPr="00145E83">
        <w:rPr>
          <w:rFonts w:ascii="Arial" w:hAnsi="Arial" w:cs="Arial"/>
          <w:sz w:val="20"/>
        </w:rPr>
        <w:t>w wysokości 1% wartości brutto  partii reklamowaneg</w:t>
      </w:r>
      <w:r>
        <w:rPr>
          <w:rFonts w:ascii="Arial" w:hAnsi="Arial" w:cs="Arial"/>
          <w:sz w:val="20"/>
        </w:rPr>
        <w:t>o towaru za każdy dzień zwłoki.</w:t>
      </w:r>
    </w:p>
    <w:p w:rsidR="002F17E0" w:rsidRDefault="002F17E0" w:rsidP="002F17E0">
      <w:pPr>
        <w:pStyle w:val="Akapitzlist"/>
        <w:spacing w:after="0" w:line="240" w:lineRule="auto"/>
        <w:ind w:left="284" w:hanging="426"/>
        <w:jc w:val="both"/>
        <w:rPr>
          <w:rFonts w:ascii="Arial" w:hAnsi="Arial" w:cs="Arial"/>
          <w:sz w:val="20"/>
        </w:rPr>
      </w:pPr>
      <w:r w:rsidRPr="003D6D99">
        <w:rPr>
          <w:rFonts w:ascii="Arial" w:hAnsi="Arial" w:cs="Arial"/>
          <w:sz w:val="20"/>
        </w:rPr>
        <w:t xml:space="preserve">2. Zamawiający zastrzega sobie prawo dochodzenia odszkodowania uzupełniającego w przypadku, gdy suma kar umownych nie pokrywa powstałej szkody. </w:t>
      </w:r>
    </w:p>
    <w:p w:rsidR="002F17E0" w:rsidRDefault="002F17E0" w:rsidP="002F17E0">
      <w:pPr>
        <w:pStyle w:val="Akapitzlist"/>
        <w:spacing w:after="0" w:line="240" w:lineRule="auto"/>
        <w:ind w:left="284" w:hanging="426"/>
        <w:jc w:val="both"/>
        <w:rPr>
          <w:rFonts w:ascii="Arial" w:hAnsi="Arial" w:cs="Arial"/>
          <w:sz w:val="20"/>
        </w:rPr>
      </w:pPr>
      <w:r w:rsidRPr="003D6D99">
        <w:rPr>
          <w:rFonts w:ascii="Arial" w:hAnsi="Arial" w:cs="Arial"/>
          <w:sz w:val="20"/>
        </w:rPr>
        <w:t xml:space="preserve">3. Zamawiający może potrącić karę umowną z wierzytelności Wykonawcy. </w:t>
      </w:r>
    </w:p>
    <w:p w:rsidR="002F17E0" w:rsidRDefault="002F17E0" w:rsidP="002F17E0">
      <w:pPr>
        <w:pStyle w:val="Akapitzlist"/>
        <w:spacing w:after="0" w:line="240" w:lineRule="auto"/>
        <w:ind w:left="284" w:hanging="426"/>
        <w:jc w:val="both"/>
        <w:rPr>
          <w:rFonts w:ascii="Arial" w:hAnsi="Arial" w:cs="Arial"/>
          <w:sz w:val="20"/>
        </w:rPr>
      </w:pPr>
      <w:r w:rsidRPr="003D6D99">
        <w:rPr>
          <w:rFonts w:ascii="Arial" w:hAnsi="Arial" w:cs="Arial"/>
          <w:sz w:val="20"/>
        </w:rPr>
        <w:t xml:space="preserve">4. Za szkody powstałe z innych przyczyn Wykonawca odpowiada na zasadach ogólnych zawartych </w:t>
      </w:r>
      <w:r>
        <w:rPr>
          <w:rFonts w:ascii="Arial" w:hAnsi="Arial" w:cs="Arial"/>
          <w:sz w:val="20"/>
        </w:rPr>
        <w:br/>
      </w:r>
      <w:r w:rsidRPr="003D6D99">
        <w:rPr>
          <w:rFonts w:ascii="Arial" w:hAnsi="Arial" w:cs="Arial"/>
          <w:sz w:val="20"/>
        </w:rPr>
        <w:t xml:space="preserve">w Kodeksie cywilnym. </w:t>
      </w:r>
    </w:p>
    <w:p w:rsidR="002F17E0" w:rsidRDefault="002F17E0" w:rsidP="002F17E0">
      <w:pPr>
        <w:pStyle w:val="Akapitzlist"/>
        <w:spacing w:after="0" w:line="240" w:lineRule="auto"/>
        <w:ind w:left="284" w:hanging="426"/>
        <w:jc w:val="both"/>
        <w:rPr>
          <w:rFonts w:ascii="Arial" w:hAnsi="Arial" w:cs="Arial"/>
          <w:sz w:val="20"/>
        </w:rPr>
      </w:pPr>
      <w:r>
        <w:rPr>
          <w:rFonts w:ascii="Arial" w:hAnsi="Arial" w:cs="Arial"/>
          <w:sz w:val="20"/>
        </w:rPr>
        <w:t>5</w:t>
      </w:r>
      <w:r w:rsidRPr="003D6D99">
        <w:rPr>
          <w:rFonts w:ascii="Arial" w:hAnsi="Arial" w:cs="Arial"/>
          <w:sz w:val="20"/>
        </w:rPr>
        <w:t xml:space="preserve">. Poniesione koszty w wysokości udokumentowanej fakturami mogą być potrącone (po ich wystąpieniu) z wymagalnej wierzytelności Wykonawcy. </w:t>
      </w:r>
    </w:p>
    <w:p w:rsidR="002F17E0" w:rsidRPr="00145E83" w:rsidRDefault="002F17E0" w:rsidP="002F17E0">
      <w:pPr>
        <w:autoSpaceDE w:val="0"/>
        <w:autoSpaceDN w:val="0"/>
        <w:adjustRightInd w:val="0"/>
        <w:spacing w:after="0" w:line="240" w:lineRule="auto"/>
        <w:ind w:left="284" w:hanging="426"/>
        <w:jc w:val="both"/>
        <w:rPr>
          <w:rFonts w:ascii="Arial" w:hAnsi="Arial" w:cs="Arial"/>
          <w:sz w:val="20"/>
        </w:rPr>
      </w:pPr>
      <w:r>
        <w:rPr>
          <w:rFonts w:ascii="Arial" w:hAnsi="Arial" w:cs="Arial"/>
          <w:sz w:val="20"/>
        </w:rPr>
        <w:t xml:space="preserve">6. </w:t>
      </w:r>
      <w:r w:rsidRPr="00145E83">
        <w:rPr>
          <w:rFonts w:ascii="Arial" w:hAnsi="Arial" w:cs="Arial"/>
          <w:sz w:val="20"/>
        </w:rPr>
        <w:t xml:space="preserve">Maksymalna wysokość nałożonych kar </w:t>
      </w:r>
      <w:r w:rsidRPr="00545B4A">
        <w:rPr>
          <w:rFonts w:ascii="Arial" w:hAnsi="Arial" w:cs="Arial"/>
          <w:sz w:val="20"/>
        </w:rPr>
        <w:t>umownych nie może przekroczyć 20% wartości</w:t>
      </w:r>
      <w:r w:rsidRPr="00145E83">
        <w:rPr>
          <w:rFonts w:ascii="Arial" w:hAnsi="Arial" w:cs="Arial"/>
          <w:sz w:val="20"/>
        </w:rPr>
        <w:t xml:space="preserve"> brutto dostarczonego towaru.</w:t>
      </w:r>
    </w:p>
    <w:p w:rsidR="002F17E0" w:rsidRPr="003D6D99" w:rsidRDefault="002F17E0" w:rsidP="002F17E0">
      <w:pPr>
        <w:pStyle w:val="Akapitzlist"/>
        <w:spacing w:after="0" w:line="240" w:lineRule="auto"/>
        <w:ind w:left="284" w:hanging="426"/>
        <w:jc w:val="both"/>
        <w:rPr>
          <w:rFonts w:ascii="Arial" w:hAnsi="Arial" w:cs="Arial"/>
          <w:sz w:val="20"/>
        </w:rPr>
      </w:pPr>
    </w:p>
    <w:p w:rsidR="002F17E0" w:rsidRDefault="002F17E0" w:rsidP="002F17E0">
      <w:pPr>
        <w:spacing w:after="0"/>
        <w:jc w:val="center"/>
        <w:rPr>
          <w:rFonts w:ascii="Arial" w:hAnsi="Arial" w:cs="Arial"/>
          <w:b/>
          <w:sz w:val="20"/>
        </w:rPr>
      </w:pPr>
      <w:r>
        <w:rPr>
          <w:rFonts w:ascii="Arial" w:hAnsi="Arial" w:cs="Arial"/>
          <w:b/>
          <w:sz w:val="20"/>
        </w:rPr>
        <w:t>§ 8</w:t>
      </w:r>
    </w:p>
    <w:p w:rsidR="009A2740" w:rsidRDefault="009A2740" w:rsidP="009A2740">
      <w:pPr>
        <w:spacing w:after="0" w:line="240" w:lineRule="auto"/>
        <w:jc w:val="center"/>
        <w:rPr>
          <w:rFonts w:ascii="Arial" w:hAnsi="Arial" w:cs="Arial"/>
          <w:b/>
          <w:sz w:val="20"/>
          <w:szCs w:val="20"/>
        </w:rPr>
      </w:pPr>
    </w:p>
    <w:p w:rsidR="009A2740" w:rsidRPr="002049C2" w:rsidRDefault="009A2740" w:rsidP="009A2740">
      <w:pPr>
        <w:numPr>
          <w:ilvl w:val="0"/>
          <w:numId w:val="3"/>
        </w:numPr>
        <w:tabs>
          <w:tab w:val="clear" w:pos="540"/>
          <w:tab w:val="left" w:pos="0"/>
          <w:tab w:val="num" w:pos="360"/>
        </w:tabs>
        <w:suppressAutoHyphens/>
        <w:spacing w:after="0" w:line="240" w:lineRule="auto"/>
        <w:ind w:left="360"/>
        <w:jc w:val="both"/>
        <w:rPr>
          <w:rFonts w:ascii="Arial" w:hAnsi="Arial" w:cs="Arial"/>
          <w:sz w:val="20"/>
          <w:szCs w:val="20"/>
        </w:rPr>
      </w:pPr>
      <w:r w:rsidRPr="002049C2">
        <w:rPr>
          <w:rFonts w:ascii="Arial" w:hAnsi="Arial" w:cs="Arial"/>
          <w:sz w:val="20"/>
          <w:szCs w:val="20"/>
        </w:rPr>
        <w:t>W ramach realizacji niniejszej umowy Wykonawca zobowiązuje się do przeprowadzenia niezbędnych szkoleń personelu medycznego Zamawiającego</w:t>
      </w:r>
      <w:r>
        <w:rPr>
          <w:rFonts w:ascii="Arial" w:hAnsi="Arial" w:cs="Arial"/>
          <w:sz w:val="20"/>
          <w:szCs w:val="20"/>
        </w:rPr>
        <w:t>.</w:t>
      </w:r>
      <w:r w:rsidRPr="002049C2">
        <w:rPr>
          <w:rFonts w:ascii="Arial" w:hAnsi="Arial" w:cs="Arial"/>
          <w:sz w:val="20"/>
          <w:szCs w:val="20"/>
        </w:rPr>
        <w:t xml:space="preserve"> </w:t>
      </w:r>
    </w:p>
    <w:p w:rsidR="009A2740" w:rsidRPr="002049C2" w:rsidRDefault="009A2740" w:rsidP="009A2740">
      <w:pPr>
        <w:numPr>
          <w:ilvl w:val="0"/>
          <w:numId w:val="3"/>
        </w:numPr>
        <w:tabs>
          <w:tab w:val="clear" w:pos="540"/>
          <w:tab w:val="num" w:pos="360"/>
        </w:tabs>
        <w:suppressAutoHyphens/>
        <w:spacing w:after="0" w:line="240" w:lineRule="auto"/>
        <w:ind w:left="360"/>
        <w:jc w:val="both"/>
        <w:rPr>
          <w:rFonts w:ascii="Arial" w:hAnsi="Arial" w:cs="Arial"/>
          <w:sz w:val="20"/>
          <w:szCs w:val="20"/>
        </w:rPr>
      </w:pPr>
      <w:r w:rsidRPr="002049C2">
        <w:rPr>
          <w:rFonts w:ascii="Arial" w:hAnsi="Arial" w:cs="Arial"/>
          <w:sz w:val="20"/>
          <w:szCs w:val="20"/>
        </w:rPr>
        <w:t>Szkolenie obejmować będzie wyłącznie zakres wiedzy merytorycznej związanej z użyciem produktó</w:t>
      </w:r>
      <w:r>
        <w:rPr>
          <w:rFonts w:ascii="Arial" w:hAnsi="Arial" w:cs="Arial"/>
          <w:sz w:val="20"/>
          <w:szCs w:val="20"/>
        </w:rPr>
        <w:t>w, które Wykonawca dostarcza</w:t>
      </w:r>
      <w:r w:rsidRPr="002049C2">
        <w:rPr>
          <w:rFonts w:ascii="Arial" w:hAnsi="Arial" w:cs="Arial"/>
          <w:sz w:val="20"/>
          <w:szCs w:val="20"/>
        </w:rPr>
        <w:t xml:space="preserve"> </w:t>
      </w:r>
      <w:r>
        <w:rPr>
          <w:rFonts w:ascii="Arial" w:hAnsi="Arial" w:cs="Arial"/>
          <w:sz w:val="20"/>
          <w:szCs w:val="20"/>
        </w:rPr>
        <w:t>w</w:t>
      </w:r>
      <w:r w:rsidRPr="002049C2">
        <w:rPr>
          <w:rFonts w:ascii="Arial" w:hAnsi="Arial" w:cs="Arial"/>
          <w:sz w:val="20"/>
          <w:szCs w:val="20"/>
        </w:rPr>
        <w:t xml:space="preserve"> ramach niniejszej umowy.</w:t>
      </w:r>
    </w:p>
    <w:p w:rsidR="009A2740" w:rsidRPr="002049C2" w:rsidRDefault="009A2740" w:rsidP="009A2740">
      <w:pPr>
        <w:numPr>
          <w:ilvl w:val="0"/>
          <w:numId w:val="3"/>
        </w:numPr>
        <w:tabs>
          <w:tab w:val="clear" w:pos="540"/>
          <w:tab w:val="num" w:pos="360"/>
        </w:tabs>
        <w:suppressAutoHyphens/>
        <w:spacing w:after="0" w:line="240" w:lineRule="auto"/>
        <w:ind w:left="360"/>
        <w:jc w:val="both"/>
        <w:rPr>
          <w:rFonts w:ascii="Arial" w:hAnsi="Arial" w:cs="Arial"/>
          <w:sz w:val="20"/>
          <w:szCs w:val="20"/>
        </w:rPr>
      </w:pPr>
      <w:r w:rsidRPr="002049C2">
        <w:rPr>
          <w:rFonts w:ascii="Arial" w:hAnsi="Arial" w:cs="Arial"/>
          <w:sz w:val="20"/>
          <w:szCs w:val="20"/>
        </w:rPr>
        <w:t xml:space="preserve">Harmonogram szkoleń oraz ich zakres opracuje i przedstawi Wykonawca. Wykonawca określi maksymalna liczbę uczestników, którzy będą uczestniczyć w szkoleniu. </w:t>
      </w:r>
    </w:p>
    <w:p w:rsidR="009A2740" w:rsidRPr="002049C2" w:rsidRDefault="009A2740" w:rsidP="009A2740">
      <w:pPr>
        <w:numPr>
          <w:ilvl w:val="0"/>
          <w:numId w:val="3"/>
        </w:numPr>
        <w:tabs>
          <w:tab w:val="clear" w:pos="540"/>
          <w:tab w:val="num" w:pos="360"/>
        </w:tabs>
        <w:suppressAutoHyphens/>
        <w:spacing w:after="0" w:line="240" w:lineRule="auto"/>
        <w:ind w:left="360"/>
        <w:jc w:val="both"/>
        <w:rPr>
          <w:rFonts w:ascii="Arial" w:hAnsi="Arial" w:cs="Arial"/>
          <w:sz w:val="20"/>
          <w:szCs w:val="20"/>
        </w:rPr>
      </w:pPr>
      <w:r w:rsidRPr="002049C2">
        <w:rPr>
          <w:rFonts w:ascii="Arial" w:hAnsi="Arial" w:cs="Arial"/>
          <w:sz w:val="20"/>
          <w:szCs w:val="20"/>
        </w:rPr>
        <w:t>Zamawiający dokona wyboru uczestnikó</w:t>
      </w:r>
      <w:r>
        <w:rPr>
          <w:rFonts w:ascii="Arial" w:hAnsi="Arial" w:cs="Arial"/>
          <w:sz w:val="20"/>
          <w:szCs w:val="20"/>
        </w:rPr>
        <w:t xml:space="preserve">w spośród swego personelu. </w:t>
      </w:r>
      <w:r w:rsidRPr="002049C2">
        <w:rPr>
          <w:rFonts w:ascii="Arial" w:hAnsi="Arial" w:cs="Arial"/>
          <w:sz w:val="20"/>
          <w:szCs w:val="20"/>
        </w:rPr>
        <w:t xml:space="preserve">Uczestnicy to personel </w:t>
      </w:r>
      <w:r>
        <w:rPr>
          <w:rFonts w:ascii="Arial" w:hAnsi="Arial" w:cs="Arial"/>
          <w:sz w:val="20"/>
          <w:szCs w:val="20"/>
        </w:rPr>
        <w:br/>
      </w:r>
      <w:r w:rsidRPr="002049C2">
        <w:rPr>
          <w:rFonts w:ascii="Arial" w:hAnsi="Arial" w:cs="Arial"/>
          <w:sz w:val="20"/>
          <w:szCs w:val="20"/>
        </w:rPr>
        <w:t xml:space="preserve">z doświadczeniem w obszarze ortopedycznym, a zdobyte doświadczenie będą wykorzystywać </w:t>
      </w:r>
      <w:r>
        <w:rPr>
          <w:rFonts w:ascii="Arial" w:hAnsi="Arial" w:cs="Arial"/>
          <w:sz w:val="20"/>
          <w:szCs w:val="20"/>
        </w:rPr>
        <w:br/>
      </w:r>
      <w:r w:rsidRPr="002049C2">
        <w:rPr>
          <w:rFonts w:ascii="Arial" w:hAnsi="Arial" w:cs="Arial"/>
          <w:sz w:val="20"/>
          <w:szCs w:val="20"/>
        </w:rPr>
        <w:t>w z</w:t>
      </w:r>
      <w:r>
        <w:rPr>
          <w:rFonts w:ascii="Arial" w:hAnsi="Arial" w:cs="Arial"/>
          <w:sz w:val="20"/>
          <w:szCs w:val="20"/>
        </w:rPr>
        <w:t>a</w:t>
      </w:r>
      <w:r w:rsidRPr="002049C2">
        <w:rPr>
          <w:rFonts w:ascii="Arial" w:hAnsi="Arial" w:cs="Arial"/>
          <w:sz w:val="20"/>
          <w:szCs w:val="20"/>
        </w:rPr>
        <w:t>biegach z użyciem produktów dostarczanych przez Wykonawcę.</w:t>
      </w:r>
    </w:p>
    <w:p w:rsidR="009A2740" w:rsidRPr="002049C2" w:rsidRDefault="009A2740" w:rsidP="009A2740">
      <w:pPr>
        <w:numPr>
          <w:ilvl w:val="0"/>
          <w:numId w:val="3"/>
        </w:numPr>
        <w:tabs>
          <w:tab w:val="clear" w:pos="540"/>
          <w:tab w:val="num" w:pos="360"/>
        </w:tabs>
        <w:suppressAutoHyphens/>
        <w:spacing w:after="0" w:line="240" w:lineRule="auto"/>
        <w:ind w:left="360"/>
        <w:jc w:val="both"/>
        <w:rPr>
          <w:rFonts w:ascii="Arial" w:hAnsi="Arial" w:cs="Arial"/>
          <w:sz w:val="20"/>
          <w:szCs w:val="20"/>
        </w:rPr>
      </w:pPr>
      <w:r w:rsidRPr="002049C2">
        <w:rPr>
          <w:rFonts w:ascii="Arial" w:hAnsi="Arial" w:cs="Arial"/>
          <w:sz w:val="20"/>
          <w:szCs w:val="20"/>
        </w:rPr>
        <w:t>Wszystkie szkolenia Wykonawca przeprowadzi w języku polski</w:t>
      </w:r>
      <w:r>
        <w:rPr>
          <w:rFonts w:ascii="Arial" w:hAnsi="Arial" w:cs="Arial"/>
          <w:sz w:val="20"/>
          <w:szCs w:val="20"/>
        </w:rPr>
        <w:t>m</w:t>
      </w:r>
      <w:r w:rsidRPr="002049C2">
        <w:rPr>
          <w:rFonts w:ascii="Arial" w:hAnsi="Arial" w:cs="Arial"/>
          <w:sz w:val="20"/>
          <w:szCs w:val="20"/>
        </w:rPr>
        <w:t xml:space="preserve">, zapewniając na swój koszt wszystkie niezbędne do realizacji szkolenia w tym również materiały szkoleniowe, dojazd i przyjazd </w:t>
      </w:r>
      <w:r>
        <w:rPr>
          <w:rFonts w:ascii="Arial" w:hAnsi="Arial" w:cs="Arial"/>
          <w:sz w:val="20"/>
          <w:szCs w:val="20"/>
        </w:rPr>
        <w:t>n</w:t>
      </w:r>
      <w:r w:rsidRPr="002049C2">
        <w:rPr>
          <w:rFonts w:ascii="Arial" w:hAnsi="Arial" w:cs="Arial"/>
          <w:sz w:val="20"/>
          <w:szCs w:val="20"/>
        </w:rPr>
        <w:t>a miejsce szkolenia oraz zakwaterowanie uczestników szkolenia.</w:t>
      </w:r>
    </w:p>
    <w:p w:rsidR="009A2740" w:rsidRPr="002049C2" w:rsidRDefault="009A2740" w:rsidP="009A2740">
      <w:pPr>
        <w:numPr>
          <w:ilvl w:val="0"/>
          <w:numId w:val="3"/>
        </w:numPr>
        <w:tabs>
          <w:tab w:val="clear" w:pos="540"/>
          <w:tab w:val="num" w:pos="360"/>
        </w:tabs>
        <w:suppressAutoHyphens/>
        <w:spacing w:after="0" w:line="240" w:lineRule="auto"/>
        <w:ind w:hanging="540"/>
        <w:jc w:val="both"/>
        <w:rPr>
          <w:rFonts w:ascii="Arial" w:hAnsi="Arial" w:cs="Arial"/>
          <w:sz w:val="20"/>
          <w:szCs w:val="20"/>
        </w:rPr>
      </w:pPr>
      <w:r w:rsidRPr="002049C2">
        <w:rPr>
          <w:rFonts w:ascii="Arial" w:hAnsi="Arial" w:cs="Arial"/>
          <w:sz w:val="20"/>
          <w:szCs w:val="20"/>
        </w:rPr>
        <w:t>Wykonawca zapewni prowadzenie szkoleń przez wykwalifikowaną kadrę.</w:t>
      </w:r>
    </w:p>
    <w:p w:rsidR="009A2740" w:rsidRPr="002049C2" w:rsidRDefault="009A2740" w:rsidP="009A2740">
      <w:pPr>
        <w:numPr>
          <w:ilvl w:val="0"/>
          <w:numId w:val="3"/>
        </w:numPr>
        <w:tabs>
          <w:tab w:val="clear" w:pos="540"/>
          <w:tab w:val="num" w:pos="360"/>
        </w:tabs>
        <w:suppressAutoHyphens/>
        <w:spacing w:after="0" w:line="240" w:lineRule="auto"/>
        <w:ind w:left="360"/>
        <w:jc w:val="both"/>
        <w:rPr>
          <w:rFonts w:ascii="Arial" w:hAnsi="Arial" w:cs="Arial"/>
          <w:sz w:val="20"/>
          <w:szCs w:val="20"/>
        </w:rPr>
      </w:pPr>
      <w:r w:rsidRPr="002049C2">
        <w:rPr>
          <w:rFonts w:ascii="Arial" w:hAnsi="Arial" w:cs="Arial"/>
          <w:sz w:val="20"/>
          <w:szCs w:val="20"/>
        </w:rPr>
        <w:t>Szkolenia zos</w:t>
      </w:r>
      <w:r>
        <w:rPr>
          <w:rFonts w:ascii="Arial" w:hAnsi="Arial" w:cs="Arial"/>
          <w:sz w:val="20"/>
          <w:szCs w:val="20"/>
        </w:rPr>
        <w:t xml:space="preserve">taną przeprowadzone w siedzibie </w:t>
      </w:r>
      <w:r w:rsidRPr="002049C2">
        <w:rPr>
          <w:rFonts w:ascii="Arial" w:hAnsi="Arial" w:cs="Arial"/>
          <w:sz w:val="20"/>
          <w:szCs w:val="20"/>
        </w:rPr>
        <w:t>Zamawiającego lub w innym miejscu zaproponowanym przez Wykonawcę.</w:t>
      </w:r>
    </w:p>
    <w:p w:rsidR="009A2740" w:rsidRPr="002049C2" w:rsidRDefault="009A2740" w:rsidP="009A2740">
      <w:pPr>
        <w:numPr>
          <w:ilvl w:val="0"/>
          <w:numId w:val="3"/>
        </w:numPr>
        <w:tabs>
          <w:tab w:val="clear" w:pos="540"/>
          <w:tab w:val="num" w:pos="360"/>
        </w:tabs>
        <w:suppressAutoHyphens/>
        <w:spacing w:after="0" w:line="240" w:lineRule="auto"/>
        <w:ind w:left="360"/>
        <w:jc w:val="both"/>
        <w:rPr>
          <w:rFonts w:ascii="Arial" w:hAnsi="Arial" w:cs="Arial"/>
          <w:sz w:val="20"/>
          <w:szCs w:val="20"/>
        </w:rPr>
      </w:pPr>
      <w:r w:rsidRPr="002049C2">
        <w:rPr>
          <w:rFonts w:ascii="Arial" w:hAnsi="Arial" w:cs="Arial"/>
          <w:sz w:val="20"/>
          <w:szCs w:val="20"/>
        </w:rPr>
        <w:t xml:space="preserve">Zakończenie szkoleń potwierdzone będzie protokołem, sporządzonych oddzielnie dla każdej szkolonej grupy, w dwóch jednobrzmiących egzemplarzach, po jednym dla każdej ze stron </w:t>
      </w:r>
      <w:r>
        <w:rPr>
          <w:rFonts w:ascii="Arial" w:hAnsi="Arial" w:cs="Arial"/>
          <w:sz w:val="20"/>
          <w:szCs w:val="20"/>
        </w:rPr>
        <w:br/>
      </w:r>
      <w:r w:rsidRPr="002049C2">
        <w:rPr>
          <w:rFonts w:ascii="Arial" w:hAnsi="Arial" w:cs="Arial"/>
          <w:sz w:val="20"/>
          <w:szCs w:val="20"/>
        </w:rPr>
        <w:t>i zawierającym:</w:t>
      </w:r>
    </w:p>
    <w:p w:rsidR="009A2740" w:rsidRPr="002049C2" w:rsidRDefault="009A2740" w:rsidP="009A2740">
      <w:pPr>
        <w:numPr>
          <w:ilvl w:val="1"/>
          <w:numId w:val="3"/>
        </w:numPr>
        <w:tabs>
          <w:tab w:val="left" w:pos="720"/>
        </w:tabs>
        <w:suppressAutoHyphens/>
        <w:spacing w:after="0" w:line="240" w:lineRule="auto"/>
        <w:jc w:val="both"/>
        <w:rPr>
          <w:rFonts w:ascii="Arial" w:hAnsi="Arial" w:cs="Arial"/>
          <w:sz w:val="20"/>
          <w:szCs w:val="20"/>
        </w:rPr>
      </w:pPr>
      <w:r w:rsidRPr="002049C2">
        <w:rPr>
          <w:rFonts w:ascii="Arial" w:hAnsi="Arial" w:cs="Arial"/>
          <w:sz w:val="20"/>
          <w:szCs w:val="20"/>
        </w:rPr>
        <w:t>nazwę i tematykę każdego ze szkoleń,</w:t>
      </w:r>
    </w:p>
    <w:p w:rsidR="009A2740" w:rsidRPr="002049C2" w:rsidRDefault="009A2740" w:rsidP="009A2740">
      <w:pPr>
        <w:numPr>
          <w:ilvl w:val="1"/>
          <w:numId w:val="3"/>
        </w:numPr>
        <w:tabs>
          <w:tab w:val="left" w:pos="720"/>
        </w:tabs>
        <w:suppressAutoHyphens/>
        <w:spacing w:after="0" w:line="240" w:lineRule="auto"/>
        <w:jc w:val="both"/>
        <w:rPr>
          <w:rFonts w:ascii="Arial" w:hAnsi="Arial" w:cs="Arial"/>
          <w:sz w:val="20"/>
          <w:szCs w:val="20"/>
        </w:rPr>
      </w:pPr>
      <w:r w:rsidRPr="002049C2">
        <w:rPr>
          <w:rFonts w:ascii="Arial" w:hAnsi="Arial" w:cs="Arial"/>
          <w:sz w:val="20"/>
          <w:szCs w:val="20"/>
        </w:rPr>
        <w:t>datę i miejsce ich przeprowadzenia,</w:t>
      </w:r>
    </w:p>
    <w:p w:rsidR="009A2740" w:rsidRPr="002049C2" w:rsidRDefault="009A2740" w:rsidP="009A2740">
      <w:pPr>
        <w:numPr>
          <w:ilvl w:val="1"/>
          <w:numId w:val="3"/>
        </w:numPr>
        <w:tabs>
          <w:tab w:val="left" w:pos="720"/>
        </w:tabs>
        <w:suppressAutoHyphens/>
        <w:spacing w:after="0" w:line="240" w:lineRule="auto"/>
        <w:jc w:val="both"/>
        <w:rPr>
          <w:rFonts w:ascii="Arial" w:hAnsi="Arial" w:cs="Arial"/>
          <w:sz w:val="20"/>
          <w:szCs w:val="20"/>
        </w:rPr>
      </w:pPr>
      <w:r w:rsidRPr="002049C2">
        <w:rPr>
          <w:rFonts w:ascii="Arial" w:hAnsi="Arial" w:cs="Arial"/>
          <w:sz w:val="20"/>
          <w:szCs w:val="20"/>
        </w:rPr>
        <w:t>imienną listę osób uczestniczących w poszczególnych szkoleniach,</w:t>
      </w:r>
    </w:p>
    <w:p w:rsidR="009A2740" w:rsidRPr="002049C2" w:rsidRDefault="009A2740" w:rsidP="009A2740">
      <w:pPr>
        <w:numPr>
          <w:ilvl w:val="1"/>
          <w:numId w:val="3"/>
        </w:numPr>
        <w:tabs>
          <w:tab w:val="left" w:pos="0"/>
          <w:tab w:val="left" w:pos="720"/>
        </w:tabs>
        <w:suppressAutoHyphens/>
        <w:spacing w:after="0" w:line="240" w:lineRule="auto"/>
        <w:jc w:val="both"/>
        <w:rPr>
          <w:rFonts w:ascii="Arial" w:hAnsi="Arial" w:cs="Arial"/>
          <w:sz w:val="20"/>
          <w:szCs w:val="20"/>
        </w:rPr>
      </w:pPr>
      <w:r w:rsidRPr="002049C2">
        <w:rPr>
          <w:rFonts w:ascii="Arial" w:hAnsi="Arial" w:cs="Arial"/>
          <w:sz w:val="20"/>
          <w:szCs w:val="20"/>
        </w:rPr>
        <w:t>imię i nazwisko oraz specjalizację osób prowadzących szkolenie,</w:t>
      </w:r>
    </w:p>
    <w:p w:rsidR="009A2740" w:rsidRPr="002049C2" w:rsidRDefault="009A2740" w:rsidP="009A2740">
      <w:pPr>
        <w:numPr>
          <w:ilvl w:val="1"/>
          <w:numId w:val="3"/>
        </w:numPr>
        <w:tabs>
          <w:tab w:val="clear" w:pos="1260"/>
          <w:tab w:val="num" w:pos="360"/>
          <w:tab w:val="left" w:pos="720"/>
        </w:tabs>
        <w:suppressAutoHyphens/>
        <w:spacing w:after="0" w:line="240" w:lineRule="auto"/>
        <w:jc w:val="both"/>
        <w:rPr>
          <w:rFonts w:ascii="Arial" w:hAnsi="Arial" w:cs="Arial"/>
          <w:sz w:val="20"/>
          <w:szCs w:val="20"/>
        </w:rPr>
      </w:pPr>
      <w:r w:rsidRPr="002049C2">
        <w:rPr>
          <w:rFonts w:ascii="Arial" w:hAnsi="Arial" w:cs="Arial"/>
          <w:sz w:val="20"/>
          <w:szCs w:val="20"/>
        </w:rPr>
        <w:t>czas trwania poszczególnych szkoleń.</w:t>
      </w:r>
    </w:p>
    <w:p w:rsidR="009A2740" w:rsidRDefault="009A2740" w:rsidP="009A2740">
      <w:pPr>
        <w:spacing w:after="0" w:line="240" w:lineRule="auto"/>
        <w:jc w:val="center"/>
        <w:rPr>
          <w:rFonts w:ascii="Arial" w:hAnsi="Arial" w:cs="Arial"/>
          <w:b/>
          <w:sz w:val="21"/>
          <w:szCs w:val="21"/>
        </w:rPr>
      </w:pPr>
    </w:p>
    <w:p w:rsidR="0047567F" w:rsidRDefault="0047567F" w:rsidP="0047567F">
      <w:pPr>
        <w:spacing w:after="0" w:line="240" w:lineRule="auto"/>
        <w:jc w:val="center"/>
        <w:rPr>
          <w:rFonts w:ascii="Arial" w:hAnsi="Arial" w:cs="Arial"/>
          <w:b/>
          <w:sz w:val="20"/>
          <w:szCs w:val="20"/>
        </w:rPr>
      </w:pPr>
      <w:r w:rsidRPr="005C0994">
        <w:rPr>
          <w:rFonts w:ascii="Arial" w:hAnsi="Arial" w:cs="Arial"/>
          <w:b/>
          <w:sz w:val="20"/>
          <w:szCs w:val="20"/>
        </w:rPr>
        <w:t xml:space="preserve">§ </w:t>
      </w:r>
      <w:r>
        <w:rPr>
          <w:rFonts w:ascii="Arial" w:hAnsi="Arial" w:cs="Arial"/>
          <w:b/>
          <w:sz w:val="20"/>
          <w:szCs w:val="20"/>
        </w:rPr>
        <w:t>9</w:t>
      </w:r>
    </w:p>
    <w:p w:rsidR="0047567F" w:rsidRDefault="0047567F" w:rsidP="009A2740">
      <w:pPr>
        <w:spacing w:after="0" w:line="240" w:lineRule="auto"/>
        <w:jc w:val="center"/>
        <w:rPr>
          <w:rFonts w:ascii="Arial" w:hAnsi="Arial" w:cs="Arial"/>
          <w:b/>
          <w:sz w:val="20"/>
          <w:szCs w:val="20"/>
        </w:rPr>
      </w:pPr>
    </w:p>
    <w:p w:rsidR="0047567F" w:rsidRPr="0047567F" w:rsidRDefault="0047567F" w:rsidP="0047567F">
      <w:pPr>
        <w:pStyle w:val="Akapitzlist"/>
        <w:numPr>
          <w:ilvl w:val="0"/>
          <w:numId w:val="13"/>
        </w:numPr>
        <w:spacing w:after="0" w:line="240" w:lineRule="auto"/>
        <w:ind w:left="284" w:hanging="284"/>
        <w:jc w:val="both"/>
        <w:rPr>
          <w:rFonts w:ascii="Arial" w:hAnsi="Arial" w:cs="Arial"/>
          <w:b/>
          <w:sz w:val="20"/>
          <w:szCs w:val="20"/>
        </w:rPr>
      </w:pPr>
      <w:r w:rsidRPr="0047567F">
        <w:rPr>
          <w:rFonts w:ascii="Arial" w:hAnsi="Arial" w:cs="Arial"/>
          <w:sz w:val="20"/>
          <w:szCs w:val="20"/>
        </w:rPr>
        <w:t xml:space="preserve">Zmiana postanowień niniejszej umowy wymaga formy pisemnej w postaci aneksu, pod rygorem nieważności. </w:t>
      </w:r>
    </w:p>
    <w:p w:rsidR="0047567F" w:rsidRPr="0047567F" w:rsidRDefault="0047567F" w:rsidP="0047567F">
      <w:pPr>
        <w:pStyle w:val="Akapitzlist"/>
        <w:numPr>
          <w:ilvl w:val="0"/>
          <w:numId w:val="13"/>
        </w:numPr>
        <w:spacing w:after="0" w:line="240" w:lineRule="auto"/>
        <w:ind w:left="284" w:hanging="284"/>
        <w:jc w:val="both"/>
        <w:rPr>
          <w:rFonts w:ascii="Arial" w:hAnsi="Arial" w:cs="Arial"/>
          <w:b/>
          <w:sz w:val="20"/>
          <w:szCs w:val="20"/>
        </w:rPr>
      </w:pPr>
      <w:r w:rsidRPr="0047567F">
        <w:rPr>
          <w:rFonts w:ascii="Arial" w:hAnsi="Arial" w:cs="Arial"/>
          <w:sz w:val="20"/>
          <w:szCs w:val="20"/>
        </w:rPr>
        <w:t xml:space="preserve">Zakazuje się istotnych zmian postanowień zawartej umowy w stosunku do treści ofert, na podstawie której dokonano wyboru Wykonawcy. </w:t>
      </w:r>
    </w:p>
    <w:p w:rsidR="0047567F" w:rsidRPr="0047567F" w:rsidRDefault="0047567F" w:rsidP="0047567F">
      <w:pPr>
        <w:pStyle w:val="Akapitzlist"/>
        <w:numPr>
          <w:ilvl w:val="0"/>
          <w:numId w:val="13"/>
        </w:numPr>
        <w:spacing w:after="0" w:line="240" w:lineRule="auto"/>
        <w:ind w:left="284" w:hanging="284"/>
        <w:jc w:val="both"/>
        <w:rPr>
          <w:rFonts w:ascii="Arial" w:hAnsi="Arial" w:cs="Arial"/>
          <w:b/>
          <w:sz w:val="20"/>
          <w:szCs w:val="20"/>
        </w:rPr>
      </w:pPr>
      <w:r w:rsidRPr="0047567F">
        <w:rPr>
          <w:rFonts w:ascii="Arial" w:hAnsi="Arial" w:cs="Arial"/>
          <w:sz w:val="20"/>
          <w:szCs w:val="20"/>
        </w:rPr>
        <w:lastRenderedPageBreak/>
        <w:t xml:space="preserve">Zamawiający przewiduje możliwość dokonania zmiany umowy w razie: </w:t>
      </w:r>
    </w:p>
    <w:p w:rsidR="0047567F" w:rsidRDefault="0047567F" w:rsidP="0047567F">
      <w:pPr>
        <w:pStyle w:val="Akapitzlist"/>
        <w:spacing w:after="0" w:line="240" w:lineRule="auto"/>
        <w:ind w:left="567" w:hanging="283"/>
        <w:jc w:val="both"/>
        <w:rPr>
          <w:rFonts w:ascii="Arial" w:hAnsi="Arial" w:cs="Arial"/>
          <w:sz w:val="20"/>
          <w:szCs w:val="20"/>
        </w:rPr>
      </w:pPr>
      <w:r>
        <w:rPr>
          <w:rFonts w:ascii="Arial" w:hAnsi="Arial" w:cs="Arial"/>
          <w:sz w:val="20"/>
          <w:szCs w:val="20"/>
        </w:rPr>
        <w:t>a)</w:t>
      </w:r>
      <w:r w:rsidRPr="0047567F">
        <w:rPr>
          <w:rFonts w:ascii="Arial" w:hAnsi="Arial" w:cs="Arial"/>
          <w:sz w:val="20"/>
          <w:szCs w:val="20"/>
        </w:rPr>
        <w:t xml:space="preserve"> 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Prawo zamówień publicznych </w:t>
      </w:r>
    </w:p>
    <w:p w:rsidR="0047567F" w:rsidRDefault="0047567F" w:rsidP="0047567F">
      <w:pPr>
        <w:pStyle w:val="Akapitzlist"/>
        <w:spacing w:after="0" w:line="240" w:lineRule="auto"/>
        <w:ind w:left="567" w:hanging="283"/>
        <w:jc w:val="both"/>
        <w:rPr>
          <w:rFonts w:ascii="Arial" w:hAnsi="Arial" w:cs="Arial"/>
          <w:sz w:val="20"/>
          <w:szCs w:val="20"/>
        </w:rPr>
      </w:pPr>
      <w:r w:rsidRPr="0047567F">
        <w:rPr>
          <w:rFonts w:ascii="Arial" w:hAnsi="Arial" w:cs="Arial"/>
          <w:sz w:val="20"/>
          <w:szCs w:val="20"/>
        </w:rPr>
        <w:t>b</w:t>
      </w:r>
      <w:r>
        <w:rPr>
          <w:rFonts w:ascii="Arial" w:hAnsi="Arial" w:cs="Arial"/>
          <w:sz w:val="20"/>
          <w:szCs w:val="20"/>
        </w:rPr>
        <w:t>)</w:t>
      </w:r>
      <w:r w:rsidRPr="0047567F">
        <w:rPr>
          <w:rFonts w:ascii="Arial" w:hAnsi="Arial" w:cs="Arial"/>
          <w:sz w:val="20"/>
          <w:szCs w:val="20"/>
        </w:rPr>
        <w:t xml:space="preserve"> jeżeli dotyczy realizacji, przez Wykonawcę, dodatkowych dostaw lub usług, których nie uwzględniono w zamówieniu podstawowym, o ile stały się one niezbędne i zostały spełnione łącznie następujące warunki: </w:t>
      </w:r>
    </w:p>
    <w:p w:rsidR="0047567F" w:rsidRPr="0047567F" w:rsidRDefault="0047567F" w:rsidP="0047567F">
      <w:pPr>
        <w:pStyle w:val="Akapitzlist"/>
        <w:spacing w:after="0" w:line="240" w:lineRule="auto"/>
        <w:ind w:left="851" w:hanging="850"/>
        <w:jc w:val="both"/>
        <w:rPr>
          <w:rFonts w:ascii="Arial" w:hAnsi="Arial" w:cs="Arial"/>
          <w:b/>
          <w:sz w:val="20"/>
          <w:szCs w:val="20"/>
        </w:rPr>
      </w:pPr>
      <w:r>
        <w:rPr>
          <w:rFonts w:ascii="Arial" w:hAnsi="Arial" w:cs="Arial"/>
          <w:sz w:val="20"/>
          <w:szCs w:val="20"/>
        </w:rPr>
        <w:t xml:space="preserve">          </w:t>
      </w:r>
      <w:r w:rsidRPr="0047567F">
        <w:rPr>
          <w:rFonts w:ascii="Arial" w:hAnsi="Arial" w:cs="Arial"/>
          <w:sz w:val="20"/>
          <w:szCs w:val="20"/>
        </w:rPr>
        <w:t>i. zmiana Wykonawcy nie może zostać dokonana z powodów ekonomicznych lub technicznych, w szczególności dotyczących zamienności lub interoperacyjności wyposażenia, usług lub instalacji zamówionych w ramach zamówienia podstawowego,</w:t>
      </w:r>
    </w:p>
    <w:p w:rsidR="0047567F" w:rsidRDefault="0047567F" w:rsidP="0047567F">
      <w:pPr>
        <w:spacing w:after="0" w:line="240" w:lineRule="auto"/>
        <w:ind w:left="851" w:hanging="284"/>
        <w:jc w:val="both"/>
        <w:rPr>
          <w:rFonts w:ascii="Arial" w:hAnsi="Arial" w:cs="Arial"/>
          <w:sz w:val="20"/>
          <w:szCs w:val="20"/>
        </w:rPr>
      </w:pPr>
      <w:r w:rsidRPr="0047567F">
        <w:rPr>
          <w:rFonts w:ascii="Arial" w:hAnsi="Arial" w:cs="Arial"/>
          <w:sz w:val="20"/>
          <w:szCs w:val="20"/>
        </w:rPr>
        <w:t>ii. zmiana Wykonawcy spowodowałaby istotną niedogodność lub znaczne zwiększenie kosztów dla Zamawiającego,</w:t>
      </w:r>
    </w:p>
    <w:p w:rsidR="0047567F" w:rsidRDefault="0047567F" w:rsidP="00FA3036">
      <w:pPr>
        <w:spacing w:after="0" w:line="240" w:lineRule="auto"/>
        <w:ind w:left="851" w:hanging="284"/>
        <w:jc w:val="both"/>
        <w:rPr>
          <w:rFonts w:ascii="Arial" w:hAnsi="Arial" w:cs="Arial"/>
          <w:sz w:val="20"/>
          <w:szCs w:val="20"/>
        </w:rPr>
      </w:pPr>
      <w:r w:rsidRPr="0047567F">
        <w:rPr>
          <w:rFonts w:ascii="Arial" w:hAnsi="Arial" w:cs="Arial"/>
          <w:sz w:val="20"/>
          <w:szCs w:val="20"/>
        </w:rPr>
        <w:t xml:space="preserve">iii. wzrost ceny spowodowany każdą kolejną zmianą nie przekracza 50% wartości pierwotnej </w:t>
      </w:r>
      <w:r w:rsidR="00FA3036">
        <w:rPr>
          <w:rFonts w:ascii="Arial" w:hAnsi="Arial" w:cs="Arial"/>
          <w:sz w:val="20"/>
          <w:szCs w:val="20"/>
        </w:rPr>
        <w:t xml:space="preserve">   </w:t>
      </w:r>
      <w:r w:rsidRPr="0047567F">
        <w:rPr>
          <w:rFonts w:ascii="Arial" w:hAnsi="Arial" w:cs="Arial"/>
          <w:sz w:val="20"/>
          <w:szCs w:val="20"/>
        </w:rPr>
        <w:t xml:space="preserve">umowy z wyjątkiem należycie uzasadnionych przypadków; </w:t>
      </w:r>
    </w:p>
    <w:p w:rsidR="0047567F" w:rsidRDefault="0047567F" w:rsidP="0047567F">
      <w:pPr>
        <w:spacing w:after="0" w:line="240" w:lineRule="auto"/>
        <w:ind w:left="567" w:hanging="283"/>
        <w:jc w:val="both"/>
        <w:rPr>
          <w:rFonts w:ascii="Arial" w:hAnsi="Arial" w:cs="Arial"/>
          <w:sz w:val="20"/>
          <w:szCs w:val="20"/>
        </w:rPr>
      </w:pPr>
      <w:r w:rsidRPr="0047567F">
        <w:rPr>
          <w:rFonts w:ascii="Arial" w:hAnsi="Arial" w:cs="Arial"/>
          <w:sz w:val="20"/>
          <w:szCs w:val="20"/>
        </w:rPr>
        <w:t>c</w:t>
      </w:r>
      <w:r>
        <w:rPr>
          <w:rFonts w:ascii="Arial" w:hAnsi="Arial" w:cs="Arial"/>
          <w:sz w:val="20"/>
          <w:szCs w:val="20"/>
        </w:rPr>
        <w:t>)</w:t>
      </w:r>
      <w:r w:rsidRPr="0047567F">
        <w:rPr>
          <w:rFonts w:ascii="Arial" w:hAnsi="Arial" w:cs="Arial"/>
          <w:sz w:val="20"/>
          <w:szCs w:val="20"/>
        </w:rPr>
        <w:t xml:space="preserve">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 </w:t>
      </w:r>
    </w:p>
    <w:p w:rsidR="0047567F" w:rsidRDefault="0047567F" w:rsidP="0047567F">
      <w:pPr>
        <w:spacing w:after="0" w:line="240" w:lineRule="auto"/>
        <w:ind w:left="567" w:hanging="283"/>
        <w:jc w:val="both"/>
        <w:rPr>
          <w:rFonts w:ascii="Arial" w:hAnsi="Arial" w:cs="Arial"/>
          <w:sz w:val="20"/>
          <w:szCs w:val="20"/>
        </w:rPr>
      </w:pPr>
      <w:r w:rsidRPr="0047567F">
        <w:rPr>
          <w:rFonts w:ascii="Arial" w:hAnsi="Arial" w:cs="Arial"/>
          <w:sz w:val="20"/>
          <w:szCs w:val="20"/>
        </w:rPr>
        <w:t>d</w:t>
      </w:r>
      <w:r>
        <w:rPr>
          <w:rFonts w:ascii="Arial" w:hAnsi="Arial" w:cs="Arial"/>
          <w:sz w:val="20"/>
          <w:szCs w:val="20"/>
        </w:rPr>
        <w:t>)</w:t>
      </w:r>
      <w:r w:rsidRPr="0047567F">
        <w:rPr>
          <w:rFonts w:ascii="Arial" w:hAnsi="Arial" w:cs="Arial"/>
          <w:sz w:val="20"/>
          <w:szCs w:val="20"/>
        </w:rPr>
        <w:t xml:space="preserve"> zmiany umowy, których łączna wartość jest mniejsza niż progi unijne oraz jest niższa niż 10% wartości pierwotnej umowy, a zmiany te nie powodują zmiany ogólnego charakteru umowy. </w:t>
      </w:r>
    </w:p>
    <w:p w:rsidR="0047567F" w:rsidRDefault="0047567F" w:rsidP="0047567F">
      <w:pPr>
        <w:spacing w:after="0" w:line="240" w:lineRule="auto"/>
        <w:ind w:left="284" w:hanging="284"/>
        <w:jc w:val="both"/>
        <w:rPr>
          <w:rFonts w:ascii="Arial" w:hAnsi="Arial" w:cs="Arial"/>
          <w:sz w:val="20"/>
          <w:szCs w:val="20"/>
        </w:rPr>
      </w:pPr>
      <w:r w:rsidRPr="0047567F">
        <w:rPr>
          <w:rFonts w:ascii="Arial" w:hAnsi="Arial" w:cs="Arial"/>
          <w:sz w:val="20"/>
          <w:szCs w:val="20"/>
        </w:rPr>
        <w:t xml:space="preserve">4. Ponadto Zamawiający na zasadzie art. 455 ust. 1 pkt. 1) ustawy Prawo zamówień publicznych przewiduje możliwość zmian treści umowy w następujących wypadkach pod warunkiem, że zmiana nie będzie modyfikować ogólnego charakteru umowy: </w:t>
      </w:r>
    </w:p>
    <w:p w:rsidR="0047567F" w:rsidRDefault="00FA3036" w:rsidP="00FA3036">
      <w:pPr>
        <w:spacing w:after="0" w:line="240" w:lineRule="auto"/>
        <w:ind w:left="567" w:hanging="283"/>
        <w:jc w:val="both"/>
        <w:rPr>
          <w:rFonts w:ascii="Arial" w:hAnsi="Arial" w:cs="Arial"/>
          <w:sz w:val="20"/>
          <w:szCs w:val="20"/>
        </w:rPr>
      </w:pPr>
      <w:r>
        <w:rPr>
          <w:rFonts w:ascii="Arial" w:hAnsi="Arial" w:cs="Arial"/>
          <w:sz w:val="20"/>
          <w:szCs w:val="20"/>
        </w:rPr>
        <w:t>a)</w:t>
      </w:r>
      <w:r w:rsidR="0047567F" w:rsidRPr="0047567F">
        <w:rPr>
          <w:rFonts w:ascii="Arial" w:hAnsi="Arial" w:cs="Arial"/>
          <w:sz w:val="20"/>
          <w:szCs w:val="20"/>
        </w:rPr>
        <w:t xml:space="preserve"> jeżeli zmiana podyktowana jest zmianą przepisów prawa powszechnie obowiązujących </w:t>
      </w:r>
      <w:r>
        <w:rPr>
          <w:rFonts w:ascii="Arial" w:hAnsi="Arial" w:cs="Arial"/>
          <w:sz w:val="20"/>
          <w:szCs w:val="20"/>
        </w:rPr>
        <w:br/>
      </w:r>
      <w:r w:rsidR="0047567F" w:rsidRPr="0047567F">
        <w:rPr>
          <w:rFonts w:ascii="Arial" w:hAnsi="Arial" w:cs="Arial"/>
          <w:sz w:val="20"/>
          <w:szCs w:val="20"/>
        </w:rPr>
        <w:t xml:space="preserve">w zakresie mających wpływ na realizację przedmiotu zamówienia, </w:t>
      </w:r>
    </w:p>
    <w:p w:rsidR="00FA3036" w:rsidRDefault="00FA3036" w:rsidP="00FA3036">
      <w:pPr>
        <w:spacing w:after="0" w:line="240" w:lineRule="auto"/>
        <w:ind w:left="567" w:hanging="283"/>
        <w:jc w:val="both"/>
        <w:rPr>
          <w:rFonts w:ascii="Arial" w:hAnsi="Arial" w:cs="Arial"/>
          <w:sz w:val="20"/>
          <w:szCs w:val="20"/>
        </w:rPr>
      </w:pPr>
      <w:r>
        <w:rPr>
          <w:rFonts w:ascii="Arial" w:hAnsi="Arial" w:cs="Arial"/>
          <w:sz w:val="20"/>
          <w:szCs w:val="20"/>
        </w:rPr>
        <w:t>b)</w:t>
      </w:r>
      <w:r w:rsidR="0047567F" w:rsidRPr="0047567F">
        <w:rPr>
          <w:rFonts w:ascii="Arial" w:hAnsi="Arial" w:cs="Arial"/>
          <w:sz w:val="20"/>
          <w:szCs w:val="20"/>
        </w:rPr>
        <w:t xml:space="preserve"> w zakresie zmiany: </w:t>
      </w:r>
    </w:p>
    <w:p w:rsidR="00FA3036" w:rsidRDefault="0047567F" w:rsidP="00FA3036">
      <w:pPr>
        <w:spacing w:after="0" w:line="240" w:lineRule="auto"/>
        <w:ind w:left="709" w:hanging="142"/>
        <w:jc w:val="both"/>
        <w:rPr>
          <w:rFonts w:ascii="Arial" w:hAnsi="Arial" w:cs="Arial"/>
          <w:sz w:val="20"/>
          <w:szCs w:val="20"/>
        </w:rPr>
      </w:pPr>
      <w:r w:rsidRPr="0047567F">
        <w:rPr>
          <w:rFonts w:ascii="Arial" w:hAnsi="Arial" w:cs="Arial"/>
          <w:sz w:val="20"/>
          <w:szCs w:val="20"/>
        </w:rPr>
        <w:t xml:space="preserve">i. typu, modelu, numeru katalogu produktu danego Towaru; </w:t>
      </w:r>
    </w:p>
    <w:p w:rsidR="00FA3036" w:rsidRDefault="0047567F" w:rsidP="00FA3036">
      <w:pPr>
        <w:spacing w:after="0" w:line="240" w:lineRule="auto"/>
        <w:ind w:left="709" w:hanging="142"/>
        <w:jc w:val="both"/>
        <w:rPr>
          <w:rFonts w:ascii="Arial" w:hAnsi="Arial" w:cs="Arial"/>
          <w:sz w:val="20"/>
          <w:szCs w:val="20"/>
        </w:rPr>
      </w:pPr>
      <w:r w:rsidRPr="0047567F">
        <w:rPr>
          <w:rFonts w:ascii="Arial" w:hAnsi="Arial" w:cs="Arial"/>
          <w:sz w:val="20"/>
          <w:szCs w:val="20"/>
        </w:rPr>
        <w:t xml:space="preserve">ii. nazwy Towaru przy zachowaniu jego parametrów; </w:t>
      </w:r>
    </w:p>
    <w:p w:rsidR="0047567F" w:rsidRDefault="0047567F" w:rsidP="00FA3036">
      <w:pPr>
        <w:spacing w:after="0" w:line="240" w:lineRule="auto"/>
        <w:ind w:left="709" w:hanging="142"/>
        <w:jc w:val="both"/>
        <w:rPr>
          <w:rFonts w:ascii="Arial" w:hAnsi="Arial" w:cs="Arial"/>
          <w:sz w:val="20"/>
          <w:szCs w:val="20"/>
        </w:rPr>
      </w:pPr>
      <w:r w:rsidRPr="0047567F">
        <w:rPr>
          <w:rFonts w:ascii="Arial" w:hAnsi="Arial" w:cs="Arial"/>
          <w:sz w:val="20"/>
          <w:szCs w:val="20"/>
        </w:rPr>
        <w:t xml:space="preserve">iii. wymiany/ uzupełnienia wyrobów medycznych będących przedmiotem zamówienia w sytuacji gdy wprowadzony zostanie do sprzedaży produkt zmodyfikowany/ udoskonalony; </w:t>
      </w:r>
    </w:p>
    <w:p w:rsidR="0047567F" w:rsidRDefault="00FA3036" w:rsidP="00FA3036">
      <w:pPr>
        <w:spacing w:after="0" w:line="240" w:lineRule="auto"/>
        <w:ind w:left="567" w:hanging="283"/>
        <w:jc w:val="both"/>
        <w:rPr>
          <w:rFonts w:ascii="Arial" w:hAnsi="Arial" w:cs="Arial"/>
          <w:sz w:val="20"/>
          <w:szCs w:val="20"/>
        </w:rPr>
      </w:pPr>
      <w:r>
        <w:rPr>
          <w:rFonts w:ascii="Arial" w:hAnsi="Arial" w:cs="Arial"/>
          <w:sz w:val="20"/>
          <w:szCs w:val="20"/>
        </w:rPr>
        <w:t>c)</w:t>
      </w:r>
      <w:r w:rsidR="0047567F" w:rsidRPr="0047567F">
        <w:rPr>
          <w:rFonts w:ascii="Arial" w:hAnsi="Arial" w:cs="Arial"/>
          <w:sz w:val="20"/>
          <w:szCs w:val="20"/>
        </w:rPr>
        <w:t xml:space="preserve"> w </w:t>
      </w:r>
      <w:r w:rsidR="0047567F" w:rsidRPr="00E46B7B">
        <w:rPr>
          <w:rFonts w:ascii="Arial" w:hAnsi="Arial" w:cs="Arial"/>
          <w:sz w:val="20"/>
          <w:szCs w:val="20"/>
        </w:rPr>
        <w:t>przypadkach zmiany wynagrodzenia zgodnie z § 10 umowy .</w:t>
      </w:r>
    </w:p>
    <w:p w:rsidR="0047567F" w:rsidRDefault="00FA3036" w:rsidP="00FA3036">
      <w:pPr>
        <w:spacing w:after="0" w:line="240" w:lineRule="auto"/>
        <w:ind w:left="567" w:hanging="283"/>
        <w:jc w:val="both"/>
        <w:rPr>
          <w:rFonts w:ascii="Arial" w:hAnsi="Arial" w:cs="Arial"/>
          <w:sz w:val="20"/>
          <w:szCs w:val="20"/>
        </w:rPr>
      </w:pPr>
      <w:r>
        <w:rPr>
          <w:rFonts w:ascii="Arial" w:hAnsi="Arial" w:cs="Arial"/>
          <w:sz w:val="20"/>
          <w:szCs w:val="20"/>
        </w:rPr>
        <w:t>d)</w:t>
      </w:r>
      <w:r w:rsidR="0047567F" w:rsidRPr="0047567F">
        <w:rPr>
          <w:rFonts w:ascii="Arial" w:hAnsi="Arial" w:cs="Arial"/>
          <w:sz w:val="20"/>
          <w:szCs w:val="20"/>
        </w:rPr>
        <w:t xml:space="preserve"> w razie konieczności zmiany terminu wykonania Umowy z powodu okoliczności niezależnych od stron zawartej Umowy, w szczególności wystąpienia siły wyższej. </w:t>
      </w:r>
    </w:p>
    <w:p w:rsidR="0047567F" w:rsidRPr="0047567F" w:rsidRDefault="0047567F" w:rsidP="0047567F">
      <w:pPr>
        <w:spacing w:after="0" w:line="240" w:lineRule="auto"/>
        <w:ind w:left="284" w:hanging="284"/>
        <w:jc w:val="both"/>
        <w:rPr>
          <w:rFonts w:ascii="Arial" w:hAnsi="Arial" w:cs="Arial"/>
          <w:b/>
          <w:sz w:val="20"/>
          <w:szCs w:val="20"/>
        </w:rPr>
      </w:pPr>
      <w:r w:rsidRPr="0047567F">
        <w:rPr>
          <w:rFonts w:ascii="Arial" w:hAnsi="Arial" w:cs="Arial"/>
          <w:sz w:val="20"/>
          <w:szCs w:val="20"/>
        </w:rPr>
        <w:t>5. W przypadku, gdy o zmianę umowy wnosi Wykonawca, zobowiązany jest wraz z wnioskiem załączyć opis wszystkich okoliczności oraz przedstawić dowody na ich wystąpienie, które uzasadnić miałyby zmianę umowy.</w:t>
      </w:r>
    </w:p>
    <w:p w:rsidR="00FA3036" w:rsidRDefault="00FA3036" w:rsidP="00FA3036">
      <w:pPr>
        <w:spacing w:after="0" w:line="240" w:lineRule="auto"/>
        <w:jc w:val="center"/>
        <w:rPr>
          <w:rFonts w:ascii="Arial" w:hAnsi="Arial" w:cs="Arial"/>
          <w:b/>
          <w:sz w:val="20"/>
          <w:szCs w:val="20"/>
        </w:rPr>
      </w:pPr>
    </w:p>
    <w:p w:rsidR="00FA3036" w:rsidRDefault="00FA3036" w:rsidP="00FA3036">
      <w:pPr>
        <w:spacing w:after="0" w:line="240" w:lineRule="auto"/>
        <w:jc w:val="center"/>
        <w:rPr>
          <w:rFonts w:ascii="Arial" w:hAnsi="Arial" w:cs="Arial"/>
          <w:b/>
          <w:sz w:val="20"/>
          <w:szCs w:val="20"/>
        </w:rPr>
      </w:pPr>
      <w:r w:rsidRPr="005C0994">
        <w:rPr>
          <w:rFonts w:ascii="Arial" w:hAnsi="Arial" w:cs="Arial"/>
          <w:b/>
          <w:sz w:val="20"/>
          <w:szCs w:val="20"/>
        </w:rPr>
        <w:t xml:space="preserve">§ </w:t>
      </w:r>
      <w:r>
        <w:rPr>
          <w:rFonts w:ascii="Arial" w:hAnsi="Arial" w:cs="Arial"/>
          <w:b/>
          <w:sz w:val="20"/>
          <w:szCs w:val="20"/>
        </w:rPr>
        <w:t>10</w:t>
      </w:r>
    </w:p>
    <w:p w:rsidR="00FA3036" w:rsidRDefault="00FA3036" w:rsidP="00FA3036">
      <w:pPr>
        <w:spacing w:after="0" w:line="240" w:lineRule="auto"/>
        <w:jc w:val="center"/>
        <w:rPr>
          <w:rFonts w:ascii="Arial" w:hAnsi="Arial" w:cs="Arial"/>
          <w:b/>
          <w:sz w:val="20"/>
          <w:szCs w:val="20"/>
        </w:rPr>
      </w:pPr>
    </w:p>
    <w:p w:rsidR="00FA3036" w:rsidRPr="00F6791E" w:rsidRDefault="0049176A" w:rsidP="00FA3036">
      <w:pPr>
        <w:pStyle w:val="Akapitzlist"/>
        <w:numPr>
          <w:ilvl w:val="0"/>
          <w:numId w:val="14"/>
        </w:numPr>
        <w:spacing w:after="0" w:line="240" w:lineRule="auto"/>
        <w:ind w:left="284" w:hanging="284"/>
        <w:jc w:val="both"/>
        <w:rPr>
          <w:rFonts w:ascii="Arial" w:hAnsi="Arial" w:cs="Arial"/>
          <w:b/>
          <w:sz w:val="20"/>
          <w:szCs w:val="20"/>
        </w:rPr>
      </w:pPr>
      <w:r w:rsidRPr="00F6791E">
        <w:rPr>
          <w:rFonts w:ascii="Arial" w:hAnsi="Arial" w:cs="Arial"/>
          <w:sz w:val="20"/>
          <w:szCs w:val="20"/>
        </w:rPr>
        <w:t>Zgodnie z art. 436 ust. 4 ustawy Pzp., Zamawiający dopuszcza możliwość zmiany wysokości wynagrodzenia należnego Wykonawcy w</w:t>
      </w:r>
      <w:r w:rsidR="00FA3036" w:rsidRPr="00F6791E">
        <w:rPr>
          <w:rFonts w:ascii="Arial" w:hAnsi="Arial" w:cs="Arial"/>
          <w:sz w:val="20"/>
          <w:szCs w:val="20"/>
        </w:rPr>
        <w:t xml:space="preserve"> przypadku gdy w okresie obowiązywania niniejszej Umowy nastąpi zmiana: </w:t>
      </w:r>
    </w:p>
    <w:p w:rsidR="00FA3036" w:rsidRPr="00F6791E" w:rsidRDefault="00FA3036" w:rsidP="00FA3036">
      <w:pPr>
        <w:pStyle w:val="Akapitzlist"/>
        <w:spacing w:after="0" w:line="240" w:lineRule="auto"/>
        <w:ind w:left="567" w:hanging="283"/>
        <w:jc w:val="both"/>
        <w:rPr>
          <w:rFonts w:ascii="Arial" w:hAnsi="Arial" w:cs="Arial"/>
          <w:sz w:val="20"/>
          <w:szCs w:val="20"/>
        </w:rPr>
      </w:pPr>
      <w:r w:rsidRPr="00F6791E">
        <w:rPr>
          <w:rFonts w:ascii="Arial" w:hAnsi="Arial" w:cs="Arial"/>
          <w:sz w:val="20"/>
          <w:szCs w:val="20"/>
        </w:rPr>
        <w:t xml:space="preserve">a) stawki podatku od towarów i usług oraz podatku akcyzowego, </w:t>
      </w:r>
    </w:p>
    <w:p w:rsidR="00FA3036" w:rsidRPr="00F6791E" w:rsidRDefault="00FA3036" w:rsidP="00FA3036">
      <w:pPr>
        <w:pStyle w:val="Akapitzlist"/>
        <w:spacing w:after="0" w:line="240" w:lineRule="auto"/>
        <w:ind w:left="567" w:hanging="283"/>
        <w:jc w:val="both"/>
        <w:rPr>
          <w:rFonts w:ascii="Arial" w:hAnsi="Arial" w:cs="Arial"/>
          <w:sz w:val="20"/>
          <w:szCs w:val="20"/>
        </w:rPr>
      </w:pPr>
      <w:r w:rsidRPr="00F6791E">
        <w:rPr>
          <w:rFonts w:ascii="Arial" w:hAnsi="Arial" w:cs="Arial"/>
          <w:sz w:val="20"/>
          <w:szCs w:val="20"/>
        </w:rPr>
        <w:t>b)</w:t>
      </w:r>
      <w:r w:rsidR="00C57B19">
        <w:rPr>
          <w:rFonts w:ascii="Arial" w:hAnsi="Arial" w:cs="Arial"/>
          <w:sz w:val="20"/>
          <w:szCs w:val="20"/>
        </w:rPr>
        <w:t xml:space="preserve"> </w:t>
      </w:r>
      <w:r w:rsidRPr="00F6791E">
        <w:rPr>
          <w:rFonts w:ascii="Arial" w:hAnsi="Arial" w:cs="Arial"/>
          <w:sz w:val="20"/>
          <w:szCs w:val="20"/>
        </w:rPr>
        <w:t xml:space="preserve">wysokości minimalnego wynagrodzenia za pracę ustalonego na podstawie właściwych przepisów; </w:t>
      </w:r>
    </w:p>
    <w:p w:rsidR="00FA3036" w:rsidRPr="00F6791E" w:rsidRDefault="00FA3036" w:rsidP="00FA3036">
      <w:pPr>
        <w:pStyle w:val="Akapitzlist"/>
        <w:spacing w:after="0" w:line="240" w:lineRule="auto"/>
        <w:ind w:left="567" w:hanging="283"/>
        <w:jc w:val="both"/>
        <w:rPr>
          <w:rFonts w:ascii="Arial" w:hAnsi="Arial" w:cs="Arial"/>
          <w:sz w:val="20"/>
          <w:szCs w:val="20"/>
        </w:rPr>
      </w:pPr>
      <w:r w:rsidRPr="00F6791E">
        <w:rPr>
          <w:rFonts w:ascii="Arial" w:hAnsi="Arial" w:cs="Arial"/>
          <w:sz w:val="20"/>
          <w:szCs w:val="20"/>
        </w:rPr>
        <w:t xml:space="preserve">c) zasad podlegania ubezpieczeniom społecznym lub ubezpieczeniu zdrowotnemu lub wysokości stawki składki na ubezpieczenia społeczne lub zdrowotne; </w:t>
      </w:r>
    </w:p>
    <w:p w:rsidR="00FA3036" w:rsidRPr="00F6791E" w:rsidRDefault="00FA3036" w:rsidP="00FA3036">
      <w:pPr>
        <w:pStyle w:val="Akapitzlist"/>
        <w:spacing w:after="0" w:line="240" w:lineRule="auto"/>
        <w:ind w:left="567" w:hanging="283"/>
        <w:jc w:val="both"/>
        <w:rPr>
          <w:rFonts w:ascii="Arial" w:hAnsi="Arial" w:cs="Arial"/>
          <w:sz w:val="20"/>
          <w:szCs w:val="20"/>
        </w:rPr>
      </w:pPr>
      <w:r w:rsidRPr="00F6791E">
        <w:rPr>
          <w:rFonts w:ascii="Arial" w:hAnsi="Arial" w:cs="Arial"/>
          <w:sz w:val="20"/>
          <w:szCs w:val="20"/>
        </w:rPr>
        <w:t xml:space="preserve">d) zasad gromadzenia i wysokości wpłat do pracowniczych planów kapitałowych; </w:t>
      </w:r>
      <w:r w:rsidR="0049176A" w:rsidRPr="00F6791E">
        <w:rPr>
          <w:rFonts w:ascii="Arial" w:hAnsi="Arial" w:cs="Arial"/>
          <w:sz w:val="20"/>
          <w:szCs w:val="20"/>
        </w:rPr>
        <w:br/>
      </w:r>
      <w:r w:rsidRPr="00F6791E">
        <w:rPr>
          <w:rFonts w:ascii="Arial" w:hAnsi="Arial" w:cs="Arial"/>
          <w:sz w:val="20"/>
          <w:szCs w:val="20"/>
        </w:rPr>
        <w:t>o ile powyższe zmiany będą miały wpływ na koszty wykonania Umowy przez Wykonawcę.</w:t>
      </w:r>
    </w:p>
    <w:p w:rsidR="00DD51CC" w:rsidRPr="00F6791E" w:rsidRDefault="00DD51CC" w:rsidP="005C063B">
      <w:pPr>
        <w:pStyle w:val="Akapitzlist"/>
        <w:widowControl w:val="0"/>
        <w:numPr>
          <w:ilvl w:val="0"/>
          <w:numId w:val="14"/>
        </w:numPr>
        <w:suppressAutoHyphens/>
        <w:spacing w:after="0" w:line="100" w:lineRule="atLeast"/>
        <w:ind w:left="284" w:hanging="284"/>
        <w:jc w:val="both"/>
        <w:textAlignment w:val="baseline"/>
        <w:rPr>
          <w:rFonts w:ascii="Arial" w:hAnsi="Arial" w:cs="Arial"/>
          <w:sz w:val="20"/>
          <w:szCs w:val="20"/>
        </w:rPr>
      </w:pPr>
      <w:r w:rsidRPr="00F6791E">
        <w:rPr>
          <w:rFonts w:ascii="Arial" w:hAnsi="Arial" w:cs="Arial"/>
          <w:sz w:val="20"/>
          <w:szCs w:val="20"/>
        </w:rPr>
        <w:t xml:space="preserve">Stosownie do treści art. 439 ust. 1 i 2 ustawy Pzp, Zamawiający przewiduje możliwość zmiany wysokości wynagrodzenia należnego Wykonawcy z tytułu wykonania umowy odpowiednio do wzrostu lub spadku cen materiałów lub kosztów związanych z realizacją zamówienia. Waloryzacja będzie się odbywać w oparciu o publikowany przez Główny Urząd Statystyczny roczny lub półroczny, w zależności od okresu waloryzacji, wskaźnik cen towarów i usług konsumpcyjnych. </w:t>
      </w:r>
    </w:p>
    <w:p w:rsidR="00AB4B8C" w:rsidRPr="00F6791E" w:rsidRDefault="00FA3036" w:rsidP="00CE39FB">
      <w:pPr>
        <w:pStyle w:val="Akapitzlist"/>
        <w:widowControl w:val="0"/>
        <w:numPr>
          <w:ilvl w:val="0"/>
          <w:numId w:val="14"/>
        </w:numPr>
        <w:suppressAutoHyphens/>
        <w:spacing w:after="0" w:line="100" w:lineRule="atLeast"/>
        <w:ind w:left="284" w:hanging="284"/>
        <w:jc w:val="both"/>
        <w:textAlignment w:val="baseline"/>
        <w:rPr>
          <w:rFonts w:ascii="Arial" w:hAnsi="Arial" w:cs="Arial"/>
          <w:sz w:val="20"/>
          <w:szCs w:val="20"/>
        </w:rPr>
      </w:pPr>
      <w:r w:rsidRPr="00F6791E">
        <w:rPr>
          <w:rFonts w:ascii="Arial" w:hAnsi="Arial" w:cs="Arial"/>
          <w:sz w:val="20"/>
          <w:szCs w:val="20"/>
        </w:rPr>
        <w:t>W wypadkach określonych w ust. 1</w:t>
      </w:r>
      <w:r w:rsidR="00DD51CC" w:rsidRPr="00F6791E">
        <w:rPr>
          <w:rFonts w:ascii="Arial" w:hAnsi="Arial" w:cs="Arial"/>
          <w:sz w:val="20"/>
          <w:szCs w:val="20"/>
        </w:rPr>
        <w:t xml:space="preserve"> i 2</w:t>
      </w:r>
      <w:r w:rsidRPr="00F6791E">
        <w:rPr>
          <w:rFonts w:ascii="Arial" w:hAnsi="Arial" w:cs="Arial"/>
          <w:sz w:val="20"/>
          <w:szCs w:val="20"/>
        </w:rPr>
        <w:t xml:space="preserve"> każd</w:t>
      </w:r>
      <w:r w:rsidR="005C063B" w:rsidRPr="00F6791E">
        <w:rPr>
          <w:rFonts w:ascii="Arial" w:hAnsi="Arial" w:cs="Arial"/>
          <w:sz w:val="20"/>
          <w:szCs w:val="20"/>
        </w:rPr>
        <w:t>a</w:t>
      </w:r>
      <w:r w:rsidRPr="00F6791E">
        <w:rPr>
          <w:rFonts w:ascii="Arial" w:hAnsi="Arial" w:cs="Arial"/>
          <w:sz w:val="20"/>
          <w:szCs w:val="20"/>
        </w:rPr>
        <w:t xml:space="preserve"> ze stron uprawniona jest  </w:t>
      </w:r>
      <w:r w:rsidR="00DD51CC" w:rsidRPr="00F6791E">
        <w:rPr>
          <w:rFonts w:ascii="Arial" w:hAnsi="Arial" w:cs="Arial"/>
          <w:sz w:val="20"/>
          <w:szCs w:val="20"/>
        </w:rPr>
        <w:t xml:space="preserve">do </w:t>
      </w:r>
      <w:r w:rsidRPr="00F6791E">
        <w:rPr>
          <w:rFonts w:ascii="Arial" w:hAnsi="Arial" w:cs="Arial"/>
          <w:sz w:val="20"/>
          <w:szCs w:val="20"/>
        </w:rPr>
        <w:t>wyst</w:t>
      </w:r>
      <w:r w:rsidR="005C063B" w:rsidRPr="00F6791E">
        <w:rPr>
          <w:rFonts w:ascii="Arial" w:hAnsi="Arial" w:cs="Arial"/>
          <w:sz w:val="20"/>
          <w:szCs w:val="20"/>
        </w:rPr>
        <w:t xml:space="preserve">ąpienia o zmianę wynagrodzenia, </w:t>
      </w:r>
      <w:r w:rsidR="005C063B" w:rsidRPr="00F6791E">
        <w:rPr>
          <w:rFonts w:ascii="Arial" w:eastAsia="Andale Sans UI" w:hAnsi="Arial" w:cs="Arial"/>
          <w:kern w:val="1"/>
          <w:sz w:val="20"/>
          <w:szCs w:val="20"/>
          <w:lang w:eastAsia="fa-IR" w:bidi="fa-IR"/>
        </w:rPr>
        <w:t xml:space="preserve">proporcjonalnie do wykazanej zmiany kosztów wykonania zamówienia zaistniałej </w:t>
      </w:r>
      <w:r w:rsidR="005C063B" w:rsidRPr="00F6791E">
        <w:rPr>
          <w:rFonts w:ascii="Arial" w:eastAsia="Andale Sans UI" w:hAnsi="Arial" w:cs="Arial"/>
          <w:kern w:val="1"/>
          <w:sz w:val="20"/>
          <w:szCs w:val="20"/>
          <w:lang w:eastAsia="fa-IR" w:bidi="fa-IR"/>
        </w:rPr>
        <w:lastRenderedPageBreak/>
        <w:t>wskutek w/</w:t>
      </w:r>
      <w:proofErr w:type="spellStart"/>
      <w:r w:rsidR="005C063B" w:rsidRPr="00F6791E">
        <w:rPr>
          <w:rFonts w:ascii="Arial" w:eastAsia="Andale Sans UI" w:hAnsi="Arial" w:cs="Arial"/>
          <w:kern w:val="1"/>
          <w:sz w:val="20"/>
          <w:szCs w:val="20"/>
          <w:lang w:eastAsia="fa-IR" w:bidi="fa-IR"/>
        </w:rPr>
        <w:t>w</w:t>
      </w:r>
      <w:proofErr w:type="spellEnd"/>
      <w:r w:rsidR="005C063B" w:rsidRPr="00F6791E">
        <w:rPr>
          <w:rFonts w:ascii="Arial" w:eastAsia="Andale Sans UI" w:hAnsi="Arial" w:cs="Arial"/>
          <w:kern w:val="1"/>
          <w:sz w:val="20"/>
          <w:szCs w:val="20"/>
          <w:lang w:eastAsia="fa-IR" w:bidi="fa-IR"/>
        </w:rPr>
        <w:t xml:space="preserve"> okoliczności. </w:t>
      </w:r>
      <w:r w:rsidR="00AB4B8C" w:rsidRPr="00F6791E">
        <w:rPr>
          <w:rFonts w:ascii="Arial" w:eastAsia="Andale Sans UI" w:hAnsi="Arial" w:cs="Arial"/>
          <w:kern w:val="1"/>
          <w:sz w:val="20"/>
          <w:szCs w:val="20"/>
          <w:lang w:eastAsia="fa-IR" w:bidi="fa-IR"/>
        </w:rPr>
        <w:t xml:space="preserve">Waloryzacja następuje na wniosek Strony, który musi zawierać  dokładne wyliczenie kwoty wynagrodzenia należnego Wykonawcy oraz wskazanie podstaw zmiany  </w:t>
      </w:r>
      <w:r w:rsidR="00AB4B8C" w:rsidRPr="00F6791E">
        <w:rPr>
          <w:rFonts w:ascii="Arial" w:hAnsi="Arial" w:cs="Arial"/>
          <w:sz w:val="20"/>
          <w:szCs w:val="20"/>
        </w:rPr>
        <w:t>wraz z jej uzasadnieniem</w:t>
      </w:r>
      <w:r w:rsidR="00CE39FB" w:rsidRPr="00F6791E">
        <w:rPr>
          <w:rFonts w:ascii="Arial" w:hAnsi="Arial" w:cs="Arial"/>
          <w:sz w:val="20"/>
          <w:szCs w:val="20"/>
        </w:rPr>
        <w:t xml:space="preserve"> faktycznym</w:t>
      </w:r>
      <w:r w:rsidR="00AB4B8C" w:rsidRPr="00F6791E">
        <w:rPr>
          <w:rFonts w:ascii="Arial" w:hAnsi="Arial" w:cs="Arial"/>
          <w:sz w:val="20"/>
          <w:szCs w:val="20"/>
        </w:rPr>
        <w:t xml:space="preserve"> oraz dokumenty niezbędne do oceny przez Zamawiającego, czy zmiany, o których mowa w ust. 1 lit. a-d i ust.2 mają lub będą miały wpływ na koszty wykonania Umowy przez Wykonawcę oraz w jakim stopniu zmiany tych kosztów uzasadniają zmianę wysokości wynagrodzenia Wykonawcy określonego w niniejszej Umowie, a w szczególności: </w:t>
      </w:r>
    </w:p>
    <w:p w:rsidR="00AB4B8C" w:rsidRPr="00F6791E" w:rsidRDefault="00AB4B8C" w:rsidP="00AB4B8C">
      <w:pPr>
        <w:pStyle w:val="Akapitzlist"/>
        <w:spacing w:after="0" w:line="240" w:lineRule="auto"/>
        <w:ind w:left="567" w:hanging="283"/>
        <w:jc w:val="both"/>
        <w:rPr>
          <w:rFonts w:ascii="Arial" w:hAnsi="Arial" w:cs="Arial"/>
          <w:sz w:val="20"/>
          <w:szCs w:val="20"/>
        </w:rPr>
      </w:pPr>
      <w:r w:rsidRPr="00F6791E">
        <w:rPr>
          <w:rFonts w:ascii="Arial" w:hAnsi="Arial" w:cs="Arial"/>
          <w:sz w:val="20"/>
          <w:szCs w:val="20"/>
        </w:rPr>
        <w:t xml:space="preserve">a) przyjęte przez Wykonawcę zasady kalkulacji wysokości kosztów wykonania Umowy oraz założenia, co do wysokości dotychczasowych oraz przyszłych kosztów wykonania Umowy, wraz z dokumentami potwierdzającymi prawidłowość przyjętych założeń takimi jak umowy o pracę lub dokumenty potwierdzające zgłoszenie pracowników do ubezpieczeń, wskazanie Komunikatu Prezesa Głównego Urzędu Statystycznego w przypadku określonym w </w:t>
      </w:r>
      <w:r w:rsidRPr="00F6791E">
        <w:rPr>
          <w:rFonts w:ascii="Arial" w:hAnsi="Arial" w:cs="Arial"/>
          <w:b/>
          <w:sz w:val="20"/>
          <w:szCs w:val="20"/>
        </w:rPr>
        <w:t>§ 10</w:t>
      </w:r>
      <w:r w:rsidRPr="00F6791E">
        <w:rPr>
          <w:rFonts w:ascii="Arial" w:hAnsi="Arial" w:cs="Arial"/>
          <w:sz w:val="20"/>
          <w:szCs w:val="20"/>
        </w:rPr>
        <w:t xml:space="preserve"> ust. 2</w:t>
      </w:r>
    </w:p>
    <w:p w:rsidR="00AB4B8C" w:rsidRPr="00F6791E" w:rsidRDefault="00AB4B8C" w:rsidP="00AB4B8C">
      <w:pPr>
        <w:pStyle w:val="Akapitzlist"/>
        <w:spacing w:after="0" w:line="240" w:lineRule="auto"/>
        <w:ind w:left="567" w:hanging="283"/>
        <w:jc w:val="both"/>
        <w:rPr>
          <w:rFonts w:ascii="Arial" w:hAnsi="Arial" w:cs="Arial"/>
          <w:sz w:val="20"/>
          <w:szCs w:val="20"/>
        </w:rPr>
      </w:pPr>
      <w:r w:rsidRPr="00F6791E">
        <w:rPr>
          <w:rFonts w:ascii="Arial" w:hAnsi="Arial" w:cs="Arial"/>
          <w:sz w:val="20"/>
          <w:szCs w:val="20"/>
        </w:rPr>
        <w:t xml:space="preserve">b) wykazanie wpływu zmian, o których mowa w ust. 1 lit. a-d, na wysokość kosztów wykonania Umowy przez Wykonawcę, </w:t>
      </w:r>
    </w:p>
    <w:p w:rsidR="00AB4B8C" w:rsidRPr="00F6791E" w:rsidRDefault="00AB4B8C" w:rsidP="00AB4B8C">
      <w:pPr>
        <w:pStyle w:val="Akapitzlist"/>
        <w:spacing w:after="0" w:line="240" w:lineRule="auto"/>
        <w:ind w:left="567" w:hanging="283"/>
        <w:jc w:val="both"/>
        <w:rPr>
          <w:rFonts w:ascii="Arial" w:hAnsi="Arial" w:cs="Arial"/>
          <w:sz w:val="20"/>
          <w:szCs w:val="20"/>
        </w:rPr>
      </w:pPr>
      <w:r w:rsidRPr="00F6791E">
        <w:rPr>
          <w:rFonts w:ascii="Arial" w:hAnsi="Arial" w:cs="Arial"/>
          <w:sz w:val="20"/>
          <w:szCs w:val="20"/>
        </w:rPr>
        <w:t>c) szczegółową kalkulację proponowanej zmienionej wysokości wynagrodzenia Wykonawcy oraz wykazanie adekwatności propozycji do zmiany wysokości kosztów wykonania Umowy przez Wykonawcę,</w:t>
      </w:r>
    </w:p>
    <w:p w:rsidR="005C063B" w:rsidRPr="00F6791E" w:rsidRDefault="005C063B" w:rsidP="005C063B">
      <w:pPr>
        <w:pStyle w:val="Akapitzlist"/>
        <w:widowControl w:val="0"/>
        <w:numPr>
          <w:ilvl w:val="0"/>
          <w:numId w:val="14"/>
        </w:numPr>
        <w:suppressAutoHyphens/>
        <w:spacing w:after="0" w:line="100" w:lineRule="atLeast"/>
        <w:ind w:left="284" w:hanging="284"/>
        <w:jc w:val="both"/>
        <w:textAlignment w:val="baseline"/>
        <w:rPr>
          <w:rFonts w:ascii="Arial" w:eastAsia="Andale Sans UI" w:hAnsi="Arial" w:cs="Arial"/>
          <w:kern w:val="1"/>
          <w:sz w:val="20"/>
          <w:szCs w:val="20"/>
          <w:lang w:eastAsia="fa-IR" w:bidi="fa-IR"/>
        </w:rPr>
      </w:pPr>
      <w:r w:rsidRPr="00F6791E">
        <w:rPr>
          <w:rFonts w:ascii="Arial" w:hAnsi="Arial" w:cs="Arial"/>
          <w:sz w:val="20"/>
          <w:szCs w:val="20"/>
        </w:rPr>
        <w:t xml:space="preserve">Pierwsza waloryzacja może być dokonana nie wcześniej niż 6 miesięcy od </w:t>
      </w:r>
      <w:r w:rsidR="00F6791E" w:rsidRPr="00F6791E">
        <w:rPr>
          <w:rFonts w:ascii="Arial" w:hAnsi="Arial" w:cs="Arial"/>
          <w:sz w:val="20"/>
          <w:szCs w:val="20"/>
        </w:rPr>
        <w:t xml:space="preserve">daty </w:t>
      </w:r>
      <w:r w:rsidRPr="00F6791E">
        <w:rPr>
          <w:rFonts w:ascii="Arial" w:hAnsi="Arial" w:cs="Arial"/>
          <w:sz w:val="20"/>
          <w:szCs w:val="20"/>
        </w:rPr>
        <w:t>zawarcia umowy</w:t>
      </w:r>
      <w:r w:rsidRPr="00F6791E">
        <w:rPr>
          <w:rFonts w:ascii="Arial" w:hAnsi="Arial" w:cs="Arial"/>
          <w:sz w:val="20"/>
          <w:szCs w:val="20"/>
        </w:rPr>
        <w:br/>
        <w:t xml:space="preserve">i będzie obliczona </w:t>
      </w:r>
      <w:r w:rsidRPr="00F6791E">
        <w:rPr>
          <w:rFonts w:ascii="Arial" w:eastAsia="Andale Sans UI" w:hAnsi="Arial" w:cs="Arial"/>
          <w:kern w:val="1"/>
          <w:sz w:val="20"/>
          <w:szCs w:val="20"/>
          <w:lang w:eastAsia="fa-IR" w:bidi="fa-IR"/>
        </w:rPr>
        <w:t xml:space="preserve">w oparciu o średnią arytmetyczną ze wskaźnika za okres (uwzględniający pełne miesiące kalendarzowe, za które opublikowany został wskaźnik), który upłynął od dnia zawarcia umowy. Kolejne waloryzacje dokonywane będą nie częściej niż co pół roku, w oparciu o średnią arytmetyczną ze wskaźnika za okres, który upłynął od poprzedniej waloryzacji. </w:t>
      </w:r>
    </w:p>
    <w:p w:rsidR="00034B99" w:rsidRPr="00F6791E" w:rsidRDefault="00034B99" w:rsidP="00034B99">
      <w:pPr>
        <w:pStyle w:val="Akapitzlist"/>
        <w:numPr>
          <w:ilvl w:val="0"/>
          <w:numId w:val="14"/>
        </w:numPr>
        <w:spacing w:after="0" w:line="240" w:lineRule="auto"/>
        <w:ind w:left="284" w:hanging="284"/>
        <w:jc w:val="both"/>
        <w:rPr>
          <w:rFonts w:ascii="Arial" w:hAnsi="Arial" w:cs="Arial"/>
          <w:bCs/>
          <w:sz w:val="20"/>
          <w:szCs w:val="20"/>
          <w:lang w:eastAsia="ar-SA"/>
        </w:rPr>
      </w:pPr>
      <w:r w:rsidRPr="00F6791E">
        <w:rPr>
          <w:rFonts w:ascii="Arial" w:hAnsi="Arial" w:cs="Arial"/>
          <w:bCs/>
          <w:sz w:val="20"/>
          <w:szCs w:val="20"/>
          <w:lang w:eastAsia="ar-SA"/>
        </w:rPr>
        <w:t xml:space="preserve">Warunkiem dokonania waloryzacji </w:t>
      </w:r>
      <w:r w:rsidR="00F6791E" w:rsidRPr="00F6791E">
        <w:rPr>
          <w:rFonts w:ascii="Arial" w:hAnsi="Arial" w:cs="Arial"/>
          <w:bCs/>
          <w:sz w:val="20"/>
          <w:szCs w:val="20"/>
          <w:lang w:eastAsia="ar-SA"/>
        </w:rPr>
        <w:t>wynagrodzenia</w:t>
      </w:r>
      <w:r w:rsidRPr="00F6791E">
        <w:rPr>
          <w:rFonts w:ascii="Arial" w:hAnsi="Arial" w:cs="Arial"/>
          <w:bCs/>
          <w:sz w:val="20"/>
          <w:szCs w:val="20"/>
          <w:lang w:eastAsia="ar-SA"/>
        </w:rPr>
        <w:t xml:space="preserve"> jest, aby wskaźnik, o który</w:t>
      </w:r>
      <w:r w:rsidR="008C3CB6" w:rsidRPr="00F6791E">
        <w:rPr>
          <w:rFonts w:ascii="Arial" w:hAnsi="Arial" w:cs="Arial"/>
          <w:bCs/>
          <w:sz w:val="20"/>
          <w:szCs w:val="20"/>
          <w:lang w:eastAsia="ar-SA"/>
        </w:rPr>
        <w:t>m</w:t>
      </w:r>
      <w:r w:rsidRPr="00F6791E">
        <w:rPr>
          <w:rFonts w:ascii="Arial" w:hAnsi="Arial" w:cs="Arial"/>
          <w:bCs/>
          <w:sz w:val="20"/>
          <w:szCs w:val="20"/>
          <w:lang w:eastAsia="ar-SA"/>
        </w:rPr>
        <w:t xml:space="preserve"> mowa w ust. 2 uległ zmianie o co najmniej 5%.</w:t>
      </w:r>
    </w:p>
    <w:p w:rsidR="008C3CB6" w:rsidRPr="00F6791E" w:rsidRDefault="008C3CB6" w:rsidP="008C3CB6">
      <w:pPr>
        <w:pStyle w:val="Akapitzlist"/>
        <w:numPr>
          <w:ilvl w:val="0"/>
          <w:numId w:val="14"/>
        </w:numPr>
        <w:spacing w:after="0" w:line="240" w:lineRule="auto"/>
        <w:ind w:left="284" w:hanging="284"/>
        <w:jc w:val="both"/>
        <w:rPr>
          <w:rFonts w:ascii="Arial" w:hAnsi="Arial" w:cs="Arial"/>
          <w:bCs/>
          <w:sz w:val="20"/>
          <w:szCs w:val="20"/>
          <w:lang w:eastAsia="ar-SA"/>
        </w:rPr>
      </w:pPr>
      <w:r w:rsidRPr="00F6791E">
        <w:rPr>
          <w:rFonts w:ascii="Arial" w:hAnsi="Arial" w:cs="Arial"/>
          <w:bCs/>
          <w:sz w:val="20"/>
          <w:szCs w:val="20"/>
          <w:lang w:eastAsia="ar-SA"/>
        </w:rPr>
        <w:t xml:space="preserve">Waloryzacja dotyczy tylko zakresu </w:t>
      </w:r>
      <w:r w:rsidRPr="00F6791E">
        <w:rPr>
          <w:rFonts w:ascii="Arial" w:hAnsi="Arial" w:cs="Arial"/>
          <w:bCs/>
          <w:iCs/>
          <w:sz w:val="20"/>
          <w:szCs w:val="20"/>
          <w:lang w:eastAsia="ar-SA"/>
        </w:rPr>
        <w:t>przedmiotu umowy</w:t>
      </w:r>
      <w:r w:rsidRPr="00F6791E">
        <w:rPr>
          <w:rFonts w:ascii="Arial" w:hAnsi="Arial" w:cs="Arial"/>
          <w:bCs/>
          <w:sz w:val="20"/>
          <w:szCs w:val="20"/>
          <w:lang w:eastAsia="ar-SA"/>
        </w:rPr>
        <w:t xml:space="preserve">, który pozostał do realizacji </w:t>
      </w:r>
      <w:r w:rsidRPr="00F6791E">
        <w:rPr>
          <w:rFonts w:ascii="Arial" w:hAnsi="Arial" w:cs="Arial"/>
          <w:bCs/>
          <w:iCs/>
          <w:sz w:val="20"/>
          <w:szCs w:val="20"/>
          <w:lang w:eastAsia="ar-SA"/>
        </w:rPr>
        <w:t xml:space="preserve">po dacie dokonania waloryzacji i </w:t>
      </w:r>
      <w:r w:rsidRPr="00F6791E">
        <w:rPr>
          <w:rFonts w:ascii="Arial" w:hAnsi="Arial" w:cs="Arial"/>
          <w:bCs/>
          <w:sz w:val="20"/>
          <w:szCs w:val="20"/>
          <w:lang w:eastAsia="ar-SA"/>
        </w:rPr>
        <w:t xml:space="preserve">dopuszczalne jest zmniejszenie lub zwiększenie </w:t>
      </w:r>
      <w:r w:rsidR="00F6791E" w:rsidRPr="00F6791E">
        <w:rPr>
          <w:rFonts w:ascii="Arial" w:hAnsi="Arial" w:cs="Arial"/>
          <w:bCs/>
          <w:sz w:val="20"/>
          <w:szCs w:val="20"/>
          <w:lang w:eastAsia="ar-SA"/>
        </w:rPr>
        <w:t>wynagrodzenia</w:t>
      </w:r>
      <w:r w:rsidRPr="00F6791E">
        <w:rPr>
          <w:rFonts w:ascii="Arial" w:hAnsi="Arial" w:cs="Arial"/>
          <w:bCs/>
          <w:sz w:val="20"/>
          <w:szCs w:val="20"/>
          <w:lang w:eastAsia="ar-SA"/>
        </w:rPr>
        <w:t xml:space="preserve">  </w:t>
      </w:r>
      <w:r w:rsidRPr="00F6791E">
        <w:rPr>
          <w:rFonts w:ascii="Arial" w:hAnsi="Arial" w:cs="Arial"/>
          <w:bCs/>
          <w:sz w:val="20"/>
          <w:szCs w:val="20"/>
          <w:lang w:eastAsia="ar-SA"/>
        </w:rPr>
        <w:br/>
        <w:t>w wyniku waloryzacji.</w:t>
      </w:r>
    </w:p>
    <w:p w:rsidR="008C3CB6" w:rsidRPr="00F6791E" w:rsidRDefault="008C3CB6" w:rsidP="008C3CB6">
      <w:pPr>
        <w:pStyle w:val="Akapitzlist"/>
        <w:numPr>
          <w:ilvl w:val="0"/>
          <w:numId w:val="14"/>
        </w:numPr>
        <w:spacing w:after="0" w:line="240" w:lineRule="auto"/>
        <w:ind w:left="284" w:hanging="284"/>
        <w:jc w:val="both"/>
        <w:rPr>
          <w:rFonts w:ascii="Arial" w:hAnsi="Arial" w:cs="Arial"/>
          <w:bCs/>
          <w:sz w:val="20"/>
          <w:szCs w:val="20"/>
          <w:lang w:eastAsia="ar-SA"/>
        </w:rPr>
      </w:pPr>
      <w:r w:rsidRPr="00F6791E">
        <w:rPr>
          <w:rFonts w:ascii="Arial" w:hAnsi="Arial" w:cs="Arial"/>
          <w:bCs/>
          <w:sz w:val="20"/>
          <w:szCs w:val="20"/>
          <w:lang w:eastAsia="ar-SA"/>
        </w:rPr>
        <w:t xml:space="preserve">Maksymalna wartość zmiany </w:t>
      </w:r>
      <w:r w:rsidR="00AB4B8C" w:rsidRPr="00F6791E">
        <w:rPr>
          <w:rFonts w:ascii="Arial" w:hAnsi="Arial" w:cs="Arial"/>
          <w:bCs/>
          <w:sz w:val="20"/>
          <w:szCs w:val="20"/>
          <w:lang w:eastAsia="ar-SA"/>
        </w:rPr>
        <w:t>wynagrodzenia</w:t>
      </w:r>
      <w:r w:rsidRPr="00F6791E">
        <w:rPr>
          <w:rFonts w:ascii="Arial" w:hAnsi="Arial" w:cs="Arial"/>
          <w:bCs/>
          <w:sz w:val="20"/>
          <w:szCs w:val="20"/>
          <w:lang w:eastAsia="ar-SA"/>
        </w:rPr>
        <w:t xml:space="preserve"> Wykonawcy, jaką Zamawiający dopuszcza w efekcie zastosowania waloryzacji wynosi 10% </w:t>
      </w:r>
      <w:r w:rsidR="00AB4B8C" w:rsidRPr="00F6791E">
        <w:rPr>
          <w:rFonts w:ascii="Arial" w:hAnsi="Arial" w:cs="Arial"/>
          <w:bCs/>
          <w:sz w:val="20"/>
          <w:szCs w:val="20"/>
          <w:lang w:eastAsia="ar-SA"/>
        </w:rPr>
        <w:t xml:space="preserve">wartości całkowitego wynagrodzenia Wykonawcy określonego w </w:t>
      </w:r>
      <w:r w:rsidR="00AB4B8C" w:rsidRPr="00F6791E">
        <w:rPr>
          <w:rFonts w:ascii="Arial" w:eastAsia="Andale Sans UI" w:hAnsi="Arial" w:cs="Arial"/>
          <w:kern w:val="1"/>
          <w:sz w:val="20"/>
          <w:szCs w:val="20"/>
          <w:lang w:eastAsia="fa-IR" w:bidi="fa-IR"/>
        </w:rPr>
        <w:t xml:space="preserve">§1 </w:t>
      </w:r>
      <w:r w:rsidR="00F6791E" w:rsidRPr="00F6791E">
        <w:rPr>
          <w:rFonts w:ascii="Arial" w:eastAsia="Andale Sans UI" w:hAnsi="Arial" w:cs="Arial"/>
          <w:kern w:val="1"/>
          <w:sz w:val="20"/>
          <w:szCs w:val="20"/>
          <w:lang w:eastAsia="fa-IR" w:bidi="fa-IR"/>
        </w:rPr>
        <w:t>u</w:t>
      </w:r>
      <w:r w:rsidR="00AB4B8C" w:rsidRPr="00F6791E">
        <w:rPr>
          <w:rFonts w:ascii="Arial" w:eastAsia="Andale Sans UI" w:hAnsi="Arial" w:cs="Arial"/>
          <w:kern w:val="1"/>
          <w:sz w:val="20"/>
          <w:szCs w:val="20"/>
          <w:lang w:eastAsia="fa-IR" w:bidi="fa-IR"/>
        </w:rPr>
        <w:t>st. 1 umowy.</w:t>
      </w:r>
    </w:p>
    <w:p w:rsidR="005C063B" w:rsidRPr="00F6791E" w:rsidRDefault="005C063B" w:rsidP="00CE39FB">
      <w:pPr>
        <w:pStyle w:val="Akapitzlist"/>
        <w:widowControl w:val="0"/>
        <w:numPr>
          <w:ilvl w:val="0"/>
          <w:numId w:val="14"/>
        </w:numPr>
        <w:suppressAutoHyphens/>
        <w:spacing w:after="0" w:line="100" w:lineRule="atLeast"/>
        <w:ind w:left="284" w:hanging="284"/>
        <w:jc w:val="both"/>
        <w:textAlignment w:val="baseline"/>
        <w:rPr>
          <w:rFonts w:ascii="Arial" w:eastAsia="Andale Sans UI" w:hAnsi="Arial" w:cs="Arial"/>
          <w:kern w:val="1"/>
          <w:sz w:val="20"/>
          <w:szCs w:val="20"/>
          <w:lang w:eastAsia="fa-IR" w:bidi="fa-IR"/>
        </w:rPr>
      </w:pPr>
      <w:r w:rsidRPr="00F6791E">
        <w:rPr>
          <w:rFonts w:ascii="Arial" w:eastAsia="Andale Sans UI" w:hAnsi="Arial" w:cs="Arial"/>
          <w:kern w:val="1"/>
          <w:sz w:val="20"/>
          <w:szCs w:val="20"/>
          <w:lang w:eastAsia="fa-IR" w:bidi="fa-IR"/>
        </w:rPr>
        <w:t xml:space="preserve">Strony sporządzają aneks do umowy potwierdzający zmiany wynagrodzenia w wyniku waloryzacji, przy czym zmiany te mają skutek od pierwszego dnia miesiąca kalendarzowego następującego po ostatnim miesiącu, dla którego wskaźnik brany był pod uwagę przy waloryzacji. </w:t>
      </w:r>
    </w:p>
    <w:p w:rsidR="005C063B" w:rsidRPr="005C063B" w:rsidRDefault="005C063B" w:rsidP="005C063B">
      <w:pPr>
        <w:widowControl w:val="0"/>
        <w:suppressAutoHyphens/>
        <w:spacing w:after="0" w:line="100" w:lineRule="atLeast"/>
        <w:ind w:left="360"/>
        <w:jc w:val="both"/>
        <w:textAlignment w:val="baseline"/>
        <w:rPr>
          <w:rFonts w:ascii="Times New Roman" w:eastAsia="Andale Sans UI" w:hAnsi="Times New Roman" w:cs="Tahoma"/>
          <w:color w:val="FF0000"/>
          <w:kern w:val="1"/>
          <w:sz w:val="24"/>
          <w:szCs w:val="24"/>
          <w:lang w:eastAsia="fa-IR" w:bidi="fa-IR"/>
        </w:rPr>
      </w:pPr>
    </w:p>
    <w:p w:rsidR="00FA3036" w:rsidRDefault="00FA3036" w:rsidP="00FA3036">
      <w:pPr>
        <w:spacing w:after="0" w:line="240" w:lineRule="auto"/>
        <w:jc w:val="center"/>
        <w:rPr>
          <w:rFonts w:ascii="Arial" w:hAnsi="Arial" w:cs="Arial"/>
          <w:b/>
          <w:sz w:val="20"/>
          <w:szCs w:val="20"/>
        </w:rPr>
      </w:pPr>
      <w:r w:rsidRPr="005C0994">
        <w:rPr>
          <w:rFonts w:ascii="Arial" w:hAnsi="Arial" w:cs="Arial"/>
          <w:b/>
          <w:sz w:val="20"/>
          <w:szCs w:val="20"/>
        </w:rPr>
        <w:t xml:space="preserve">§ </w:t>
      </w:r>
      <w:r>
        <w:rPr>
          <w:rFonts w:ascii="Arial" w:hAnsi="Arial" w:cs="Arial"/>
          <w:b/>
          <w:sz w:val="20"/>
          <w:szCs w:val="20"/>
        </w:rPr>
        <w:t>11</w:t>
      </w:r>
    </w:p>
    <w:p w:rsidR="00FA3036" w:rsidRDefault="00FA3036" w:rsidP="009A2740">
      <w:pPr>
        <w:spacing w:after="0" w:line="240" w:lineRule="auto"/>
        <w:jc w:val="center"/>
        <w:rPr>
          <w:rFonts w:ascii="Arial" w:hAnsi="Arial" w:cs="Arial"/>
          <w:b/>
          <w:sz w:val="20"/>
          <w:szCs w:val="20"/>
        </w:rPr>
      </w:pPr>
    </w:p>
    <w:p w:rsidR="0099219B" w:rsidRPr="00545B4A" w:rsidRDefault="0099219B" w:rsidP="0099219B">
      <w:pPr>
        <w:pStyle w:val="Akapitzlist"/>
        <w:numPr>
          <w:ilvl w:val="0"/>
          <w:numId w:val="15"/>
        </w:numPr>
        <w:suppressAutoHyphens/>
        <w:overflowPunct w:val="0"/>
        <w:autoSpaceDE w:val="0"/>
        <w:autoSpaceDN w:val="0"/>
        <w:adjustRightInd w:val="0"/>
        <w:spacing w:after="0" w:line="240" w:lineRule="auto"/>
        <w:ind w:left="284" w:hanging="284"/>
        <w:jc w:val="both"/>
        <w:textAlignment w:val="baseline"/>
        <w:rPr>
          <w:rFonts w:ascii="Arial" w:hAnsi="Arial" w:cs="Arial"/>
          <w:sz w:val="20"/>
        </w:rPr>
      </w:pPr>
      <w:r w:rsidRPr="00545B4A">
        <w:rPr>
          <w:rFonts w:ascii="Arial" w:hAnsi="Arial" w:cs="Arial"/>
          <w:sz w:val="20"/>
        </w:rPr>
        <w:t xml:space="preserve">Termin realizacji umowy: sukcesywnie przez okres </w:t>
      </w:r>
      <w:r w:rsidRPr="00545B4A">
        <w:rPr>
          <w:rFonts w:ascii="Arial" w:hAnsi="Arial" w:cs="Arial"/>
          <w:b/>
          <w:sz w:val="20"/>
        </w:rPr>
        <w:t>12 miesięcy od daty zawarcia umowy</w:t>
      </w:r>
      <w:r w:rsidRPr="00545B4A">
        <w:rPr>
          <w:rFonts w:ascii="Arial" w:hAnsi="Arial" w:cs="Arial"/>
          <w:sz w:val="20"/>
        </w:rPr>
        <w:t xml:space="preserve"> albo do wyczerpania kwoty umownej, w zależności od tego, co nastąpi </w:t>
      </w:r>
      <w:r w:rsidRPr="00CD6AE2">
        <w:rPr>
          <w:rFonts w:ascii="Arial" w:hAnsi="Arial" w:cs="Arial"/>
          <w:sz w:val="20"/>
        </w:rPr>
        <w:t>wcześniej</w:t>
      </w:r>
      <w:r w:rsidRPr="00CD6AE2">
        <w:rPr>
          <w:rFonts w:ascii="Arial" w:hAnsi="Arial" w:cs="Arial"/>
          <w:b/>
          <w:sz w:val="20"/>
        </w:rPr>
        <w:t>.</w:t>
      </w:r>
      <w:r w:rsidRPr="00545B4A">
        <w:rPr>
          <w:rFonts w:ascii="Arial" w:hAnsi="Arial" w:cs="Arial"/>
          <w:b/>
          <w:sz w:val="20"/>
          <w:u w:val="single"/>
        </w:rPr>
        <w:t xml:space="preserve"> </w:t>
      </w:r>
    </w:p>
    <w:p w:rsidR="0099219B" w:rsidRPr="00545B4A" w:rsidRDefault="0099219B" w:rsidP="0099219B">
      <w:pPr>
        <w:pStyle w:val="Akapitzlist"/>
        <w:numPr>
          <w:ilvl w:val="0"/>
          <w:numId w:val="15"/>
        </w:numPr>
        <w:suppressAutoHyphens/>
        <w:overflowPunct w:val="0"/>
        <w:autoSpaceDE w:val="0"/>
        <w:autoSpaceDN w:val="0"/>
        <w:adjustRightInd w:val="0"/>
        <w:spacing w:after="0" w:line="240" w:lineRule="auto"/>
        <w:ind w:left="284" w:hanging="284"/>
        <w:jc w:val="both"/>
        <w:textAlignment w:val="baseline"/>
        <w:rPr>
          <w:rFonts w:ascii="Arial" w:hAnsi="Arial" w:cs="Arial"/>
          <w:sz w:val="20"/>
        </w:rPr>
      </w:pPr>
      <w:r w:rsidRPr="00545B4A">
        <w:rPr>
          <w:rFonts w:ascii="Arial" w:hAnsi="Arial" w:cs="Arial"/>
          <w:sz w:val="20"/>
        </w:rPr>
        <w:t xml:space="preserve">W przypadku wyczerpania wartości umowy przed dniem ……….….. umowa wygasa z dniem wyczerpania wartości umowy. </w:t>
      </w:r>
    </w:p>
    <w:p w:rsidR="0099219B" w:rsidRPr="00545B4A" w:rsidRDefault="0099219B" w:rsidP="0099219B">
      <w:pPr>
        <w:pStyle w:val="Akapitzlist"/>
        <w:numPr>
          <w:ilvl w:val="0"/>
          <w:numId w:val="15"/>
        </w:numPr>
        <w:suppressAutoHyphens/>
        <w:overflowPunct w:val="0"/>
        <w:autoSpaceDE w:val="0"/>
        <w:autoSpaceDN w:val="0"/>
        <w:adjustRightInd w:val="0"/>
        <w:spacing w:after="0" w:line="240" w:lineRule="auto"/>
        <w:ind w:left="284" w:hanging="284"/>
        <w:jc w:val="both"/>
        <w:textAlignment w:val="baseline"/>
        <w:rPr>
          <w:rFonts w:ascii="Arial" w:hAnsi="Arial" w:cs="Arial"/>
          <w:sz w:val="20"/>
        </w:rPr>
      </w:pPr>
      <w:r w:rsidRPr="00545B4A">
        <w:rPr>
          <w:rFonts w:ascii="Arial" w:hAnsi="Arial" w:cs="Arial"/>
          <w:sz w:val="20"/>
        </w:rPr>
        <w:t xml:space="preserve">W sytuacji niewykorzystania wartości umowy do dnia ……..…….. Zamawiający dopuszcza możliwość przedłużania okresu obowiązywania umowy z zastosowaniem cen określonych </w:t>
      </w:r>
      <w:r>
        <w:rPr>
          <w:rFonts w:ascii="Arial" w:hAnsi="Arial" w:cs="Arial"/>
          <w:sz w:val="20"/>
        </w:rPr>
        <w:br/>
      </w:r>
      <w:r w:rsidRPr="00545B4A">
        <w:rPr>
          <w:rFonts w:ascii="Arial" w:hAnsi="Arial" w:cs="Arial"/>
          <w:sz w:val="20"/>
        </w:rPr>
        <w:t>w umowie, do momentu wyczerpania wartości umowy, z zachowaniem formy pisemnej w formie aneksu</w:t>
      </w:r>
      <w:r>
        <w:rPr>
          <w:rFonts w:ascii="Arial" w:hAnsi="Arial" w:cs="Arial"/>
          <w:sz w:val="20"/>
        </w:rPr>
        <w:t>.</w:t>
      </w:r>
    </w:p>
    <w:p w:rsidR="0099219B" w:rsidRPr="0099219B" w:rsidRDefault="0099219B" w:rsidP="0099219B">
      <w:pPr>
        <w:pStyle w:val="Akapitzlist"/>
        <w:numPr>
          <w:ilvl w:val="0"/>
          <w:numId w:val="15"/>
        </w:numPr>
        <w:overflowPunct w:val="0"/>
        <w:autoSpaceDE w:val="0"/>
        <w:autoSpaceDN w:val="0"/>
        <w:adjustRightInd w:val="0"/>
        <w:spacing w:after="0" w:line="240" w:lineRule="auto"/>
        <w:ind w:left="284" w:hanging="284"/>
        <w:jc w:val="both"/>
        <w:textAlignment w:val="baseline"/>
        <w:rPr>
          <w:rFonts w:ascii="Arial" w:hAnsi="Arial" w:cs="Arial"/>
          <w:color w:val="000000"/>
          <w:sz w:val="20"/>
          <w:szCs w:val="20"/>
        </w:rPr>
      </w:pPr>
      <w:r w:rsidRPr="00D6700E">
        <w:rPr>
          <w:rFonts w:ascii="Arial" w:eastAsia="Calibri" w:hAnsi="Arial" w:cs="Arial"/>
          <w:sz w:val="20"/>
        </w:rPr>
        <w:t xml:space="preserve">W razie wystąpienia istotnej zmiany okoliczności powodującej, że wykonanie umowy nie leży </w:t>
      </w:r>
      <w:r>
        <w:rPr>
          <w:rFonts w:ascii="Arial" w:eastAsia="Calibri" w:hAnsi="Arial" w:cs="Arial"/>
          <w:sz w:val="20"/>
        </w:rPr>
        <w:br/>
        <w:t xml:space="preserve">w </w:t>
      </w:r>
      <w:r w:rsidRPr="00D6700E">
        <w:rPr>
          <w:rFonts w:ascii="Arial" w:eastAsia="Calibri" w:hAnsi="Arial" w:cs="Arial"/>
          <w:sz w:val="20"/>
        </w:rPr>
        <w:t xml:space="preserve">interesie publicznym, czego nie można było przewidzieć w chwili zawarcia umowy, lub dalsze wykonywanie umowy może zagrozić istotnemu interesowi bezpieczeństwa państwa lub bezpieczeństwu publicznemu, Zamawiający może odstąpić od umowy w terminie 30 dni od </w:t>
      </w:r>
      <w:r w:rsidRPr="0099219B">
        <w:rPr>
          <w:rFonts w:ascii="Arial" w:eastAsia="Calibri" w:hAnsi="Arial" w:cs="Arial"/>
          <w:sz w:val="20"/>
          <w:szCs w:val="20"/>
        </w:rPr>
        <w:t xml:space="preserve">powzięcia wiadomości o powyższych okolicznościach. </w:t>
      </w:r>
    </w:p>
    <w:p w:rsidR="0099219B" w:rsidRPr="0099219B" w:rsidRDefault="0099219B" w:rsidP="0099219B">
      <w:pPr>
        <w:pStyle w:val="Akapitzlist"/>
        <w:numPr>
          <w:ilvl w:val="0"/>
          <w:numId w:val="15"/>
        </w:numPr>
        <w:overflowPunct w:val="0"/>
        <w:autoSpaceDE w:val="0"/>
        <w:autoSpaceDN w:val="0"/>
        <w:adjustRightInd w:val="0"/>
        <w:spacing w:after="0" w:line="240" w:lineRule="auto"/>
        <w:ind w:left="284" w:hanging="284"/>
        <w:jc w:val="both"/>
        <w:textAlignment w:val="baseline"/>
        <w:rPr>
          <w:rFonts w:ascii="Arial" w:hAnsi="Arial" w:cs="Arial"/>
          <w:color w:val="000000"/>
          <w:sz w:val="20"/>
          <w:szCs w:val="20"/>
        </w:rPr>
      </w:pPr>
      <w:r w:rsidRPr="0099219B">
        <w:rPr>
          <w:rFonts w:ascii="Arial" w:hAnsi="Arial" w:cs="Arial"/>
          <w:sz w:val="20"/>
          <w:szCs w:val="20"/>
        </w:rPr>
        <w:t xml:space="preserve">Zamawiający uprawniony jest do wypowiedzenia umowy ze skutkiem natychmiastowym </w:t>
      </w:r>
      <w:r>
        <w:rPr>
          <w:rFonts w:ascii="Arial" w:hAnsi="Arial" w:cs="Arial"/>
          <w:sz w:val="20"/>
          <w:szCs w:val="20"/>
        </w:rPr>
        <w:br/>
      </w:r>
      <w:r w:rsidRPr="0099219B">
        <w:rPr>
          <w:rFonts w:ascii="Arial" w:hAnsi="Arial" w:cs="Arial"/>
          <w:sz w:val="20"/>
          <w:szCs w:val="20"/>
        </w:rPr>
        <w:t>w przypadku niewykonywania lub nienależytego wykonywania umowy przez Wykonawcę, pod warunkiem bezskuteczności wezwania do zaniechania naruszeń i usunięcia skutków naruszeń.</w:t>
      </w:r>
    </w:p>
    <w:p w:rsidR="0099219B" w:rsidRPr="0099219B" w:rsidRDefault="0099219B" w:rsidP="0099219B">
      <w:pPr>
        <w:pStyle w:val="Akapitzlist"/>
        <w:numPr>
          <w:ilvl w:val="0"/>
          <w:numId w:val="15"/>
        </w:numPr>
        <w:overflowPunct w:val="0"/>
        <w:autoSpaceDE w:val="0"/>
        <w:autoSpaceDN w:val="0"/>
        <w:adjustRightInd w:val="0"/>
        <w:spacing w:after="0" w:line="240" w:lineRule="auto"/>
        <w:ind w:left="284" w:hanging="284"/>
        <w:jc w:val="both"/>
        <w:textAlignment w:val="baseline"/>
        <w:rPr>
          <w:rFonts w:ascii="Arial" w:hAnsi="Arial" w:cs="Arial"/>
          <w:color w:val="000000"/>
          <w:sz w:val="20"/>
          <w:szCs w:val="20"/>
        </w:rPr>
      </w:pPr>
      <w:r w:rsidRPr="0099219B">
        <w:rPr>
          <w:rFonts w:ascii="Arial" w:eastAsia="Calibri" w:hAnsi="Arial" w:cs="Arial"/>
          <w:sz w:val="20"/>
          <w:szCs w:val="20"/>
        </w:rPr>
        <w:t xml:space="preserve">W przypadkach wcześniejszego rozwiązania umowy Wykonawca może żądać wyłącznie wynagrodzenia należnego z tytułu wykonania części umowy. </w:t>
      </w:r>
    </w:p>
    <w:p w:rsidR="00FA3036" w:rsidRPr="0099219B" w:rsidRDefault="0099219B" w:rsidP="0099219B">
      <w:pPr>
        <w:pStyle w:val="Akapitzlist"/>
        <w:numPr>
          <w:ilvl w:val="0"/>
          <w:numId w:val="15"/>
        </w:numPr>
        <w:overflowPunct w:val="0"/>
        <w:autoSpaceDE w:val="0"/>
        <w:autoSpaceDN w:val="0"/>
        <w:adjustRightInd w:val="0"/>
        <w:spacing w:after="0" w:line="240" w:lineRule="auto"/>
        <w:ind w:left="284" w:hanging="284"/>
        <w:jc w:val="both"/>
        <w:textAlignment w:val="baseline"/>
        <w:rPr>
          <w:rFonts w:ascii="Arial" w:hAnsi="Arial" w:cs="Arial"/>
          <w:color w:val="000000"/>
          <w:sz w:val="20"/>
          <w:szCs w:val="20"/>
        </w:rPr>
      </w:pPr>
      <w:r w:rsidRPr="0099219B">
        <w:rPr>
          <w:rFonts w:ascii="Arial" w:eastAsia="Calibri" w:hAnsi="Arial" w:cs="Arial"/>
          <w:sz w:val="20"/>
          <w:szCs w:val="20"/>
        </w:rPr>
        <w:t>Rozwiązanie umowy może nastąpić tylko w formie pisemnej pod rygorem nieważności</w:t>
      </w:r>
      <w:r>
        <w:rPr>
          <w:rFonts w:ascii="Arial" w:eastAsia="Calibri" w:hAnsi="Arial" w:cs="Arial"/>
          <w:sz w:val="20"/>
          <w:szCs w:val="20"/>
        </w:rPr>
        <w:t>.</w:t>
      </w:r>
    </w:p>
    <w:p w:rsidR="00FA3036" w:rsidRDefault="00FA3036" w:rsidP="009A2740">
      <w:pPr>
        <w:spacing w:after="0" w:line="240" w:lineRule="auto"/>
        <w:jc w:val="center"/>
        <w:rPr>
          <w:rFonts w:ascii="Arial" w:hAnsi="Arial" w:cs="Arial"/>
          <w:b/>
          <w:sz w:val="20"/>
          <w:szCs w:val="20"/>
        </w:rPr>
      </w:pPr>
    </w:p>
    <w:p w:rsidR="00E732CD" w:rsidRDefault="00E732CD" w:rsidP="002F17E0">
      <w:pPr>
        <w:ind w:left="284" w:hanging="284"/>
        <w:jc w:val="center"/>
        <w:rPr>
          <w:rFonts w:ascii="Arial" w:hAnsi="Arial" w:cs="Arial"/>
          <w:b/>
          <w:sz w:val="20"/>
        </w:rPr>
      </w:pPr>
    </w:p>
    <w:p w:rsidR="00E732CD" w:rsidRDefault="00E732CD" w:rsidP="002F17E0">
      <w:pPr>
        <w:ind w:left="284" w:hanging="284"/>
        <w:jc w:val="center"/>
        <w:rPr>
          <w:rFonts w:ascii="Arial" w:hAnsi="Arial" w:cs="Arial"/>
          <w:b/>
          <w:sz w:val="20"/>
        </w:rPr>
      </w:pPr>
    </w:p>
    <w:p w:rsidR="00E732CD" w:rsidRDefault="00E732CD" w:rsidP="002F17E0">
      <w:pPr>
        <w:ind w:left="284" w:hanging="284"/>
        <w:jc w:val="center"/>
        <w:rPr>
          <w:rFonts w:ascii="Arial" w:hAnsi="Arial" w:cs="Arial"/>
          <w:b/>
          <w:sz w:val="20"/>
        </w:rPr>
      </w:pPr>
    </w:p>
    <w:p w:rsidR="002F17E0" w:rsidRDefault="002F17E0" w:rsidP="002F17E0">
      <w:pPr>
        <w:ind w:left="284" w:hanging="284"/>
        <w:jc w:val="center"/>
        <w:rPr>
          <w:rFonts w:ascii="Arial" w:hAnsi="Arial" w:cs="Arial"/>
          <w:b/>
          <w:sz w:val="20"/>
        </w:rPr>
      </w:pPr>
      <w:r w:rsidRPr="00EE6B60">
        <w:rPr>
          <w:rFonts w:ascii="Arial" w:hAnsi="Arial" w:cs="Arial"/>
          <w:b/>
          <w:sz w:val="20"/>
        </w:rPr>
        <w:lastRenderedPageBreak/>
        <w:t xml:space="preserve">§ </w:t>
      </w:r>
      <w:r w:rsidR="0099219B">
        <w:rPr>
          <w:rFonts w:ascii="Arial" w:hAnsi="Arial" w:cs="Arial"/>
          <w:b/>
          <w:sz w:val="20"/>
        </w:rPr>
        <w:t>12</w:t>
      </w:r>
    </w:p>
    <w:p w:rsidR="002F17E0" w:rsidRPr="004500F5" w:rsidRDefault="002F17E0" w:rsidP="002F17E0">
      <w:pPr>
        <w:ind w:left="360" w:hanging="360"/>
        <w:jc w:val="center"/>
        <w:rPr>
          <w:rFonts w:ascii="Arial" w:hAnsi="Arial" w:cs="Arial"/>
          <w:sz w:val="20"/>
        </w:rPr>
      </w:pPr>
      <w:r w:rsidRPr="004500F5">
        <w:rPr>
          <w:rFonts w:ascii="Arial" w:hAnsi="Arial" w:cs="Arial"/>
          <w:sz w:val="20"/>
        </w:rPr>
        <w:t>SIŁA WYŻSZA</w:t>
      </w:r>
    </w:p>
    <w:p w:rsidR="002F17E0" w:rsidRPr="004500F5" w:rsidRDefault="002F17E0" w:rsidP="0099219B">
      <w:pPr>
        <w:spacing w:after="0" w:line="240" w:lineRule="auto"/>
        <w:ind w:left="360" w:hanging="360"/>
        <w:jc w:val="both"/>
        <w:rPr>
          <w:rFonts w:ascii="Arial" w:hAnsi="Arial" w:cs="Arial"/>
          <w:sz w:val="20"/>
        </w:rPr>
      </w:pPr>
      <w:r w:rsidRPr="004500F5">
        <w:rPr>
          <w:rFonts w:ascii="Arial" w:hAnsi="Arial" w:cs="Arial"/>
          <w:sz w:val="20"/>
        </w:rPr>
        <w:t>1. Strony zgodnie postanawiają, że nie będą odpowiedzialne za niewykonanie lub nienależyte wykonanie zobowiązań wynikających z Umowy spowodowane przez okoliczności niewynikające z winy danej Strony, w szczególności za okoliczności traktowane jako Siła Wyższa.</w:t>
      </w:r>
    </w:p>
    <w:p w:rsidR="002F17E0" w:rsidRPr="004500F5" w:rsidRDefault="002F17E0" w:rsidP="0099219B">
      <w:pPr>
        <w:spacing w:after="0" w:line="240" w:lineRule="auto"/>
        <w:ind w:left="360" w:hanging="360"/>
        <w:jc w:val="both"/>
        <w:rPr>
          <w:rFonts w:ascii="Arial" w:hAnsi="Arial" w:cs="Arial"/>
          <w:sz w:val="20"/>
        </w:rPr>
      </w:pPr>
      <w:r w:rsidRPr="004500F5">
        <w:rPr>
          <w:rFonts w:ascii="Arial" w:hAnsi="Arial" w:cs="Arial"/>
          <w:sz w:val="20"/>
        </w:rPr>
        <w:t>2. 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Przez Siłę Wyższą Strony rozumieją również, epidemię COVID-19, potwierdzoną obowiązywaniem stanu epidemii lub stanu zagrożenia epidemicznego.</w:t>
      </w:r>
    </w:p>
    <w:p w:rsidR="002F17E0" w:rsidRPr="004500F5" w:rsidRDefault="002F17E0" w:rsidP="0099219B">
      <w:pPr>
        <w:spacing w:after="0" w:line="240" w:lineRule="auto"/>
        <w:ind w:left="360" w:hanging="360"/>
        <w:jc w:val="both"/>
        <w:rPr>
          <w:rFonts w:ascii="Arial" w:hAnsi="Arial" w:cs="Arial"/>
          <w:sz w:val="20"/>
        </w:rPr>
      </w:pPr>
      <w:r w:rsidRPr="004500F5">
        <w:rPr>
          <w:rFonts w:ascii="Arial" w:hAnsi="Arial" w:cs="Arial"/>
          <w:sz w:val="20"/>
        </w:rPr>
        <w:t>3. 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 Wystąpienie okoliczności nadzwyczajnych musi pozostawać w związku przyczynowo - skutkowym z niewykonywaniem, utrudnieniem lub nienależytym wykonywaniem umowy. Strona powołująca się na okoliczności Siły Wyższej zobowiązana jest do potwierdzenia wystąpienia okoliczności nadzwyczajnych oraz związku przyczynowo - skutkowego.</w:t>
      </w:r>
    </w:p>
    <w:p w:rsidR="002F17E0" w:rsidRPr="004500F5" w:rsidRDefault="002F17E0" w:rsidP="0099219B">
      <w:pPr>
        <w:spacing w:after="0" w:line="240" w:lineRule="auto"/>
        <w:ind w:left="360" w:hanging="360"/>
        <w:jc w:val="both"/>
        <w:rPr>
          <w:rFonts w:ascii="Arial" w:hAnsi="Arial" w:cs="Arial"/>
          <w:sz w:val="20"/>
        </w:rPr>
      </w:pPr>
      <w:r w:rsidRPr="004500F5">
        <w:rPr>
          <w:rFonts w:ascii="Arial" w:hAnsi="Arial" w:cs="Arial"/>
          <w:sz w:val="20"/>
        </w:rPr>
        <w:t>4. 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p>
    <w:p w:rsidR="002F17E0" w:rsidRPr="004500F5" w:rsidRDefault="002F17E0" w:rsidP="0099219B">
      <w:pPr>
        <w:spacing w:after="0" w:line="240" w:lineRule="auto"/>
        <w:ind w:left="284" w:hanging="284"/>
        <w:rPr>
          <w:rFonts w:ascii="Arial" w:hAnsi="Arial" w:cs="Arial"/>
          <w:b/>
          <w:sz w:val="20"/>
        </w:rPr>
      </w:pPr>
      <w:r w:rsidRPr="004500F5">
        <w:rPr>
          <w:rFonts w:ascii="Arial" w:hAnsi="Arial" w:cs="Arial"/>
          <w:sz w:val="20"/>
        </w:rPr>
        <w:t>5.   Jeżeli Siła Wyższa, z wyłączeniem epidemii COVID-19 będzie trwała nieprzerwanie przez okres 90 dni lub dłużej, Strony mogą w drodze wzajemnego uzgodnienia rozwiązać Umowę bez nakładania na żadną ze Stron dalszych zobowiązań oprócz płatności należnych z tytułu prawidłowo wykonanych usług.</w:t>
      </w:r>
    </w:p>
    <w:p w:rsidR="002F17E0" w:rsidRDefault="002F17E0" w:rsidP="0099219B">
      <w:pPr>
        <w:spacing w:after="0" w:line="240" w:lineRule="auto"/>
        <w:jc w:val="both"/>
        <w:rPr>
          <w:rFonts w:ascii="Arial" w:hAnsi="Arial" w:cs="Arial"/>
          <w:sz w:val="20"/>
          <w:szCs w:val="20"/>
        </w:rPr>
      </w:pPr>
    </w:p>
    <w:p w:rsidR="009A2740" w:rsidRDefault="0099219B" w:rsidP="009A2740">
      <w:pPr>
        <w:spacing w:after="0" w:line="240" w:lineRule="auto"/>
        <w:jc w:val="center"/>
        <w:rPr>
          <w:rFonts w:ascii="Arial" w:hAnsi="Arial" w:cs="Arial"/>
          <w:b/>
          <w:sz w:val="20"/>
          <w:szCs w:val="20"/>
        </w:rPr>
      </w:pPr>
      <w:r>
        <w:rPr>
          <w:rFonts w:ascii="Arial" w:hAnsi="Arial" w:cs="Arial"/>
          <w:b/>
          <w:sz w:val="20"/>
          <w:szCs w:val="20"/>
        </w:rPr>
        <w:t>§ 13</w:t>
      </w:r>
    </w:p>
    <w:p w:rsidR="0099219B" w:rsidRPr="003352F2" w:rsidRDefault="0099219B" w:rsidP="009A2740">
      <w:pPr>
        <w:spacing w:after="0" w:line="240" w:lineRule="auto"/>
        <w:jc w:val="center"/>
        <w:rPr>
          <w:rFonts w:ascii="Arial" w:hAnsi="Arial" w:cs="Arial"/>
          <w:b/>
          <w:sz w:val="20"/>
          <w:szCs w:val="20"/>
        </w:rPr>
      </w:pPr>
    </w:p>
    <w:p w:rsidR="0099219B" w:rsidRPr="003352F2" w:rsidRDefault="0099219B" w:rsidP="0099219B">
      <w:pPr>
        <w:numPr>
          <w:ilvl w:val="1"/>
          <w:numId w:val="18"/>
        </w:numPr>
        <w:tabs>
          <w:tab w:val="clear" w:pos="1440"/>
          <w:tab w:val="left" w:pos="360"/>
        </w:tabs>
        <w:suppressAutoHyphens/>
        <w:spacing w:after="0" w:line="240" w:lineRule="auto"/>
        <w:ind w:left="284" w:hanging="284"/>
        <w:jc w:val="both"/>
        <w:rPr>
          <w:rFonts w:ascii="Arial" w:hAnsi="Arial" w:cs="Arial"/>
          <w:sz w:val="20"/>
        </w:rPr>
      </w:pPr>
      <w:r w:rsidRPr="003352F2">
        <w:rPr>
          <w:rFonts w:ascii="Arial" w:hAnsi="Arial" w:cs="Arial"/>
          <w:sz w:val="20"/>
        </w:rPr>
        <w:t>Prawa i obowiązki Stron określone i wynikające z niniejszej umowy, w tym cesja wierzytelności, nie mogą być przenoszone na osoby trzecie, bez uprzedniej pisemnej zgody drugiej Strony, ani regulowane w drodze kompensaty.</w:t>
      </w:r>
      <w:r w:rsidRPr="003352F2">
        <w:rPr>
          <w:rFonts w:ascii="Arial" w:hAnsi="Arial" w:cs="Arial"/>
          <w:iCs/>
          <w:sz w:val="20"/>
        </w:rPr>
        <w:t xml:space="preserve"> Zgody takiej uprawniona Strona nie może bezzasadnie odmówić. W przypadkach przewidzianych ustawą z dnia 15.04.2011r. o działalności leczniczej </w:t>
      </w:r>
      <w:r w:rsidR="00C57B19" w:rsidRPr="003352F2">
        <w:rPr>
          <w:rFonts w:ascii="Arial" w:hAnsi="Arial" w:cs="Arial"/>
          <w:iCs/>
          <w:sz w:val="20"/>
        </w:rPr>
        <w:br/>
      </w:r>
      <w:r w:rsidRPr="003352F2">
        <w:rPr>
          <w:rFonts w:ascii="Arial" w:hAnsi="Arial" w:cs="Arial"/>
          <w:iCs/>
          <w:sz w:val="20"/>
        </w:rPr>
        <w:t xml:space="preserve">(Dz. U. </w:t>
      </w:r>
      <w:r w:rsidR="00C57B19" w:rsidRPr="003352F2">
        <w:rPr>
          <w:rFonts w:ascii="Arial" w:hAnsi="Arial" w:cs="Arial"/>
          <w:iCs/>
          <w:sz w:val="20"/>
        </w:rPr>
        <w:t>z 2022r. poz.633</w:t>
      </w:r>
      <w:r w:rsidRPr="003352F2">
        <w:rPr>
          <w:rFonts w:ascii="Arial" w:hAnsi="Arial" w:cs="Arial"/>
          <w:iCs/>
          <w:sz w:val="20"/>
        </w:rPr>
        <w:t>), zgoda taka musi spełniać warunki wskazane tą ustawą.</w:t>
      </w:r>
    </w:p>
    <w:p w:rsidR="0099219B" w:rsidRPr="003352F2" w:rsidRDefault="0099219B" w:rsidP="0099219B">
      <w:pPr>
        <w:numPr>
          <w:ilvl w:val="1"/>
          <w:numId w:val="18"/>
        </w:numPr>
        <w:tabs>
          <w:tab w:val="clear" w:pos="1440"/>
          <w:tab w:val="left" w:pos="360"/>
        </w:tabs>
        <w:suppressAutoHyphens/>
        <w:spacing w:after="0" w:line="240" w:lineRule="auto"/>
        <w:ind w:left="284" w:hanging="284"/>
        <w:jc w:val="both"/>
        <w:rPr>
          <w:rFonts w:ascii="Arial" w:hAnsi="Arial" w:cs="Arial"/>
          <w:sz w:val="20"/>
          <w:szCs w:val="20"/>
        </w:rPr>
      </w:pPr>
      <w:r w:rsidRPr="003352F2">
        <w:rPr>
          <w:rFonts w:ascii="Arial" w:hAnsi="Arial" w:cs="Arial"/>
          <w:sz w:val="20"/>
          <w:szCs w:val="20"/>
        </w:rPr>
        <w:t>Wykonawca oświadcza, że znany jest mu fakt, iż treść niniejszej umowy, a w szczególności dotyczące go dane identyfikujące, przedmiot umowy i wysokość wynagrodzenia stanowią informację publiczną w rozumieniu art. 1 ust.1 ustawy z dnia 6 września 2001 r. o dostępie do informacji publicznej (Dz. U. z 20</w:t>
      </w:r>
      <w:r w:rsidR="00C57B19" w:rsidRPr="003352F2">
        <w:rPr>
          <w:rFonts w:ascii="Arial" w:hAnsi="Arial" w:cs="Arial"/>
          <w:sz w:val="20"/>
          <w:szCs w:val="20"/>
        </w:rPr>
        <w:t>22</w:t>
      </w:r>
      <w:r w:rsidRPr="003352F2">
        <w:rPr>
          <w:rFonts w:ascii="Arial" w:hAnsi="Arial" w:cs="Arial"/>
          <w:sz w:val="20"/>
          <w:szCs w:val="20"/>
        </w:rPr>
        <w:t xml:space="preserve"> r., poz. </w:t>
      </w:r>
      <w:r w:rsidR="003352F2" w:rsidRPr="003352F2">
        <w:rPr>
          <w:rFonts w:ascii="Arial" w:hAnsi="Arial" w:cs="Arial"/>
          <w:sz w:val="20"/>
          <w:szCs w:val="20"/>
        </w:rPr>
        <w:t>902</w:t>
      </w:r>
      <w:r w:rsidRPr="003352F2">
        <w:rPr>
          <w:rFonts w:ascii="Arial" w:hAnsi="Arial" w:cs="Arial"/>
          <w:sz w:val="20"/>
          <w:szCs w:val="20"/>
        </w:rPr>
        <w:t>), która podlega udostępnieniu w trybie przedmiotowej umowy.</w:t>
      </w:r>
    </w:p>
    <w:p w:rsidR="0099219B" w:rsidRPr="003352F2" w:rsidRDefault="0099219B" w:rsidP="0099219B">
      <w:pPr>
        <w:numPr>
          <w:ilvl w:val="1"/>
          <w:numId w:val="18"/>
        </w:numPr>
        <w:tabs>
          <w:tab w:val="left" w:pos="360"/>
        </w:tabs>
        <w:suppressAutoHyphens/>
        <w:spacing w:after="0" w:line="240" w:lineRule="auto"/>
        <w:ind w:left="284" w:hanging="284"/>
        <w:jc w:val="both"/>
        <w:rPr>
          <w:rFonts w:ascii="Arial" w:hAnsi="Arial" w:cs="Arial"/>
          <w:sz w:val="20"/>
        </w:rPr>
      </w:pPr>
      <w:r w:rsidRPr="003352F2">
        <w:rPr>
          <w:rFonts w:ascii="Arial" w:hAnsi="Arial" w:cs="Arial"/>
          <w:sz w:val="20"/>
        </w:rPr>
        <w:t>W sprawach nie uregulowanych niniejszą umową mają zastosowanie przepisy ustawy Prawo zamówień publicznych, kodeksu cywilnego oraz ustalenia oferty przetargowej.</w:t>
      </w:r>
    </w:p>
    <w:p w:rsidR="0099219B" w:rsidRPr="003352F2" w:rsidRDefault="0099219B" w:rsidP="0099219B">
      <w:pPr>
        <w:numPr>
          <w:ilvl w:val="1"/>
          <w:numId w:val="18"/>
        </w:numPr>
        <w:tabs>
          <w:tab w:val="left" w:pos="360"/>
        </w:tabs>
        <w:suppressAutoHyphens/>
        <w:spacing w:after="0" w:line="240" w:lineRule="auto"/>
        <w:ind w:left="284" w:hanging="284"/>
        <w:jc w:val="both"/>
        <w:rPr>
          <w:rFonts w:ascii="Arial" w:hAnsi="Arial" w:cs="Arial"/>
          <w:sz w:val="20"/>
        </w:rPr>
      </w:pPr>
      <w:r w:rsidRPr="003352F2">
        <w:rPr>
          <w:rFonts w:ascii="Arial" w:hAnsi="Arial" w:cs="Arial"/>
          <w:b/>
          <w:sz w:val="20"/>
          <w:szCs w:val="20"/>
        </w:rPr>
        <w:t>Załącznik nr 1</w:t>
      </w:r>
      <w:r w:rsidRPr="003352F2">
        <w:rPr>
          <w:rFonts w:ascii="Arial" w:hAnsi="Arial" w:cs="Arial"/>
          <w:sz w:val="20"/>
          <w:szCs w:val="20"/>
        </w:rPr>
        <w:t xml:space="preserve"> do niniejszej umowy - </w:t>
      </w:r>
      <w:r w:rsidRPr="003352F2">
        <w:rPr>
          <w:rFonts w:ascii="Arial" w:hAnsi="Arial" w:cs="Arial"/>
          <w:i/>
          <w:sz w:val="20"/>
          <w:szCs w:val="20"/>
        </w:rPr>
        <w:t>Formularz asortymentowo-cenowy</w:t>
      </w:r>
      <w:r w:rsidR="0055098F" w:rsidRPr="003352F2">
        <w:rPr>
          <w:rFonts w:ascii="Arial" w:hAnsi="Arial" w:cs="Arial"/>
          <w:sz w:val="20"/>
          <w:szCs w:val="20"/>
        </w:rPr>
        <w:t xml:space="preserve"> (Załącznik nr 2 do S</w:t>
      </w:r>
      <w:r w:rsidRPr="003352F2">
        <w:rPr>
          <w:rFonts w:ascii="Arial" w:hAnsi="Arial" w:cs="Arial"/>
          <w:sz w:val="20"/>
          <w:szCs w:val="20"/>
        </w:rPr>
        <w:t>WZ) stanowi jej integralną część.</w:t>
      </w:r>
    </w:p>
    <w:p w:rsidR="0099219B" w:rsidRDefault="0099219B" w:rsidP="0099219B">
      <w:pPr>
        <w:pStyle w:val="Akapitzlist"/>
        <w:tabs>
          <w:tab w:val="left" w:pos="3544"/>
        </w:tabs>
        <w:spacing w:after="0" w:line="240" w:lineRule="auto"/>
        <w:rPr>
          <w:rFonts w:ascii="Arial" w:hAnsi="Arial" w:cs="Arial"/>
          <w:b/>
          <w:sz w:val="20"/>
          <w:szCs w:val="20"/>
        </w:rPr>
      </w:pPr>
      <w:r>
        <w:rPr>
          <w:rFonts w:ascii="Arial" w:hAnsi="Arial" w:cs="Arial"/>
          <w:b/>
          <w:sz w:val="20"/>
          <w:szCs w:val="20"/>
        </w:rPr>
        <w:t xml:space="preserve">                                                                </w:t>
      </w:r>
    </w:p>
    <w:p w:rsidR="009A2740" w:rsidRDefault="00365A69" w:rsidP="009A2740">
      <w:pPr>
        <w:spacing w:after="0" w:line="240" w:lineRule="auto"/>
        <w:jc w:val="center"/>
        <w:rPr>
          <w:rFonts w:ascii="Arial" w:hAnsi="Arial" w:cs="Arial"/>
          <w:b/>
          <w:sz w:val="20"/>
          <w:szCs w:val="20"/>
        </w:rPr>
      </w:pPr>
      <w:r>
        <w:rPr>
          <w:rFonts w:ascii="Arial" w:hAnsi="Arial" w:cs="Arial"/>
          <w:b/>
          <w:sz w:val="20"/>
          <w:szCs w:val="20"/>
        </w:rPr>
        <w:t>§ 14</w:t>
      </w:r>
    </w:p>
    <w:p w:rsidR="0099219B" w:rsidRDefault="0099219B" w:rsidP="009A2740">
      <w:pPr>
        <w:spacing w:after="0" w:line="240" w:lineRule="auto"/>
        <w:jc w:val="center"/>
        <w:rPr>
          <w:rFonts w:ascii="Arial" w:hAnsi="Arial" w:cs="Arial"/>
          <w:b/>
          <w:sz w:val="20"/>
          <w:szCs w:val="20"/>
        </w:rPr>
      </w:pPr>
    </w:p>
    <w:p w:rsidR="009A2740" w:rsidRPr="005C0994" w:rsidRDefault="009A2740" w:rsidP="009A2740">
      <w:pPr>
        <w:spacing w:after="0" w:line="240" w:lineRule="auto"/>
        <w:jc w:val="both"/>
        <w:rPr>
          <w:rFonts w:ascii="Arial" w:hAnsi="Arial" w:cs="Arial"/>
          <w:sz w:val="20"/>
          <w:szCs w:val="20"/>
        </w:rPr>
      </w:pPr>
      <w:r w:rsidRPr="005C0994">
        <w:rPr>
          <w:rFonts w:ascii="Arial" w:hAnsi="Arial" w:cs="Arial"/>
          <w:sz w:val="20"/>
          <w:szCs w:val="20"/>
        </w:rPr>
        <w:t>Wszelkie spory, jakie mogą wyniknąć na tle realizacji niniejszej umowy rozstrzygać będzie sąd powszechny właściwy miejscowo dla Zamawiającego.</w:t>
      </w:r>
    </w:p>
    <w:p w:rsidR="009A2740" w:rsidRPr="005C0994" w:rsidRDefault="009A2740" w:rsidP="009A2740">
      <w:pPr>
        <w:spacing w:after="0" w:line="240" w:lineRule="auto"/>
        <w:rPr>
          <w:rFonts w:ascii="Arial" w:hAnsi="Arial" w:cs="Arial"/>
          <w:sz w:val="20"/>
          <w:szCs w:val="20"/>
        </w:rPr>
      </w:pPr>
    </w:p>
    <w:p w:rsidR="009A2740" w:rsidRDefault="00365A69" w:rsidP="009A2740">
      <w:pPr>
        <w:spacing w:after="0" w:line="240" w:lineRule="auto"/>
        <w:jc w:val="center"/>
        <w:rPr>
          <w:rFonts w:ascii="Arial" w:hAnsi="Arial" w:cs="Arial"/>
          <w:b/>
          <w:sz w:val="20"/>
          <w:szCs w:val="20"/>
        </w:rPr>
      </w:pPr>
      <w:r>
        <w:rPr>
          <w:rFonts w:ascii="Arial" w:hAnsi="Arial" w:cs="Arial"/>
          <w:b/>
          <w:sz w:val="20"/>
          <w:szCs w:val="20"/>
        </w:rPr>
        <w:t>§ 15</w:t>
      </w:r>
    </w:p>
    <w:p w:rsidR="0099219B" w:rsidRDefault="0099219B" w:rsidP="009A2740">
      <w:pPr>
        <w:spacing w:after="0" w:line="240" w:lineRule="auto"/>
        <w:jc w:val="center"/>
        <w:rPr>
          <w:rFonts w:ascii="Arial" w:hAnsi="Arial" w:cs="Arial"/>
          <w:b/>
          <w:sz w:val="20"/>
          <w:szCs w:val="20"/>
        </w:rPr>
      </w:pPr>
    </w:p>
    <w:p w:rsidR="009A2740" w:rsidRPr="005C0994" w:rsidRDefault="009A2740" w:rsidP="009A2740">
      <w:pPr>
        <w:spacing w:after="0" w:line="240" w:lineRule="auto"/>
        <w:jc w:val="both"/>
        <w:rPr>
          <w:rFonts w:ascii="Arial" w:hAnsi="Arial" w:cs="Arial"/>
          <w:sz w:val="20"/>
          <w:szCs w:val="20"/>
        </w:rPr>
      </w:pPr>
      <w:r w:rsidRPr="005C0994">
        <w:rPr>
          <w:rFonts w:ascii="Arial" w:hAnsi="Arial" w:cs="Arial"/>
          <w:sz w:val="20"/>
          <w:szCs w:val="20"/>
        </w:rPr>
        <w:t>Umowę sporządzono w dwóch jednobrzmiących egzemplarzach, po jednym dla każdej ze stron.</w:t>
      </w:r>
    </w:p>
    <w:p w:rsidR="009A2740" w:rsidRDefault="009A2740" w:rsidP="009A2740">
      <w:pPr>
        <w:spacing w:after="0" w:line="240" w:lineRule="auto"/>
        <w:jc w:val="both"/>
        <w:rPr>
          <w:rFonts w:ascii="Arial" w:hAnsi="Arial" w:cs="Arial"/>
          <w:b/>
          <w:sz w:val="20"/>
          <w:szCs w:val="20"/>
        </w:rPr>
      </w:pPr>
    </w:p>
    <w:p w:rsidR="009A2740" w:rsidRPr="005C0994" w:rsidRDefault="009A2740" w:rsidP="009A2740">
      <w:pPr>
        <w:spacing w:after="0" w:line="240" w:lineRule="auto"/>
        <w:jc w:val="both"/>
        <w:rPr>
          <w:rFonts w:ascii="Arial" w:hAnsi="Arial" w:cs="Arial"/>
          <w:b/>
          <w:sz w:val="20"/>
          <w:szCs w:val="20"/>
        </w:rPr>
      </w:pPr>
    </w:p>
    <w:p w:rsidR="009A2740" w:rsidRPr="005C0994" w:rsidRDefault="009A2740" w:rsidP="009A2740">
      <w:pPr>
        <w:spacing w:after="0" w:line="240" w:lineRule="auto"/>
        <w:jc w:val="center"/>
        <w:rPr>
          <w:rFonts w:ascii="Arial" w:hAnsi="Arial" w:cs="Arial"/>
          <w:b/>
          <w:sz w:val="20"/>
          <w:szCs w:val="20"/>
        </w:rPr>
      </w:pPr>
      <w:r w:rsidRPr="005C0994">
        <w:rPr>
          <w:rFonts w:ascii="Arial" w:hAnsi="Arial" w:cs="Arial"/>
          <w:b/>
          <w:sz w:val="20"/>
          <w:szCs w:val="20"/>
        </w:rPr>
        <w:t>ZAMAWIAJĄCY</w:t>
      </w:r>
      <w:r w:rsidRPr="005C0994">
        <w:rPr>
          <w:rFonts w:ascii="Arial" w:hAnsi="Arial" w:cs="Arial"/>
          <w:b/>
          <w:sz w:val="20"/>
          <w:szCs w:val="20"/>
        </w:rPr>
        <w:tab/>
      </w:r>
      <w:r w:rsidRPr="005C0994">
        <w:rPr>
          <w:rFonts w:ascii="Arial" w:hAnsi="Arial" w:cs="Arial"/>
          <w:b/>
          <w:sz w:val="20"/>
          <w:szCs w:val="20"/>
        </w:rPr>
        <w:tab/>
      </w:r>
      <w:r w:rsidRPr="005C0994">
        <w:rPr>
          <w:rFonts w:ascii="Arial" w:hAnsi="Arial" w:cs="Arial"/>
          <w:b/>
          <w:sz w:val="20"/>
          <w:szCs w:val="20"/>
        </w:rPr>
        <w:tab/>
      </w:r>
      <w:r w:rsidRPr="005C0994">
        <w:rPr>
          <w:rFonts w:ascii="Arial" w:hAnsi="Arial" w:cs="Arial"/>
          <w:b/>
          <w:sz w:val="20"/>
          <w:szCs w:val="20"/>
        </w:rPr>
        <w:tab/>
      </w:r>
      <w:r w:rsidRPr="005C0994">
        <w:rPr>
          <w:rFonts w:ascii="Arial" w:hAnsi="Arial" w:cs="Arial"/>
          <w:b/>
          <w:sz w:val="20"/>
          <w:szCs w:val="20"/>
        </w:rPr>
        <w:tab/>
      </w:r>
      <w:r w:rsidRPr="005C0994">
        <w:rPr>
          <w:rFonts w:ascii="Arial" w:hAnsi="Arial" w:cs="Arial"/>
          <w:b/>
          <w:sz w:val="20"/>
          <w:szCs w:val="20"/>
        </w:rPr>
        <w:tab/>
      </w:r>
      <w:r w:rsidRPr="005C0994">
        <w:rPr>
          <w:rFonts w:ascii="Arial" w:hAnsi="Arial" w:cs="Arial"/>
          <w:b/>
          <w:sz w:val="20"/>
          <w:szCs w:val="20"/>
        </w:rPr>
        <w:tab/>
        <w:t xml:space="preserve">  WYKONAWCA</w:t>
      </w:r>
    </w:p>
    <w:p w:rsidR="009A2740" w:rsidRDefault="009A2740" w:rsidP="009A2740">
      <w:pPr>
        <w:jc w:val="right"/>
        <w:rPr>
          <w:rFonts w:ascii="Arial" w:hAnsi="Arial" w:cs="Arial"/>
          <w:b/>
          <w:sz w:val="20"/>
          <w:szCs w:val="20"/>
        </w:rPr>
      </w:pPr>
    </w:p>
    <w:p w:rsidR="00940B4C" w:rsidRDefault="00940B4C"/>
    <w:sectPr w:rsidR="00940B4C" w:rsidSect="00691154">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DE7" w:rsidRDefault="00093DE7" w:rsidP="009A2740">
      <w:pPr>
        <w:spacing w:after="0" w:line="240" w:lineRule="auto"/>
      </w:pPr>
      <w:r>
        <w:separator/>
      </w:r>
    </w:p>
  </w:endnote>
  <w:endnote w:type="continuationSeparator" w:id="0">
    <w:p w:rsidR="00093DE7" w:rsidRDefault="00093DE7" w:rsidP="009A2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DE7" w:rsidRDefault="00093DE7" w:rsidP="009A2740">
      <w:pPr>
        <w:spacing w:after="0" w:line="240" w:lineRule="auto"/>
      </w:pPr>
      <w:r>
        <w:separator/>
      </w:r>
    </w:p>
  </w:footnote>
  <w:footnote w:type="continuationSeparator" w:id="0">
    <w:p w:rsidR="00093DE7" w:rsidRDefault="00093DE7" w:rsidP="009A2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82" w:rsidRPr="00306295" w:rsidRDefault="002E12AF" w:rsidP="00301982">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PCZ/</w:t>
    </w:r>
    <w:proofErr w:type="spellStart"/>
    <w:r>
      <w:rPr>
        <w:rFonts w:ascii="Arial" w:hAnsi="Arial" w:cs="Arial"/>
        <w:b/>
        <w:bCs/>
        <w:color w:val="000000"/>
        <w:sz w:val="20"/>
        <w:szCs w:val="20"/>
      </w:rPr>
      <w:t>II-ZP</w:t>
    </w:r>
    <w:proofErr w:type="spellEnd"/>
    <w:r>
      <w:rPr>
        <w:rFonts w:ascii="Arial" w:hAnsi="Arial" w:cs="Arial"/>
        <w:b/>
        <w:bCs/>
        <w:color w:val="000000"/>
        <w:sz w:val="20"/>
        <w:szCs w:val="20"/>
      </w:rPr>
      <w:t>/0</w:t>
    </w:r>
    <w:r w:rsidR="00D13F1E">
      <w:rPr>
        <w:rFonts w:ascii="Arial" w:hAnsi="Arial" w:cs="Arial"/>
        <w:b/>
        <w:bCs/>
        <w:color w:val="000000"/>
        <w:sz w:val="20"/>
        <w:szCs w:val="20"/>
      </w:rPr>
      <w:t>5</w:t>
    </w:r>
    <w:r w:rsidR="004955AC" w:rsidRPr="00306295">
      <w:rPr>
        <w:rFonts w:ascii="Arial" w:hAnsi="Arial" w:cs="Arial"/>
        <w:b/>
        <w:bCs/>
        <w:color w:val="000000"/>
        <w:sz w:val="20"/>
        <w:szCs w:val="20"/>
      </w:rPr>
      <w:t>/20</w:t>
    </w:r>
    <w:r w:rsidR="004955AC">
      <w:rPr>
        <w:rFonts w:ascii="Arial" w:hAnsi="Arial" w:cs="Arial"/>
        <w:b/>
        <w:bCs/>
        <w:color w:val="000000"/>
        <w:sz w:val="20"/>
        <w:szCs w:val="20"/>
      </w:rPr>
      <w:t>2</w:t>
    </w:r>
    <w:r w:rsidR="00CD6AE2">
      <w:rPr>
        <w:rFonts w:ascii="Arial" w:hAnsi="Arial" w:cs="Arial"/>
        <w:b/>
        <w:bCs/>
        <w:color w:val="000000"/>
        <w:sz w:val="20"/>
        <w:szCs w:val="20"/>
      </w:rPr>
      <w:t>3</w:t>
    </w:r>
    <w:r w:rsidR="004955AC" w:rsidRPr="00306295">
      <w:rPr>
        <w:rFonts w:ascii="Arial" w:hAnsi="Arial" w:cs="Arial"/>
        <w:b/>
        <w:bCs/>
        <w:color w:val="000000"/>
        <w:sz w:val="20"/>
        <w:szCs w:val="20"/>
      </w:rPr>
      <w:t xml:space="preserve">                     </w:t>
    </w:r>
    <w:r w:rsidR="004955AC">
      <w:rPr>
        <w:rFonts w:ascii="Arial" w:hAnsi="Arial" w:cs="Arial"/>
        <w:b/>
        <w:bCs/>
        <w:color w:val="000000"/>
        <w:sz w:val="20"/>
        <w:szCs w:val="20"/>
      </w:rPr>
      <w:t xml:space="preserve">                                                                        Załącznik nr </w:t>
    </w:r>
    <w:r>
      <w:rPr>
        <w:rFonts w:ascii="Arial" w:hAnsi="Arial" w:cs="Arial"/>
        <w:b/>
        <w:bCs/>
        <w:color w:val="000000"/>
        <w:sz w:val="20"/>
        <w:szCs w:val="20"/>
      </w:rPr>
      <w:t>3</w:t>
    </w:r>
    <w:r w:rsidR="004955AC" w:rsidRPr="00306295">
      <w:rPr>
        <w:rFonts w:ascii="Arial" w:hAnsi="Arial" w:cs="Arial"/>
        <w:b/>
        <w:bCs/>
        <w:color w:val="000000"/>
        <w:sz w:val="20"/>
        <w:szCs w:val="20"/>
      </w:rPr>
      <w:t xml:space="preserve"> </w:t>
    </w:r>
    <w:r w:rsidR="004955AC">
      <w:rPr>
        <w:rFonts w:ascii="Arial" w:hAnsi="Arial" w:cs="Arial"/>
        <w:b/>
        <w:bCs/>
        <w:color w:val="000000"/>
        <w:sz w:val="20"/>
        <w:szCs w:val="20"/>
      </w:rPr>
      <w:t>do SWZ</w:t>
    </w:r>
    <w:r w:rsidR="004955AC" w:rsidRPr="00306295">
      <w:rPr>
        <w:rFonts w:ascii="Arial" w:hAnsi="Arial" w:cs="Arial"/>
        <w:b/>
        <w:bCs/>
        <w:color w:val="000000"/>
        <w:sz w:val="20"/>
        <w:szCs w:val="20"/>
      </w:rPr>
      <w:t xml:space="preserve">                                        </w:t>
    </w:r>
  </w:p>
  <w:p w:rsidR="00301982" w:rsidRDefault="00093DE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4E" w:rsidRPr="0020603A" w:rsidRDefault="009A2740" w:rsidP="00B0014E">
    <w:pPr>
      <w:spacing w:after="0" w:line="240" w:lineRule="auto"/>
      <w:jc w:val="right"/>
      <w:rPr>
        <w:rFonts w:ascii="Arial" w:hAnsi="Arial" w:cs="Arial"/>
        <w:b/>
        <w:bCs/>
        <w:sz w:val="20"/>
      </w:rPr>
    </w:pPr>
    <w:r>
      <w:rPr>
        <w:rFonts w:ascii="Arial" w:hAnsi="Arial" w:cs="Arial"/>
        <w:b/>
        <w:bCs/>
        <w:color w:val="000000"/>
        <w:sz w:val="20"/>
        <w:szCs w:val="20"/>
      </w:rPr>
      <w:t>PCZ/</w:t>
    </w:r>
    <w:proofErr w:type="spellStart"/>
    <w:r>
      <w:rPr>
        <w:rFonts w:ascii="Arial" w:hAnsi="Arial" w:cs="Arial"/>
        <w:b/>
        <w:bCs/>
        <w:color w:val="000000"/>
        <w:sz w:val="20"/>
        <w:szCs w:val="20"/>
      </w:rPr>
      <w:t>II-ZP</w:t>
    </w:r>
    <w:proofErr w:type="spellEnd"/>
    <w:r>
      <w:rPr>
        <w:rFonts w:ascii="Arial" w:hAnsi="Arial" w:cs="Arial"/>
        <w:b/>
        <w:bCs/>
        <w:color w:val="000000"/>
        <w:sz w:val="20"/>
        <w:szCs w:val="20"/>
      </w:rPr>
      <w:t>/0</w:t>
    </w:r>
    <w:r w:rsidR="00D13F1E">
      <w:rPr>
        <w:rFonts w:ascii="Arial" w:hAnsi="Arial" w:cs="Arial"/>
        <w:b/>
        <w:bCs/>
        <w:color w:val="000000"/>
        <w:sz w:val="20"/>
        <w:szCs w:val="20"/>
      </w:rPr>
      <w:t>5</w:t>
    </w:r>
    <w:r w:rsidR="004955AC">
      <w:rPr>
        <w:rFonts w:ascii="Arial" w:hAnsi="Arial" w:cs="Arial"/>
        <w:b/>
        <w:bCs/>
        <w:color w:val="000000"/>
        <w:sz w:val="20"/>
        <w:szCs w:val="20"/>
      </w:rPr>
      <w:t>/202</w:t>
    </w:r>
    <w:r w:rsidR="00CD6AE2">
      <w:rPr>
        <w:rFonts w:ascii="Arial" w:hAnsi="Arial" w:cs="Arial"/>
        <w:b/>
        <w:bCs/>
        <w:color w:val="000000"/>
        <w:sz w:val="20"/>
        <w:szCs w:val="20"/>
      </w:rPr>
      <w:t>3</w:t>
    </w:r>
    <w:r w:rsidR="004955AC">
      <w:rPr>
        <w:rFonts w:ascii="Arial" w:hAnsi="Arial" w:cs="Arial"/>
        <w:b/>
        <w:bCs/>
        <w:color w:val="000000"/>
        <w:sz w:val="20"/>
        <w:szCs w:val="20"/>
      </w:rPr>
      <w:t xml:space="preserve">                                                                                                           </w:t>
    </w:r>
    <w:r w:rsidR="008A4DE9">
      <w:rPr>
        <w:rFonts w:ascii="Arial" w:hAnsi="Arial" w:cs="Arial"/>
        <w:b/>
        <w:bCs/>
        <w:sz w:val="20"/>
      </w:rPr>
      <w:t>Załącznik nr 3</w:t>
    </w:r>
  </w:p>
  <w:p w:rsidR="00B0014E" w:rsidRPr="0020603A" w:rsidRDefault="009A2740" w:rsidP="00B0014E">
    <w:pPr>
      <w:spacing w:after="0" w:line="240" w:lineRule="auto"/>
      <w:jc w:val="right"/>
      <w:rPr>
        <w:rFonts w:ascii="Arial" w:hAnsi="Arial" w:cs="Arial"/>
        <w:b/>
        <w:bCs/>
        <w:sz w:val="20"/>
      </w:rPr>
    </w:pPr>
    <w:r>
      <w:rPr>
        <w:rFonts w:ascii="Arial" w:hAnsi="Arial" w:cs="Arial"/>
        <w:b/>
        <w:bCs/>
        <w:sz w:val="20"/>
      </w:rPr>
      <w:t>do S</w:t>
    </w:r>
    <w:r w:rsidR="004955AC" w:rsidRPr="0020603A">
      <w:rPr>
        <w:rFonts w:ascii="Arial" w:hAnsi="Arial" w:cs="Arial"/>
        <w:b/>
        <w:bCs/>
        <w:sz w:val="20"/>
      </w:rPr>
      <w:t>WZ</w:t>
    </w:r>
  </w:p>
  <w:p w:rsidR="00AB6A8F" w:rsidRPr="00605FD5" w:rsidRDefault="00093DE7" w:rsidP="00AB6A8F">
    <w:pPr>
      <w:autoSpaceDE w:val="0"/>
      <w:autoSpaceDN w:val="0"/>
      <w:adjustRightInd w:val="0"/>
      <w:spacing w:after="0" w:line="240" w:lineRule="auto"/>
      <w:jc w:val="center"/>
      <w:rPr>
        <w:rFonts w:ascii="Arial" w:hAnsi="Arial" w:cs="Arial"/>
        <w:b/>
        <w:bCs/>
        <w:color w:val="000000"/>
        <w:sz w:val="20"/>
        <w:szCs w:val="20"/>
      </w:rPr>
    </w:pPr>
  </w:p>
  <w:p w:rsidR="00AB6A8F" w:rsidRDefault="00093DE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decimal"/>
      <w:lvlText w:val="%1."/>
      <w:lvlJc w:val="left"/>
      <w:pPr>
        <w:tabs>
          <w:tab w:val="num" w:pos="0"/>
        </w:tabs>
      </w:pPr>
    </w:lvl>
  </w:abstractNum>
  <w:abstractNum w:abstractNumId="1">
    <w:nsid w:val="00000014"/>
    <w:multiLevelType w:val="singleLevel"/>
    <w:tmpl w:val="00000014"/>
    <w:name w:val="WW8Num23"/>
    <w:lvl w:ilvl="0">
      <w:start w:val="1"/>
      <w:numFmt w:val="decimal"/>
      <w:lvlText w:val="%1. "/>
      <w:lvlJc w:val="left"/>
      <w:pPr>
        <w:tabs>
          <w:tab w:val="num" w:pos="284"/>
        </w:tabs>
      </w:pPr>
      <w:rPr>
        <w:rFonts w:ascii="Arial" w:hAnsi="Arial"/>
        <w:b w:val="0"/>
        <w:i w:val="0"/>
        <w:sz w:val="20"/>
        <w:u w:val="none"/>
      </w:rPr>
    </w:lvl>
  </w:abstractNum>
  <w:abstractNum w:abstractNumId="2">
    <w:nsid w:val="00000027"/>
    <w:multiLevelType w:val="multilevel"/>
    <w:tmpl w:val="9C724776"/>
    <w:name w:val="WW8Num58"/>
    <w:lvl w:ilvl="0">
      <w:start w:val="1"/>
      <w:numFmt w:val="decimal"/>
      <w:lvlText w:val="%1."/>
      <w:lvlJc w:val="left"/>
      <w:pPr>
        <w:tabs>
          <w:tab w:val="num" w:pos="720"/>
        </w:tabs>
      </w:pPr>
    </w:lvl>
    <w:lvl w:ilvl="1">
      <w:start w:val="1"/>
      <w:numFmt w:val="decimal"/>
      <w:lvlText w:val="%2."/>
      <w:lvlJc w:val="left"/>
      <w:pPr>
        <w:tabs>
          <w:tab w:val="num" w:pos="1440"/>
        </w:tabs>
      </w:pPr>
      <w:rPr>
        <w:color w:val="auto"/>
      </w:rPr>
    </w:lvl>
    <w:lvl w:ilvl="2">
      <w:start w:val="1"/>
      <w:numFmt w:val="decimal"/>
      <w:lvlText w:val="%3."/>
      <w:lvlJc w:val="left"/>
      <w:pPr>
        <w:tabs>
          <w:tab w:val="num" w:pos="216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1"/>
      <w:numFmt w:val="decimal"/>
      <w:lvlText w:val="%6."/>
      <w:lvlJc w:val="left"/>
      <w:pPr>
        <w:tabs>
          <w:tab w:val="num" w:pos="4320"/>
        </w:tabs>
      </w:pPr>
    </w:lvl>
    <w:lvl w:ilvl="6">
      <w:start w:val="1"/>
      <w:numFmt w:val="decimal"/>
      <w:lvlText w:val="%7."/>
      <w:lvlJc w:val="left"/>
      <w:pPr>
        <w:tabs>
          <w:tab w:val="num" w:pos="5040"/>
        </w:tabs>
      </w:pPr>
    </w:lvl>
    <w:lvl w:ilvl="7">
      <w:start w:val="1"/>
      <w:numFmt w:val="decimal"/>
      <w:lvlText w:val="%8."/>
      <w:lvlJc w:val="left"/>
      <w:pPr>
        <w:tabs>
          <w:tab w:val="num" w:pos="5760"/>
        </w:tabs>
      </w:pPr>
    </w:lvl>
    <w:lvl w:ilvl="8">
      <w:start w:val="1"/>
      <w:numFmt w:val="decimal"/>
      <w:lvlText w:val="%9."/>
      <w:lvlJc w:val="left"/>
      <w:pPr>
        <w:tabs>
          <w:tab w:val="num" w:pos="6480"/>
        </w:tabs>
      </w:pPr>
    </w:lvl>
  </w:abstractNum>
  <w:abstractNum w:abstractNumId="3">
    <w:nsid w:val="034E7F8C"/>
    <w:multiLevelType w:val="hybridMultilevel"/>
    <w:tmpl w:val="578E7800"/>
    <w:lvl w:ilvl="0" w:tplc="25102126">
      <w:start w:val="7"/>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854552"/>
    <w:multiLevelType w:val="hybridMultilevel"/>
    <w:tmpl w:val="40BE1890"/>
    <w:lvl w:ilvl="0" w:tplc="8928584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12242285"/>
    <w:multiLevelType w:val="hybridMultilevel"/>
    <w:tmpl w:val="C024A4AA"/>
    <w:lvl w:ilvl="0" w:tplc="399698EA">
      <w:start w:val="1"/>
      <w:numFmt w:val="upperRoman"/>
      <w:lvlText w:val="%1."/>
      <w:lvlJc w:val="left"/>
      <w:pPr>
        <w:ind w:left="1288" w:hanging="720"/>
      </w:pPr>
      <w:rPr>
        <w:rFonts w:eastAsia="Times New Roman" w:hint="default"/>
        <w:b/>
        <w:color w:val="auto"/>
        <w:sz w:val="24"/>
        <w:szCs w:val="24"/>
        <w:u w:val="none"/>
      </w:rPr>
    </w:lvl>
    <w:lvl w:ilvl="1" w:tplc="E90CFDD6">
      <w:start w:val="1"/>
      <w:numFmt w:val="decimal"/>
      <w:lvlText w:val="%2."/>
      <w:lvlJc w:val="left"/>
      <w:pPr>
        <w:ind w:left="1353" w:hanging="360"/>
      </w:pPr>
      <w:rPr>
        <w:rFonts w:ascii="Arial" w:hAnsi="Arial" w:cs="Arial" w:hint="default"/>
        <w:b w:val="0"/>
        <w:sz w:val="20"/>
        <w:szCs w:val="20"/>
      </w:rPr>
    </w:lvl>
    <w:lvl w:ilvl="2" w:tplc="78664E50">
      <w:start w:val="1"/>
      <w:numFmt w:val="lowerLetter"/>
      <w:lvlText w:val="%3)"/>
      <w:lvlJc w:val="left"/>
      <w:pPr>
        <w:ind w:left="786" w:hanging="360"/>
      </w:pPr>
      <w:rPr>
        <w:rFonts w:hint="default"/>
        <w:b/>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3B070C"/>
    <w:multiLevelType w:val="hybridMultilevel"/>
    <w:tmpl w:val="13DAC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C5437C"/>
    <w:multiLevelType w:val="singleLevel"/>
    <w:tmpl w:val="C8BEC316"/>
    <w:lvl w:ilvl="0">
      <w:start w:val="2"/>
      <w:numFmt w:val="decimal"/>
      <w:lvlText w:val="%1. "/>
      <w:legacy w:legacy="1" w:legacySpace="0" w:legacyIndent="283"/>
      <w:lvlJc w:val="left"/>
      <w:pPr>
        <w:ind w:left="283" w:hanging="283"/>
      </w:pPr>
      <w:rPr>
        <w:rFonts w:ascii="Arial" w:hAnsi="Arial" w:hint="default"/>
        <w:b w:val="0"/>
        <w:i w:val="0"/>
        <w:sz w:val="20"/>
        <w:u w:val="none"/>
      </w:rPr>
    </w:lvl>
  </w:abstractNum>
  <w:abstractNum w:abstractNumId="8">
    <w:nsid w:val="26BA6494"/>
    <w:multiLevelType w:val="hybridMultilevel"/>
    <w:tmpl w:val="A89018E8"/>
    <w:lvl w:ilvl="0" w:tplc="69FE91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E60FC5"/>
    <w:multiLevelType w:val="hybridMultilevel"/>
    <w:tmpl w:val="05526982"/>
    <w:lvl w:ilvl="0" w:tplc="0415000F">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0">
    <w:nsid w:val="339C23D8"/>
    <w:multiLevelType w:val="hybridMultilevel"/>
    <w:tmpl w:val="93467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F50941"/>
    <w:multiLevelType w:val="hybridMultilevel"/>
    <w:tmpl w:val="EC24BD80"/>
    <w:lvl w:ilvl="0" w:tplc="63505F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4E1BB7"/>
    <w:multiLevelType w:val="hybridMultilevel"/>
    <w:tmpl w:val="8208E56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3B0381"/>
    <w:multiLevelType w:val="hybridMultilevel"/>
    <w:tmpl w:val="19309072"/>
    <w:lvl w:ilvl="0" w:tplc="0EE0EB6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915D0A"/>
    <w:multiLevelType w:val="hybridMultilevel"/>
    <w:tmpl w:val="25987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05E606B"/>
    <w:multiLevelType w:val="hybridMultilevel"/>
    <w:tmpl w:val="F89AF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904EC8"/>
    <w:multiLevelType w:val="hybridMultilevel"/>
    <w:tmpl w:val="1F380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AD6204"/>
    <w:multiLevelType w:val="hybridMultilevel"/>
    <w:tmpl w:val="E47ADB36"/>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8">
    <w:nsid w:val="5CF43B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D5B2F13"/>
    <w:multiLevelType w:val="multilevel"/>
    <w:tmpl w:val="20A47C96"/>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CC306B"/>
    <w:multiLevelType w:val="hybridMultilevel"/>
    <w:tmpl w:val="CAF81F7A"/>
    <w:lvl w:ilvl="0" w:tplc="0C30F7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97843B6"/>
    <w:multiLevelType w:val="hybridMultilevel"/>
    <w:tmpl w:val="28B27B2C"/>
    <w:lvl w:ilvl="0" w:tplc="EA8EC76C">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3"/>
  </w:num>
  <w:num w:numId="5">
    <w:abstractNumId w:val="10"/>
  </w:num>
  <w:num w:numId="6">
    <w:abstractNumId w:val="16"/>
  </w:num>
  <w:num w:numId="7">
    <w:abstractNumId w:val="17"/>
  </w:num>
  <w:num w:numId="8">
    <w:abstractNumId w:val="11"/>
  </w:num>
  <w:num w:numId="9">
    <w:abstractNumId w:val="7"/>
    <w:lvlOverride w:ilvl="0">
      <w:lvl w:ilvl="0">
        <w:start w:val="1"/>
        <w:numFmt w:val="decimal"/>
        <w:lvlText w:val="%1. "/>
        <w:legacy w:legacy="1" w:legacySpace="0" w:legacyIndent="283"/>
        <w:lvlJc w:val="left"/>
        <w:pPr>
          <w:ind w:left="283" w:hanging="283"/>
        </w:pPr>
        <w:rPr>
          <w:rFonts w:ascii="Arial" w:hAnsi="Arial" w:hint="default"/>
          <w:b w:val="0"/>
          <w:i w:val="0"/>
          <w:sz w:val="20"/>
          <w:u w:val="none"/>
        </w:rPr>
      </w:lvl>
    </w:lvlOverride>
  </w:num>
  <w:num w:numId="10">
    <w:abstractNumId w:val="19"/>
  </w:num>
  <w:num w:numId="11">
    <w:abstractNumId w:val="14"/>
  </w:num>
  <w:num w:numId="12">
    <w:abstractNumId w:val="6"/>
  </w:num>
  <w:num w:numId="13">
    <w:abstractNumId w:val="12"/>
  </w:num>
  <w:num w:numId="14">
    <w:abstractNumId w:val="21"/>
  </w:num>
  <w:num w:numId="15">
    <w:abstractNumId w:val="15"/>
  </w:num>
  <w:num w:numId="16">
    <w:abstractNumId w:val="20"/>
  </w:num>
  <w:num w:numId="17">
    <w:abstractNumId w:val="4"/>
  </w:num>
  <w:num w:numId="18">
    <w:abstractNumId w:val="2"/>
  </w:num>
  <w:num w:numId="19">
    <w:abstractNumId w:val="5"/>
  </w:num>
  <w:num w:numId="20">
    <w:abstractNumId w:val="18"/>
  </w:num>
  <w:num w:numId="21">
    <w:abstractNumId w:val="8"/>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A2740"/>
    <w:rsid w:val="00027250"/>
    <w:rsid w:val="00034B99"/>
    <w:rsid w:val="00050C00"/>
    <w:rsid w:val="00076912"/>
    <w:rsid w:val="00093DE7"/>
    <w:rsid w:val="000A29A3"/>
    <w:rsid w:val="000D7FD0"/>
    <w:rsid w:val="001323C3"/>
    <w:rsid w:val="001825CC"/>
    <w:rsid w:val="001A1467"/>
    <w:rsid w:val="002377D8"/>
    <w:rsid w:val="002E12AF"/>
    <w:rsid w:val="002F17E0"/>
    <w:rsid w:val="002F7C7C"/>
    <w:rsid w:val="003352F2"/>
    <w:rsid w:val="00365A69"/>
    <w:rsid w:val="00385BC4"/>
    <w:rsid w:val="003A0AD2"/>
    <w:rsid w:val="003E3D1F"/>
    <w:rsid w:val="0047567F"/>
    <w:rsid w:val="0049176A"/>
    <w:rsid w:val="004955AC"/>
    <w:rsid w:val="005070A9"/>
    <w:rsid w:val="00524C60"/>
    <w:rsid w:val="0055098F"/>
    <w:rsid w:val="005C063B"/>
    <w:rsid w:val="00667D05"/>
    <w:rsid w:val="006730D5"/>
    <w:rsid w:val="00754A77"/>
    <w:rsid w:val="00812B06"/>
    <w:rsid w:val="008346CB"/>
    <w:rsid w:val="008835D8"/>
    <w:rsid w:val="008A4DE9"/>
    <w:rsid w:val="008C3CB6"/>
    <w:rsid w:val="00940B4C"/>
    <w:rsid w:val="0099219B"/>
    <w:rsid w:val="009A2740"/>
    <w:rsid w:val="009B0156"/>
    <w:rsid w:val="00A202F7"/>
    <w:rsid w:val="00AB4B8C"/>
    <w:rsid w:val="00AF3BA5"/>
    <w:rsid w:val="00B06EC8"/>
    <w:rsid w:val="00C03C44"/>
    <w:rsid w:val="00C57B19"/>
    <w:rsid w:val="00CD6AE2"/>
    <w:rsid w:val="00CE39FB"/>
    <w:rsid w:val="00CF65A7"/>
    <w:rsid w:val="00D13F1E"/>
    <w:rsid w:val="00D31C48"/>
    <w:rsid w:val="00D527B6"/>
    <w:rsid w:val="00D61D01"/>
    <w:rsid w:val="00DD51CC"/>
    <w:rsid w:val="00DE3732"/>
    <w:rsid w:val="00E047BD"/>
    <w:rsid w:val="00E46B7B"/>
    <w:rsid w:val="00E658C2"/>
    <w:rsid w:val="00E732CD"/>
    <w:rsid w:val="00F44400"/>
    <w:rsid w:val="00F53B6E"/>
    <w:rsid w:val="00F6791E"/>
    <w:rsid w:val="00FA30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27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A27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2740"/>
  </w:style>
  <w:style w:type="paragraph" w:styleId="Akapitzlist">
    <w:name w:val="List Paragraph"/>
    <w:aliases w:val="WYPUNKTOWANIE Akapit z listą,Lista 1,CW_Lista,Nagłowek 3,Numerowanie,L1,Preambuła,Akapit z listą BS,Kolorowa lista — akcent 11,Dot pt,F5 List Paragraph,Recommendation,List Paragraph11,lp1,maz_wyliczenie,opis dzialania,K-P_odwolanie"/>
    <w:basedOn w:val="Normalny"/>
    <w:link w:val="AkapitzlistZnak"/>
    <w:uiPriority w:val="34"/>
    <w:qFormat/>
    <w:rsid w:val="009A2740"/>
    <w:pPr>
      <w:ind w:left="720"/>
      <w:contextualSpacing/>
    </w:pPr>
  </w:style>
  <w:style w:type="character" w:customStyle="1" w:styleId="AkapitzlistZnak">
    <w:name w:val="Akapit z listą Znak"/>
    <w:aliases w:val="WYPUNKTOWANIE Akapit z listą Znak,Lista 1 Znak,CW_Lista Znak,Nagłowek 3 Znak,Numerowanie Znak,L1 Znak,Preambuła Znak,Akapit z listą BS Znak,Kolorowa lista — akcent 11 Znak,Dot pt Znak,F5 List Paragraph Znak,Recommendation Znak"/>
    <w:link w:val="Akapitzlist"/>
    <w:uiPriority w:val="34"/>
    <w:qFormat/>
    <w:locked/>
    <w:rsid w:val="009A2740"/>
  </w:style>
  <w:style w:type="paragraph" w:styleId="NormalnyWeb">
    <w:name w:val="Normal (Web)"/>
    <w:basedOn w:val="Normalny"/>
    <w:rsid w:val="009A2740"/>
    <w:pPr>
      <w:suppressAutoHyphens/>
      <w:spacing w:before="280" w:after="119" w:line="240" w:lineRule="auto"/>
    </w:pPr>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9A2740"/>
    <w:pPr>
      <w:tabs>
        <w:tab w:val="center" w:pos="4536"/>
        <w:tab w:val="right" w:pos="9072"/>
      </w:tabs>
      <w:spacing w:after="0" w:line="240" w:lineRule="auto"/>
    </w:pPr>
  </w:style>
  <w:style w:type="character" w:customStyle="1" w:styleId="StopkaZnak">
    <w:name w:val="Stopka Znak"/>
    <w:basedOn w:val="Domylnaczcionkaakapitu"/>
    <w:link w:val="Stopka"/>
    <w:rsid w:val="009A2740"/>
  </w:style>
  <w:style w:type="character" w:customStyle="1" w:styleId="Teksttreci2">
    <w:name w:val="Tekst treści (2)_"/>
    <w:basedOn w:val="Domylnaczcionkaakapitu"/>
    <w:link w:val="Teksttreci20"/>
    <w:rsid w:val="00B06EC8"/>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B06EC8"/>
    <w:pPr>
      <w:widowControl w:val="0"/>
      <w:shd w:val="clear" w:color="auto" w:fill="FFFFFF"/>
      <w:spacing w:before="360" w:after="960" w:line="0" w:lineRule="atLeast"/>
      <w:ind w:hanging="400"/>
      <w:jc w:val="center"/>
    </w:pPr>
    <w:rPr>
      <w:rFonts w:ascii="Calibri" w:eastAsia="Calibri" w:hAnsi="Calibri" w:cs="Calibri"/>
      <w:sz w:val="21"/>
      <w:szCs w:val="21"/>
    </w:rPr>
  </w:style>
  <w:style w:type="character" w:styleId="Hipercze">
    <w:name w:val="Hyperlink"/>
    <w:basedOn w:val="Domylnaczcionkaakapitu"/>
    <w:uiPriority w:val="99"/>
    <w:unhideWhenUsed/>
    <w:rsid w:val="00754A7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zpitalznin@szpitalzn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6</Pages>
  <Words>3066</Words>
  <Characters>18400</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zam2</dc:creator>
  <cp:lastModifiedBy>zam2</cp:lastModifiedBy>
  <cp:revision>17</cp:revision>
  <cp:lastPrinted>2022-03-07T12:30:00Z</cp:lastPrinted>
  <dcterms:created xsi:type="dcterms:W3CDTF">2022-03-07T11:46:00Z</dcterms:created>
  <dcterms:modified xsi:type="dcterms:W3CDTF">2023-03-20T10:06:00Z</dcterms:modified>
</cp:coreProperties>
</file>