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8F9E9" w14:textId="3790A450" w:rsidR="00B819F3" w:rsidRDefault="00B819F3" w:rsidP="00B819F3">
      <w:pPr>
        <w:pStyle w:val="Domylnie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GMINA GÓROWO IŁAWECKIE</w:t>
      </w:r>
    </w:p>
    <w:p w14:paraId="74E48312" w14:textId="145CFBC3" w:rsidR="00AA28DD" w:rsidRDefault="00AA28DD" w:rsidP="00AA28DD">
      <w:pPr>
        <w:pStyle w:val="Domylnie"/>
        <w:ind w:left="637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Górowo Iławeckie </w:t>
      </w:r>
      <w:r w:rsidR="00780033">
        <w:rPr>
          <w:rFonts w:ascii="Calibri" w:hAnsi="Calibri" w:cs="Calibri"/>
          <w:szCs w:val="24"/>
        </w:rPr>
        <w:t>25</w:t>
      </w:r>
      <w:r w:rsidR="00785A48">
        <w:rPr>
          <w:rFonts w:ascii="Calibri" w:hAnsi="Calibri" w:cs="Calibri"/>
          <w:szCs w:val="24"/>
        </w:rPr>
        <w:t>.</w:t>
      </w:r>
      <w:r w:rsidR="00780033">
        <w:rPr>
          <w:rFonts w:ascii="Calibri" w:hAnsi="Calibri" w:cs="Calibri"/>
          <w:szCs w:val="24"/>
        </w:rPr>
        <w:t>11</w:t>
      </w:r>
      <w:r>
        <w:rPr>
          <w:rFonts w:ascii="Calibri" w:hAnsi="Calibri" w:cs="Calibri"/>
          <w:szCs w:val="24"/>
        </w:rPr>
        <w:t>.202</w:t>
      </w:r>
      <w:r w:rsidR="00834935">
        <w:rPr>
          <w:rFonts w:ascii="Calibri" w:hAnsi="Calibri" w:cs="Calibri"/>
          <w:szCs w:val="24"/>
        </w:rPr>
        <w:t>2</w:t>
      </w:r>
      <w:r>
        <w:rPr>
          <w:rFonts w:ascii="Calibri" w:hAnsi="Calibri" w:cs="Calibri"/>
          <w:szCs w:val="24"/>
        </w:rPr>
        <w:t xml:space="preserve"> r.</w:t>
      </w:r>
    </w:p>
    <w:p w14:paraId="7D85319C" w14:textId="4F92123B" w:rsidR="00AA28DD" w:rsidRDefault="00AA28DD" w:rsidP="00AA28DD">
      <w:pPr>
        <w:pStyle w:val="Domylnie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RIZ.271.1.</w:t>
      </w:r>
      <w:r w:rsidR="00780033">
        <w:rPr>
          <w:rFonts w:ascii="Calibri" w:hAnsi="Calibri" w:cs="Calibri"/>
          <w:szCs w:val="24"/>
        </w:rPr>
        <w:t>25</w:t>
      </w:r>
      <w:r>
        <w:rPr>
          <w:rFonts w:ascii="Calibri" w:hAnsi="Calibri" w:cs="Calibri"/>
          <w:szCs w:val="24"/>
        </w:rPr>
        <w:t>.202</w:t>
      </w:r>
      <w:r w:rsidR="00834935">
        <w:rPr>
          <w:rFonts w:ascii="Calibri" w:hAnsi="Calibri" w:cs="Calibri"/>
          <w:szCs w:val="24"/>
        </w:rPr>
        <w:t>2</w:t>
      </w:r>
    </w:p>
    <w:p w14:paraId="79CD3969" w14:textId="77777777" w:rsidR="00AA28DD" w:rsidRDefault="00AA28DD" w:rsidP="00AA28DD">
      <w:pPr>
        <w:pStyle w:val="Domylnie"/>
        <w:jc w:val="center"/>
        <w:rPr>
          <w:rFonts w:ascii="Calibri" w:hAnsi="Calibri" w:cs="Calibri"/>
          <w:szCs w:val="24"/>
        </w:rPr>
      </w:pPr>
    </w:p>
    <w:p w14:paraId="51206834" w14:textId="0367673C" w:rsidR="00AA28DD" w:rsidRPr="000575AA" w:rsidRDefault="00AA28DD" w:rsidP="00AA28DD">
      <w:pPr>
        <w:pStyle w:val="Domylnie"/>
        <w:jc w:val="center"/>
        <w:rPr>
          <w:rFonts w:ascii="Calibri" w:hAnsi="Calibri" w:cs="Calibri"/>
          <w:b/>
          <w:bCs/>
          <w:szCs w:val="24"/>
        </w:rPr>
      </w:pPr>
      <w:r w:rsidRPr="000575AA">
        <w:rPr>
          <w:rFonts w:ascii="Calibri" w:hAnsi="Calibri" w:cs="Calibri"/>
          <w:szCs w:val="24"/>
        </w:rPr>
        <w:t>Odpowiedzi na zapytania</w:t>
      </w:r>
      <w:r w:rsidR="00CF6BF3">
        <w:rPr>
          <w:rFonts w:ascii="Calibri" w:hAnsi="Calibri" w:cs="Calibri"/>
          <w:szCs w:val="24"/>
        </w:rPr>
        <w:t xml:space="preserve"> (</w:t>
      </w:r>
      <w:r w:rsidR="00834935">
        <w:rPr>
          <w:rFonts w:ascii="Calibri" w:hAnsi="Calibri" w:cs="Calibri"/>
          <w:szCs w:val="24"/>
        </w:rPr>
        <w:t>1</w:t>
      </w:r>
      <w:r w:rsidR="00CF6BF3">
        <w:rPr>
          <w:rFonts w:ascii="Calibri" w:hAnsi="Calibri" w:cs="Calibri"/>
          <w:szCs w:val="24"/>
        </w:rPr>
        <w:t>)</w:t>
      </w:r>
    </w:p>
    <w:p w14:paraId="38A02B7E" w14:textId="43BC4F27" w:rsidR="00AA28DD" w:rsidRPr="0061563E" w:rsidRDefault="00AA28DD" w:rsidP="0072414D">
      <w:pPr>
        <w:pStyle w:val="Nagwek3"/>
        <w:rPr>
          <w:sz w:val="22"/>
          <w:szCs w:val="22"/>
        </w:rPr>
      </w:pPr>
      <w:r w:rsidRPr="0061563E">
        <w:rPr>
          <w:b w:val="0"/>
          <w:sz w:val="22"/>
          <w:szCs w:val="22"/>
        </w:rPr>
        <w:t>Dotyczy: postępowania o udzielenie zamówienia publicznego prowadzonego w trybie przetarg u nieograniczonego pn</w:t>
      </w:r>
      <w:r w:rsidRPr="0061563E">
        <w:rPr>
          <w:sz w:val="22"/>
          <w:szCs w:val="22"/>
        </w:rPr>
        <w:t>. „</w:t>
      </w:r>
      <w:r w:rsidR="0072414D" w:rsidRPr="0061563E">
        <w:rPr>
          <w:sz w:val="22"/>
          <w:szCs w:val="22"/>
        </w:rPr>
        <w:t xml:space="preserve">Budowa </w:t>
      </w:r>
      <w:r w:rsidR="00834935" w:rsidRPr="0061563E">
        <w:rPr>
          <w:sz w:val="22"/>
          <w:szCs w:val="22"/>
        </w:rPr>
        <w:t>zakładu przyrodoleczniczego w Nowej Wsi Iławeckiej</w:t>
      </w:r>
      <w:r w:rsidRPr="0061563E">
        <w:rPr>
          <w:sz w:val="22"/>
          <w:szCs w:val="22"/>
        </w:rPr>
        <w:t>”</w:t>
      </w:r>
    </w:p>
    <w:p w14:paraId="7DAEF61F" w14:textId="77777777" w:rsidR="00785A48" w:rsidRPr="0061563E" w:rsidRDefault="00785A48" w:rsidP="00CF6BF3">
      <w:pPr>
        <w:rPr>
          <w:sz w:val="22"/>
          <w:szCs w:val="22"/>
        </w:rPr>
      </w:pPr>
    </w:p>
    <w:p w14:paraId="57B41227" w14:textId="69751B62" w:rsidR="00AF2A51" w:rsidRPr="000332CE" w:rsidRDefault="00AF2A51" w:rsidP="00A756BE">
      <w:pPr>
        <w:rPr>
          <w:sz w:val="20"/>
          <w:szCs w:val="20"/>
        </w:rPr>
      </w:pPr>
      <w:r w:rsidRPr="000332CE">
        <w:rPr>
          <w:sz w:val="20"/>
          <w:szCs w:val="20"/>
        </w:rPr>
        <w:t xml:space="preserve">Pyt. Nr </w:t>
      </w:r>
      <w:r w:rsidR="00780033" w:rsidRPr="000332CE">
        <w:rPr>
          <w:sz w:val="20"/>
          <w:szCs w:val="20"/>
        </w:rPr>
        <w:t>1.</w:t>
      </w:r>
      <w:r w:rsidRPr="000332CE">
        <w:rPr>
          <w:sz w:val="20"/>
          <w:szCs w:val="20"/>
        </w:rPr>
        <w:t xml:space="preserve"> </w:t>
      </w:r>
      <w:r w:rsidR="000B3EFE" w:rsidRPr="000332CE">
        <w:rPr>
          <w:sz w:val="20"/>
          <w:szCs w:val="20"/>
        </w:rPr>
        <w:t xml:space="preserve">Wykonawca zwraca się z prośbą do Zamawiającego </w:t>
      </w:r>
      <w:r w:rsidR="00834935" w:rsidRPr="000332CE">
        <w:rPr>
          <w:sz w:val="20"/>
          <w:szCs w:val="20"/>
        </w:rPr>
        <w:t xml:space="preserve">dopuszczenie zmiany technologii: </w:t>
      </w:r>
      <w:r w:rsidR="000B3EFE" w:rsidRPr="000332CE">
        <w:rPr>
          <w:sz w:val="20"/>
          <w:szCs w:val="20"/>
        </w:rPr>
        <w:t xml:space="preserve">  </w:t>
      </w:r>
      <w:r w:rsidR="00834935" w:rsidRPr="000332CE">
        <w:rPr>
          <w:sz w:val="20"/>
          <w:szCs w:val="20"/>
        </w:rPr>
        <w:t>Pragniemy zauważyć, iż technologia uzdatniania wody metodą elektrolizy jest dużo bardziej zaawansowaną metodą filtracji co daje pewność Inwestorowi w zakresie wiedzy potencjalnego wykonawcy. Pragniemy również zauważyć, iż obecny zapis w sposób drastyczny ogranicza ilość podmiotów które mogę ubiegać się o te postępowanie gdyż metoda ultrafiltracji jest stosowana niezwykle rzadko. Zmiana zapisów dotyczących referencji zatem leży w interesie Inwestora który w ten sposób dopuści dużo więcej podmiotów mogących startować w tym postępowaniu</w:t>
      </w:r>
      <w:r w:rsidR="000B3EFE" w:rsidRPr="000332CE">
        <w:rPr>
          <w:sz w:val="20"/>
          <w:szCs w:val="20"/>
        </w:rPr>
        <w:t>.</w:t>
      </w:r>
    </w:p>
    <w:p w14:paraId="16CEBD2D" w14:textId="77777777" w:rsidR="00834935" w:rsidRPr="000332CE" w:rsidRDefault="00834935" w:rsidP="00A756BE">
      <w:pPr>
        <w:rPr>
          <w:sz w:val="20"/>
          <w:szCs w:val="20"/>
        </w:rPr>
      </w:pPr>
    </w:p>
    <w:p w14:paraId="4DA81185" w14:textId="3AD41875" w:rsidR="00AF2A51" w:rsidRPr="000332CE" w:rsidRDefault="00AF2A51" w:rsidP="00A756BE">
      <w:pPr>
        <w:rPr>
          <w:sz w:val="20"/>
          <w:szCs w:val="20"/>
        </w:rPr>
      </w:pPr>
      <w:r w:rsidRPr="000332CE">
        <w:rPr>
          <w:sz w:val="20"/>
          <w:szCs w:val="20"/>
        </w:rPr>
        <w:t xml:space="preserve">Odp. </w:t>
      </w:r>
      <w:r w:rsidR="000B3EFE" w:rsidRPr="000332CE">
        <w:rPr>
          <w:sz w:val="20"/>
          <w:szCs w:val="20"/>
        </w:rPr>
        <w:t xml:space="preserve">Zamawiający nie zmienia </w:t>
      </w:r>
      <w:r w:rsidR="00834935" w:rsidRPr="000332CE">
        <w:rPr>
          <w:sz w:val="20"/>
          <w:szCs w:val="20"/>
        </w:rPr>
        <w:t>technologii uzdatniania wody. Obowiązują rozwiązania ujęte w  projekcie budowlanym.</w:t>
      </w:r>
    </w:p>
    <w:p w14:paraId="14BFA2A1" w14:textId="77777777" w:rsidR="00834935" w:rsidRPr="000332CE" w:rsidRDefault="00834935" w:rsidP="00A756BE">
      <w:pPr>
        <w:rPr>
          <w:sz w:val="20"/>
          <w:szCs w:val="20"/>
        </w:rPr>
      </w:pPr>
    </w:p>
    <w:p w14:paraId="769F0CC6" w14:textId="09C18799" w:rsidR="003F139C" w:rsidRPr="000332CE" w:rsidRDefault="00AF2A51" w:rsidP="00A756BE">
      <w:pPr>
        <w:rPr>
          <w:sz w:val="20"/>
          <w:szCs w:val="20"/>
        </w:rPr>
      </w:pPr>
      <w:r w:rsidRPr="000332CE">
        <w:rPr>
          <w:sz w:val="20"/>
          <w:szCs w:val="20"/>
        </w:rPr>
        <w:t xml:space="preserve">Pyt. Nr </w:t>
      </w:r>
      <w:r w:rsidR="00780033" w:rsidRPr="000332CE">
        <w:rPr>
          <w:sz w:val="20"/>
          <w:szCs w:val="20"/>
        </w:rPr>
        <w:t>2.</w:t>
      </w:r>
      <w:r w:rsidRPr="000332CE">
        <w:rPr>
          <w:sz w:val="20"/>
          <w:szCs w:val="20"/>
        </w:rPr>
        <w:t xml:space="preserve"> </w:t>
      </w:r>
      <w:r w:rsidR="00834935" w:rsidRPr="000332CE">
        <w:rPr>
          <w:sz w:val="20"/>
          <w:szCs w:val="20"/>
        </w:rPr>
        <w:t>Prosimy o wyjaśnienie treści SWZ:</w:t>
      </w:r>
      <w:r w:rsidR="00834935" w:rsidRPr="000332CE">
        <w:rPr>
          <w:sz w:val="20"/>
          <w:szCs w:val="20"/>
        </w:rPr>
        <w:br/>
        <w:t>1. Wg załączonych przedmiarów wynika, że działy Mała architektura, Ogrodzenie, Zieleń-trawniki, Nasadzenia oraz pozycje kosztorysowe w nich zawarte nie są przedmiotem zamówienia - prosimy o potwierdzenie.</w:t>
      </w:r>
      <w:r w:rsidR="00834935" w:rsidRPr="000332CE">
        <w:rPr>
          <w:sz w:val="20"/>
          <w:szCs w:val="20"/>
        </w:rPr>
        <w:br/>
        <w:t>2. Czy wyposażenie budynku jest przedmiotem zamówienia (brak przedmiaru)</w:t>
      </w:r>
      <w:r w:rsidR="00834935" w:rsidRPr="000332CE">
        <w:rPr>
          <w:sz w:val="20"/>
          <w:szCs w:val="20"/>
        </w:rPr>
        <w:br/>
        <w:t>3. Czy kanał techniczny - Łącznik do pawilonu "B" jest przedmiotem zamówienia, elementy tego obiektu np. poz. PL.4 (płyta fundamentowa), poz.SB 1.10, poz. SB.1.9 (ściany żelbetowe) - nie znajdują się w przedmiarze robót i nie są odpowiednio oznaczone w dokumentacji technicznej.</w:t>
      </w:r>
      <w:r w:rsidR="000B3EFE" w:rsidRPr="000332CE">
        <w:rPr>
          <w:sz w:val="20"/>
          <w:szCs w:val="20"/>
        </w:rPr>
        <w:t>.</w:t>
      </w:r>
      <w:r w:rsidRPr="000332CE">
        <w:rPr>
          <w:sz w:val="20"/>
          <w:szCs w:val="20"/>
        </w:rPr>
        <w:t xml:space="preserve"> </w:t>
      </w:r>
      <w:r w:rsidRPr="000332CE">
        <w:rPr>
          <w:sz w:val="20"/>
          <w:szCs w:val="20"/>
        </w:rPr>
        <w:br/>
      </w:r>
    </w:p>
    <w:p w14:paraId="1D1AA141" w14:textId="726B9270" w:rsidR="003F139C" w:rsidRPr="000332CE" w:rsidRDefault="00AF2A51" w:rsidP="00674C1D">
      <w:pPr>
        <w:ind w:left="705" w:hanging="705"/>
        <w:rPr>
          <w:sz w:val="20"/>
          <w:szCs w:val="20"/>
        </w:rPr>
      </w:pPr>
      <w:r w:rsidRPr="000332CE">
        <w:rPr>
          <w:sz w:val="20"/>
          <w:szCs w:val="20"/>
        </w:rPr>
        <w:t xml:space="preserve">Odp. </w:t>
      </w:r>
      <w:r w:rsidR="003F139C" w:rsidRPr="000332CE">
        <w:rPr>
          <w:sz w:val="20"/>
          <w:szCs w:val="20"/>
        </w:rPr>
        <w:tab/>
        <w:t>Ad. 1. Mała architektura i zieleń oraz ogrodzenie są przedmiotem tego postępowania.</w:t>
      </w:r>
      <w:r w:rsidR="00674C1D">
        <w:rPr>
          <w:sz w:val="20"/>
          <w:szCs w:val="20"/>
        </w:rPr>
        <w:t xml:space="preserve"> Parametry drzew i krzewów zgodnie z projektem. </w:t>
      </w:r>
    </w:p>
    <w:p w14:paraId="0F754570" w14:textId="2837FE03" w:rsidR="003F139C" w:rsidRPr="000332CE" w:rsidRDefault="000B3EFE" w:rsidP="003F139C">
      <w:pPr>
        <w:ind w:firstLine="708"/>
        <w:rPr>
          <w:sz w:val="20"/>
          <w:szCs w:val="20"/>
        </w:rPr>
      </w:pPr>
      <w:r w:rsidRPr="000332CE">
        <w:rPr>
          <w:sz w:val="20"/>
          <w:szCs w:val="20"/>
        </w:rPr>
        <w:t>A</w:t>
      </w:r>
      <w:r w:rsidR="003F139C" w:rsidRPr="000332CE">
        <w:rPr>
          <w:sz w:val="20"/>
          <w:szCs w:val="20"/>
        </w:rPr>
        <w:t>d. 2. Wyposażenie budynku nie jest przedmiotem tego postępowania.</w:t>
      </w:r>
    </w:p>
    <w:p w14:paraId="0AC57A52" w14:textId="05957554" w:rsidR="00892D61" w:rsidRPr="000332CE" w:rsidRDefault="003F139C" w:rsidP="003F139C">
      <w:pPr>
        <w:ind w:firstLine="708"/>
        <w:rPr>
          <w:sz w:val="20"/>
          <w:szCs w:val="20"/>
        </w:rPr>
      </w:pPr>
      <w:r w:rsidRPr="000332CE">
        <w:rPr>
          <w:sz w:val="20"/>
          <w:szCs w:val="20"/>
        </w:rPr>
        <w:t xml:space="preserve">Ad. 3. Łącznik do pawilonu „B” nie jest przedmiotem zamówienia (uzyskano decyzję o zmianie pozwolenia na budowę w OPZ jest projekt zamienny) </w:t>
      </w:r>
      <w:r w:rsidR="00AF2A51" w:rsidRPr="000332CE">
        <w:rPr>
          <w:sz w:val="20"/>
          <w:szCs w:val="20"/>
        </w:rPr>
        <w:t xml:space="preserve"> </w:t>
      </w:r>
      <w:r w:rsidRPr="000332CE">
        <w:rPr>
          <w:sz w:val="20"/>
          <w:szCs w:val="20"/>
        </w:rPr>
        <w:t>(przedmiary uwzględniają wprowadzoną zmianę i nie obejmują tego elementu.)</w:t>
      </w:r>
      <w:r w:rsidR="00AF2A51" w:rsidRPr="000332CE">
        <w:rPr>
          <w:sz w:val="20"/>
          <w:szCs w:val="20"/>
        </w:rPr>
        <w:br/>
      </w:r>
      <w:r w:rsidR="00AF2A51" w:rsidRPr="000332CE">
        <w:rPr>
          <w:sz w:val="20"/>
          <w:szCs w:val="20"/>
        </w:rPr>
        <w:br/>
        <w:t xml:space="preserve">Pyt. Nr </w:t>
      </w:r>
      <w:r w:rsidR="00780033" w:rsidRPr="000332CE">
        <w:rPr>
          <w:sz w:val="20"/>
          <w:szCs w:val="20"/>
        </w:rPr>
        <w:t>3.</w:t>
      </w:r>
      <w:r w:rsidR="00AF2A51" w:rsidRPr="000332CE">
        <w:rPr>
          <w:sz w:val="20"/>
          <w:szCs w:val="20"/>
        </w:rPr>
        <w:t xml:space="preserve">  </w:t>
      </w:r>
      <w:r w:rsidRPr="000332CE">
        <w:rPr>
          <w:sz w:val="20"/>
          <w:szCs w:val="20"/>
        </w:rPr>
        <w:t>Czy w ofercie należy uwzględnić podnośnik basenowy oraz wannę jacuzzi (brak pozycji w przedmiarze)?.</w:t>
      </w:r>
    </w:p>
    <w:p w14:paraId="6F842D9D" w14:textId="77777777" w:rsidR="00892D61" w:rsidRPr="000332CE" w:rsidRDefault="00892D61" w:rsidP="00A756BE">
      <w:pPr>
        <w:rPr>
          <w:sz w:val="20"/>
          <w:szCs w:val="20"/>
        </w:rPr>
      </w:pPr>
    </w:p>
    <w:p w14:paraId="7953AD5A" w14:textId="7FC75D1B" w:rsidR="003F139C" w:rsidRPr="000332CE" w:rsidRDefault="00AF2A51" w:rsidP="00A756BE">
      <w:pPr>
        <w:rPr>
          <w:sz w:val="20"/>
          <w:szCs w:val="20"/>
        </w:rPr>
      </w:pPr>
      <w:r w:rsidRPr="000332CE">
        <w:rPr>
          <w:sz w:val="20"/>
          <w:szCs w:val="20"/>
        </w:rPr>
        <w:t xml:space="preserve">Odp.  </w:t>
      </w:r>
      <w:r w:rsidR="003F139C" w:rsidRPr="000332CE">
        <w:rPr>
          <w:sz w:val="20"/>
          <w:szCs w:val="20"/>
        </w:rPr>
        <w:tab/>
        <w:t xml:space="preserve">Podnośnik basenowy dla ON nie jest przedmiotem tego postępowania. </w:t>
      </w:r>
    </w:p>
    <w:p w14:paraId="6DC7CE6D" w14:textId="0C48E201" w:rsidR="00347C92" w:rsidRPr="000332CE" w:rsidRDefault="003F139C" w:rsidP="003F139C">
      <w:pPr>
        <w:ind w:firstLine="708"/>
        <w:rPr>
          <w:sz w:val="20"/>
          <w:szCs w:val="20"/>
        </w:rPr>
      </w:pPr>
      <w:r w:rsidRPr="000332CE">
        <w:rPr>
          <w:sz w:val="20"/>
          <w:szCs w:val="20"/>
        </w:rPr>
        <w:t xml:space="preserve">Wanna jacuzzi jest w zakresie tego postępowania. </w:t>
      </w:r>
      <w:r w:rsidR="0061563E" w:rsidRPr="000332CE">
        <w:rPr>
          <w:sz w:val="20"/>
          <w:szCs w:val="20"/>
        </w:rPr>
        <w:t>N</w:t>
      </w:r>
      <w:r w:rsidRPr="000332CE">
        <w:rPr>
          <w:sz w:val="20"/>
          <w:szCs w:val="20"/>
        </w:rPr>
        <w:t>ależy przewidzieć jej dostawę i montaż w wycenie przedmiotu zamówienia.</w:t>
      </w:r>
      <w:r w:rsidR="00AF2A51" w:rsidRPr="000332CE">
        <w:rPr>
          <w:sz w:val="20"/>
          <w:szCs w:val="20"/>
        </w:rPr>
        <w:br/>
      </w:r>
      <w:r w:rsidR="00AF2A51" w:rsidRPr="000332CE">
        <w:rPr>
          <w:sz w:val="20"/>
          <w:szCs w:val="20"/>
        </w:rPr>
        <w:br/>
      </w:r>
      <w:r w:rsidR="00780033" w:rsidRPr="000332CE">
        <w:rPr>
          <w:sz w:val="20"/>
          <w:szCs w:val="20"/>
        </w:rPr>
        <w:t xml:space="preserve">Pyt. Nr 4 Czy następujące pomieszczenia zaliczamy do pomieszczeń mokrych czy pomieszczeń suchych? </w:t>
      </w:r>
      <w:r w:rsidR="00065AAC" w:rsidRPr="000332CE">
        <w:rPr>
          <w:sz w:val="20"/>
          <w:szCs w:val="20"/>
        </w:rPr>
        <w:t xml:space="preserve">Parter : 0.38 Wanny do kąpieli leczniczych; 0.39 Zestaw do </w:t>
      </w:r>
      <w:proofErr w:type="spellStart"/>
      <w:r w:rsidR="00065AAC" w:rsidRPr="000332CE">
        <w:rPr>
          <w:sz w:val="20"/>
          <w:szCs w:val="20"/>
        </w:rPr>
        <w:t>kriosymulacji</w:t>
      </w:r>
      <w:proofErr w:type="spellEnd"/>
      <w:r w:rsidR="00065AAC" w:rsidRPr="000332CE">
        <w:rPr>
          <w:sz w:val="20"/>
          <w:szCs w:val="20"/>
        </w:rPr>
        <w:t>; 0.40 Komora kriogeniczna; 0.43 Inhalacja z wód leczniczych; 0.43A Pom. Mycia inhalatorów; 0.44 Zawijanie w borowinie; 0.46 Kapsuła flotacyjna; 0.49 Komora hiperbaryczna.</w:t>
      </w:r>
    </w:p>
    <w:p w14:paraId="41C060A8" w14:textId="796EFCF2" w:rsidR="00065AAC" w:rsidRPr="000332CE" w:rsidRDefault="00065AAC" w:rsidP="003F139C">
      <w:pPr>
        <w:ind w:firstLine="708"/>
        <w:rPr>
          <w:sz w:val="20"/>
          <w:szCs w:val="20"/>
        </w:rPr>
      </w:pPr>
      <w:r w:rsidRPr="000332CE">
        <w:rPr>
          <w:sz w:val="20"/>
          <w:szCs w:val="20"/>
        </w:rPr>
        <w:t>Odp. Pomieszczenia te należy zaliczyć jako mokre.</w:t>
      </w:r>
    </w:p>
    <w:p w14:paraId="47F4124D" w14:textId="77777777" w:rsidR="00065AAC" w:rsidRPr="000332CE" w:rsidRDefault="00065AAC" w:rsidP="00065AAC">
      <w:pPr>
        <w:rPr>
          <w:sz w:val="20"/>
          <w:szCs w:val="20"/>
        </w:rPr>
      </w:pPr>
    </w:p>
    <w:p w14:paraId="31EABC1D" w14:textId="353FD524" w:rsidR="00065AAC" w:rsidRPr="000332CE" w:rsidRDefault="00065AAC" w:rsidP="00065AAC">
      <w:pPr>
        <w:rPr>
          <w:sz w:val="20"/>
          <w:szCs w:val="20"/>
        </w:rPr>
      </w:pPr>
      <w:r w:rsidRPr="000332CE">
        <w:rPr>
          <w:sz w:val="20"/>
          <w:szCs w:val="20"/>
        </w:rPr>
        <w:t>Pyt. Nr 5.  Czy Zamawiający dopuszcza zmianę mocowania w balustradach – szkło profilu U ze stali nierdzewnej na aluminiowy w anodzie lub z okładziną imitującą stal nierdzewną szczotkowaną?</w:t>
      </w:r>
    </w:p>
    <w:p w14:paraId="5B5BA17A" w14:textId="10E3C751" w:rsidR="00065AAC" w:rsidRPr="000332CE" w:rsidRDefault="00065AAC" w:rsidP="00065AAC">
      <w:pPr>
        <w:rPr>
          <w:sz w:val="20"/>
          <w:szCs w:val="20"/>
        </w:rPr>
      </w:pPr>
      <w:r w:rsidRPr="000332CE">
        <w:rPr>
          <w:sz w:val="20"/>
          <w:szCs w:val="20"/>
        </w:rPr>
        <w:t>Odp. Zamawiający dopuszcza zmianę mocowania w balustradach.</w:t>
      </w:r>
    </w:p>
    <w:p w14:paraId="413E5F88" w14:textId="77777777" w:rsidR="00065AAC" w:rsidRPr="000332CE" w:rsidRDefault="00065AAC" w:rsidP="00065AAC">
      <w:pPr>
        <w:rPr>
          <w:sz w:val="20"/>
          <w:szCs w:val="20"/>
        </w:rPr>
      </w:pPr>
    </w:p>
    <w:p w14:paraId="0D6218EA" w14:textId="265D5F86" w:rsidR="00065AAC" w:rsidRPr="000332CE" w:rsidRDefault="00065AAC" w:rsidP="00065AAC">
      <w:pPr>
        <w:rPr>
          <w:sz w:val="20"/>
          <w:szCs w:val="20"/>
        </w:rPr>
      </w:pPr>
      <w:r w:rsidRPr="000332CE">
        <w:rPr>
          <w:sz w:val="20"/>
          <w:szCs w:val="20"/>
        </w:rPr>
        <w:t>Pyt. Nr 6. Czy zamawiający wystąpił o warunki przyłączeniowe dla obiektu i dla placu budowy? Czy wykonawca będzie mógł korzystać z nowego przyłącza? Jeżeli tak, to od kiedy i jak Zamawiający widzi rozliczenie za ewentualny pobór prądu? Jakie Zamawiający widzi możliwości wykonania przyłączy na cele budowy?</w:t>
      </w:r>
    </w:p>
    <w:p w14:paraId="67266DD8" w14:textId="77777777" w:rsidR="00065AAC" w:rsidRPr="000332CE" w:rsidRDefault="00065AAC" w:rsidP="00065AAC">
      <w:pPr>
        <w:rPr>
          <w:sz w:val="20"/>
          <w:szCs w:val="20"/>
        </w:rPr>
      </w:pPr>
    </w:p>
    <w:p w14:paraId="4850F353" w14:textId="6E969BDF" w:rsidR="00065AAC" w:rsidRPr="000332CE" w:rsidRDefault="00065AAC" w:rsidP="00065AAC">
      <w:pPr>
        <w:rPr>
          <w:sz w:val="20"/>
          <w:szCs w:val="20"/>
        </w:rPr>
      </w:pPr>
      <w:r w:rsidRPr="000332CE">
        <w:rPr>
          <w:sz w:val="20"/>
          <w:szCs w:val="20"/>
        </w:rPr>
        <w:t>Odp. Zamawiający podpisał umowę przyłączeniową w 2021 r. Energa operator poinformował, że zasilenie w postaci budowy transformatora na terenie budowy zostanie zrealizowane do końca I kwartału 2023 r.</w:t>
      </w:r>
      <w:r w:rsidR="005F7953" w:rsidRPr="000332CE">
        <w:rPr>
          <w:sz w:val="20"/>
          <w:szCs w:val="20"/>
        </w:rPr>
        <w:t xml:space="preserve"> Zasilenie budowy </w:t>
      </w:r>
      <w:r w:rsidR="005F7953" w:rsidRPr="000332CE">
        <w:rPr>
          <w:sz w:val="20"/>
          <w:szCs w:val="20"/>
        </w:rPr>
        <w:lastRenderedPageBreak/>
        <w:t>wykonawca zrealizuje swoim staraniem po uzyskaniu warunków u operatora ENERGA Operator Rejon Lidzbark Warmiński.</w:t>
      </w:r>
    </w:p>
    <w:p w14:paraId="00198882" w14:textId="77777777" w:rsidR="005F7953" w:rsidRPr="000332CE" w:rsidRDefault="005F7953" w:rsidP="00065AAC">
      <w:pPr>
        <w:rPr>
          <w:sz w:val="20"/>
          <w:szCs w:val="20"/>
        </w:rPr>
      </w:pPr>
    </w:p>
    <w:p w14:paraId="22E6A024" w14:textId="19472A09" w:rsidR="005F7953" w:rsidRPr="000332CE" w:rsidRDefault="00B4168D" w:rsidP="00065AAC">
      <w:pPr>
        <w:rPr>
          <w:sz w:val="20"/>
          <w:szCs w:val="20"/>
        </w:rPr>
      </w:pPr>
      <w:r w:rsidRPr="000332CE">
        <w:rPr>
          <w:sz w:val="20"/>
          <w:szCs w:val="20"/>
        </w:rPr>
        <w:t>Pyt. Nr 7. Prosimy o potwierdzenie, że Wykonawca nie ponosi odpowiedzialności za elementy robót ziemnych, a także żelbetowych i izolacyjnych, które zostały do tej pory wykonane.</w:t>
      </w:r>
    </w:p>
    <w:p w14:paraId="328AAE32" w14:textId="77777777" w:rsidR="00B4168D" w:rsidRPr="000332CE" w:rsidRDefault="00B4168D" w:rsidP="00065AAC">
      <w:pPr>
        <w:rPr>
          <w:sz w:val="20"/>
          <w:szCs w:val="20"/>
        </w:rPr>
      </w:pPr>
    </w:p>
    <w:p w14:paraId="5A244B13" w14:textId="75396A98" w:rsidR="00B4168D" w:rsidRPr="000332CE" w:rsidRDefault="00B4168D" w:rsidP="00065AAC">
      <w:pPr>
        <w:rPr>
          <w:sz w:val="20"/>
          <w:szCs w:val="20"/>
        </w:rPr>
      </w:pPr>
      <w:r w:rsidRPr="000332CE">
        <w:rPr>
          <w:sz w:val="20"/>
          <w:szCs w:val="20"/>
        </w:rPr>
        <w:t xml:space="preserve">Odp. Zamawiający potwierdza, że </w:t>
      </w:r>
      <w:r w:rsidRPr="000332CE">
        <w:rPr>
          <w:sz w:val="20"/>
          <w:szCs w:val="20"/>
        </w:rPr>
        <w:t>Wykonawca nie ponosi odpowiedzialności za elementy robót ziemnych, a także żelbetowych i izolacyjnych, które zostały do tej pory wykonane</w:t>
      </w:r>
      <w:r w:rsidR="000332CE" w:rsidRPr="000332CE">
        <w:rPr>
          <w:sz w:val="20"/>
          <w:szCs w:val="20"/>
        </w:rPr>
        <w:t>.</w:t>
      </w:r>
    </w:p>
    <w:p w14:paraId="52828BC8" w14:textId="77777777" w:rsidR="000332CE" w:rsidRPr="000332CE" w:rsidRDefault="000332CE" w:rsidP="00065AAC">
      <w:pPr>
        <w:rPr>
          <w:sz w:val="20"/>
          <w:szCs w:val="20"/>
        </w:rPr>
      </w:pPr>
    </w:p>
    <w:p w14:paraId="36BB3B7C" w14:textId="2513C474" w:rsidR="000332CE" w:rsidRPr="000332CE" w:rsidRDefault="000332CE" w:rsidP="00065AAC">
      <w:pPr>
        <w:rPr>
          <w:sz w:val="20"/>
          <w:szCs w:val="20"/>
        </w:rPr>
      </w:pPr>
      <w:r w:rsidRPr="000332CE">
        <w:rPr>
          <w:sz w:val="20"/>
          <w:szCs w:val="20"/>
        </w:rPr>
        <w:t>Pyt. Nr 8. Prosimy o przedstawienie aktualnych badań podłoża gruntowego, czy w przypadku wykopu, który jest w stanie odkrytym, nie doszło do znaczących zmian.</w:t>
      </w:r>
    </w:p>
    <w:p w14:paraId="0003B4E3" w14:textId="77777777" w:rsidR="000332CE" w:rsidRPr="000332CE" w:rsidRDefault="000332CE" w:rsidP="00065AAC">
      <w:pPr>
        <w:rPr>
          <w:sz w:val="20"/>
          <w:szCs w:val="20"/>
        </w:rPr>
      </w:pPr>
    </w:p>
    <w:p w14:paraId="7744C585" w14:textId="61626AC7" w:rsidR="000332CE" w:rsidRDefault="000332CE" w:rsidP="00065AAC">
      <w:r w:rsidRPr="000332CE">
        <w:rPr>
          <w:sz w:val="20"/>
          <w:szCs w:val="20"/>
        </w:rPr>
        <w:t>Odp. Zamawiający nie posiada aktualnych badań podłoża gruntowego. Wykop pozostaje nie naruszony od stycznia 2022 roku</w:t>
      </w:r>
      <w:r>
        <w:t>.</w:t>
      </w:r>
    </w:p>
    <w:p w14:paraId="02646AD0" w14:textId="77777777" w:rsidR="000332CE" w:rsidRDefault="000332CE" w:rsidP="00065AAC"/>
    <w:p w14:paraId="01F69710" w14:textId="53559A01" w:rsidR="000332CE" w:rsidRPr="000332CE" w:rsidRDefault="000332CE" w:rsidP="00674C1D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0332CE">
        <w:rPr>
          <w:bCs/>
          <w:sz w:val="20"/>
          <w:szCs w:val="20"/>
        </w:rPr>
        <w:t xml:space="preserve">Pyt. Nr 9. </w:t>
      </w:r>
      <w:r w:rsidRPr="000332CE">
        <w:rPr>
          <w:bCs/>
          <w:sz w:val="20"/>
          <w:szCs w:val="20"/>
        </w:rPr>
        <w:t>W nawiązaniu do Państwa odpowiedzi z 18.11.2022r. prosimy o wyjaśnienie, czy w ofercie należy wycenić montaż elementów wyspecyfikowanych jako dostawy w odrębnym postępowaniu przetargowym. W przypadku niecki basenowej oraz dźwigów jest napisane, że z oferty są wyłączone dostawa i montaż, ale w przypadku pozostałych elementów mowa jest tylko o dostawie. Czy w takim razie w ofercie należy wycenić montaż elementów wyspecyfikowanych jako dostawy w odrębnym postępowaniu przetargowym?</w:t>
      </w:r>
    </w:p>
    <w:p w14:paraId="3CB88246" w14:textId="77777777" w:rsidR="000332CE" w:rsidRDefault="000332CE" w:rsidP="00065AAC">
      <w:pPr>
        <w:rPr>
          <w:sz w:val="20"/>
          <w:szCs w:val="20"/>
        </w:rPr>
      </w:pPr>
    </w:p>
    <w:p w14:paraId="17A73D7F" w14:textId="21BCA6E4" w:rsidR="000332CE" w:rsidRPr="000332CE" w:rsidRDefault="000332CE" w:rsidP="00065AAC">
      <w:pPr>
        <w:rPr>
          <w:sz w:val="20"/>
          <w:szCs w:val="20"/>
        </w:rPr>
      </w:pPr>
      <w:r w:rsidRPr="000332CE">
        <w:rPr>
          <w:sz w:val="20"/>
          <w:szCs w:val="20"/>
        </w:rPr>
        <w:t>Odp. Tak w pozostałych przypadkach (poza niecką basenową</w:t>
      </w:r>
      <w:bookmarkStart w:id="0" w:name="_GoBack"/>
      <w:bookmarkEnd w:id="0"/>
      <w:r w:rsidRPr="000332CE">
        <w:rPr>
          <w:sz w:val="20"/>
          <w:szCs w:val="20"/>
        </w:rPr>
        <w:t>) montaż dostarczonych elementów należy uwzględnić w wycenie.</w:t>
      </w:r>
    </w:p>
    <w:p w14:paraId="351D5ADF" w14:textId="77777777" w:rsidR="00DF7AC9" w:rsidRPr="00EF6074" w:rsidRDefault="00DF7AC9" w:rsidP="00AA28DD">
      <w:pPr>
        <w:rPr>
          <w:rFonts w:ascii="Calibri" w:hAnsi="Calibri" w:cs="Calibri"/>
        </w:rPr>
      </w:pPr>
    </w:p>
    <w:p w14:paraId="2DC9E575" w14:textId="77777777" w:rsidR="00AA28DD" w:rsidRDefault="00AA28DD" w:rsidP="0072414D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Wójt gminy </w:t>
      </w:r>
    </w:p>
    <w:p w14:paraId="52117E91" w14:textId="71C72822" w:rsidR="00BC202F" w:rsidRPr="00EA1D3B" w:rsidRDefault="00AA28DD" w:rsidP="00EA1D3B">
      <w:pPr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Bożena Olszewska - Świtaj</w:t>
      </w:r>
    </w:p>
    <w:sectPr w:rsidR="00BC202F" w:rsidRPr="00EA1D3B" w:rsidSect="00E259F4">
      <w:headerReference w:type="even" r:id="rId7"/>
      <w:headerReference w:type="default" r:id="rId8"/>
      <w:headerReference w:type="first" r:id="rId9"/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3CB63" w14:textId="77777777" w:rsidR="00E11E44" w:rsidRDefault="00E11E44" w:rsidP="006D74FF">
      <w:r>
        <w:separator/>
      </w:r>
    </w:p>
  </w:endnote>
  <w:endnote w:type="continuationSeparator" w:id="0">
    <w:p w14:paraId="2F412B1E" w14:textId="77777777" w:rsidR="00E11E44" w:rsidRDefault="00E11E44" w:rsidP="006D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B49C3" w14:textId="77777777" w:rsidR="00E11E44" w:rsidRDefault="00E11E44" w:rsidP="006D74FF">
      <w:r>
        <w:separator/>
      </w:r>
    </w:p>
  </w:footnote>
  <w:footnote w:type="continuationSeparator" w:id="0">
    <w:p w14:paraId="7B8A3B48" w14:textId="77777777" w:rsidR="00E11E44" w:rsidRDefault="00E11E44" w:rsidP="006D7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4B006" w14:textId="77777777" w:rsidR="006D74FF" w:rsidRDefault="00E11E44">
    <w:pPr>
      <w:pStyle w:val="Nagwek"/>
    </w:pPr>
    <w:r>
      <w:rPr>
        <w:noProof/>
      </w:rPr>
      <w:pict w14:anchorId="29690C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08922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S - papier firmowy A4 Szkolna 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FBDD4" w14:textId="493CCE33" w:rsidR="00B819F3" w:rsidRDefault="00B819F3">
    <w:pPr>
      <w:pStyle w:val="Nagwek"/>
    </w:pPr>
    <w:r>
      <w:rPr>
        <w:i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3CBF45AE" wp14:editId="01792EE7">
          <wp:simplePos x="0" y="0"/>
          <wp:positionH relativeFrom="margin">
            <wp:align>center</wp:align>
          </wp:positionH>
          <wp:positionV relativeFrom="paragraph">
            <wp:posOffset>159575</wp:posOffset>
          </wp:positionV>
          <wp:extent cx="6590665" cy="710565"/>
          <wp:effectExtent l="0" t="0" r="635" b="0"/>
          <wp:wrapTight wrapText="bothSides">
            <wp:wrapPolygon edited="0">
              <wp:start x="0" y="0"/>
              <wp:lineTo x="0" y="20847"/>
              <wp:lineTo x="21540" y="20847"/>
              <wp:lineTo x="2154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66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5825C" w14:textId="77777777" w:rsidR="006D74FF" w:rsidRDefault="00E11E44">
    <w:pPr>
      <w:pStyle w:val="Nagwek"/>
    </w:pPr>
    <w:r>
      <w:rPr>
        <w:noProof/>
      </w:rPr>
      <w:pict w14:anchorId="00D4E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08921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S - papier firmowy A4 Szkolna 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872E8"/>
    <w:multiLevelType w:val="hybridMultilevel"/>
    <w:tmpl w:val="92F2B922"/>
    <w:lvl w:ilvl="0" w:tplc="5998B6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3E5861"/>
    <w:multiLevelType w:val="hybridMultilevel"/>
    <w:tmpl w:val="95F0B912"/>
    <w:lvl w:ilvl="0" w:tplc="334A29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B3EEF"/>
    <w:multiLevelType w:val="hybridMultilevel"/>
    <w:tmpl w:val="89C6F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26982"/>
    <w:multiLevelType w:val="hybridMultilevel"/>
    <w:tmpl w:val="37006C2C"/>
    <w:numStyleLink w:val="Litery"/>
  </w:abstractNum>
  <w:abstractNum w:abstractNumId="4" w15:restartNumberingAfterBreak="0">
    <w:nsid w:val="40C17318"/>
    <w:multiLevelType w:val="hybridMultilevel"/>
    <w:tmpl w:val="A1A00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A3360"/>
    <w:multiLevelType w:val="hybridMultilevel"/>
    <w:tmpl w:val="AECEACDC"/>
    <w:lvl w:ilvl="0" w:tplc="4D4E3B98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67D092A"/>
    <w:multiLevelType w:val="hybridMultilevel"/>
    <w:tmpl w:val="6F8A9B60"/>
    <w:lvl w:ilvl="0" w:tplc="84B496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F71AF"/>
    <w:multiLevelType w:val="multilevel"/>
    <w:tmpl w:val="8228B46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7ADE6129"/>
    <w:multiLevelType w:val="hybridMultilevel"/>
    <w:tmpl w:val="37006C2C"/>
    <w:styleLink w:val="Litery"/>
    <w:lvl w:ilvl="0" w:tplc="5A887D7C">
      <w:start w:val="1"/>
      <w:numFmt w:val="upperLetter"/>
      <w:lvlText w:val="%1."/>
      <w:lvlJc w:val="left"/>
      <w:pPr>
        <w:tabs>
          <w:tab w:val="left" w:pos="108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0C9832">
      <w:start w:val="1"/>
      <w:numFmt w:val="lowerLetter"/>
      <w:lvlText w:val="%2)"/>
      <w:lvlJc w:val="left"/>
      <w:pPr>
        <w:tabs>
          <w:tab w:val="left" w:pos="108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446F62">
      <w:start w:val="1"/>
      <w:numFmt w:val="upperLetter"/>
      <w:lvlText w:val="%3."/>
      <w:lvlJc w:val="left"/>
      <w:pPr>
        <w:tabs>
          <w:tab w:val="left" w:pos="108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96FAC4">
      <w:start w:val="1"/>
      <w:numFmt w:val="upperLetter"/>
      <w:lvlText w:val="%4."/>
      <w:lvlJc w:val="left"/>
      <w:pPr>
        <w:tabs>
          <w:tab w:val="left" w:pos="108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F629FA">
      <w:start w:val="1"/>
      <w:numFmt w:val="upperLetter"/>
      <w:lvlText w:val="%5."/>
      <w:lvlJc w:val="left"/>
      <w:pPr>
        <w:tabs>
          <w:tab w:val="left" w:pos="108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5A163C">
      <w:start w:val="1"/>
      <w:numFmt w:val="upperLetter"/>
      <w:lvlText w:val="%6."/>
      <w:lvlJc w:val="left"/>
      <w:pPr>
        <w:tabs>
          <w:tab w:val="left" w:pos="108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2C2FD2">
      <w:start w:val="1"/>
      <w:numFmt w:val="upperLetter"/>
      <w:lvlText w:val="%7."/>
      <w:lvlJc w:val="left"/>
      <w:pPr>
        <w:tabs>
          <w:tab w:val="left" w:pos="108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DA2D82">
      <w:start w:val="1"/>
      <w:numFmt w:val="upperLetter"/>
      <w:lvlText w:val="%8."/>
      <w:lvlJc w:val="left"/>
      <w:pPr>
        <w:tabs>
          <w:tab w:val="left" w:pos="108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CC16B6">
      <w:start w:val="1"/>
      <w:numFmt w:val="upperLetter"/>
      <w:lvlText w:val="%9."/>
      <w:lvlJc w:val="left"/>
      <w:pPr>
        <w:tabs>
          <w:tab w:val="left" w:pos="108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C6F0A47"/>
    <w:multiLevelType w:val="hybridMultilevel"/>
    <w:tmpl w:val="6CB27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FF"/>
    <w:rsid w:val="00010D29"/>
    <w:rsid w:val="000332CE"/>
    <w:rsid w:val="00065AAC"/>
    <w:rsid w:val="00084E63"/>
    <w:rsid w:val="000A6C16"/>
    <w:rsid w:val="000B3EFE"/>
    <w:rsid w:val="001764B6"/>
    <w:rsid w:val="00191C8F"/>
    <w:rsid w:val="001A41F1"/>
    <w:rsid w:val="00227D48"/>
    <w:rsid w:val="00256D8A"/>
    <w:rsid w:val="00272A01"/>
    <w:rsid w:val="002A43E7"/>
    <w:rsid w:val="002E62E6"/>
    <w:rsid w:val="002F4919"/>
    <w:rsid w:val="00331C78"/>
    <w:rsid w:val="00347C92"/>
    <w:rsid w:val="00373A2B"/>
    <w:rsid w:val="00385C07"/>
    <w:rsid w:val="003C0E76"/>
    <w:rsid w:val="003C2489"/>
    <w:rsid w:val="003E3B0F"/>
    <w:rsid w:val="003E6348"/>
    <w:rsid w:val="003F139C"/>
    <w:rsid w:val="00447714"/>
    <w:rsid w:val="00473532"/>
    <w:rsid w:val="004A1B87"/>
    <w:rsid w:val="004B068A"/>
    <w:rsid w:val="004B358C"/>
    <w:rsid w:val="004D3EDB"/>
    <w:rsid w:val="00510B22"/>
    <w:rsid w:val="0052367C"/>
    <w:rsid w:val="00543E68"/>
    <w:rsid w:val="00566896"/>
    <w:rsid w:val="005B2D81"/>
    <w:rsid w:val="005F7953"/>
    <w:rsid w:val="0061563E"/>
    <w:rsid w:val="00643A94"/>
    <w:rsid w:val="00646AA0"/>
    <w:rsid w:val="00674C1D"/>
    <w:rsid w:val="00685AC5"/>
    <w:rsid w:val="00685AE5"/>
    <w:rsid w:val="006C418F"/>
    <w:rsid w:val="006C6AE0"/>
    <w:rsid w:val="006C7C75"/>
    <w:rsid w:val="006D74FF"/>
    <w:rsid w:val="0071188C"/>
    <w:rsid w:val="0072414D"/>
    <w:rsid w:val="00752720"/>
    <w:rsid w:val="00764E90"/>
    <w:rsid w:val="00780033"/>
    <w:rsid w:val="00785A48"/>
    <w:rsid w:val="007A2C24"/>
    <w:rsid w:val="007D4139"/>
    <w:rsid w:val="00825894"/>
    <w:rsid w:val="00834935"/>
    <w:rsid w:val="00845C24"/>
    <w:rsid w:val="00892D61"/>
    <w:rsid w:val="008B7ED3"/>
    <w:rsid w:val="008F1748"/>
    <w:rsid w:val="00927E7D"/>
    <w:rsid w:val="00936B34"/>
    <w:rsid w:val="009415DC"/>
    <w:rsid w:val="00984C4D"/>
    <w:rsid w:val="009A1C5B"/>
    <w:rsid w:val="009F0681"/>
    <w:rsid w:val="00A07F9C"/>
    <w:rsid w:val="00A26F39"/>
    <w:rsid w:val="00A322C0"/>
    <w:rsid w:val="00A34666"/>
    <w:rsid w:val="00A756BE"/>
    <w:rsid w:val="00A9023D"/>
    <w:rsid w:val="00AA0612"/>
    <w:rsid w:val="00AA28DD"/>
    <w:rsid w:val="00AC052A"/>
    <w:rsid w:val="00AC3681"/>
    <w:rsid w:val="00AF2A51"/>
    <w:rsid w:val="00B11A53"/>
    <w:rsid w:val="00B14942"/>
    <w:rsid w:val="00B4168D"/>
    <w:rsid w:val="00B819F3"/>
    <w:rsid w:val="00B95CBA"/>
    <w:rsid w:val="00B95F6F"/>
    <w:rsid w:val="00BC202F"/>
    <w:rsid w:val="00BD143F"/>
    <w:rsid w:val="00BE2B55"/>
    <w:rsid w:val="00BF0D70"/>
    <w:rsid w:val="00C0620F"/>
    <w:rsid w:val="00C57AC8"/>
    <w:rsid w:val="00C63255"/>
    <w:rsid w:val="00C714B0"/>
    <w:rsid w:val="00CA3B2D"/>
    <w:rsid w:val="00CC137F"/>
    <w:rsid w:val="00CE33ED"/>
    <w:rsid w:val="00CF6BF3"/>
    <w:rsid w:val="00D3792A"/>
    <w:rsid w:val="00D9572C"/>
    <w:rsid w:val="00D97208"/>
    <w:rsid w:val="00DB51F8"/>
    <w:rsid w:val="00DF7AC9"/>
    <w:rsid w:val="00E11E44"/>
    <w:rsid w:val="00E259F4"/>
    <w:rsid w:val="00E35A0A"/>
    <w:rsid w:val="00E81CE9"/>
    <w:rsid w:val="00E82E36"/>
    <w:rsid w:val="00E94249"/>
    <w:rsid w:val="00EA1D3B"/>
    <w:rsid w:val="00ED65E9"/>
    <w:rsid w:val="00EE708B"/>
    <w:rsid w:val="00F436BB"/>
    <w:rsid w:val="00F97E25"/>
    <w:rsid w:val="00FA5E60"/>
    <w:rsid w:val="00F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6C2931"/>
  <w15:chartTrackingRefBased/>
  <w15:docId w15:val="{6EB8E9A9-69A6-463A-8B7F-83FA5078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241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4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4FF"/>
  </w:style>
  <w:style w:type="paragraph" w:styleId="Stopka">
    <w:name w:val="footer"/>
    <w:basedOn w:val="Normalny"/>
    <w:link w:val="StopkaZnak"/>
    <w:uiPriority w:val="99"/>
    <w:unhideWhenUsed/>
    <w:rsid w:val="006D74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4FF"/>
  </w:style>
  <w:style w:type="paragraph" w:styleId="Akapitzlist">
    <w:name w:val="List Paragraph"/>
    <w:basedOn w:val="Normalny"/>
    <w:uiPriority w:val="34"/>
    <w:qFormat/>
    <w:rsid w:val="00A902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6B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B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omylnie">
    <w:name w:val="Domyślnie"/>
    <w:rsid w:val="00AA28DD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2414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331C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komentarza">
    <w:name w:val="WW-Tekst komentarza"/>
    <w:basedOn w:val="Normalny"/>
    <w:rsid w:val="00331C78"/>
    <w:pPr>
      <w:widowControl w:val="0"/>
      <w:suppressAutoHyphens/>
      <w:autoSpaceDE w:val="0"/>
    </w:pPr>
    <w:rPr>
      <w:lang w:bidi="pl-PL"/>
    </w:rPr>
  </w:style>
  <w:style w:type="paragraph" w:customStyle="1" w:styleId="Tre">
    <w:name w:val="Treść"/>
    <w:rsid w:val="00834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Litery">
    <w:name w:val="Litery"/>
    <w:rsid w:val="00834935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grzegorz.danilewicz</cp:lastModifiedBy>
  <cp:revision>3</cp:revision>
  <cp:lastPrinted>2021-11-02T09:37:00Z</cp:lastPrinted>
  <dcterms:created xsi:type="dcterms:W3CDTF">2022-11-25T11:38:00Z</dcterms:created>
  <dcterms:modified xsi:type="dcterms:W3CDTF">2022-11-25T12:50:00Z</dcterms:modified>
</cp:coreProperties>
</file>