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C1D4" w14:textId="77777777" w:rsidR="006A2BE5" w:rsidRDefault="006A2BE5">
      <w:pPr>
        <w:rPr>
          <w:b/>
          <w:bCs/>
        </w:rPr>
      </w:pPr>
      <w:proofErr w:type="spellStart"/>
      <w:r w:rsidRPr="006A2BE5">
        <w:rPr>
          <w:b/>
          <w:bCs/>
        </w:rPr>
        <w:t>Specification</w:t>
      </w:r>
      <w:proofErr w:type="spellEnd"/>
      <w:r w:rsidRPr="006A2BE5">
        <w:rPr>
          <w:b/>
          <w:bCs/>
        </w:rPr>
        <w:t xml:space="preserve"> for </w:t>
      </w:r>
      <w:proofErr w:type="spellStart"/>
      <w:r w:rsidRPr="006A2BE5">
        <w:rPr>
          <w:b/>
          <w:bCs/>
        </w:rPr>
        <w:t>dielectric</w:t>
      </w:r>
      <w:proofErr w:type="spellEnd"/>
      <w:r w:rsidRPr="006A2BE5">
        <w:rPr>
          <w:b/>
          <w:bCs/>
        </w:rPr>
        <w:t xml:space="preserve"> </w:t>
      </w:r>
      <w:proofErr w:type="spellStart"/>
      <w:r w:rsidRPr="006A2BE5">
        <w:rPr>
          <w:b/>
          <w:bCs/>
        </w:rPr>
        <w:t>strength</w:t>
      </w:r>
      <w:proofErr w:type="spellEnd"/>
      <w:r w:rsidRPr="006A2BE5">
        <w:rPr>
          <w:b/>
          <w:bCs/>
        </w:rPr>
        <w:t xml:space="preserve"> tester </w:t>
      </w:r>
    </w:p>
    <w:p w14:paraId="7BB47ECE" w14:textId="77777777" w:rsidR="006A2BE5" w:rsidRDefault="006A2BE5">
      <w:pPr>
        <w:rPr>
          <w:lang w:val="en-GB"/>
        </w:rPr>
      </w:pPr>
      <w:r w:rsidRPr="006A2BE5">
        <w:rPr>
          <w:lang w:val="en-GB"/>
        </w:rPr>
        <w:t>Device description: The device is for the determination of the dielectric strength of insulation materials.</w:t>
      </w:r>
    </w:p>
    <w:p w14:paraId="13D7B5C1" w14:textId="735B4937" w:rsidR="000F5557" w:rsidRPr="006A2BE5" w:rsidRDefault="006A2BE5">
      <w:pPr>
        <w:rPr>
          <w:lang w:val="en-GB"/>
        </w:rPr>
      </w:pPr>
      <w:r w:rsidRPr="006A2BE5">
        <w:rPr>
          <w:lang w:val="en-GB"/>
        </w:rPr>
        <w:t>TFK requirements:</w:t>
      </w:r>
    </w:p>
    <w:p w14:paraId="66EC51B8" w14:textId="7CD751A3" w:rsidR="006A2BE5" w:rsidRPr="006A2BE5" w:rsidRDefault="006A2BE5" w:rsidP="006A2BE5">
      <w:pPr>
        <w:pStyle w:val="Akapitzlist"/>
        <w:numPr>
          <w:ilvl w:val="0"/>
          <w:numId w:val="5"/>
        </w:numPr>
      </w:pPr>
      <w:r w:rsidRPr="006A2BE5">
        <w:t xml:space="preserve">Performing 50kV AC/DC </w:t>
      </w:r>
      <w:proofErr w:type="spellStart"/>
      <w:r w:rsidRPr="006A2BE5">
        <w:t>tests</w:t>
      </w:r>
      <w:proofErr w:type="spellEnd"/>
    </w:p>
    <w:p w14:paraId="0381F52F" w14:textId="399F48FA" w:rsidR="003670A6" w:rsidRPr="000A0429" w:rsidRDefault="006A2BE5" w:rsidP="002B57D9">
      <w:pPr>
        <w:pStyle w:val="Akapitzlist"/>
        <w:numPr>
          <w:ilvl w:val="0"/>
          <w:numId w:val="5"/>
        </w:numPr>
      </w:pPr>
      <w:proofErr w:type="spellStart"/>
      <w:r>
        <w:t>Oil</w:t>
      </w:r>
      <w:proofErr w:type="spellEnd"/>
      <w:r>
        <w:t xml:space="preserve"> </w:t>
      </w:r>
      <w:proofErr w:type="spellStart"/>
      <w:r>
        <w:t>bath</w:t>
      </w:r>
      <w:proofErr w:type="spellEnd"/>
    </w:p>
    <w:p w14:paraId="79A6EF97" w14:textId="77777777" w:rsidR="006A2BE5" w:rsidRDefault="006A2BE5" w:rsidP="002B57D9">
      <w:pPr>
        <w:pStyle w:val="Akapitzlist"/>
        <w:numPr>
          <w:ilvl w:val="0"/>
          <w:numId w:val="5"/>
        </w:numPr>
        <w:rPr>
          <w:lang w:val="en-GB"/>
        </w:rPr>
      </w:pPr>
      <w:r w:rsidRPr="006A2BE5">
        <w:rPr>
          <w:lang w:val="en-GB"/>
        </w:rPr>
        <w:t>Plates (e.g. 100mmx100mmx1mm) will be tested.</w:t>
      </w:r>
    </w:p>
    <w:p w14:paraId="01F33214" w14:textId="77777777" w:rsidR="006A2BE5" w:rsidRPr="006A2BE5" w:rsidRDefault="006A2BE5" w:rsidP="002B57D9">
      <w:pPr>
        <w:pStyle w:val="Akapitzlist"/>
        <w:numPr>
          <w:ilvl w:val="0"/>
          <w:numId w:val="5"/>
        </w:numPr>
      </w:pPr>
      <w:proofErr w:type="spellStart"/>
      <w:r w:rsidRPr="006A2BE5">
        <w:rPr>
          <w:lang w:val="en-GB"/>
        </w:rPr>
        <w:t>Thermostating</w:t>
      </w:r>
      <w:proofErr w:type="spellEnd"/>
    </w:p>
    <w:p w14:paraId="304C29E4" w14:textId="427533BF" w:rsidR="003670A6" w:rsidRPr="006A2BE5" w:rsidRDefault="006A2BE5" w:rsidP="002B57D9">
      <w:pPr>
        <w:pStyle w:val="Akapitzlist"/>
        <w:numPr>
          <w:ilvl w:val="0"/>
          <w:numId w:val="5"/>
        </w:numPr>
        <w:rPr>
          <w:lang w:val="en-GB"/>
        </w:rPr>
      </w:pPr>
      <w:r w:rsidRPr="006A2BE5">
        <w:rPr>
          <w:lang w:val="en-GB"/>
        </w:rPr>
        <w:t>Factory calibration certificate, optional accredited certificate</w:t>
      </w:r>
    </w:p>
    <w:p w14:paraId="15A3301F" w14:textId="77777777" w:rsidR="006A2BE5" w:rsidRDefault="006A2BE5" w:rsidP="002B57D9">
      <w:pPr>
        <w:pStyle w:val="Akapitzlist"/>
        <w:numPr>
          <w:ilvl w:val="0"/>
          <w:numId w:val="5"/>
        </w:numPr>
      </w:pPr>
      <w:proofErr w:type="spellStart"/>
      <w:r w:rsidRPr="006A2BE5">
        <w:t>Measurement</w:t>
      </w:r>
      <w:proofErr w:type="spellEnd"/>
      <w:r w:rsidRPr="006A2BE5">
        <w:t xml:space="preserve"> </w:t>
      </w:r>
      <w:proofErr w:type="spellStart"/>
      <w:r w:rsidRPr="006A2BE5">
        <w:t>accuracy</w:t>
      </w:r>
      <w:proofErr w:type="spellEnd"/>
      <w:r w:rsidRPr="006A2BE5">
        <w:t xml:space="preserve"> +/- 0.05 </w:t>
      </w:r>
      <w:proofErr w:type="spellStart"/>
      <w:r w:rsidRPr="006A2BE5">
        <w:t>kV</w:t>
      </w:r>
      <w:proofErr w:type="spellEnd"/>
    </w:p>
    <w:p w14:paraId="3AFFD774" w14:textId="77777777" w:rsidR="006A2BE5" w:rsidRDefault="006A2BE5" w:rsidP="00FB4148">
      <w:pPr>
        <w:pStyle w:val="Akapitzlist"/>
        <w:numPr>
          <w:ilvl w:val="0"/>
          <w:numId w:val="5"/>
        </w:numPr>
      </w:pPr>
      <w:proofErr w:type="spellStart"/>
      <w:r w:rsidRPr="006A2BE5">
        <w:t>Leakage</w:t>
      </w:r>
      <w:proofErr w:type="spellEnd"/>
      <w:r w:rsidRPr="006A2BE5">
        <w:t xml:space="preserve"> </w:t>
      </w:r>
      <w:proofErr w:type="spellStart"/>
      <w:r w:rsidRPr="006A2BE5">
        <w:t>current</w:t>
      </w:r>
      <w:proofErr w:type="spellEnd"/>
      <w:r w:rsidRPr="006A2BE5">
        <w:t xml:space="preserve"> </w:t>
      </w:r>
      <w:proofErr w:type="spellStart"/>
      <w:r w:rsidRPr="006A2BE5">
        <w:t>measurement</w:t>
      </w:r>
      <w:proofErr w:type="spellEnd"/>
      <w:r w:rsidRPr="006A2BE5">
        <w:t xml:space="preserve"> (</w:t>
      </w:r>
      <w:proofErr w:type="spellStart"/>
      <w:r w:rsidRPr="006A2BE5">
        <w:t>optional</w:t>
      </w:r>
      <w:proofErr w:type="spellEnd"/>
      <w:r w:rsidRPr="006A2BE5">
        <w:t>)</w:t>
      </w:r>
    </w:p>
    <w:p w14:paraId="7392968F" w14:textId="12E52342" w:rsidR="006A2BE5" w:rsidRDefault="006A2BE5" w:rsidP="00FB4148">
      <w:pPr>
        <w:pStyle w:val="Akapitzlist"/>
        <w:numPr>
          <w:ilvl w:val="0"/>
          <w:numId w:val="5"/>
        </w:numPr>
      </w:pPr>
      <w:proofErr w:type="spellStart"/>
      <w:r>
        <w:t>Adju</w:t>
      </w:r>
      <w:r w:rsidRPr="006A2BE5">
        <w:t>stable</w:t>
      </w:r>
      <w:proofErr w:type="spellEnd"/>
      <w:r w:rsidRPr="006A2BE5">
        <w:t xml:space="preserve"> </w:t>
      </w:r>
      <w:proofErr w:type="spellStart"/>
      <w:r w:rsidRPr="006A2BE5">
        <w:t>voltage</w:t>
      </w:r>
      <w:proofErr w:type="spellEnd"/>
      <w:r w:rsidRPr="006A2BE5">
        <w:t xml:space="preserve"> </w:t>
      </w:r>
      <w:proofErr w:type="spellStart"/>
      <w:r w:rsidRPr="006A2BE5">
        <w:t>rise</w:t>
      </w:r>
      <w:proofErr w:type="spellEnd"/>
      <w:r w:rsidRPr="006A2BE5">
        <w:t xml:space="preserve"> </w:t>
      </w:r>
      <w:proofErr w:type="spellStart"/>
      <w:r w:rsidRPr="006A2BE5">
        <w:t>time</w:t>
      </w:r>
      <w:proofErr w:type="spellEnd"/>
    </w:p>
    <w:p w14:paraId="22934274" w14:textId="77777777" w:rsidR="008A43F2" w:rsidRPr="008A43F2" w:rsidRDefault="008A43F2" w:rsidP="00FB4148">
      <w:pPr>
        <w:pStyle w:val="Akapitzlist"/>
        <w:numPr>
          <w:ilvl w:val="0"/>
          <w:numId w:val="5"/>
        </w:numPr>
        <w:rPr>
          <w:lang w:val="en-GB"/>
        </w:rPr>
      </w:pPr>
      <w:r w:rsidRPr="008A43F2">
        <w:rPr>
          <w:lang w:val="en-GB"/>
        </w:rPr>
        <w:t>Adjustment of the time of application of the reference voltage</w:t>
      </w:r>
    </w:p>
    <w:p w14:paraId="126F0330" w14:textId="77777777" w:rsidR="008A43F2" w:rsidRPr="008A43F2" w:rsidRDefault="008A43F2" w:rsidP="002B57D9">
      <w:pPr>
        <w:pStyle w:val="Akapitzlist"/>
        <w:numPr>
          <w:ilvl w:val="0"/>
          <w:numId w:val="5"/>
        </w:numPr>
        <w:rPr>
          <w:lang w:val="en-GB"/>
        </w:rPr>
      </w:pPr>
      <w:r w:rsidRPr="008A43F2">
        <w:rPr>
          <w:lang w:val="en-GB"/>
        </w:rPr>
        <w:t>Possibility of use of electrodes in different shapes</w:t>
      </w:r>
    </w:p>
    <w:p w14:paraId="533041AC" w14:textId="77777777" w:rsidR="008A43F2" w:rsidRDefault="008A43F2" w:rsidP="00537504">
      <w:pPr>
        <w:pStyle w:val="Akapitzlist"/>
        <w:numPr>
          <w:ilvl w:val="0"/>
          <w:numId w:val="5"/>
        </w:numPr>
        <w:jc w:val="both"/>
      </w:pPr>
      <w:proofErr w:type="spellStart"/>
      <w:r w:rsidRPr="008A43F2">
        <w:t>Possibility</w:t>
      </w:r>
      <w:proofErr w:type="spellEnd"/>
      <w:r w:rsidRPr="008A43F2">
        <w:t xml:space="preserve"> of data </w:t>
      </w:r>
      <w:proofErr w:type="spellStart"/>
      <w:r w:rsidRPr="008A43F2">
        <w:t>recording</w:t>
      </w:r>
      <w:proofErr w:type="spellEnd"/>
      <w:r w:rsidRPr="008A43F2">
        <w:t xml:space="preserve"> (</w:t>
      </w:r>
      <w:proofErr w:type="spellStart"/>
      <w:r w:rsidRPr="008A43F2">
        <w:t>including</w:t>
      </w:r>
      <w:proofErr w:type="spellEnd"/>
      <w:r w:rsidRPr="008A43F2">
        <w:t xml:space="preserve"> </w:t>
      </w:r>
      <w:proofErr w:type="spellStart"/>
      <w:r w:rsidRPr="008A43F2">
        <w:t>breakdown</w:t>
      </w:r>
      <w:proofErr w:type="spellEnd"/>
      <w:r w:rsidRPr="008A43F2">
        <w:t xml:space="preserve"> </w:t>
      </w:r>
      <w:proofErr w:type="spellStart"/>
      <w:r w:rsidRPr="008A43F2">
        <w:t>voltage</w:t>
      </w:r>
      <w:proofErr w:type="spellEnd"/>
      <w:r w:rsidRPr="008A43F2">
        <w:t xml:space="preserve">); </w:t>
      </w:r>
      <w:proofErr w:type="spellStart"/>
      <w:r w:rsidRPr="008A43F2">
        <w:t>connection</w:t>
      </w:r>
      <w:proofErr w:type="spellEnd"/>
      <w:r w:rsidRPr="008A43F2">
        <w:t xml:space="preserve"> to PC</w:t>
      </w:r>
    </w:p>
    <w:p w14:paraId="2EA7718F" w14:textId="77777777" w:rsidR="008A43F2" w:rsidRPr="008A43F2" w:rsidRDefault="008A43F2" w:rsidP="004F1B87">
      <w:pPr>
        <w:pStyle w:val="Akapitzlist"/>
        <w:numPr>
          <w:ilvl w:val="0"/>
          <w:numId w:val="5"/>
        </w:numPr>
        <w:jc w:val="both"/>
      </w:pPr>
      <w:r w:rsidRPr="008A43F2">
        <w:rPr>
          <w:lang w:val="en-GB"/>
        </w:rPr>
        <w:t>Possibility of easy calibration by the manufacturer in the event of recalibration (free calibration during the warranty period. Out-of-warranty - quotation).</w:t>
      </w:r>
    </w:p>
    <w:p w14:paraId="54063F30" w14:textId="77777777" w:rsidR="008A43F2" w:rsidRPr="008A43F2" w:rsidRDefault="008A43F2" w:rsidP="004F1B87">
      <w:pPr>
        <w:pStyle w:val="Akapitzlist"/>
        <w:numPr>
          <w:ilvl w:val="0"/>
          <w:numId w:val="5"/>
        </w:numPr>
        <w:jc w:val="both"/>
        <w:rPr>
          <w:lang w:val="en-GB"/>
        </w:rPr>
      </w:pPr>
      <w:r w:rsidRPr="008A43F2">
        <w:rPr>
          <w:lang w:val="en-GB"/>
        </w:rPr>
        <w:t>Training in the use of the device.</w:t>
      </w:r>
    </w:p>
    <w:p w14:paraId="623596E4" w14:textId="77777777" w:rsidR="008A43F2" w:rsidRDefault="008A43F2" w:rsidP="004F1B87">
      <w:pPr>
        <w:pStyle w:val="Akapitzlist"/>
        <w:numPr>
          <w:ilvl w:val="0"/>
          <w:numId w:val="5"/>
        </w:numPr>
        <w:jc w:val="both"/>
      </w:pPr>
      <w:proofErr w:type="spellStart"/>
      <w:r w:rsidRPr="008A43F2">
        <w:t>Guarantee</w:t>
      </w:r>
      <w:proofErr w:type="spellEnd"/>
      <w:r w:rsidRPr="008A43F2">
        <w:t xml:space="preserve"> min. 12 </w:t>
      </w:r>
      <w:proofErr w:type="spellStart"/>
      <w:r w:rsidRPr="008A43F2">
        <w:t>months</w:t>
      </w:r>
      <w:proofErr w:type="spellEnd"/>
    </w:p>
    <w:p w14:paraId="2219C327" w14:textId="1E6F12E9" w:rsidR="008A43F2" w:rsidRDefault="008A43F2" w:rsidP="004F1B87">
      <w:pPr>
        <w:pStyle w:val="Akapitzlist"/>
        <w:numPr>
          <w:ilvl w:val="0"/>
          <w:numId w:val="5"/>
        </w:numPr>
        <w:jc w:val="both"/>
      </w:pPr>
      <w:proofErr w:type="spellStart"/>
      <w:r w:rsidRPr="008A43F2">
        <w:t>Lead</w:t>
      </w:r>
      <w:proofErr w:type="spellEnd"/>
      <w:r w:rsidRPr="008A43F2">
        <w:t xml:space="preserve"> </w:t>
      </w:r>
      <w:proofErr w:type="spellStart"/>
      <w:r w:rsidRPr="008A43F2">
        <w:t>time</w:t>
      </w:r>
      <w:proofErr w:type="spellEnd"/>
      <w:r w:rsidRPr="008A43F2">
        <w:t xml:space="preserve"> max. 5 </w:t>
      </w:r>
      <w:proofErr w:type="spellStart"/>
      <w:r w:rsidRPr="008A43F2">
        <w:t>months</w:t>
      </w:r>
      <w:proofErr w:type="spellEnd"/>
    </w:p>
    <w:p w14:paraId="1D772478" w14:textId="77777777" w:rsidR="008A43F2" w:rsidRPr="008A43F2" w:rsidRDefault="008A43F2" w:rsidP="008A43F2">
      <w:pPr>
        <w:pStyle w:val="Akapitzlist"/>
        <w:numPr>
          <w:ilvl w:val="0"/>
          <w:numId w:val="5"/>
        </w:numPr>
        <w:rPr>
          <w:lang w:val="en-GB"/>
        </w:rPr>
      </w:pPr>
      <w:r w:rsidRPr="008A43F2">
        <w:rPr>
          <w:lang w:val="en-GB"/>
        </w:rPr>
        <w:t>The Bidder shall specify the requirements for installing the equipment as follows</w:t>
      </w:r>
    </w:p>
    <w:p w14:paraId="26354A37" w14:textId="77777777" w:rsidR="008A43F2" w:rsidRPr="008A43F2" w:rsidRDefault="008A43F2" w:rsidP="008A43F2">
      <w:pPr>
        <w:pStyle w:val="Akapitzlist"/>
        <w:jc w:val="both"/>
        <w:rPr>
          <w:lang w:val="en-GB"/>
        </w:rPr>
      </w:pPr>
    </w:p>
    <w:p w14:paraId="7CE1A237" w14:textId="77777777" w:rsidR="007C3E03" w:rsidRPr="008A43F2" w:rsidRDefault="007C3E03" w:rsidP="007C3E03">
      <w:pPr>
        <w:rPr>
          <w:lang w:val="en-GB"/>
        </w:rPr>
      </w:pPr>
    </w:p>
    <w:p w14:paraId="1B96B0F3" w14:textId="0A23E600" w:rsidR="000F5557" w:rsidRPr="008A43F2" w:rsidRDefault="008A43F2">
      <w:pPr>
        <w:rPr>
          <w:lang w:val="en-GB"/>
        </w:rPr>
      </w:pPr>
      <w:r w:rsidRPr="008A43F2">
        <w:rPr>
          <w:lang w:val="en-GB"/>
        </w:rPr>
        <w:t>Date of specification</w:t>
      </w:r>
      <w:r w:rsidRPr="008A43F2">
        <w:rPr>
          <w:lang w:val="en-GB"/>
        </w:rPr>
        <w:t xml:space="preserve">: </w:t>
      </w:r>
      <w:r w:rsidR="004F1B87" w:rsidRPr="008A43F2">
        <w:rPr>
          <w:lang w:val="en-GB"/>
        </w:rPr>
        <w:t>0</w:t>
      </w:r>
      <w:r w:rsidR="008A2B4F" w:rsidRPr="008A43F2">
        <w:rPr>
          <w:lang w:val="en-GB"/>
        </w:rPr>
        <w:t>4</w:t>
      </w:r>
      <w:r w:rsidR="00931197" w:rsidRPr="008A43F2">
        <w:rPr>
          <w:lang w:val="en-GB"/>
        </w:rPr>
        <w:t>.0</w:t>
      </w:r>
      <w:r w:rsidR="004F1B87" w:rsidRPr="008A43F2">
        <w:rPr>
          <w:lang w:val="en-GB"/>
        </w:rPr>
        <w:t>4</w:t>
      </w:r>
      <w:r w:rsidR="00931197" w:rsidRPr="008A43F2">
        <w:rPr>
          <w:lang w:val="en-GB"/>
        </w:rPr>
        <w:t>.2024</w:t>
      </w:r>
    </w:p>
    <w:p w14:paraId="715D1609" w14:textId="2CD867FF" w:rsidR="00F84967" w:rsidRPr="008A43F2" w:rsidRDefault="008A43F2" w:rsidP="00F84967">
      <w:pPr>
        <w:rPr>
          <w:lang w:val="en-GB"/>
        </w:rPr>
      </w:pPr>
      <w:r w:rsidRPr="008A43F2">
        <w:rPr>
          <w:lang w:val="en-GB"/>
        </w:rPr>
        <w:t>The TFK contact person is</w:t>
      </w:r>
      <w:r w:rsidR="00F84967" w:rsidRPr="008A43F2">
        <w:rPr>
          <w:lang w:val="en-GB"/>
        </w:rPr>
        <w:t xml:space="preserve">: </w:t>
      </w:r>
    </w:p>
    <w:p w14:paraId="1B2351A1" w14:textId="59BFC453" w:rsidR="00F84967" w:rsidRPr="00EC1EB6" w:rsidRDefault="00EC1EB6" w:rsidP="00F84967">
      <w:pPr>
        <w:rPr>
          <w:lang w:val="en-GB"/>
        </w:rPr>
      </w:pPr>
      <w:r w:rsidRPr="00EC1EB6">
        <w:rPr>
          <w:lang w:val="en-GB"/>
        </w:rPr>
        <w:t xml:space="preserve">Jan Dziok </w:t>
      </w:r>
      <w:hyperlink r:id="rId7" w:history="1">
        <w:r w:rsidRPr="00E95D63">
          <w:rPr>
            <w:rStyle w:val="Hipercze"/>
            <w:lang w:val="en-GB"/>
          </w:rPr>
          <w:t>jan.dziok@tfkable.com</w:t>
        </w:r>
      </w:hyperlink>
    </w:p>
    <w:p w14:paraId="34FF58CB" w14:textId="1A9E27D1" w:rsidR="00F84967" w:rsidRPr="008A43F2" w:rsidRDefault="008A43F2" w:rsidP="00F84967">
      <w:pPr>
        <w:rPr>
          <w:lang w:val="en-GB"/>
        </w:rPr>
      </w:pPr>
      <w:r w:rsidRPr="008A43F2">
        <w:rPr>
          <w:lang w:val="en-GB"/>
        </w:rPr>
        <w:t>Person responsible for organisational matters</w:t>
      </w:r>
      <w:r w:rsidR="00F84967" w:rsidRPr="008A43F2">
        <w:rPr>
          <w:lang w:val="en-GB"/>
        </w:rPr>
        <w:t xml:space="preserve">: Andrzej </w:t>
      </w:r>
      <w:proofErr w:type="spellStart"/>
      <w:r w:rsidR="00F84967" w:rsidRPr="008A43F2">
        <w:rPr>
          <w:lang w:val="en-GB"/>
        </w:rPr>
        <w:t>Sobala</w:t>
      </w:r>
      <w:proofErr w:type="spellEnd"/>
      <w:r w:rsidR="00F84967" w:rsidRPr="008A43F2">
        <w:rPr>
          <w:lang w:val="en-GB"/>
        </w:rPr>
        <w:t xml:space="preserve"> </w:t>
      </w:r>
      <w:hyperlink r:id="rId8" w:history="1">
        <w:r w:rsidR="00F84967" w:rsidRPr="008A43F2">
          <w:rPr>
            <w:rStyle w:val="Hipercze"/>
            <w:lang w:val="en-GB"/>
          </w:rPr>
          <w:t>andrzej.sobala@tfkable.com</w:t>
        </w:r>
      </w:hyperlink>
    </w:p>
    <w:p w14:paraId="68741C70" w14:textId="5C41A9FB" w:rsidR="000F5557" w:rsidRDefault="008A43F2">
      <w:r w:rsidRPr="008A43F2">
        <w:t xml:space="preserve">Technical </w:t>
      </w:r>
      <w:proofErr w:type="spellStart"/>
      <w:r w:rsidRPr="008A43F2">
        <w:t>assessment</w:t>
      </w:r>
      <w:proofErr w:type="spellEnd"/>
      <w:r w:rsidR="00F84967">
        <w:t>:</w:t>
      </w:r>
      <w:r w:rsidR="002B57D9">
        <w:t xml:space="preserve"> </w:t>
      </w:r>
      <w:r w:rsidR="00B25A5A">
        <w:t xml:space="preserve">Piotr Flasiński </w:t>
      </w:r>
      <w:hyperlink r:id="rId9" w:history="1">
        <w:r w:rsidR="00B25A5A" w:rsidRPr="00E95D63">
          <w:rPr>
            <w:rStyle w:val="Hipercze"/>
          </w:rPr>
          <w:t>piotr.flasinski@tfkable.com</w:t>
        </w:r>
      </w:hyperlink>
      <w:r w:rsidR="00B25A5A">
        <w:t xml:space="preserve">; </w:t>
      </w:r>
      <w:r w:rsidR="00EC1EB6">
        <w:t>Jan Dziok</w:t>
      </w:r>
      <w:r w:rsidR="00F84967">
        <w:t xml:space="preserve"> </w:t>
      </w:r>
      <w:hyperlink r:id="rId10" w:history="1">
        <w:r w:rsidR="00EC1EB6" w:rsidRPr="00E95D63">
          <w:rPr>
            <w:rStyle w:val="Hipercze"/>
          </w:rPr>
          <w:t>jan.dziok@tfkable.com</w:t>
        </w:r>
      </w:hyperlink>
      <w:r w:rsidR="00EC1EB6">
        <w:rPr>
          <w:rStyle w:val="Hipercze"/>
        </w:rPr>
        <w:t xml:space="preserve">; </w:t>
      </w:r>
    </w:p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6914" w14:textId="77777777" w:rsidR="00656860" w:rsidRDefault="00656860" w:rsidP="00317BC0">
      <w:pPr>
        <w:spacing w:after="0" w:line="240" w:lineRule="auto"/>
      </w:pPr>
      <w:r>
        <w:separator/>
      </w:r>
    </w:p>
  </w:endnote>
  <w:endnote w:type="continuationSeparator" w:id="0">
    <w:p w14:paraId="671B4CEB" w14:textId="77777777" w:rsidR="00656860" w:rsidRDefault="00656860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358E" w14:textId="77777777" w:rsidR="00656860" w:rsidRDefault="00656860" w:rsidP="00317BC0">
      <w:pPr>
        <w:spacing w:after="0" w:line="240" w:lineRule="auto"/>
      </w:pPr>
      <w:r>
        <w:separator/>
      </w:r>
    </w:p>
  </w:footnote>
  <w:footnote w:type="continuationSeparator" w:id="0">
    <w:p w14:paraId="790F7294" w14:textId="77777777" w:rsidR="00656860" w:rsidRDefault="00656860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7743"/>
    <w:multiLevelType w:val="hybridMultilevel"/>
    <w:tmpl w:val="0BC6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104D"/>
    <w:multiLevelType w:val="hybridMultilevel"/>
    <w:tmpl w:val="1E66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54EBC"/>
    <w:multiLevelType w:val="hybridMultilevel"/>
    <w:tmpl w:val="5DA26C72"/>
    <w:lvl w:ilvl="0" w:tplc="86B8E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1"/>
  </w:num>
  <w:num w:numId="2" w16cid:durableId="1917352444">
    <w:abstractNumId w:val="4"/>
  </w:num>
  <w:num w:numId="3" w16cid:durableId="161900849">
    <w:abstractNumId w:val="2"/>
  </w:num>
  <w:num w:numId="4" w16cid:durableId="877283650">
    <w:abstractNumId w:val="0"/>
  </w:num>
  <w:num w:numId="5" w16cid:durableId="59297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A0429"/>
    <w:rsid w:val="000A40D1"/>
    <w:rsid w:val="000F5557"/>
    <w:rsid w:val="00111406"/>
    <w:rsid w:val="001A176E"/>
    <w:rsid w:val="002141CC"/>
    <w:rsid w:val="00227CC2"/>
    <w:rsid w:val="002473DB"/>
    <w:rsid w:val="00276199"/>
    <w:rsid w:val="0029679E"/>
    <w:rsid w:val="002A6049"/>
    <w:rsid w:val="002B57D9"/>
    <w:rsid w:val="002C1725"/>
    <w:rsid w:val="002F663E"/>
    <w:rsid w:val="00317BC0"/>
    <w:rsid w:val="0033059E"/>
    <w:rsid w:val="003670A6"/>
    <w:rsid w:val="00420FA9"/>
    <w:rsid w:val="00456A62"/>
    <w:rsid w:val="004B1CBB"/>
    <w:rsid w:val="004F1B87"/>
    <w:rsid w:val="00537504"/>
    <w:rsid w:val="00541DC6"/>
    <w:rsid w:val="00653437"/>
    <w:rsid w:val="00656860"/>
    <w:rsid w:val="006727F7"/>
    <w:rsid w:val="006A2BE5"/>
    <w:rsid w:val="006E0D57"/>
    <w:rsid w:val="00714FB0"/>
    <w:rsid w:val="00726E13"/>
    <w:rsid w:val="00731BB9"/>
    <w:rsid w:val="00786C4A"/>
    <w:rsid w:val="007C2EEB"/>
    <w:rsid w:val="007C3E03"/>
    <w:rsid w:val="008A2B4F"/>
    <w:rsid w:val="008A43F2"/>
    <w:rsid w:val="00931197"/>
    <w:rsid w:val="0095038D"/>
    <w:rsid w:val="009A6222"/>
    <w:rsid w:val="00A04236"/>
    <w:rsid w:val="00A06169"/>
    <w:rsid w:val="00A20A84"/>
    <w:rsid w:val="00A244FD"/>
    <w:rsid w:val="00A425F4"/>
    <w:rsid w:val="00A46D95"/>
    <w:rsid w:val="00A67495"/>
    <w:rsid w:val="00A8638C"/>
    <w:rsid w:val="00B25A5A"/>
    <w:rsid w:val="00B513AC"/>
    <w:rsid w:val="00B935A7"/>
    <w:rsid w:val="00BE49AF"/>
    <w:rsid w:val="00BF5B3C"/>
    <w:rsid w:val="00C244AF"/>
    <w:rsid w:val="00C7174D"/>
    <w:rsid w:val="00C77DAF"/>
    <w:rsid w:val="00CF7A53"/>
    <w:rsid w:val="00D075A4"/>
    <w:rsid w:val="00D87969"/>
    <w:rsid w:val="00DC70A1"/>
    <w:rsid w:val="00DD76C6"/>
    <w:rsid w:val="00E2194D"/>
    <w:rsid w:val="00E82D35"/>
    <w:rsid w:val="00EC1EB6"/>
    <w:rsid w:val="00F331B8"/>
    <w:rsid w:val="00F34A18"/>
    <w:rsid w:val="00F81956"/>
    <w:rsid w:val="00F84967"/>
    <w:rsid w:val="00F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dziok@tfkab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n.dziok@tfkab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otr.flasinski@tfkabl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Katarzyna Hawrylko-Byrska</cp:lastModifiedBy>
  <cp:revision>3</cp:revision>
  <dcterms:created xsi:type="dcterms:W3CDTF">2024-04-08T12:58:00Z</dcterms:created>
  <dcterms:modified xsi:type="dcterms:W3CDTF">2024-04-08T13:15:00Z</dcterms:modified>
</cp:coreProperties>
</file>