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B5" w:rsidRDefault="002122B5" w:rsidP="002122B5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:rsidR="002122B5" w:rsidRPr="00DE47C0" w:rsidRDefault="002122B5" w:rsidP="002122B5">
      <w:pPr>
        <w:spacing w:line="276" w:lineRule="auto"/>
        <w:jc w:val="center"/>
        <w:rPr>
          <w:rFonts w:ascii="Century Gothic" w:eastAsia="Calibri" w:hAnsi="Century Gothic"/>
          <w:i/>
          <w:sz w:val="15"/>
          <w:szCs w:val="15"/>
          <w:lang w:eastAsia="en-US"/>
        </w:rPr>
      </w:pPr>
      <w:r w:rsidRPr="00DE47C0">
        <w:rPr>
          <w:rFonts w:ascii="Century Gothic" w:eastAsia="Calibri" w:hAnsi="Century Gothic"/>
          <w:i/>
          <w:sz w:val="15"/>
          <w:szCs w:val="15"/>
          <w:lang w:eastAsia="en-US"/>
        </w:rPr>
        <w:t>(nazwa i adres Wykonawcy</w:t>
      </w:r>
      <w:r w:rsidRPr="00DE47C0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  <w:lang w:eastAsia="en-US"/>
        </w:rPr>
        <w:t>1</w:t>
      </w:r>
      <w:r w:rsidRPr="00DE47C0">
        <w:rPr>
          <w:rFonts w:ascii="Century Gothic" w:eastAsia="Calibri" w:hAnsi="Century Gothic"/>
          <w:i/>
          <w:sz w:val="15"/>
          <w:szCs w:val="15"/>
          <w:lang w:eastAsia="en-US"/>
        </w:rPr>
        <w:t>)</w:t>
      </w:r>
    </w:p>
    <w:p w:rsidR="002122B5" w:rsidRPr="001E1E81" w:rsidRDefault="002122B5" w:rsidP="002122B5">
      <w:pPr>
        <w:jc w:val="center"/>
        <w:rPr>
          <w:rFonts w:ascii="Century Gothic" w:hAnsi="Century Gothic"/>
          <w:sz w:val="16"/>
          <w:szCs w:val="16"/>
        </w:rPr>
      </w:pPr>
    </w:p>
    <w:p w:rsid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:rsidR="00CE320D" w:rsidRPr="00C82811" w:rsidRDefault="00CE320D" w:rsidP="009A5CCB">
      <w:pPr>
        <w:jc w:val="both"/>
        <w:rPr>
          <w:rFonts w:ascii="Century Gothic" w:hAnsi="Century Gothic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D6509" w:rsidTr="002122B5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D6509" w:rsidRDefault="00DD6509" w:rsidP="008F01C0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DD6509" w:rsidRPr="002122B5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  <w:r w:rsidRPr="002122B5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ZASTRZEŻENIE INFORMACJI STANOWIĄCYCH </w:t>
            </w:r>
            <w:r w:rsidRPr="002122B5">
              <w:rPr>
                <w:rFonts w:ascii="Century Gothic" w:eastAsia="Calibri" w:hAnsi="Century Gothic"/>
                <w:b/>
                <w:color w:val="FF0000"/>
                <w:sz w:val="18"/>
                <w:szCs w:val="18"/>
                <w:lang w:eastAsia="en-US"/>
              </w:rPr>
              <w:t>TAJEMNICĘ PRZEDSIĘBIORSTWA</w:t>
            </w: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:rsidR="00C11CE0" w:rsidRPr="00DE47C0" w:rsidRDefault="002122B5" w:rsidP="00DE47C0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 w:rsidRPr="00DE47C0">
        <w:rPr>
          <w:rFonts w:ascii="Century Gothic" w:hAnsi="Century Gothic"/>
          <w:sz w:val="18"/>
          <w:szCs w:val="18"/>
          <w:lang w:val="pl-PL"/>
        </w:rPr>
        <w:t>S</w:t>
      </w:r>
      <w:r w:rsidRPr="00DE47C0">
        <w:rPr>
          <w:rFonts w:ascii="Century Gothic" w:hAnsi="Century Gothic"/>
          <w:sz w:val="18"/>
          <w:szCs w:val="18"/>
        </w:rPr>
        <w:t xml:space="preserve">kładane na podstawie </w:t>
      </w:r>
      <w:r w:rsidRPr="00DE47C0">
        <w:rPr>
          <w:rFonts w:ascii="Century Gothic" w:hAnsi="Century Gothic"/>
          <w:b/>
          <w:sz w:val="18"/>
          <w:szCs w:val="18"/>
        </w:rPr>
        <w:t xml:space="preserve">art. </w:t>
      </w:r>
      <w:r w:rsidRPr="00DE47C0">
        <w:rPr>
          <w:rFonts w:ascii="Century Gothic" w:hAnsi="Century Gothic"/>
          <w:b/>
          <w:sz w:val="18"/>
          <w:szCs w:val="18"/>
          <w:lang w:val="pl-PL"/>
        </w:rPr>
        <w:t>18 ust. 3</w:t>
      </w:r>
      <w:r w:rsidRPr="00DE47C0">
        <w:rPr>
          <w:rFonts w:ascii="Century Gothic" w:hAnsi="Century Gothic"/>
          <w:b/>
          <w:sz w:val="18"/>
          <w:szCs w:val="18"/>
        </w:rPr>
        <w:t xml:space="preserve"> </w:t>
      </w:r>
      <w:r w:rsidRPr="00DE47C0">
        <w:rPr>
          <w:rFonts w:ascii="Century Gothic" w:hAnsi="Century Gothic"/>
          <w:sz w:val="18"/>
          <w:szCs w:val="18"/>
          <w:lang w:val="pl-PL"/>
        </w:rPr>
        <w:t>u</w:t>
      </w:r>
      <w:r w:rsidRPr="00DE47C0">
        <w:rPr>
          <w:rFonts w:ascii="Century Gothic" w:hAnsi="Century Gothic"/>
          <w:sz w:val="18"/>
          <w:szCs w:val="18"/>
        </w:rPr>
        <w:t xml:space="preserve">stawy z dnia </w:t>
      </w:r>
      <w:r w:rsidRPr="00DE47C0">
        <w:rPr>
          <w:rFonts w:ascii="Century Gothic" w:hAnsi="Century Gothic"/>
          <w:sz w:val="18"/>
          <w:szCs w:val="18"/>
          <w:lang w:val="pl-PL"/>
        </w:rPr>
        <w:t>11 września 2019</w:t>
      </w:r>
      <w:r w:rsidRPr="00DE47C0">
        <w:rPr>
          <w:rFonts w:ascii="Century Gothic" w:hAnsi="Century Gothic"/>
          <w:sz w:val="18"/>
          <w:szCs w:val="18"/>
        </w:rPr>
        <w:t xml:space="preserve"> r. Prawo zamówień publicznych</w:t>
      </w:r>
      <w:r w:rsidR="00DE47C0" w:rsidRPr="00DE47C0">
        <w:rPr>
          <w:rFonts w:ascii="Century Gothic" w:hAnsi="Century Gothic"/>
          <w:sz w:val="18"/>
          <w:szCs w:val="18"/>
          <w:lang w:val="pl-PL"/>
        </w:rPr>
        <w:t>,</w:t>
      </w:r>
      <w:r w:rsidR="00C11CE0" w:rsidRPr="00DE47C0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DE47C0">
        <w:rPr>
          <w:rFonts w:ascii="Century Gothic" w:hAnsi="Century Gothic"/>
          <w:sz w:val="18"/>
          <w:szCs w:val="18"/>
        </w:rPr>
        <w:t xml:space="preserve">w postępowaniu </w:t>
      </w:r>
      <w:r w:rsidR="00C11CE0" w:rsidRPr="00DE47C0">
        <w:rPr>
          <w:rFonts w:ascii="Century Gothic" w:hAnsi="Century Gothic"/>
          <w:b/>
          <w:sz w:val="18"/>
          <w:szCs w:val="18"/>
        </w:rPr>
        <w:t>DA/</w:t>
      </w:r>
      <w:r w:rsidR="00C24B46">
        <w:rPr>
          <w:rFonts w:ascii="Century Gothic" w:hAnsi="Century Gothic"/>
          <w:b/>
          <w:sz w:val="18"/>
          <w:szCs w:val="18"/>
          <w:lang w:val="pl-PL"/>
        </w:rPr>
        <w:t>V</w:t>
      </w:r>
      <w:r w:rsidR="004320BB">
        <w:rPr>
          <w:rFonts w:ascii="Century Gothic" w:hAnsi="Century Gothic"/>
          <w:b/>
          <w:sz w:val="18"/>
          <w:szCs w:val="18"/>
          <w:lang w:val="pl-PL"/>
        </w:rPr>
        <w:t>II</w:t>
      </w:r>
      <w:r w:rsidR="00DE47C0" w:rsidRPr="00DE47C0">
        <w:rPr>
          <w:rFonts w:ascii="Century Gothic" w:hAnsi="Century Gothic"/>
          <w:b/>
          <w:sz w:val="18"/>
          <w:szCs w:val="18"/>
        </w:rPr>
        <w:t>/202</w:t>
      </w:r>
      <w:r w:rsidR="00DE47C0" w:rsidRPr="00DE47C0">
        <w:rPr>
          <w:rFonts w:ascii="Century Gothic" w:hAnsi="Century Gothic"/>
          <w:b/>
          <w:sz w:val="18"/>
          <w:szCs w:val="18"/>
          <w:lang w:val="pl-PL"/>
        </w:rPr>
        <w:t>4</w:t>
      </w:r>
      <w:r w:rsidRPr="00DE47C0">
        <w:rPr>
          <w:rFonts w:ascii="Century Gothic" w:hAnsi="Century Gothic"/>
          <w:sz w:val="18"/>
          <w:szCs w:val="18"/>
        </w:rPr>
        <w:t xml:space="preserve">, o udzielenie zamówienia publicznego prowadzonego w trybie podstawowym z możliwością negocjacji pn.: </w:t>
      </w:r>
      <w:r w:rsidR="00C24B46">
        <w:rPr>
          <w:rFonts w:ascii="Century Gothic" w:hAnsi="Century Gothic"/>
          <w:b/>
          <w:bCs/>
          <w:sz w:val="18"/>
          <w:szCs w:val="18"/>
        </w:rPr>
        <w:t>„USŁUGA DRUKU WIELKOFORMATOWEGO</w:t>
      </w:r>
      <w:r w:rsidR="00C24B46">
        <w:rPr>
          <w:rFonts w:ascii="Century Gothic" w:hAnsi="Century Gothic"/>
          <w:b/>
          <w:bCs/>
          <w:sz w:val="18"/>
          <w:szCs w:val="18"/>
          <w:lang w:val="pl-PL"/>
        </w:rPr>
        <w:t xml:space="preserve"> </w:t>
      </w:r>
      <w:r w:rsidR="00C24B46" w:rsidRPr="00F47D1A">
        <w:rPr>
          <w:rFonts w:ascii="Century Gothic" w:hAnsi="Century Gothic"/>
          <w:b/>
          <w:bCs/>
          <w:sz w:val="18"/>
          <w:szCs w:val="18"/>
        </w:rPr>
        <w:t>UV I EKO SOLWENTOWEGO MATERIAŁÓW INFORMACYJNO-PROMOCYJNYCH WRAZ Z DOSTAWĄ (OBEJMUJE PRZYGOTOWANIE PODŁOŻA, USUNIĘCIE POPRZEDNICH, ITP.), ORAZ NA SIATCE TYPU MESH, BANERZE FRONTLIGHT POWLEKANYM WRAZ Z MONTAŻEM, DEMONTAŻEM I MONITORINGIEM (BIEŻĄCĄ KONTROLĄ PRAWIDŁOWOŚCI MONTAŻU) DLA CENTRUM KULTURY ZAMEK W POZNANIU”</w:t>
      </w:r>
      <w:r w:rsidR="00C24B46"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:rsidR="00DE47C0" w:rsidRPr="00DE47C0" w:rsidRDefault="00DE47C0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C11CE0" w:rsidRPr="00DE47C0" w:rsidRDefault="00C11CE0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Niniejszym zastrzegam następujące informacje jako tajemnicę przedsiębiorstwa,</w:t>
      </w: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DE47C0">
        <w:rPr>
          <w:rFonts w:ascii="Century Gothic" w:eastAsia="Calibri" w:hAnsi="Century Gothic"/>
          <w:sz w:val="18"/>
          <w:szCs w:val="18"/>
          <w:lang w:eastAsia="en-US"/>
        </w:rPr>
        <w:t xml:space="preserve">w rozumieniu </w:t>
      </w: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>art. 11 ust. 2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 xml:space="preserve"> ustawy z dnia 16 kwietnia 1993 r. o zwal</w:t>
      </w:r>
      <w:r w:rsidR="00DE47C0" w:rsidRPr="00DE47C0">
        <w:rPr>
          <w:rFonts w:ascii="Century Gothic" w:eastAsia="Calibri" w:hAnsi="Century Gothic"/>
          <w:sz w:val="18"/>
          <w:szCs w:val="18"/>
          <w:lang w:eastAsia="en-US"/>
        </w:rPr>
        <w:t>czaniu nieuczciwej konkurencji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:</w:t>
      </w:r>
    </w:p>
    <w:p w:rsidR="00C11CE0" w:rsidRPr="00DE47C0" w:rsidRDefault="00C11CE0" w:rsidP="00DE47C0">
      <w:pPr>
        <w:spacing w:line="360" w:lineRule="auto"/>
        <w:jc w:val="both"/>
        <w:rPr>
          <w:rFonts w:ascii="Century Gothic" w:eastAsia="Calibri" w:hAnsi="Century Gothic"/>
          <w:b/>
          <w:bCs/>
          <w:i/>
          <w:color w:val="FF0000"/>
          <w:sz w:val="18"/>
          <w:szCs w:val="18"/>
          <w:lang w:eastAsia="en-US"/>
        </w:rPr>
      </w:pPr>
    </w:p>
    <w:p w:rsidR="002122B5" w:rsidRPr="00DE47C0" w:rsidRDefault="002122B5" w:rsidP="00DE47C0">
      <w:pPr>
        <w:spacing w:line="360" w:lineRule="auto"/>
        <w:ind w:firstLine="709"/>
        <w:jc w:val="both"/>
        <w:rPr>
          <w:rFonts w:ascii="Century Gothic" w:eastAsia="Calibri" w:hAnsi="Century Gothic"/>
          <w:b/>
          <w:bCs/>
          <w:i/>
          <w:color w:val="FF0000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b/>
          <w:bCs/>
          <w:i/>
          <w:color w:val="FF0000"/>
          <w:sz w:val="18"/>
          <w:szCs w:val="18"/>
          <w:lang w:eastAsia="en-US"/>
        </w:rPr>
        <w:t>UWAGA!</w:t>
      </w:r>
    </w:p>
    <w:p w:rsidR="002122B5" w:rsidRPr="00DE47C0" w:rsidRDefault="002122B5" w:rsidP="00DE47C0">
      <w:pPr>
        <w:spacing w:line="360" w:lineRule="auto"/>
        <w:ind w:firstLine="709"/>
        <w:jc w:val="both"/>
        <w:rPr>
          <w:rFonts w:ascii="Century Gothic" w:eastAsia="Calibri" w:hAnsi="Century Gothic"/>
          <w:b/>
          <w:bCs/>
          <w:i/>
          <w:color w:val="FF0000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b/>
          <w:bCs/>
          <w:i/>
          <w:color w:val="FF0000"/>
          <w:sz w:val="18"/>
          <w:szCs w:val="18"/>
          <w:lang w:eastAsia="en-US"/>
        </w:rPr>
        <w:t>Wykonawca nie może zastrzec informacji, o których mowa w art. 222 ust. 5 ustawy Prawo zamówień publicznych.</w:t>
      </w:r>
    </w:p>
    <w:p w:rsidR="002122B5" w:rsidRPr="00DE47C0" w:rsidRDefault="002122B5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CE320D" w:rsidRPr="00DE47C0" w:rsidRDefault="00DD6509" w:rsidP="00DE47C0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CE320D" w:rsidRPr="00DE47C0" w:rsidRDefault="00DD6509" w:rsidP="00DE47C0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</w:t>
      </w:r>
    </w:p>
    <w:p w:rsidR="00DD6509" w:rsidRPr="00DE47C0" w:rsidRDefault="00DD6509" w:rsidP="00DE47C0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………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…...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………..</w:t>
      </w:r>
    </w:p>
    <w:p w:rsidR="00DD6509" w:rsidRPr="00DE47C0" w:rsidRDefault="00DD6509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DE47C0" w:rsidRDefault="00DD6509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 xml:space="preserve">, iż zastrzeżone </w:t>
      </w:r>
      <w:r w:rsidR="00DE47C0" w:rsidRPr="00DE47C0">
        <w:rPr>
          <w:rFonts w:ascii="Century Gothic" w:eastAsia="Calibri" w:hAnsi="Century Gothic"/>
          <w:sz w:val="18"/>
          <w:szCs w:val="18"/>
          <w:lang w:eastAsia="en-US"/>
        </w:rPr>
        <w:t xml:space="preserve">powyżej 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informacje stanowią tajemnicę przedsiębiorstwa w rozumieniu ustawy o zwa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lczaniu nieuczciwej konkurencji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:</w:t>
      </w:r>
    </w:p>
    <w:p w:rsidR="00DD6509" w:rsidRPr="00DE47C0" w:rsidRDefault="00DD6509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</w:t>
      </w:r>
    </w:p>
    <w:p w:rsidR="002122B5" w:rsidRPr="00794DCD" w:rsidRDefault="002122B5" w:rsidP="00DE47C0">
      <w:pPr>
        <w:spacing w:line="360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:rsidR="002122B5" w:rsidRPr="00FF7F39" w:rsidRDefault="002122B5" w:rsidP="00DE47C0">
      <w:pPr>
        <w:spacing w:line="360" w:lineRule="auto"/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:rsidR="002122B5" w:rsidRDefault="002122B5" w:rsidP="00DE47C0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:rsidR="002122B5" w:rsidRPr="009951D5" w:rsidRDefault="002122B5" w:rsidP="00DE47C0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:rsidR="002122B5" w:rsidRPr="009951D5" w:rsidRDefault="002122B5" w:rsidP="00DE47C0">
      <w:pPr>
        <w:spacing w:line="360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:rsidR="002122B5" w:rsidRPr="009951D5" w:rsidRDefault="002122B5" w:rsidP="00DE47C0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:rsidR="002122B5" w:rsidRPr="00DE47C0" w:rsidRDefault="002122B5" w:rsidP="00DE47C0">
      <w:pPr>
        <w:spacing w:line="360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:rsid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DE47C0" w:rsidRPr="002122B5" w:rsidRDefault="00DE47C0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  <w:bookmarkStart w:id="0" w:name="_GoBack"/>
      <w:bookmarkEnd w:id="0"/>
    </w:p>
    <w:p w:rsidR="00DE47C0" w:rsidRPr="002122B5" w:rsidRDefault="00DE47C0" w:rsidP="00DE47C0">
      <w:pPr>
        <w:spacing w:line="360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UWAGA!</w:t>
      </w:r>
    </w:p>
    <w:p w:rsidR="00DE47C0" w:rsidRPr="00DE47C0" w:rsidRDefault="00DE47C0" w:rsidP="00DE47C0">
      <w:pPr>
        <w:spacing w:line="360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:rsidR="00524571" w:rsidRPr="002122B5" w:rsidRDefault="00524571" w:rsidP="002122B5">
      <w:pPr>
        <w:tabs>
          <w:tab w:val="left" w:pos="2235"/>
        </w:tabs>
        <w:rPr>
          <w:rFonts w:ascii="Century Gothic" w:eastAsia="Calibri" w:hAnsi="Century Gothic"/>
          <w:sz w:val="16"/>
          <w:szCs w:val="16"/>
          <w:lang w:eastAsia="en-US"/>
        </w:rPr>
      </w:pPr>
    </w:p>
    <w:sectPr w:rsidR="00524571" w:rsidRPr="002122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24B46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B5" w:rsidRPr="00AD0394" w:rsidRDefault="002122B5" w:rsidP="002122B5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DE47C0">
      <w:rPr>
        <w:rFonts w:ascii="Century Gothic" w:hAnsi="Century Gothic" w:cs="ArialMT"/>
        <w:b/>
        <w:i/>
        <w:color w:val="000000"/>
        <w:sz w:val="14"/>
        <w:szCs w:val="14"/>
      </w:rPr>
      <w:t>10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252AA1">
      <w:rPr>
        <w:rFonts w:ascii="Century Gothic" w:hAnsi="Century Gothic" w:cs="ArialMT"/>
        <w:b/>
        <w:i/>
        <w:sz w:val="14"/>
        <w:szCs w:val="14"/>
      </w:rPr>
      <w:t>DA/</w:t>
    </w:r>
    <w:r w:rsidR="00C24B46">
      <w:rPr>
        <w:rFonts w:ascii="Century Gothic" w:hAnsi="Century Gothic" w:cs="ArialMT"/>
        <w:b/>
        <w:i/>
        <w:sz w:val="14"/>
        <w:szCs w:val="14"/>
      </w:rPr>
      <w:t>V</w:t>
    </w:r>
    <w:r w:rsidR="004320BB">
      <w:rPr>
        <w:rFonts w:ascii="Century Gothic" w:hAnsi="Century Gothic" w:cs="ArialMT"/>
        <w:b/>
        <w:i/>
        <w:sz w:val="14"/>
        <w:szCs w:val="14"/>
      </w:rPr>
      <w:t>II</w:t>
    </w:r>
    <w:r w:rsidR="00DE47C0">
      <w:rPr>
        <w:rFonts w:ascii="Century Gothic" w:hAnsi="Century Gothic" w:cs="ArialMT"/>
        <w:b/>
        <w:i/>
        <w:sz w:val="14"/>
        <w:szCs w:val="14"/>
      </w:rPr>
      <w:t>/2024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53A"/>
    <w:multiLevelType w:val="hybridMultilevel"/>
    <w:tmpl w:val="EC844674"/>
    <w:lvl w:ilvl="0" w:tplc="5240CA7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31B6B"/>
    <w:rsid w:val="00143535"/>
    <w:rsid w:val="001531C4"/>
    <w:rsid w:val="00164FA9"/>
    <w:rsid w:val="0020026E"/>
    <w:rsid w:val="002122B5"/>
    <w:rsid w:val="00252AA1"/>
    <w:rsid w:val="002F4201"/>
    <w:rsid w:val="00337E25"/>
    <w:rsid w:val="00363448"/>
    <w:rsid w:val="003E6C5B"/>
    <w:rsid w:val="003F5A6E"/>
    <w:rsid w:val="004219FB"/>
    <w:rsid w:val="004320BB"/>
    <w:rsid w:val="00435CB5"/>
    <w:rsid w:val="004B705B"/>
    <w:rsid w:val="004F1DD5"/>
    <w:rsid w:val="00524571"/>
    <w:rsid w:val="005329D4"/>
    <w:rsid w:val="005A08DA"/>
    <w:rsid w:val="005B2044"/>
    <w:rsid w:val="00604E65"/>
    <w:rsid w:val="00637002"/>
    <w:rsid w:val="006644A2"/>
    <w:rsid w:val="00794DCD"/>
    <w:rsid w:val="007B6FC7"/>
    <w:rsid w:val="007C67BD"/>
    <w:rsid w:val="007E23D5"/>
    <w:rsid w:val="007F6EFB"/>
    <w:rsid w:val="00852018"/>
    <w:rsid w:val="008A3FF2"/>
    <w:rsid w:val="008E3C13"/>
    <w:rsid w:val="0094211D"/>
    <w:rsid w:val="00956243"/>
    <w:rsid w:val="009A5CCB"/>
    <w:rsid w:val="00A817C2"/>
    <w:rsid w:val="00A856C1"/>
    <w:rsid w:val="00B700A8"/>
    <w:rsid w:val="00C11CE0"/>
    <w:rsid w:val="00C24B46"/>
    <w:rsid w:val="00C82811"/>
    <w:rsid w:val="00C90129"/>
    <w:rsid w:val="00C907BA"/>
    <w:rsid w:val="00CE320D"/>
    <w:rsid w:val="00DB4F5E"/>
    <w:rsid w:val="00DD6509"/>
    <w:rsid w:val="00DE47C0"/>
    <w:rsid w:val="00E23471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ECE2278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E32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CE320D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42</cp:revision>
  <cp:lastPrinted>2023-03-06T06:14:00Z</cp:lastPrinted>
  <dcterms:created xsi:type="dcterms:W3CDTF">2021-03-29T07:21:00Z</dcterms:created>
  <dcterms:modified xsi:type="dcterms:W3CDTF">2024-05-28T08:00:00Z</dcterms:modified>
</cp:coreProperties>
</file>